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1.8.0 --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9072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>
            <w:pPr>
              <w:spacing w:before="0" w:after="0"/>
              <w:ind w:left="5102" w:right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sz w:val="24"/>
                <w:u w:val="none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sz w:val="24"/>
                <w:u w:val="none"/>
              </w:rPr>
              <w:t xml:space="preserve">Druk Nr                    </w:t>
            </w:r>
          </w:p>
          <w:p w:rsidR="00A77B3E">
            <w:pPr>
              <w:spacing w:before="0" w:after="0"/>
              <w:ind w:left="5102" w:right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sz w:val="24"/>
                <w:u w:val="none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sz w:val="24"/>
                <w:u w:val="none"/>
              </w:rPr>
              <w:t xml:space="preserve">Projekt z dnia                             </w:t>
            </w:r>
          </w:p>
          <w:p w:rsidR="00A77B3E">
            <w:pPr>
              <w:spacing w:before="0" w:after="0"/>
              <w:ind w:left="5102" w:right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sz w:val="24"/>
                <w:u w:val="none"/>
              </w:rPr>
            </w:pPr>
          </w:p>
          <w:p w:rsidR="00A77B3E">
            <w:pPr>
              <w:spacing w:before="0" w:after="0"/>
              <w:ind w:left="5102" w:right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sz w:val="24"/>
                <w:u w:val="none"/>
              </w:rPr>
            </w:pPr>
          </w:p>
        </w:tc>
      </w:tr>
    </w:tbl>
    <w:p w:rsidR="00A77B3E"/>
    <w:p w:rsidR="00A77B3E">
      <w:pPr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/>
          <w:caps/>
          <w:sz w:val="24"/>
        </w:rPr>
        <w:t>Uchwała</w:t>
      </w:r>
      <w:r>
        <w:rPr>
          <w:rFonts w:ascii="Times New Roman" w:eastAsia="Times New Roman" w:hAnsi="Times New Roman" w:cs="Times New Roman"/>
          <w:b/>
          <w:caps/>
          <w:sz w:val="24"/>
        </w:rPr>
        <w:t xml:space="preserve"> Nr </w:t>
      </w:r>
      <w:r>
        <w:rPr>
          <w:rFonts w:ascii="Times New Roman" w:eastAsia="Times New Roman" w:hAnsi="Times New Roman" w:cs="Times New Roman"/>
          <w:b/>
          <w:caps/>
          <w:sz w:val="24"/>
        </w:rPr>
        <w:t>                    </w:t>
      </w:r>
      <w:r>
        <w:rPr>
          <w:rFonts w:ascii="Times New Roman" w:eastAsia="Times New Roman" w:hAnsi="Times New Roman" w:cs="Times New Roman"/>
          <w:b/>
          <w:caps/>
          <w:sz w:val="24"/>
        </w:rPr>
        <w:br/>
      </w:r>
      <w:r>
        <w:rPr>
          <w:rFonts w:ascii="Times New Roman" w:eastAsia="Times New Roman" w:hAnsi="Times New Roman" w:cs="Times New Roman"/>
          <w:b/>
          <w:caps/>
          <w:sz w:val="24"/>
        </w:rPr>
        <w:t>Rady Miejskiej w Łodzi</w:t>
      </w:r>
    </w:p>
    <w:p w:rsidR="00A77B3E">
      <w:pPr>
        <w:spacing w:before="280" w:after="280"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/>
          <w:caps w:val="0"/>
          <w:sz w:val="24"/>
        </w:rPr>
        <w:t>z dnia .................... 2021 r.</w:t>
      </w:r>
    </w:p>
    <w:p w:rsidR="00A77B3E">
      <w:pPr>
        <w:keepNext/>
        <w:spacing w:before="0" w:after="24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/>
          <w:caps w:val="0"/>
          <w:sz w:val="24"/>
        </w:rPr>
        <w:t>w sprawie określenia wzoru deklaracji o wysokości opłaty za gospodarowanie odpadami komunalnymi, składanej przez właścicieli nieruchomości.</w:t>
      </w:r>
    </w:p>
    <w:p w:rsidR="00A77B3E">
      <w:pPr>
        <w:keepNext w:val="0"/>
        <w:keepLines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Na podstawie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18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2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pkt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15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40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1,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41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42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ustawy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dnia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br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8 marca 1990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r.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samorządzie gminnym (Dz.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U. z 2021 r. poz. 1372 i 1834) oraz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6n 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ustawy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dnia 13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września 1996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r.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utrzymaniu czystości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porządku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gminach (Dz.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U.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2021 r. poz. 888, 1648 i 2151), Rada Miejska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Łodzi</w:t>
      </w:r>
    </w:p>
    <w:p w:rsidR="00A77B3E">
      <w:pPr>
        <w:keepNext w:val="0"/>
        <w:keepLines w:val="0"/>
        <w:spacing w:before="120" w:after="240" w:line="240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/>
          <w:caps w:val="0"/>
          <w:strike w:val="0"/>
          <w:color w:val="auto"/>
          <w:sz w:val="24"/>
          <w:u w:val="none"/>
        </w:rPr>
        <w:t>uchwala, co następuje:</w:t>
      </w:r>
    </w:p>
    <w:p w:rsidR="00A77B3E">
      <w:pPr>
        <w:keepNext w:val="0"/>
        <w:keepLines/>
        <w:spacing w:before="36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§ 1.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Określa się wzór deklaracji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wysokości opłaty za gospodarowanie odpadami komunalnymi:</w:t>
      </w:r>
    </w:p>
    <w:p w:rsidR="00A77B3E">
      <w:pPr>
        <w:keepNext w:val="0"/>
        <w:keepLines w:val="0"/>
        <w:spacing w:before="0" w:after="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DO-J, składanej przez właścicieli nieruchomości zabudowanych budynkami mieszkalnymi jednorodzinnymi, na których zamieszkują mieszkańcy, stanowiący załącznik Nr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do uchwały;</w:t>
      </w:r>
    </w:p>
    <w:p w:rsidR="00A77B3E">
      <w:pPr>
        <w:keepNext w:val="0"/>
        <w:keepLines w:val="0"/>
        <w:spacing w:before="0" w:after="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DO-W, składanej przez właścicieli nieruchomości zabudowanych budynkami wielolokalowymi, na których zamieszkują mieszkańcy lub które w części stanowią nieruchomość, na której zamieszkują mieszkańcy, a w części nieruchomość, na której nie zamieszkują mieszkańcy, a powstają odpady komunalne, wraz z oświadczeniem właściciela nieruchomości, stanowiący załącznik Nr 2 do uchwały;</w:t>
      </w:r>
    </w:p>
    <w:p w:rsidR="00A77B3E">
      <w:pPr>
        <w:keepNext w:val="0"/>
        <w:keepLines w:val="0"/>
        <w:spacing w:before="0" w:after="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DO-L, składanej przez właścicieli nieruchomości, na których znajdują się domki letniskowe lub innych nieruchomości wykorzystywanych na cele rekreacyjno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br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-wypoczynkowe, stanowiący załącznik Nr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do uchwały.</w:t>
      </w:r>
    </w:p>
    <w:p w:rsidR="00A77B3E">
      <w:pPr>
        <w:keepNext w:val="0"/>
        <w:keepLines/>
        <w:spacing w:before="36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2.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Deklarację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 xml:space="preserve">wysokości opłaty za gospodarowanie odpadami komunalnymi, właściciel nieruchomości może złożyć: </w:t>
      </w:r>
    </w:p>
    <w:p w:rsidR="00A77B3E">
      <w:pPr>
        <w:keepNext w:val="0"/>
        <w:keepLines w:val="0"/>
        <w:spacing w:before="0" w:after="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bezpośrednio w Łódzkim Centrum Kontaktu z Mieszkańcami lub w punktach kancelaryjno-informacyjnych Urzędu Miasta Łodzi;</w:t>
      </w:r>
    </w:p>
    <w:p w:rsidR="00A77B3E">
      <w:pPr>
        <w:keepNext w:val="0"/>
        <w:keepLines w:val="0"/>
        <w:spacing w:before="0" w:after="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przesyłając na adres: Urząd Miasta Łodzi, ul. Piotrkowska 104;</w:t>
      </w:r>
    </w:p>
    <w:p w:rsidR="00A77B3E">
      <w:pPr>
        <w:keepNext w:val="0"/>
        <w:keepLines w:val="0"/>
        <w:spacing w:before="0" w:after="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przesyłając za pomocą środków komunikacji elektronicznej na elektroniczną skrzynkę podawczą Urzędu Miasta Łodzi utworzoną na Elektronicznej Platformie Usług Administracji Publicznej.</w:t>
      </w:r>
    </w:p>
    <w:p w:rsidR="00A77B3E">
      <w:pPr>
        <w:keepNext w:val="0"/>
        <w:keepLines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Deklaracja, o której mowa w ust. 1 pkt 3, w formacie XML, musi być opatrzona kwalifikowanym podpisem elektronicznym lub podpisem zaufanym.</w:t>
      </w:r>
    </w:p>
    <w:p w:rsidR="00A77B3E">
      <w:pPr>
        <w:keepNext w:val="0"/>
        <w:keepLines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Zakres danych, układ informacji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powiązań między nimi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deklaracji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wysokości opłaty za gospodarowanie odpadami komunalnymi mających format elektroniczny XML jest zgodny z zakresem informacji zawartym we wzorach stanowiących załączniki Nr 1-3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niniejszej uchwały.</w:t>
      </w:r>
    </w:p>
    <w:p w:rsidR="00A77B3E">
      <w:pPr>
        <w:keepNext w:val="0"/>
        <w:keepLines/>
        <w:spacing w:before="36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Wykonanie uchwały powierza się Prezydentowi Miasta Łodzi.</w:t>
      </w:r>
    </w:p>
    <w:p w:rsidR="00A77B3E">
      <w:pPr>
        <w:keepNext w:val="0"/>
        <w:keepLines/>
        <w:spacing w:before="36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4.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Traci moc uchwała Nr XLI/1274/21 Rady Miejskiej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Łodzi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dnia 14 kwietnia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2021 r.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sprawie określenia wzoru deklaracji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wysokości opłaty za gospodarowanie odpadami komunalnymi, składanej przez właścicieli nieruchomości (Dz. Urz. Woj. Łódzkiego poz.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1999)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uchwała Nr XLIII/1330/21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Rady Miejskiej w Łodzi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dnia 2 czerwca 2021 r. zmieniająca uchwałę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sprawie określenia wzoru deklaracji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wysokości opłaty za gospodarowanie odpadami komunalnymi, składanej przez właścicieli nieruchomości (Dz. Urz. Woj. Łódzkiego poz. 2724).</w:t>
      </w:r>
    </w:p>
    <w:p w:rsidR="00A77B3E">
      <w:pPr>
        <w:keepNext w:val="0"/>
        <w:keepLines/>
        <w:spacing w:before="36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5.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Uchwała podlega ogłoszeniu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Dzienniku Urzędowym Województwa Łódzkiego</w:t>
      </w:r>
    </w:p>
    <w:p w:rsidR="00A77B3E">
      <w:pPr>
        <w:keepNext w:val="0"/>
        <w:keepLines/>
        <w:spacing w:before="0"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 wchodzi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życie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dniem 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stycznia 2022 r.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4644"/>
        <w:gridCol w:w="4644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val="1440"/>
        </w:trPr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</w:p>
        </w:tc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100" w:after="10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Przewodniczący</w:t>
            </w: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Rady Miejskiej w</w:t>
            </w: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Łodzi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Marcin</w:t>
            </w: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GOŁASZEWSKI</w:t>
            </w:r>
          </w:p>
        </w:tc>
      </w:tr>
    </w:tbl>
    <w:p w:rsidR="00A77B3E">
      <w:pPr>
        <w:keepNext w:val="0"/>
        <w:keepLines/>
        <w:spacing w:before="0"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Projektodawcą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jest</w:t>
      </w:r>
    </w:p>
    <w:p w:rsidR="00A77B3E">
      <w:pPr>
        <w:keepNext w:val="0"/>
        <w:keepLines/>
        <w:spacing w:before="0"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sectPr>
          <w:footerReference w:type="default" r:id="rId4"/>
          <w:endnotePr>
            <w:numFmt w:val="decimal"/>
          </w:endnotePr>
          <w:pgSz w:w="11906" w:h="16838"/>
          <w:pgMar w:top="567" w:right="1417" w:bottom="567" w:left="1417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Prezydent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Miasta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Łodzi</w:t>
      </w:r>
    </w:p>
    <w:p w:rsidR="00A77B3E">
      <w:pPr>
        <w:spacing w:before="0" w:after="0" w:line="240" w:lineRule="auto"/>
        <w:ind w:left="5945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Załącznik Nr 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uchwały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Rady Miejskiej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Łodzi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 dnia</w:t>
      </w:r>
    </w:p>
    <w:p w:rsidR="00A77B3E">
      <w:pPr>
        <w:keepNext w:val="0"/>
        <w:keepLines/>
        <w:spacing w:before="0"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763509" cy="814512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3509" cy="814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/>
        <w:spacing w:before="0"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763509" cy="814512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3509" cy="814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/>
        <w:spacing w:before="0"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763509" cy="814512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3509" cy="814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/>
        <w:spacing w:before="0"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763509" cy="814512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3509" cy="814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/>
        <w:spacing w:before="0"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sectPr>
          <w:footerReference w:type="default" r:id="rId13"/>
          <w:endnotePr>
            <w:numFmt w:val="decimal"/>
          </w:endnotePr>
          <w:type w:val="nextPage"/>
          <w:pgSz w:w="11906" w:h="16838"/>
          <w:pgMar w:top="567" w:right="1417" w:bottom="567" w:left="1417" w:header="708" w:footer="708" w:gutter="0"/>
          <w:pgNumType w:start="1"/>
          <w:cols w:space="708"/>
          <w:docGrid w:linePitch="360"/>
        </w:sectPr>
      </w:pPr>
    </w:p>
    <w:p w:rsidR="00A77B3E">
      <w:pPr>
        <w:spacing w:before="0" w:after="0" w:line="240" w:lineRule="auto"/>
        <w:ind w:left="5945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Załącznik Nr 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uchwały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Rady Miejskiej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Łodzi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 dnia</w:t>
      </w:r>
    </w:p>
    <w:p w:rsidR="00A77B3E">
      <w:pPr>
        <w:keepNext w:val="0"/>
        <w:keepLines/>
        <w:spacing w:before="0"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763517" cy="8154662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3517" cy="815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/>
        <w:spacing w:before="0"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763517" cy="8154662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3517" cy="815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/>
        <w:spacing w:before="0"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763517" cy="8154662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3517" cy="815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/>
        <w:spacing w:before="0"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763517" cy="8154662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3517" cy="815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/>
        <w:spacing w:before="0"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763517" cy="8154662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3517" cy="815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/>
        <w:spacing w:before="0"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763509" cy="8145124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3509" cy="814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/>
        <w:spacing w:before="0"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sectPr>
          <w:footerReference w:type="default" r:id="rId26"/>
          <w:endnotePr>
            <w:numFmt w:val="decimal"/>
          </w:endnotePr>
          <w:type w:val="nextPage"/>
          <w:pgSz w:w="11906" w:h="16838"/>
          <w:pgMar w:top="567" w:right="1417" w:bottom="567" w:left="1417" w:header="708" w:footer="708" w:gutter="0"/>
          <w:pgNumType w:start="1"/>
          <w:cols w:space="708"/>
          <w:docGrid w:linePitch="360"/>
        </w:sectPr>
      </w:pPr>
    </w:p>
    <w:p w:rsidR="00A77B3E">
      <w:pPr>
        <w:spacing w:before="0" w:after="0" w:line="240" w:lineRule="auto"/>
        <w:ind w:left="5945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Załącznik Nr 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uchwały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Rady Miejskiej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Łodzi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 dnia</w:t>
      </w:r>
    </w:p>
    <w:p w:rsidR="00A77B3E">
      <w:pPr>
        <w:keepNext w:val="0"/>
        <w:keepLines/>
        <w:spacing w:before="0"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763509" cy="8145124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 r:link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3509" cy="814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/>
        <w:spacing w:before="0"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763509" cy="8145124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 r:link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3509" cy="814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/>
        <w:spacing w:before="0"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763509" cy="8145124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 r:link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3509" cy="814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/>
        <w:spacing w:before="0"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763509" cy="8145124"/>
            <wp:docPr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 r:link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3509" cy="814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/>
        <w:spacing w:before="0"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sectPr>
          <w:footerReference w:type="default" r:id="rId35"/>
          <w:endnotePr>
            <w:numFmt w:val="decimal"/>
          </w:endnotePr>
          <w:type w:val="nextPage"/>
          <w:pgSz w:w="11906" w:h="16838"/>
          <w:pgMar w:top="567" w:right="1417" w:bottom="567" w:left="1417" w:header="708" w:footer="708" w:gutter="0"/>
          <w:pgNumType w:start="1"/>
          <w:cols w:space="708"/>
          <w:docGrid w:linePitch="360"/>
        </w:sect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contextualSpacing w:val="0"/>
        <w:rPr>
          <w:szCs w:val="20"/>
        </w:r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contextualSpacing w:val="0"/>
        <w:jc w:val="center"/>
        <w:rPr>
          <w:szCs w:val="20"/>
        </w:rPr>
      </w:pPr>
      <w:r>
        <w:rPr>
          <w:b/>
          <w:szCs w:val="20"/>
        </w:rPr>
        <w:t>Uzasadnienie</w:t>
      </w:r>
    </w:p>
    <w:p>
      <w:pPr>
        <w:keepNext w:val="0"/>
        <w:keepLines/>
        <w:widowControl/>
        <w:suppressLineNumbers w:val="0"/>
        <w:shd w:val="clear" w:color="auto" w:fill="auto"/>
        <w:suppressAutoHyphens w:val="0"/>
        <w:spacing w:before="120" w:beforeAutospacing="0" w:after="120" w:afterAutospacing="0" w:line="360" w:lineRule="auto"/>
        <w:ind w:left="0" w:right="0" w:firstLine="142"/>
        <w:contextualSpacing w:val="0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Projektowana uchwała dostosowuje wzory deklaracji o wysokości opłaty za gospodarowanie odpadami komunalnymi, składanej przez właścicieli nieruchomości do zmian w zakresie ustawy o utrzymaniu czystości i porządku w gminach, które mają zacząć obowiązywać </w:t>
        <w:br/>
        <w:t xml:space="preserve">od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1 stycznia 2022 </w:t>
      </w:r>
      <w:r>
        <w:rPr>
          <w:color w:val="000000"/>
          <w:szCs w:val="20"/>
          <w:shd w:val="clear" w:color="auto" w:fill="FFFFFF"/>
          <w:lang w:val="en-US" w:eastAsia="en-US" w:bidi="en-US"/>
        </w:rPr>
        <w:t>r. Określa ona wzory deklaracji odrębnie dla właścicieli nieruchomości:</w:t>
      </w:r>
    </w:p>
    <w:p>
      <w:pPr>
        <w:keepNext w:val="0"/>
        <w:keepLines/>
        <w:widowControl/>
        <w:suppressLineNumbers w:val="0"/>
        <w:shd w:val="clear" w:color="auto" w:fill="auto"/>
        <w:suppressAutoHyphens w:val="0"/>
        <w:spacing w:before="120" w:beforeAutospacing="0" w:after="120" w:afterAutospacing="0" w:line="360" w:lineRule="auto"/>
        <w:ind w:left="142" w:right="0" w:hanging="142"/>
        <w:contextualSpacing w:val="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 zabudowanych budynkami mieszkalnymi jednorodzinnymi, na których zamieszkują mieszkańcy (DO-J), wzór określony w załączniku Nr 1,</w:t>
      </w:r>
    </w:p>
    <w:p>
      <w:pPr>
        <w:keepNext w:val="0"/>
        <w:keepLines/>
        <w:widowControl/>
        <w:suppressLineNumbers w:val="0"/>
        <w:shd w:val="clear" w:color="auto" w:fill="auto"/>
        <w:suppressAutoHyphens w:val="0"/>
        <w:spacing w:before="120" w:beforeAutospacing="0" w:after="120" w:afterAutospacing="0" w:line="360" w:lineRule="auto"/>
        <w:ind w:left="142" w:right="0" w:hanging="142"/>
        <w:contextualSpacing w:val="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- zabudowanych budynkami wielolokalowymi, na których zamieszkują mieszkańcy lub które w części stanowią nieruchomość, na której zamieszkują mieszkańcy, a w części nieruchomość, na której nie zamieszkują mieszkańcy, a powstają odpady komunalne </w:t>
        <w:br/>
        <w:t>(DO-W), wzór określony w załącznik Nr 2,</w:t>
      </w:r>
    </w:p>
    <w:p>
      <w:pPr>
        <w:keepNext w:val="0"/>
        <w:keepLines/>
        <w:widowControl/>
        <w:suppressLineNumbers w:val="0"/>
        <w:shd w:val="clear" w:color="auto" w:fill="auto"/>
        <w:suppressAutoHyphens w:val="0"/>
        <w:spacing w:before="120" w:beforeAutospacing="0" w:after="120" w:afterAutospacing="0" w:line="360" w:lineRule="auto"/>
        <w:ind w:left="142" w:right="0" w:hanging="142"/>
        <w:contextualSpacing w:val="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- na których znajdują się domki letniskowe lub innych nieruchomości wykorzystywanych </w:t>
        <w:br/>
        <w:t>na cele rekreacyjno-wypoczynkowe (DO-L), wzór określony w załączniku Nr 3.</w:t>
      </w:r>
    </w:p>
    <w:p>
      <w:pPr>
        <w:keepNext w:val="0"/>
        <w:keepLines/>
        <w:widowControl/>
        <w:suppressLineNumbers w:val="0"/>
        <w:shd w:val="clear" w:color="auto" w:fill="auto"/>
        <w:suppressAutoHyphens w:val="0"/>
        <w:spacing w:before="120" w:beforeAutospacing="0" w:after="120" w:afterAutospacing="0" w:line="360" w:lineRule="auto"/>
        <w:ind w:left="0" w:right="0" w:firstLine="142"/>
        <w:contextualSpacing w:val="0"/>
        <w:rPr>
          <w:szCs w:val="20"/>
          <w:u w:color="000000"/>
        </w:rPr>
      </w:pPr>
      <w:r>
        <w:rPr>
          <w:szCs w:val="20"/>
          <w:u w:color="000000"/>
        </w:rPr>
        <w:t>W deklaracji DO-J dostosowano objaśnienia do nowego brzmienia ustawy o utrzymaniu czystości i porządku w gminach. W deklaracji DO-W zastosowano w sekcji E.1.1. mechanizm zapewniający uwzględnienie maksymalnej wysokości opłaty zgodnie z art. 6j ust. 3f ucpg, uwzględniono w sekcji E.2. częstotliwość odbioru odpadów komunalnych. Określono załącznik ZDO-W do deklaracji DO-W, stanowiący oświadczenie właściciela nieruchomości. W deklaracji DO-L w sekcji E. uwzględniono, że ryczałtowa opłata roczna będzie zależna od ilości domków letniskowych na nieruchomości.</w:t>
      </w:r>
    </w:p>
    <w:p>
      <w:pPr>
        <w:keepNext w:val="0"/>
        <w:keepLines/>
        <w:widowControl/>
        <w:suppressLineNumbers w:val="0"/>
        <w:shd w:val="clear" w:color="auto" w:fill="auto"/>
        <w:suppressAutoHyphens w:val="0"/>
        <w:spacing w:before="120" w:beforeAutospacing="0" w:after="120" w:afterAutospacing="0" w:line="360" w:lineRule="auto"/>
        <w:ind w:left="0" w:right="0" w:firstLine="0"/>
        <w:contextualSpacing w:val="0"/>
        <w:rPr>
          <w:szCs w:val="20"/>
        </w:rPr>
      </w:pPr>
    </w:p>
    <w:sectPr>
      <w:footerReference w:type="default" r:id="rId36"/>
      <w:endnotePr>
        <w:numFmt w:val="decimal"/>
      </w:endnotePr>
      <w:type w:val="nextPage"/>
      <w:pgSz w:w="11906" w:h="16838" w:code="0"/>
      <w:pgMar w:top="567" w:right="1417" w:bottom="56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048"/>
      <w:gridCol w:w="3024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 z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NUMPAGES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048"/>
      <w:gridCol w:w="3024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 z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NUMPAGES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048"/>
      <w:gridCol w:w="3024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 z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NUMPAGES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048"/>
      <w:gridCol w:w="3024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 z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NUMPAGES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048"/>
      <w:gridCol w:w="3024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 z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NUMPAGES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endnotePr>
    <w:numFmt w:val="decimal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ZalacznikEBE881E5-E27D-46B5-A3C5-6274D97135BD.png" TargetMode="External" /><Relationship Id="rId11" Type="http://schemas.openxmlformats.org/officeDocument/2006/relationships/image" Target="media/image4.png" /><Relationship Id="rId12" Type="http://schemas.openxmlformats.org/officeDocument/2006/relationships/image" Target="Zalacznik568AB5DE-2E37-4CB0-9280-AEA2812F569B.png" TargetMode="External" /><Relationship Id="rId13" Type="http://schemas.openxmlformats.org/officeDocument/2006/relationships/footer" Target="footer2.xml" /><Relationship Id="rId14" Type="http://schemas.openxmlformats.org/officeDocument/2006/relationships/image" Target="media/image5.png" /><Relationship Id="rId15" Type="http://schemas.openxmlformats.org/officeDocument/2006/relationships/image" Target="Zalacznik374D2D6F-DBA5-4C87-9D9F-B5BAFFD75688.png" TargetMode="External" /><Relationship Id="rId16" Type="http://schemas.openxmlformats.org/officeDocument/2006/relationships/image" Target="media/image6.png" /><Relationship Id="rId17" Type="http://schemas.openxmlformats.org/officeDocument/2006/relationships/image" Target="ZalacznikEF132B89-4234-46C1-BCE6-24389D08A844.png" TargetMode="External" /><Relationship Id="rId18" Type="http://schemas.openxmlformats.org/officeDocument/2006/relationships/image" Target="media/image7.png" /><Relationship Id="rId19" Type="http://schemas.openxmlformats.org/officeDocument/2006/relationships/image" Target="Zalacznik0D92A318-CF26-4E38-8F93-EF93CD9F9DED.png" TargetMode="External" /><Relationship Id="rId2" Type="http://schemas.openxmlformats.org/officeDocument/2006/relationships/webSettings" Target="webSettings.xml" /><Relationship Id="rId20" Type="http://schemas.openxmlformats.org/officeDocument/2006/relationships/image" Target="media/image8.png" /><Relationship Id="rId21" Type="http://schemas.openxmlformats.org/officeDocument/2006/relationships/image" Target="Zalacznik925BFF36-E971-4C48-BC28-50FEADA367EF.png" TargetMode="External" /><Relationship Id="rId22" Type="http://schemas.openxmlformats.org/officeDocument/2006/relationships/image" Target="media/image9.png" /><Relationship Id="rId23" Type="http://schemas.openxmlformats.org/officeDocument/2006/relationships/image" Target="Zalacznik2E5EC531-F90A-423C-8546-D2D553E7EDBF.png" TargetMode="External" /><Relationship Id="rId24" Type="http://schemas.openxmlformats.org/officeDocument/2006/relationships/image" Target="media/image10.png" /><Relationship Id="rId25" Type="http://schemas.openxmlformats.org/officeDocument/2006/relationships/image" Target="ZalacznikFB26EF93-1E76-4BC3-8B76-EE7B6758DE6B.png" TargetMode="External" /><Relationship Id="rId26" Type="http://schemas.openxmlformats.org/officeDocument/2006/relationships/footer" Target="footer3.xml" /><Relationship Id="rId27" Type="http://schemas.openxmlformats.org/officeDocument/2006/relationships/image" Target="media/image11.png" /><Relationship Id="rId28" Type="http://schemas.openxmlformats.org/officeDocument/2006/relationships/image" Target="Zalacznik53585989-3881-43CF-BFF4-EB73DD1FA6CF.png" TargetMode="External" /><Relationship Id="rId29" Type="http://schemas.openxmlformats.org/officeDocument/2006/relationships/image" Target="media/image12.png" /><Relationship Id="rId3" Type="http://schemas.openxmlformats.org/officeDocument/2006/relationships/fontTable" Target="fontTable.xml" /><Relationship Id="rId30" Type="http://schemas.openxmlformats.org/officeDocument/2006/relationships/image" Target="Zalacznik8793626A-66F4-4EA3-951B-682E62E85A48.png" TargetMode="External" /><Relationship Id="rId31" Type="http://schemas.openxmlformats.org/officeDocument/2006/relationships/image" Target="media/image13.png" /><Relationship Id="rId32" Type="http://schemas.openxmlformats.org/officeDocument/2006/relationships/image" Target="Zalacznik33F9E4C7-0C58-46DB-A1CE-8D1A5C66175D.png" TargetMode="External" /><Relationship Id="rId33" Type="http://schemas.openxmlformats.org/officeDocument/2006/relationships/image" Target="media/image14.png" /><Relationship Id="rId34" Type="http://schemas.openxmlformats.org/officeDocument/2006/relationships/image" Target="Zalacznik7FA06A6B-72C4-43EB-AE10-ACB1971B94CB.png" TargetMode="External" /><Relationship Id="rId35" Type="http://schemas.openxmlformats.org/officeDocument/2006/relationships/footer" Target="footer4.xml" /><Relationship Id="rId36" Type="http://schemas.openxmlformats.org/officeDocument/2006/relationships/footer" Target="footer5.xml" /><Relationship Id="rId37" Type="http://schemas.openxmlformats.org/officeDocument/2006/relationships/theme" Target="theme/theme1.xml" /><Relationship Id="rId38" Type="http://schemas.openxmlformats.org/officeDocument/2006/relationships/styles" Target="styles.xml" /><Relationship Id="rId4" Type="http://schemas.openxmlformats.org/officeDocument/2006/relationships/footer" Target="footer1.xml" /><Relationship Id="rId5" Type="http://schemas.openxmlformats.org/officeDocument/2006/relationships/image" Target="media/image1.png" /><Relationship Id="rId6" Type="http://schemas.openxmlformats.org/officeDocument/2006/relationships/image" Target="ZalacznikAA6A8B6B-BE3C-4DFA-A0F6-1FFECBC33587.png" TargetMode="External" /><Relationship Id="rId7" Type="http://schemas.openxmlformats.org/officeDocument/2006/relationships/image" Target="media/image2.png" /><Relationship Id="rId8" Type="http://schemas.openxmlformats.org/officeDocument/2006/relationships/image" Target="Zalacznik9DDD0CC5-6268-49B8-B31C-768BA7E9DABC.png" TargetMode="External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Łodzi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określenia wzoru deklaracji o^wysokości opłaty za gospodarowanie odpadami komunalnymi, składanej przez właścicieli nieruchomości.</dc:subject>
  <dc:creator>mgrzelak</dc:creator>
  <cp:lastModifiedBy>mgrzelak</cp:lastModifiedBy>
  <cp:revision>1</cp:revision>
  <dcterms:created xsi:type="dcterms:W3CDTF">2021-12-02T14:23:07Z</dcterms:created>
  <dcterms:modified xsi:type="dcterms:W3CDTF">2021-12-02T14:23:07Z</dcterms:modified>
  <cp:category>Akt prawny</cp:category>
</cp:coreProperties>
</file>