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AC" w:rsidRDefault="00C265AC" w:rsidP="00C265AC">
      <w:pPr>
        <w:pStyle w:val="NormalnyWeb"/>
        <w:shd w:val="clear" w:color="auto" w:fill="FEFCFB"/>
        <w:spacing w:before="0" w:after="0"/>
        <w:jc w:val="both"/>
      </w:pP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right"/>
      </w:pPr>
      <w:r>
        <w:t>Załącznik Nr 2</w:t>
      </w: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do ogłoszenia</w:t>
      </w:r>
    </w:p>
    <w:p w:rsidR="00C265AC" w:rsidRDefault="00C265AC" w:rsidP="00C265AC">
      <w:pPr>
        <w:pStyle w:val="NormalnyWeb"/>
        <w:shd w:val="clear" w:color="auto" w:fill="FEFCFB"/>
        <w:spacing w:before="0" w:after="0"/>
        <w:jc w:val="both"/>
      </w:pPr>
    </w:p>
    <w:p w:rsidR="00C265AC" w:rsidRPr="00024763" w:rsidRDefault="00C265AC" w:rsidP="00C265AC">
      <w:pPr>
        <w:pStyle w:val="NormalnyWeb"/>
        <w:shd w:val="clear" w:color="auto" w:fill="FEFCFB"/>
        <w:spacing w:before="0" w:after="0"/>
        <w:ind w:left="426" w:hanging="426"/>
        <w:jc w:val="center"/>
        <w:rPr>
          <w:b/>
        </w:rPr>
      </w:pPr>
      <w:r w:rsidRPr="00024763">
        <w:rPr>
          <w:b/>
        </w:rPr>
        <w:t>Formularz</w:t>
      </w: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center"/>
        <w:rPr>
          <w:b/>
        </w:rPr>
      </w:pPr>
      <w:r w:rsidRPr="00024763">
        <w:rPr>
          <w:b/>
        </w:rPr>
        <w:t>konsulta</w:t>
      </w:r>
      <w:r>
        <w:rPr>
          <w:b/>
        </w:rPr>
        <w:t>cji społecznych z mieszkańcami O</w:t>
      </w:r>
      <w:r w:rsidRPr="00024763">
        <w:rPr>
          <w:b/>
        </w:rPr>
        <w:t xml:space="preserve">siedla </w:t>
      </w:r>
      <w:proofErr w:type="spellStart"/>
      <w:r w:rsidRPr="00024763">
        <w:rPr>
          <w:b/>
        </w:rPr>
        <w:t>Stoki-Sikawa-Podgórze</w:t>
      </w:r>
      <w:proofErr w:type="spellEnd"/>
      <w:r w:rsidRPr="00024763">
        <w:rPr>
          <w:b/>
        </w:rPr>
        <w:t xml:space="preserve"> dotyczących </w:t>
      </w:r>
      <w:r>
        <w:rPr>
          <w:b/>
        </w:rPr>
        <w:t>propozycji</w:t>
      </w:r>
      <w:r w:rsidRPr="00024763">
        <w:rPr>
          <w:b/>
        </w:rPr>
        <w:t xml:space="preserve"> podziału jednos</w:t>
      </w:r>
      <w:r>
        <w:rPr>
          <w:b/>
        </w:rPr>
        <w:t>tki pomocniczej miasta Łodzi - O</w:t>
      </w:r>
      <w:r w:rsidRPr="00024763">
        <w:rPr>
          <w:b/>
        </w:rPr>
        <w:t xml:space="preserve">siedla </w:t>
      </w:r>
      <w:r>
        <w:rPr>
          <w:b/>
        </w:rPr>
        <w:br/>
      </w:r>
      <w:proofErr w:type="spellStart"/>
      <w:r w:rsidRPr="00024763">
        <w:rPr>
          <w:b/>
        </w:rPr>
        <w:t>Stoki-Sikawa-Podgórze</w:t>
      </w:r>
      <w:proofErr w:type="spellEnd"/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center"/>
        <w:rPr>
          <w:b/>
        </w:rPr>
      </w:pPr>
    </w:p>
    <w:p w:rsidR="00C265AC" w:rsidRDefault="00C265AC" w:rsidP="00C265AC">
      <w:pPr>
        <w:pStyle w:val="NormalnyWeb"/>
        <w:shd w:val="clear" w:color="auto" w:fill="FEFCFB"/>
        <w:spacing w:before="0" w:after="0"/>
        <w:rPr>
          <w:b/>
        </w:rPr>
      </w:pPr>
    </w:p>
    <w:p w:rsidR="00C265AC" w:rsidRPr="00024763" w:rsidRDefault="00C265AC" w:rsidP="00C265AC">
      <w:pPr>
        <w:pStyle w:val="NormalnyWeb"/>
        <w:shd w:val="clear" w:color="auto" w:fill="FEFCFB"/>
        <w:spacing w:before="0" w:after="0"/>
        <w:ind w:left="720"/>
        <w:jc w:val="both"/>
        <w:rPr>
          <w:b/>
        </w:rPr>
      </w:pP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  <w:rPr>
          <w:b/>
        </w:rPr>
      </w:pPr>
      <w:r>
        <w:rPr>
          <w:b/>
        </w:rPr>
        <w:t xml:space="preserve">1. Jaka jest Pani/Pana opinia dotycząca podziału Osiedla </w:t>
      </w:r>
      <w:proofErr w:type="spellStart"/>
      <w:r>
        <w:rPr>
          <w:b/>
        </w:rPr>
        <w:t>Stoki-Sikawa-Podgórze</w:t>
      </w:r>
      <w:proofErr w:type="spellEnd"/>
      <w:r>
        <w:rPr>
          <w:b/>
        </w:rPr>
        <w:t xml:space="preserve"> na dwa odrębne Osiedla: </w:t>
      </w:r>
      <w:r w:rsidRPr="00294F19">
        <w:rPr>
          <w:b/>
        </w:rPr>
        <w:t>Osiedle Stoki</w:t>
      </w:r>
      <w:r>
        <w:rPr>
          <w:b/>
        </w:rPr>
        <w:t xml:space="preserve"> – Podgórze i</w:t>
      </w:r>
      <w:r w:rsidRPr="00294F19">
        <w:rPr>
          <w:b/>
        </w:rPr>
        <w:t xml:space="preserve"> </w:t>
      </w:r>
      <w:r>
        <w:rPr>
          <w:b/>
        </w:rPr>
        <w:t xml:space="preserve">Osiedle </w:t>
      </w:r>
      <w:proofErr w:type="spellStart"/>
      <w:r>
        <w:rPr>
          <w:b/>
        </w:rPr>
        <w:t>Sikawa</w:t>
      </w:r>
      <w:proofErr w:type="spellEnd"/>
      <w:r>
        <w:rPr>
          <w:b/>
        </w:rPr>
        <w:t>.*</w:t>
      </w: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  <w:rPr>
          <w:b/>
        </w:rPr>
      </w:pP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</w:pPr>
      <w:r>
        <w:rPr>
          <w:rFonts w:ascii="SimSun" w:eastAsia="SimSun" w:hAnsi="SimSun" w:hint="eastAsia"/>
          <w:b/>
        </w:rPr>
        <w:t>□</w:t>
      </w:r>
      <w:r>
        <w:rPr>
          <w:b/>
        </w:rPr>
        <w:t xml:space="preserve"> </w:t>
      </w:r>
      <w:r w:rsidRPr="00F357ED">
        <w:rPr>
          <w:b/>
          <w:i/>
        </w:rPr>
        <w:t>Jestem za podziałem</w:t>
      </w:r>
      <w:r>
        <w:t xml:space="preserve"> O</w:t>
      </w:r>
      <w:r w:rsidRPr="00294F19">
        <w:t xml:space="preserve">siedla </w:t>
      </w:r>
      <w:proofErr w:type="spellStart"/>
      <w:r w:rsidRPr="00294F19">
        <w:t>Stoki-Sikawa-Podgórze</w:t>
      </w:r>
      <w:proofErr w:type="spellEnd"/>
      <w:r w:rsidRPr="00294F19">
        <w:t xml:space="preserve"> na</w:t>
      </w:r>
      <w:r>
        <w:t>:</w:t>
      </w:r>
      <w:r w:rsidRPr="00294F19">
        <w:t xml:space="preserve"> Osiedle Stoki</w:t>
      </w:r>
      <w:r>
        <w:t xml:space="preserve"> – Podgórze </w:t>
      </w:r>
      <w:r>
        <w:br/>
        <w:t xml:space="preserve">i Osiedle </w:t>
      </w:r>
      <w:proofErr w:type="spellStart"/>
      <w:r>
        <w:t>Sikawa</w:t>
      </w:r>
      <w:proofErr w:type="spellEnd"/>
      <w:r>
        <w:t>.</w:t>
      </w: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  <w:rPr>
          <w:b/>
        </w:rPr>
      </w:pP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</w:pPr>
      <w:r>
        <w:rPr>
          <w:rFonts w:ascii="SimSun" w:eastAsia="SimSun" w:hAnsi="SimSun" w:hint="eastAsia"/>
          <w:b/>
        </w:rPr>
        <w:t>□</w:t>
      </w:r>
      <w:r>
        <w:rPr>
          <w:b/>
        </w:rPr>
        <w:t xml:space="preserve"> </w:t>
      </w:r>
      <w:r w:rsidRPr="00F357ED">
        <w:rPr>
          <w:b/>
          <w:i/>
        </w:rPr>
        <w:t>Jestem przeciw podziałowi</w:t>
      </w:r>
      <w:r>
        <w:t xml:space="preserve"> O</w:t>
      </w:r>
      <w:r w:rsidRPr="00294F19">
        <w:t xml:space="preserve">siedla </w:t>
      </w:r>
      <w:proofErr w:type="spellStart"/>
      <w:r w:rsidRPr="00294F19">
        <w:t>Stoki-Sikawa-Podgórze</w:t>
      </w:r>
      <w:proofErr w:type="spellEnd"/>
      <w:r w:rsidRPr="00294F19">
        <w:t xml:space="preserve"> na: Osiedle Stoki</w:t>
      </w:r>
      <w:r>
        <w:t xml:space="preserve"> – Podgórze </w:t>
      </w:r>
      <w:r>
        <w:br/>
        <w:t xml:space="preserve">i Osiedle </w:t>
      </w:r>
      <w:proofErr w:type="spellStart"/>
      <w:r>
        <w:t>Sikawa</w:t>
      </w:r>
      <w:proofErr w:type="spellEnd"/>
      <w:r>
        <w:t>.</w:t>
      </w: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  <w:rPr>
          <w:b/>
        </w:rPr>
      </w:pP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</w:pPr>
      <w:r>
        <w:rPr>
          <w:rFonts w:ascii="SimSun" w:eastAsia="SimSun" w:hAnsi="SimSun" w:hint="eastAsia"/>
          <w:b/>
        </w:rPr>
        <w:t>□</w:t>
      </w:r>
      <w:r>
        <w:rPr>
          <w:b/>
        </w:rPr>
        <w:t xml:space="preserve"> </w:t>
      </w:r>
      <w:r w:rsidRPr="00294F19">
        <w:t>Nie mam zdania</w:t>
      </w: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C265AC" w:rsidRPr="00294F19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  <w:rPr>
          <w:b/>
        </w:rPr>
      </w:pPr>
      <w:r>
        <w:rPr>
          <w:b/>
        </w:rPr>
        <w:t>2</w:t>
      </w:r>
      <w:r w:rsidRPr="00294F19">
        <w:rPr>
          <w:b/>
        </w:rPr>
        <w:t xml:space="preserve">. </w:t>
      </w:r>
      <w:r>
        <w:rPr>
          <w:b/>
        </w:rPr>
        <w:t>U</w:t>
      </w:r>
      <w:r w:rsidRPr="00294F19">
        <w:rPr>
          <w:b/>
        </w:rPr>
        <w:t xml:space="preserve">wagi i </w:t>
      </w:r>
      <w:r>
        <w:rPr>
          <w:b/>
        </w:rPr>
        <w:t>wnioski</w:t>
      </w:r>
      <w:r w:rsidRPr="00294F19">
        <w:rPr>
          <w:b/>
        </w:rPr>
        <w:t xml:space="preserve"> dotyczące przedmiotu konsultacji:</w:t>
      </w:r>
    </w:p>
    <w:p w:rsidR="00C265AC" w:rsidRPr="00294F19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</w:pPr>
      <w:r>
        <w:t>…………………………………………………………………………………………………...</w:t>
      </w: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</w:pPr>
      <w:r>
        <w:t>…………………………………………………………………………………………………...</w:t>
      </w: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C265AC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C265AC" w:rsidRPr="00F93081" w:rsidRDefault="00C265AC" w:rsidP="00C265AC">
      <w:pPr>
        <w:pStyle w:val="NormalnyWeb"/>
        <w:shd w:val="clear" w:color="auto" w:fill="FEFCFB"/>
        <w:spacing w:before="0" w:after="0"/>
        <w:ind w:left="426" w:hanging="426"/>
        <w:jc w:val="both"/>
      </w:pPr>
    </w:p>
    <w:p w:rsidR="00C265AC" w:rsidRDefault="00C265AC" w:rsidP="00C265AC">
      <w:pPr>
        <w:pStyle w:val="Teksttreci"/>
        <w:tabs>
          <w:tab w:val="left" w:pos="1134"/>
        </w:tabs>
        <w:spacing w:after="0" w:line="240" w:lineRule="auto"/>
        <w:ind w:firstLine="0"/>
        <w:jc w:val="both"/>
        <w:rPr>
          <w:b/>
          <w:i/>
        </w:rPr>
      </w:pPr>
    </w:p>
    <w:p w:rsidR="00C265AC" w:rsidRDefault="00C265AC" w:rsidP="00C265AC">
      <w:pPr>
        <w:pStyle w:val="Teksttreci"/>
        <w:tabs>
          <w:tab w:val="left" w:pos="1134"/>
        </w:tabs>
        <w:spacing w:after="0" w:line="240" w:lineRule="auto"/>
        <w:ind w:firstLine="0"/>
        <w:jc w:val="both"/>
        <w:rPr>
          <w:b/>
          <w:i/>
        </w:rPr>
      </w:pPr>
    </w:p>
    <w:p w:rsidR="00C265AC" w:rsidRDefault="00C265AC" w:rsidP="00C265AC">
      <w:pPr>
        <w:pStyle w:val="Teksttreci"/>
        <w:tabs>
          <w:tab w:val="left" w:pos="1134"/>
        </w:tabs>
        <w:spacing w:after="0" w:line="240" w:lineRule="auto"/>
        <w:ind w:firstLine="0"/>
        <w:jc w:val="both"/>
        <w:rPr>
          <w:b/>
          <w:i/>
        </w:rPr>
      </w:pPr>
    </w:p>
    <w:p w:rsidR="00C265AC" w:rsidRDefault="00C265AC" w:rsidP="00C265AC">
      <w:pPr>
        <w:pStyle w:val="Teksttreci"/>
        <w:tabs>
          <w:tab w:val="left" w:pos="1134"/>
        </w:tabs>
        <w:spacing w:after="0" w:line="240" w:lineRule="auto"/>
        <w:ind w:firstLine="0"/>
        <w:jc w:val="both"/>
        <w:rPr>
          <w:b/>
          <w:i/>
        </w:rPr>
      </w:pPr>
    </w:p>
    <w:p w:rsidR="00C265AC" w:rsidRDefault="00C265AC" w:rsidP="00C265AC">
      <w:pPr>
        <w:pStyle w:val="Teksttreci"/>
        <w:tabs>
          <w:tab w:val="left" w:pos="1134"/>
        </w:tabs>
        <w:spacing w:after="0" w:line="240" w:lineRule="auto"/>
        <w:ind w:firstLine="0"/>
        <w:jc w:val="both"/>
        <w:rPr>
          <w:b/>
          <w:i/>
        </w:rPr>
      </w:pPr>
    </w:p>
    <w:p w:rsidR="00C265AC" w:rsidRDefault="00C265AC" w:rsidP="00C265AC">
      <w:pPr>
        <w:pStyle w:val="Teksttreci"/>
        <w:tabs>
          <w:tab w:val="left" w:pos="1134"/>
        </w:tabs>
        <w:spacing w:after="0" w:line="240" w:lineRule="auto"/>
        <w:ind w:firstLine="0"/>
        <w:jc w:val="both"/>
        <w:rPr>
          <w:b/>
          <w:i/>
        </w:rPr>
      </w:pPr>
    </w:p>
    <w:p w:rsidR="00C265AC" w:rsidRDefault="00C265AC" w:rsidP="00C265AC">
      <w:pPr>
        <w:pStyle w:val="Teksttreci"/>
        <w:tabs>
          <w:tab w:val="left" w:pos="1134"/>
        </w:tabs>
        <w:spacing w:after="0" w:line="240" w:lineRule="auto"/>
        <w:ind w:firstLine="0"/>
        <w:jc w:val="both"/>
        <w:rPr>
          <w:sz w:val="20"/>
          <w:szCs w:val="20"/>
        </w:rPr>
      </w:pPr>
      <w:r w:rsidRPr="00074F8E">
        <w:rPr>
          <w:b/>
          <w:sz w:val="20"/>
          <w:szCs w:val="20"/>
        </w:rPr>
        <w:t xml:space="preserve">*Proszę o postawienie znaku „x” w kratce po lewej stronie wybranej odpowiedzi </w:t>
      </w:r>
      <w:r w:rsidRPr="00074F8E">
        <w:rPr>
          <w:sz w:val="20"/>
          <w:szCs w:val="20"/>
        </w:rPr>
        <w:t>(</w:t>
      </w:r>
      <w:r>
        <w:rPr>
          <w:sz w:val="20"/>
          <w:szCs w:val="20"/>
        </w:rPr>
        <w:t>postawienie znaku „x” przy dwóch lub więcej kratkach lub nie postawienie znaku „x” w żadnej kratce powoduje nieważność opinii).</w:t>
      </w:r>
    </w:p>
    <w:p w:rsidR="00C265AC" w:rsidRDefault="00C265AC" w:rsidP="00C265AC">
      <w:pPr>
        <w:pStyle w:val="Teksttreci"/>
        <w:tabs>
          <w:tab w:val="left" w:pos="1134"/>
        </w:tabs>
        <w:spacing w:after="0" w:line="240" w:lineRule="auto"/>
        <w:ind w:firstLine="0"/>
        <w:jc w:val="both"/>
        <w:rPr>
          <w:sz w:val="20"/>
          <w:szCs w:val="20"/>
        </w:rPr>
      </w:pPr>
    </w:p>
    <w:p w:rsidR="00C265AC" w:rsidRDefault="00C265AC"/>
    <w:sectPr w:rsidR="00C26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C265AC"/>
    <w:rsid w:val="00C2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265A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ksttreci">
    <w:name w:val="Tekst treści"/>
    <w:basedOn w:val="Normalny"/>
    <w:uiPriority w:val="99"/>
    <w:rsid w:val="00C265AC"/>
    <w:pPr>
      <w:shd w:val="clear" w:color="auto" w:fill="FFFFFF"/>
      <w:suppressAutoHyphens/>
      <w:autoSpaceDN w:val="0"/>
      <w:spacing w:after="300" w:line="494" w:lineRule="exact"/>
      <w:ind w:hanging="420"/>
      <w:jc w:val="center"/>
      <w:textAlignment w:val="baseline"/>
    </w:pPr>
    <w:rPr>
      <w:rFonts w:ascii="Times New Roman" w:eastAsia="Times New Roman" w:hAnsi="Times New Roman" w:cs="Times New Roman"/>
      <w:kern w:val="3"/>
      <w:sz w:val="23"/>
      <w:szCs w:val="2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829</Characters>
  <Application>Microsoft Office Word</Application>
  <DocSecurity>0</DocSecurity>
  <Lines>6</Lines>
  <Paragraphs>1</Paragraphs>
  <ScaleCrop>false</ScaleCrop>
  <Company>Urząd Miasta Łodzi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pkozoris</dc:creator>
  <cp:lastModifiedBy>pkozoris</cp:lastModifiedBy>
  <cp:revision>1</cp:revision>
  <dcterms:created xsi:type="dcterms:W3CDTF">2021-09-08T08:23:00Z</dcterms:created>
  <dcterms:modified xsi:type="dcterms:W3CDTF">2021-09-08T08:26:00Z</dcterms:modified>
</cp:coreProperties>
</file>