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4" w:rsidRDefault="005B0733" w:rsidP="00B91CD9">
      <w:pPr>
        <w:spacing w:after="0" w:line="240" w:lineRule="auto"/>
      </w:pPr>
      <w:r>
        <w:t>Protokół z posiedzenia KDO ds. polityki lokalowej z dnia 2 września 2016 roku.</w:t>
      </w:r>
    </w:p>
    <w:p w:rsidR="005B0733" w:rsidRDefault="005B0733" w:rsidP="00B91CD9">
      <w:pPr>
        <w:spacing w:after="0" w:line="240" w:lineRule="auto"/>
      </w:pPr>
    </w:p>
    <w:p w:rsidR="005B0733" w:rsidRDefault="005B0733" w:rsidP="00B91CD9">
      <w:pPr>
        <w:spacing w:after="0" w:line="240" w:lineRule="auto"/>
      </w:pPr>
      <w:r>
        <w:t>Obecni:</w:t>
      </w:r>
    </w:p>
    <w:p w:rsidR="005B0733" w:rsidRDefault="005B0733" w:rsidP="00B91CD9">
      <w:pPr>
        <w:spacing w:after="0" w:line="240" w:lineRule="auto"/>
      </w:pPr>
      <w:r>
        <w:t>Piotr Kowalski – przewodniczący KDO</w:t>
      </w:r>
    </w:p>
    <w:p w:rsidR="005B0733" w:rsidRDefault="005B0733" w:rsidP="00B91CD9">
      <w:pPr>
        <w:spacing w:after="0" w:line="240" w:lineRule="auto"/>
      </w:pPr>
      <w:r>
        <w:t>Marcin</w:t>
      </w:r>
      <w:r w:rsidR="00F80002">
        <w:t xml:space="preserve"> Wawrzyńczak</w:t>
      </w:r>
    </w:p>
    <w:p w:rsidR="005B0733" w:rsidRDefault="005B0733" w:rsidP="00B91CD9">
      <w:pPr>
        <w:spacing w:after="0" w:line="240" w:lineRule="auto"/>
      </w:pPr>
      <w:r>
        <w:t>Jacek</w:t>
      </w:r>
      <w:r w:rsidR="00B91CD9">
        <w:t xml:space="preserve"> Jędrzejczak</w:t>
      </w:r>
    </w:p>
    <w:p w:rsidR="00B91CD9" w:rsidRDefault="00B91CD9" w:rsidP="00B91CD9">
      <w:pPr>
        <w:spacing w:after="0" w:line="240" w:lineRule="auto"/>
      </w:pPr>
      <w:r>
        <w:t>Barbara Zawadzka</w:t>
      </w:r>
    </w:p>
    <w:p w:rsidR="00B91CD9" w:rsidRDefault="00B91CD9" w:rsidP="00B91CD9">
      <w:pPr>
        <w:spacing w:after="0" w:line="240" w:lineRule="auto"/>
      </w:pPr>
      <w:r w:rsidRPr="00B91CD9">
        <w:t>Małgorzata Graczyk-Bednarska</w:t>
      </w:r>
    </w:p>
    <w:p w:rsidR="00B91CD9" w:rsidRDefault="00B91CD9" w:rsidP="00B91CD9">
      <w:pPr>
        <w:spacing w:after="0" w:line="240" w:lineRule="auto"/>
      </w:pPr>
      <w:r>
        <w:t>Katarzyna Dynio</w:t>
      </w:r>
    </w:p>
    <w:p w:rsidR="00B91CD9" w:rsidRDefault="00B91CD9" w:rsidP="00B91CD9">
      <w:pPr>
        <w:spacing w:after="0" w:line="240" w:lineRule="auto"/>
      </w:pPr>
      <w:r>
        <w:t>Dorota Piskorska</w:t>
      </w:r>
    </w:p>
    <w:p w:rsidR="005B0733" w:rsidRDefault="005B0733" w:rsidP="00B91CD9">
      <w:pPr>
        <w:spacing w:after="0" w:line="240" w:lineRule="auto"/>
      </w:pPr>
    </w:p>
    <w:p w:rsidR="00B91CD9" w:rsidRDefault="00B91CD9" w:rsidP="00B91CD9">
      <w:pPr>
        <w:pStyle w:val="Akapitzlist"/>
        <w:numPr>
          <w:ilvl w:val="0"/>
          <w:numId w:val="2"/>
        </w:numPr>
        <w:spacing w:after="0" w:line="240" w:lineRule="auto"/>
      </w:pPr>
      <w:r>
        <w:t>Omówiono projekt zarządzenia dotyczącego użyczania lokali organizacjom pozarządowym. Projekt został zaopiniowany pozytywnie (4 głosy za i 1 wstrzymujący).</w:t>
      </w:r>
    </w:p>
    <w:p w:rsidR="00B91CD9" w:rsidRDefault="00B91CD9" w:rsidP="00B91CD9">
      <w:pPr>
        <w:spacing w:after="0" w:line="240" w:lineRule="auto"/>
      </w:pPr>
    </w:p>
    <w:p w:rsidR="00B91CD9" w:rsidRDefault="00B91CD9" w:rsidP="00B91CD9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Omówiono wzór sprawozdania z działalności w lokalu użyczonym NGO. Przewodniczący KDO przekaże uwagi p. Łukaszowi </w:t>
      </w:r>
      <w:proofErr w:type="spellStart"/>
      <w:r>
        <w:t>Prykowskiemu</w:t>
      </w:r>
      <w:proofErr w:type="spellEnd"/>
      <w:r>
        <w:t xml:space="preserve"> – pełnomocnikowi Prezydent Miasta Łodzi ds. organizacji pozarządowych.</w:t>
      </w:r>
    </w:p>
    <w:p w:rsidR="00B91CD9" w:rsidRDefault="00B91CD9" w:rsidP="00B91CD9">
      <w:pPr>
        <w:pStyle w:val="Akapitzlist"/>
        <w:spacing w:after="0" w:line="240" w:lineRule="auto"/>
      </w:pPr>
    </w:p>
    <w:p w:rsidR="00B91CD9" w:rsidRDefault="00B91CD9" w:rsidP="00B91CD9">
      <w:pPr>
        <w:pStyle w:val="Akapitzlist"/>
        <w:numPr>
          <w:ilvl w:val="0"/>
          <w:numId w:val="2"/>
        </w:numPr>
        <w:spacing w:after="0" w:line="240" w:lineRule="auto"/>
      </w:pPr>
      <w:r>
        <w:t>Omówiono kwestię pism, które Zarząd Lokali Miejskich wysłał do organizacji pozarządowych posiadających umowy zawarte z Miastem. Podjęta została uchwała</w:t>
      </w:r>
      <w:r w:rsidR="00412B65">
        <w:t xml:space="preserve"> (5 głosów za)</w:t>
      </w:r>
      <w:r>
        <w:t xml:space="preserve"> następującej treści:</w:t>
      </w:r>
    </w:p>
    <w:p w:rsidR="00B91CD9" w:rsidRDefault="00B91CD9" w:rsidP="00B91CD9">
      <w:pPr>
        <w:spacing w:after="0" w:line="240" w:lineRule="auto"/>
      </w:pPr>
    </w:p>
    <w:p w:rsidR="00B91CD9" w:rsidRDefault="00B91CD9" w:rsidP="00B91CD9">
      <w:pPr>
        <w:spacing w:after="0" w:line="240" w:lineRule="auto"/>
      </w:pPr>
      <w:r w:rsidRPr="007F73F3">
        <w:t xml:space="preserve">Komisja Dialogu Obywatelskiego ds. polityki lokalowej zwraca się do Pani Prezydent </w:t>
      </w:r>
      <w:r w:rsidR="007F73F3">
        <w:t xml:space="preserve">z prośbą </w:t>
      </w:r>
      <w:r w:rsidR="007F73F3">
        <w:br/>
      </w:r>
      <w:r w:rsidRPr="007F73F3">
        <w:t xml:space="preserve">o zobowiązanie dyrektora Zarządu Lokali Miejskich </w:t>
      </w:r>
      <w:r w:rsidR="007F73F3">
        <w:t xml:space="preserve">do wydania </w:t>
      </w:r>
      <w:r w:rsidRPr="007F73F3">
        <w:t xml:space="preserve">komunikatu o </w:t>
      </w:r>
      <w:r w:rsidR="007F73F3">
        <w:t xml:space="preserve">zaistniałej </w:t>
      </w:r>
      <w:r w:rsidRPr="007F73F3">
        <w:t xml:space="preserve">pomyłce </w:t>
      </w:r>
      <w:r w:rsidR="007F73F3">
        <w:br/>
      </w:r>
      <w:r w:rsidRPr="007F73F3">
        <w:t>w dokumen</w:t>
      </w:r>
      <w:r w:rsidR="007F73F3">
        <w:t>cie</w:t>
      </w:r>
      <w:r w:rsidRPr="007F73F3">
        <w:t xml:space="preserve"> pn. „Wypowiedzenie wysokości czynszu” wydanego na podstawie Zarządzenia </w:t>
      </w:r>
      <w:r w:rsidR="00D57C3D">
        <w:br/>
      </w:r>
      <w:r w:rsidRPr="007F73F3">
        <w:t xml:space="preserve">nr 4117/VII/16 </w:t>
      </w:r>
      <w:r w:rsidR="00D57C3D">
        <w:t xml:space="preserve">oraz </w:t>
      </w:r>
      <w:r w:rsidRPr="007F73F3">
        <w:t xml:space="preserve">poinformowanie </w:t>
      </w:r>
      <w:r>
        <w:t>o tym fakcie wszystkich organizacji pozarządowych, które otrzymały Wypowiedzenie i które posiadają preferencje dotyczące stawek czynszu zgodne z decyzjami wydanymi przez Prezydent</w:t>
      </w:r>
      <w:r w:rsidR="00D57C3D">
        <w:t xml:space="preserve">a </w:t>
      </w:r>
      <w:r>
        <w:t>Miasta Łodzi.</w:t>
      </w:r>
    </w:p>
    <w:p w:rsidR="00B91CD9" w:rsidRDefault="00B91CD9" w:rsidP="00B91CD9">
      <w:pPr>
        <w:spacing w:after="0" w:line="240" w:lineRule="auto"/>
      </w:pPr>
    </w:p>
    <w:p w:rsidR="00B91CD9" w:rsidRDefault="00B91CD9" w:rsidP="00B91CD9">
      <w:pPr>
        <w:spacing w:after="0" w:line="240" w:lineRule="auto"/>
      </w:pPr>
      <w:r>
        <w:t>Jednocześnie członkowie KDO deklarują chęć włączenia się w analizę czy dany rodzaj działalności (wskazanych przez organizacje) polega na realizacji zadań określonych w politykach miejskich uchwalonych przez Radę Miejską w Łodzi.</w:t>
      </w:r>
    </w:p>
    <w:p w:rsidR="00B91CD9" w:rsidRDefault="00B91CD9" w:rsidP="00B91CD9">
      <w:pPr>
        <w:spacing w:after="0" w:line="240" w:lineRule="auto"/>
      </w:pPr>
    </w:p>
    <w:p w:rsidR="00B91CD9" w:rsidRDefault="00412B65" w:rsidP="00B91CD9">
      <w:pPr>
        <w:pStyle w:val="Akapitzlist"/>
        <w:numPr>
          <w:ilvl w:val="0"/>
          <w:numId w:val="2"/>
        </w:numPr>
        <w:spacing w:after="0" w:line="240" w:lineRule="auto"/>
      </w:pPr>
      <w:r>
        <w:t>Omówiono kwestię brzmienia obecnie zawartych umów pomiędzy Miastem a organizacjami pozarządowymi. Podjęto uchwałę (4 głosy za, 1 wstrzymujący się) następującej treści:</w:t>
      </w:r>
    </w:p>
    <w:p w:rsidR="00412B65" w:rsidRDefault="00412B65" w:rsidP="00412B65">
      <w:pPr>
        <w:spacing w:after="0" w:line="240" w:lineRule="auto"/>
      </w:pPr>
    </w:p>
    <w:p w:rsidR="00412B65" w:rsidRDefault="00412B65" w:rsidP="00412B65">
      <w:pPr>
        <w:spacing w:after="0" w:line="240" w:lineRule="auto"/>
      </w:pPr>
      <w:r>
        <w:t xml:space="preserve">Komisja Dialogu Obywatelskiego ds. polityki lokalowej zwraca się do Pani Prezydent </w:t>
      </w:r>
      <w:r w:rsidR="00D57C3D">
        <w:t>z pro</w:t>
      </w:r>
      <w:r w:rsidR="00215A30">
        <w:t>ś</w:t>
      </w:r>
      <w:r w:rsidR="00D57C3D">
        <w:t xml:space="preserve">bą </w:t>
      </w:r>
      <w:r w:rsidR="00D57C3D">
        <w:br/>
      </w:r>
      <w:r>
        <w:t>o zobowiązanie dyrektora Zarządu Lokali Miejskich do:</w:t>
      </w:r>
    </w:p>
    <w:p w:rsidR="00412B65" w:rsidRDefault="00412B65" w:rsidP="00412B65">
      <w:pPr>
        <w:spacing w:after="0" w:line="240" w:lineRule="auto"/>
      </w:pPr>
      <w:r>
        <w:t>- zaktualizowania wzoru umowy pomiędzy Miastem Łódź a organizacjami pozarządowymi w sprawie najmu lokali,</w:t>
      </w:r>
    </w:p>
    <w:p w:rsidR="00412B65" w:rsidRDefault="00412B65" w:rsidP="00412B65">
      <w:pPr>
        <w:spacing w:after="0" w:line="240" w:lineRule="auto"/>
      </w:pPr>
      <w:r>
        <w:t>- aneksowania umów zawartych z organizacjami pozarządowymi tak aby aneksy uwzględniały postanowienia Zarządzenia 4117/VII/16</w:t>
      </w:r>
    </w:p>
    <w:p w:rsidR="00412B65" w:rsidRDefault="00412B65" w:rsidP="00412B65">
      <w:pPr>
        <w:spacing w:after="0" w:line="240" w:lineRule="auto"/>
      </w:pPr>
    </w:p>
    <w:p w:rsidR="00412B65" w:rsidRDefault="00E1708D" w:rsidP="00412B65">
      <w:pPr>
        <w:pStyle w:val="Akapitzlist"/>
        <w:numPr>
          <w:ilvl w:val="0"/>
          <w:numId w:val="2"/>
        </w:numPr>
        <w:spacing w:after="0" w:line="240" w:lineRule="auto"/>
      </w:pPr>
      <w:r>
        <w:rPr>
          <w:color w:val="000000"/>
          <w:shd w:val="clear" w:color="auto" w:fill="FFFFFF"/>
        </w:rPr>
        <w:t>Uzgodniono, że podczas następnego spotkania  - KDO zajmie się przypadkami lokali mie</w:t>
      </w:r>
      <w:r>
        <w:rPr>
          <w:color w:val="000000"/>
          <w:shd w:val="clear" w:color="auto" w:fill="FFFFFF"/>
        </w:rPr>
        <w:t>szkalnych (pustostanów), które</w:t>
      </w:r>
      <w:r>
        <w:rPr>
          <w:color w:val="000000"/>
          <w:shd w:val="clear" w:color="auto" w:fill="FFFFFF"/>
        </w:rPr>
        <w:t xml:space="preserve"> wskazane zostaną przez organizacje wchodzące w skład KDO</w:t>
      </w:r>
      <w:r w:rsidR="00412B65">
        <w:t>.</w:t>
      </w:r>
      <w:bookmarkStart w:id="0" w:name="_GoBack"/>
      <w:bookmarkEnd w:id="0"/>
    </w:p>
    <w:p w:rsidR="00412B65" w:rsidRDefault="00412B65" w:rsidP="00412B65">
      <w:pPr>
        <w:pStyle w:val="Akapitzlist"/>
        <w:numPr>
          <w:ilvl w:val="0"/>
          <w:numId w:val="2"/>
        </w:numPr>
        <w:spacing w:after="0" w:line="240" w:lineRule="auto"/>
      </w:pPr>
      <w:r>
        <w:t>Kolejne spotkanie KDO odbędzie się 30 września 2016 o godzinie 13.00 w siedzibie Biura ds. Rewitalizacji.</w:t>
      </w:r>
    </w:p>
    <w:sectPr w:rsidR="0041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ED2"/>
    <w:multiLevelType w:val="hybridMultilevel"/>
    <w:tmpl w:val="A5AA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DF5"/>
    <w:multiLevelType w:val="hybridMultilevel"/>
    <w:tmpl w:val="F08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2B5D"/>
    <w:multiLevelType w:val="hybridMultilevel"/>
    <w:tmpl w:val="87AA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3"/>
    <w:rsid w:val="00215A30"/>
    <w:rsid w:val="00412B65"/>
    <w:rsid w:val="005B0733"/>
    <w:rsid w:val="007F73F3"/>
    <w:rsid w:val="00B91CD9"/>
    <w:rsid w:val="00BC3FA4"/>
    <w:rsid w:val="00D57C3D"/>
    <w:rsid w:val="00E1708D"/>
    <w:rsid w:val="00E70D2E"/>
    <w:rsid w:val="00F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00A3-1F48-4504-B9CB-974C8056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ZHP Chorągiew Łódzka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Piotr Kowalski</cp:lastModifiedBy>
  <cp:revision>3</cp:revision>
  <dcterms:created xsi:type="dcterms:W3CDTF">2016-09-07T15:41:00Z</dcterms:created>
  <dcterms:modified xsi:type="dcterms:W3CDTF">2016-09-09T12:30:00Z</dcterms:modified>
</cp:coreProperties>
</file>