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ind w:left="6236"/>
        <w:jc w:val="left"/>
        <w:rPr>
          <w:b/>
          <w:i/>
          <w:u w:val="thick"/>
        </w:rPr>
      </w:pPr>
    </w:p>
    <w:p w:rsidR="00A77B3E" w:rsidRDefault="00A77B3E">
      <w:pPr>
        <w:ind w:left="6236"/>
        <w:jc w:val="left"/>
        <w:rPr>
          <w:b/>
          <w:i/>
          <w:u w:val="thick"/>
        </w:rPr>
      </w:pPr>
    </w:p>
    <w:p w:rsidR="00A77B3E" w:rsidRDefault="00B135B0" w:rsidP="0064252E">
      <w:pPr>
        <w:ind w:left="5040" w:firstLine="720"/>
        <w:jc w:val="left"/>
      </w:pPr>
      <w:r>
        <w:t>Druk Nr</w:t>
      </w:r>
      <w:r w:rsidR="0064252E">
        <w:t xml:space="preserve"> 40/2024</w:t>
      </w:r>
    </w:p>
    <w:p w:rsidR="00A77B3E" w:rsidRDefault="00B135B0" w:rsidP="0064252E">
      <w:pPr>
        <w:ind w:left="5040" w:firstLine="720"/>
        <w:jc w:val="left"/>
      </w:pPr>
      <w:r>
        <w:t>Projekt z dnia</w:t>
      </w:r>
      <w:r w:rsidR="0064252E">
        <w:t xml:space="preserve"> 12 lutego 2024 r.</w:t>
      </w:r>
    </w:p>
    <w:p w:rsidR="00A77B3E" w:rsidRDefault="00A77B3E">
      <w:pPr>
        <w:ind w:left="6236"/>
        <w:jc w:val="left"/>
      </w:pPr>
    </w:p>
    <w:p w:rsidR="00A77B3E" w:rsidRDefault="00B135B0">
      <w:pPr>
        <w:rPr>
          <w:b/>
          <w:caps/>
        </w:rPr>
      </w:pPr>
      <w:r>
        <w:rPr>
          <w:b/>
          <w:caps/>
        </w:rPr>
        <w:t>Uchwała Nr                     </w:t>
      </w:r>
      <w:r>
        <w:rPr>
          <w:b/>
          <w:caps/>
        </w:rPr>
        <w:br/>
        <w:t>Rady Miejskiej w Łodzi</w:t>
      </w:r>
      <w:bookmarkStart w:id="0" w:name="_GoBack"/>
      <w:bookmarkEnd w:id="0"/>
    </w:p>
    <w:p w:rsidR="00A77B3E" w:rsidRDefault="00B135B0">
      <w:pPr>
        <w:spacing w:before="240" w:after="240"/>
        <w:rPr>
          <w:b/>
          <w:caps/>
        </w:rPr>
      </w:pPr>
      <w:r>
        <w:rPr>
          <w:b/>
        </w:rPr>
        <w:t>z dnia                      2024 r.</w:t>
      </w:r>
    </w:p>
    <w:p w:rsidR="00A77B3E" w:rsidRDefault="00B135B0">
      <w:pPr>
        <w:keepNext/>
        <w:spacing w:after="480"/>
      </w:pPr>
      <w:r>
        <w:rPr>
          <w:b/>
        </w:rPr>
        <w:t>w sprawie ogłoszenia tekstu jednolitego uchwały w sprawie utworzenia jednostki budżetowej pod nazwą „Centrum Świadczeń Socjalnych w Łodzi” i nadania statutu jednostce.</w:t>
      </w:r>
    </w:p>
    <w:p w:rsidR="00A77B3E" w:rsidRDefault="00B135B0">
      <w:pPr>
        <w:keepLines/>
        <w:spacing w:before="120" w:after="120"/>
        <w:ind w:firstLine="567"/>
        <w:jc w:val="both"/>
      </w:pPr>
      <w:r>
        <w:t>Na podstawie art. 16 ust. 3 i 4 ustawy z dnia 20 lipca 2000 r. o ogłaszaniu aktów normatywnych i niektórych innych aktów prawnych (Dz. U. z 2019 r. poz. 1461), Rada Miejska w Łodzi</w:t>
      </w:r>
    </w:p>
    <w:p w:rsidR="00A77B3E" w:rsidRDefault="00B135B0">
      <w:pPr>
        <w:spacing w:before="120" w:after="120"/>
        <w:rPr>
          <w:b/>
        </w:rPr>
      </w:pPr>
      <w:r>
        <w:rPr>
          <w:b/>
        </w:rPr>
        <w:t>uchwala, co następuje:</w:t>
      </w:r>
    </w:p>
    <w:p w:rsidR="00A77B3E" w:rsidRDefault="00B135B0">
      <w:pPr>
        <w:keepLines/>
        <w:spacing w:before="120" w:after="120"/>
        <w:ind w:firstLine="567"/>
        <w:jc w:val="both"/>
        <w:rPr>
          <w:color w:val="000000"/>
          <w:u w:color="000000"/>
        </w:rPr>
      </w:pPr>
      <w:r>
        <w:t>§ 1. 1. Przyjmuje się tekst jednolity uchwały Nr LVI/1064/09 Rady Miejskiej w Łodzi z dnia 29 kwietnia 2009 r. w sprawie utworzenia jednostki budżetowej pod nazwą „Centrum Świadczeń Socjalnych w Łodzi” i nadania statutu jednostce (Dz. Urz. Woj. Łódzkiego z 2020 r. poz. 4843), zmienionej uchwałami Rady Miejskiej w Łodzi: Nr LIV/1644/22 z dnia 19 stycznia 2022 r. (Dz. Urz. Woj. Łódzkiego poz. 582), Nr LXIII/1920/22 z dnia 31 sierpnia 2022 r. (Dz. Urz. Woj. Łódzkiego poz. 4901), Nr LXVII/1980/22 z dnia 12 października 2022 r. (Dz. Urz. Woj. Łódzkiego poz. 6036), Nr LXIX/2060/22 z dnia 7 grudnia 2022 r. (Dz. Urz. Woj. Łódzkiego poz. 7493) i Nr LXXI/2122/23 z dnia 11 stycznia 2023 r. (Dz. Urz. Woj. Łódzkiego poz. 829), w formie obwieszczenia stanowiącego załącznik do uchwały.</w:t>
      </w:r>
    </w:p>
    <w:p w:rsidR="00A77B3E" w:rsidRDefault="00B135B0">
      <w:pPr>
        <w:keepLines/>
        <w:spacing w:before="120" w:after="120"/>
        <w:ind w:firstLine="567"/>
        <w:jc w:val="both"/>
        <w:rPr>
          <w:color w:val="000000"/>
          <w:u w:color="000000"/>
        </w:rPr>
      </w:pPr>
      <w:r>
        <w:t>2. </w:t>
      </w:r>
      <w:r>
        <w:rPr>
          <w:color w:val="000000"/>
          <w:u w:color="000000"/>
        </w:rPr>
        <w:t>Obwieszczenie, o którym mowa w ust. 1, podlega publikacji w Dzienniku Urzędowym Województwa Łódzkiego.</w:t>
      </w:r>
    </w:p>
    <w:p w:rsidR="00A77B3E" w:rsidRDefault="00B135B0">
      <w:pPr>
        <w:keepLines/>
        <w:spacing w:before="120" w:after="120"/>
        <w:ind w:firstLine="567"/>
        <w:jc w:val="both"/>
        <w:rPr>
          <w:color w:val="000000"/>
          <w:u w:color="000000"/>
        </w:rPr>
      </w:pPr>
      <w:r>
        <w:t>§ 2. </w:t>
      </w:r>
      <w:r>
        <w:rPr>
          <w:color w:val="000000"/>
          <w:u w:color="000000"/>
        </w:rPr>
        <w:t>Wykonanie uchwały powierza się Prezydentowi Miasta Łodzi.</w:t>
      </w:r>
    </w:p>
    <w:p w:rsidR="00A77B3E" w:rsidRDefault="00B135B0">
      <w:pPr>
        <w:keepNext/>
        <w:keepLines/>
        <w:spacing w:before="120" w:after="120"/>
        <w:ind w:firstLine="567"/>
        <w:jc w:val="both"/>
        <w:rPr>
          <w:color w:val="000000"/>
          <w:u w:color="000000"/>
        </w:rPr>
      </w:pPr>
      <w:r>
        <w:t>§ 3. </w:t>
      </w:r>
      <w:r>
        <w:rPr>
          <w:color w:val="000000"/>
          <w:u w:color="000000"/>
        </w:rPr>
        <w:t>Uchwała wchodzi w życie z dniem podjęcia.</w:t>
      </w:r>
    </w:p>
    <w:tbl>
      <w:tblPr>
        <w:tblW w:w="5000" w:type="pct"/>
        <w:tblCellMar>
          <w:left w:w="0" w:type="dxa"/>
          <w:right w:w="0" w:type="dxa"/>
        </w:tblCellMar>
        <w:tblLook w:val="04A0" w:firstRow="1" w:lastRow="0" w:firstColumn="1" w:lastColumn="0" w:noHBand="0" w:noVBand="1"/>
      </w:tblPr>
      <w:tblGrid>
        <w:gridCol w:w="4536"/>
        <w:gridCol w:w="4536"/>
      </w:tblGrid>
      <w:tr w:rsidR="00235EFB">
        <w:tc>
          <w:tcPr>
            <w:tcW w:w="2500" w:type="pct"/>
            <w:noWrap/>
            <w:tcMar>
              <w:top w:w="0" w:type="dxa"/>
              <w:left w:w="0" w:type="dxa"/>
              <w:bottom w:w="0" w:type="dxa"/>
              <w:right w:w="0" w:type="dxa"/>
            </w:tcMar>
            <w:hideMark/>
          </w:tcPr>
          <w:p w:rsidR="00235EFB" w:rsidRDefault="00235EFB">
            <w:pPr>
              <w:keepLines/>
              <w:jc w:val="left"/>
              <w:rPr>
                <w:color w:val="000000"/>
              </w:rPr>
            </w:pPr>
          </w:p>
        </w:tc>
        <w:tc>
          <w:tcPr>
            <w:tcW w:w="2500" w:type="pct"/>
            <w:noWrap/>
            <w:tcMar>
              <w:top w:w="0" w:type="dxa"/>
              <w:left w:w="0" w:type="dxa"/>
              <w:bottom w:w="0" w:type="dxa"/>
              <w:right w:w="0" w:type="dxa"/>
            </w:tcMar>
            <w:hideMark/>
          </w:tcPr>
          <w:p w:rsidR="00235EFB" w:rsidRDefault="00B135B0">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B135B0">
      <w:pPr>
        <w:spacing w:before="120" w:after="120"/>
        <w:ind w:left="567" w:firstLine="227"/>
        <w:jc w:val="both"/>
        <w:rPr>
          <w:color w:val="000000"/>
          <w:u w:color="000000"/>
        </w:rPr>
      </w:pPr>
      <w:r>
        <w:rPr>
          <w:color w:val="000000"/>
          <w:u w:color="000000"/>
        </w:rPr>
        <w:t>Projektodawcą jest</w:t>
      </w:r>
    </w:p>
    <w:p w:rsidR="00A77B3E" w:rsidRDefault="00DB4419">
      <w:pPr>
        <w:spacing w:before="120" w:after="120"/>
        <w:ind w:left="567" w:firstLine="227"/>
        <w:jc w:val="both"/>
        <w:rPr>
          <w:color w:val="000000"/>
          <w:u w:color="000000"/>
        </w:rPr>
      </w:pPr>
      <w:r>
        <w:rPr>
          <w:color w:val="000000"/>
          <w:u w:color="000000"/>
        </w:rPr>
        <w:t xml:space="preserve">Prezydent Miasta </w:t>
      </w:r>
      <w:r w:rsidR="00B135B0">
        <w:rPr>
          <w:color w:val="000000"/>
          <w:u w:color="000000"/>
        </w:rPr>
        <w:t>Łodzi</w:t>
      </w:r>
    </w:p>
    <w:p w:rsidR="00DB4419" w:rsidRDefault="00DB4419">
      <w:pPr>
        <w:spacing w:before="120" w:after="120"/>
        <w:ind w:left="567" w:firstLine="227"/>
        <w:jc w:val="both"/>
        <w:rPr>
          <w:color w:val="000000"/>
          <w:u w:color="000000"/>
        </w:rPr>
        <w:sectPr w:rsidR="00DB4419">
          <w:footerReference w:type="default" r:id="rId6"/>
          <w:endnotePr>
            <w:numFmt w:val="decimal"/>
          </w:endnotePr>
          <w:pgSz w:w="11906" w:h="16838"/>
          <w:pgMar w:top="1417" w:right="1417" w:bottom="1417" w:left="1417" w:header="708" w:footer="708" w:gutter="0"/>
          <w:cols w:space="708"/>
          <w:docGrid w:linePitch="360"/>
        </w:sectPr>
      </w:pPr>
    </w:p>
    <w:p w:rsidR="00A77B3E" w:rsidRDefault="00A7739A">
      <w:pPr>
        <w:keepNext/>
        <w:spacing w:before="120" w:after="120" w:line="360" w:lineRule="auto"/>
        <w:ind w:left="5945"/>
        <w:jc w:val="left"/>
        <w:rPr>
          <w:color w:val="000000"/>
          <w:u w:color="000000"/>
        </w:rPr>
      </w:pPr>
      <w:r>
        <w:rPr>
          <w:color w:val="000000"/>
          <w:u w:color="000000"/>
        </w:rPr>
        <w:lastRenderedPageBreak/>
        <w:fldChar w:fldCharType="begin"/>
      </w:r>
      <w:r>
        <w:rPr>
          <w:color w:val="000000"/>
          <w:u w:color="000000"/>
        </w:rPr>
        <w:fldChar w:fldCharType="end"/>
      </w:r>
      <w:r w:rsidR="00B135B0">
        <w:rPr>
          <w:color w:val="000000"/>
          <w:u w:color="000000"/>
        </w:rPr>
        <w:t>Załącznik</w:t>
      </w:r>
      <w:r w:rsidR="00B135B0">
        <w:rPr>
          <w:color w:val="000000"/>
          <w:u w:color="000000"/>
        </w:rPr>
        <w:br/>
        <w:t>do uchwały Nr</w:t>
      </w:r>
      <w:r w:rsidR="00B135B0">
        <w:rPr>
          <w:color w:val="000000"/>
          <w:u w:color="000000"/>
        </w:rPr>
        <w:br/>
        <w:t>Rady Miejskiej w Łodzi</w:t>
      </w:r>
      <w:r w:rsidR="00B135B0">
        <w:rPr>
          <w:color w:val="000000"/>
          <w:u w:color="000000"/>
        </w:rPr>
        <w:br/>
        <w:t>z dnia</w:t>
      </w:r>
    </w:p>
    <w:p w:rsidR="00A77B3E" w:rsidRDefault="00B135B0">
      <w:pPr>
        <w:keepNext/>
        <w:spacing w:after="480"/>
        <w:rPr>
          <w:color w:val="000000"/>
          <w:u w:color="000000"/>
        </w:rPr>
      </w:pPr>
      <w:r>
        <w:rPr>
          <w:b/>
          <w:color w:val="000000"/>
          <w:u w:color="000000"/>
        </w:rPr>
        <w:t>OBWIESZCZENIE</w:t>
      </w:r>
      <w:r>
        <w:rPr>
          <w:b/>
          <w:color w:val="000000"/>
          <w:u w:color="000000"/>
        </w:rPr>
        <w:br/>
        <w:t>RADY MIEJSKIEJ W ŁODZI</w:t>
      </w:r>
      <w:r>
        <w:rPr>
          <w:b/>
          <w:color w:val="000000"/>
          <w:u w:color="000000"/>
        </w:rPr>
        <w:br/>
        <w:t>z dnia</w:t>
      </w:r>
      <w:r>
        <w:rPr>
          <w:b/>
          <w:color w:val="000000"/>
          <w:u w:color="000000"/>
        </w:rPr>
        <w:br/>
      </w:r>
      <w:r>
        <w:rPr>
          <w:b/>
          <w:color w:val="000000"/>
          <w:u w:color="000000"/>
        </w:rPr>
        <w:br/>
        <w:t>w sprawie ogłoszenia tekstu jednolitego uchwały w sprawie utworzenia jednostki budżetowej pod nazwą „Centrum Świadczeń Socjalnych w Łodzi” i nadania statutu jednostce.</w:t>
      </w:r>
    </w:p>
    <w:p w:rsidR="00A77B3E" w:rsidRDefault="00B135B0">
      <w:pPr>
        <w:keepLines/>
        <w:spacing w:before="120" w:after="120"/>
        <w:ind w:firstLine="567"/>
        <w:jc w:val="both"/>
        <w:rPr>
          <w:color w:val="000000"/>
          <w:u w:color="000000"/>
        </w:rPr>
      </w:pPr>
      <w:r>
        <w:rPr>
          <w:color w:val="000000"/>
          <w:u w:color="000000"/>
        </w:rPr>
        <w:t>Na podstawie art. 16 ust. 3 i 4 ustawy z dnia 20 lipca 2000 r. o ogłaszaniu aktów normatywnych i niektórych innych aktów prawnych (Dz. U. z 2019 r. poz. 1461), Rada Miejska w Łodzi</w:t>
      </w:r>
    </w:p>
    <w:p w:rsidR="00A77B3E" w:rsidRDefault="00B135B0">
      <w:pPr>
        <w:spacing w:before="120" w:after="120"/>
        <w:rPr>
          <w:b/>
          <w:color w:val="000000"/>
          <w:u w:color="000000"/>
        </w:rPr>
      </w:pPr>
      <w:r>
        <w:rPr>
          <w:b/>
          <w:color w:val="000000"/>
          <w:u w:color="000000"/>
        </w:rPr>
        <w:t>ogłasza:</w:t>
      </w:r>
    </w:p>
    <w:p w:rsidR="00A77B3E" w:rsidRDefault="00B135B0">
      <w:pPr>
        <w:spacing w:before="120" w:after="120"/>
        <w:ind w:left="567" w:firstLine="227"/>
        <w:jc w:val="both"/>
        <w:rPr>
          <w:color w:val="000000"/>
          <w:u w:color="000000"/>
        </w:rPr>
      </w:pPr>
      <w:r>
        <w:rPr>
          <w:color w:val="000000"/>
          <w:u w:color="000000"/>
        </w:rPr>
        <w:tab/>
      </w:r>
    </w:p>
    <w:p w:rsidR="00A77B3E" w:rsidRDefault="00B135B0">
      <w:pPr>
        <w:keepLines/>
        <w:spacing w:before="120" w:after="120"/>
        <w:ind w:firstLine="567"/>
        <w:jc w:val="both"/>
        <w:rPr>
          <w:color w:val="000000"/>
          <w:u w:color="000000"/>
        </w:rPr>
      </w:pPr>
      <w:r>
        <w:t>1. </w:t>
      </w:r>
      <w:r>
        <w:rPr>
          <w:color w:val="000000"/>
          <w:u w:color="000000"/>
        </w:rPr>
        <w:t>Tekst jednolity uchwały Nr LVI/1064/09 Rady Miejskiej w Łodzi z dnia 29 kwietnia 2009 r. w sprawie utworzenia jednostki budżetowej pod nazwą „Centrum Świadczeń Socjalnych w Łodzi” i nadania statutu jednostce (Dz. Urz. Woj. Łódzkiego z 2020 r. poz. 4843), z uwzględnieniem zmian wprowadzonych uchwałami Rady Miejskiej w Łodzi:</w:t>
      </w:r>
    </w:p>
    <w:p w:rsidR="00A77B3E" w:rsidRDefault="00B135B0">
      <w:pPr>
        <w:spacing w:before="120" w:after="120"/>
        <w:ind w:left="227" w:hanging="227"/>
        <w:jc w:val="both"/>
        <w:rPr>
          <w:color w:val="000000"/>
          <w:u w:color="000000"/>
        </w:rPr>
      </w:pPr>
      <w:r>
        <w:t>1) </w:t>
      </w:r>
      <w:r>
        <w:rPr>
          <w:color w:val="000000"/>
          <w:u w:color="000000"/>
        </w:rPr>
        <w:t>Nr LIV/1644/22 z dnia 19 stycznia 2022 r. zmieniającą uchwałę w sprawie utworzenia jednostki budżetowej pod nazwą „Centrum Świadczeń Socjalnych w Łodzi” i nadania statutu jednostce (Dz. Urz. Woj. Łódzkiego poz. 582),</w:t>
      </w:r>
    </w:p>
    <w:p w:rsidR="00A77B3E" w:rsidRDefault="00B135B0">
      <w:pPr>
        <w:spacing w:before="120" w:after="120"/>
        <w:ind w:left="227" w:hanging="227"/>
        <w:jc w:val="both"/>
        <w:rPr>
          <w:color w:val="000000"/>
          <w:u w:color="000000"/>
        </w:rPr>
      </w:pPr>
      <w:r>
        <w:t>2) </w:t>
      </w:r>
      <w:r>
        <w:rPr>
          <w:color w:val="000000"/>
          <w:u w:color="000000"/>
        </w:rPr>
        <w:t>Nr LXIII/1920/22 z dnia 31 sierpnia 2022 r. zmieniającą uchwałę w sprawie utworzenia jednostki budżetowej pod nazwą „Centrum Świadczeń Socjalnych w Łodzi” i nadania statutu jednostce (Dz. Urz. Woj. Łódzkiego poz. 4901),</w:t>
      </w:r>
    </w:p>
    <w:p w:rsidR="00A77B3E" w:rsidRDefault="00B135B0">
      <w:pPr>
        <w:spacing w:before="120" w:after="120"/>
        <w:ind w:left="227" w:hanging="227"/>
        <w:jc w:val="both"/>
        <w:rPr>
          <w:color w:val="000000"/>
          <w:u w:color="000000"/>
        </w:rPr>
      </w:pPr>
      <w:r>
        <w:t>3) </w:t>
      </w:r>
      <w:r>
        <w:rPr>
          <w:color w:val="000000"/>
          <w:u w:color="000000"/>
        </w:rPr>
        <w:t>Nr LXVII/1980/22 z dnia 12 października 2022 r. zmieniającą uchwałę w sprawie utworzenia jednostki budżetowej pod nazwą „Centrum Świadczeń Socjalnych w Łodzi” i nadania statutu jednostce (Dz. Urz. Woj. Łódzkiego poz. 6036),</w:t>
      </w:r>
    </w:p>
    <w:p w:rsidR="00A77B3E" w:rsidRDefault="00B135B0">
      <w:pPr>
        <w:spacing w:before="120" w:after="120"/>
        <w:ind w:left="227" w:hanging="227"/>
        <w:jc w:val="both"/>
        <w:rPr>
          <w:color w:val="000000"/>
          <w:u w:color="000000"/>
        </w:rPr>
      </w:pPr>
      <w:r>
        <w:t>4) </w:t>
      </w:r>
      <w:r>
        <w:rPr>
          <w:color w:val="000000"/>
          <w:u w:color="000000"/>
        </w:rPr>
        <w:t>Nr LXIX/2060/22 z dnia 7 grudnia 2022 r. zmieniającą uchwałę w sprawie utworzenia jednostki budżetowej pod nazwą „Centrum Świadczeń Socjalnych w Łodzi” i nadania statutu jednostce (Dz. Urz. Woj. Łódzkiego poz. 7493),</w:t>
      </w:r>
    </w:p>
    <w:p w:rsidR="00A77B3E" w:rsidRDefault="00B135B0">
      <w:pPr>
        <w:spacing w:before="120" w:after="120"/>
        <w:ind w:left="227" w:hanging="227"/>
        <w:jc w:val="both"/>
        <w:rPr>
          <w:color w:val="000000"/>
          <w:u w:color="000000"/>
        </w:rPr>
      </w:pPr>
      <w:r>
        <w:t>5) </w:t>
      </w:r>
      <w:r>
        <w:rPr>
          <w:color w:val="000000"/>
          <w:u w:color="000000"/>
        </w:rPr>
        <w:t>Nr LXXI/2122/23 z dnia 11 stycznia 2023 r. zmieniającą uchwałę w sprawie utworzenia jednostki budżetowej pod nazwą „Centrum Świadczeń Socjalnych w Łodzi” i nadania statutu jednostce (Dz. Urz. Woj. Łódzkiego poz. 829)</w:t>
      </w:r>
    </w:p>
    <w:p w:rsidR="00A77B3E" w:rsidRDefault="00B04D20">
      <w:pPr>
        <w:keepLines/>
        <w:spacing w:before="120" w:after="120"/>
        <w:ind w:left="227" w:hanging="113"/>
        <w:jc w:val="both"/>
        <w:rPr>
          <w:color w:val="000000"/>
          <w:u w:color="000000"/>
        </w:rPr>
      </w:pPr>
      <w:r>
        <w:fldChar w:fldCharType="begin"/>
      </w:r>
      <w:r>
        <w:instrText>MERGEFIELD COMMONPART_OF_POINTS \* MERGEFORMAT</w:instrText>
      </w:r>
      <w:r>
        <w:fldChar w:fldCharType="separate"/>
      </w:r>
      <w:r w:rsidR="00B135B0">
        <w:t>– </w:t>
      </w:r>
      <w:r>
        <w:fldChar w:fldCharType="end"/>
      </w:r>
      <w:r w:rsidR="00B135B0">
        <w:rPr>
          <w:color w:val="000000"/>
          <w:u w:color="000000"/>
        </w:rPr>
        <w:t>w brzmieniu załącznika do obwieszczenia.</w:t>
      </w:r>
    </w:p>
    <w:p w:rsidR="00A77B3E" w:rsidRDefault="00B135B0">
      <w:pPr>
        <w:keepLines/>
        <w:spacing w:before="120" w:after="120"/>
        <w:ind w:firstLine="567"/>
        <w:jc w:val="both"/>
        <w:rPr>
          <w:color w:val="000000"/>
          <w:u w:color="000000"/>
        </w:rPr>
      </w:pPr>
      <w:r>
        <w:t>2. </w:t>
      </w:r>
      <w:r>
        <w:rPr>
          <w:color w:val="000000"/>
          <w:u w:color="000000"/>
        </w:rPr>
        <w:t>Podany w załączniku do niniejszego obwieszczenia tekst jednolity uchwały nie obejmuje:</w:t>
      </w:r>
    </w:p>
    <w:p w:rsidR="00A77B3E" w:rsidRDefault="00B135B0">
      <w:pPr>
        <w:spacing w:before="120" w:after="120"/>
        <w:ind w:left="227" w:hanging="227"/>
        <w:jc w:val="both"/>
        <w:rPr>
          <w:color w:val="000000"/>
          <w:u w:color="000000"/>
        </w:rPr>
      </w:pPr>
      <w:r>
        <w:t>1) </w:t>
      </w:r>
      <w:r>
        <w:rPr>
          <w:color w:val="000000"/>
          <w:u w:color="000000"/>
        </w:rPr>
        <w:t xml:space="preserve">§ 2 i § 3 uchwały Nr LIV/1644/22 Rady Miejskiej w Łodzi z dnia 19 stycznia 2022 r. zmieniającej uchwałę w sprawie utworzenia jednostki budżetowej pod nazwą „Centrum </w:t>
      </w:r>
      <w:r>
        <w:rPr>
          <w:color w:val="000000"/>
          <w:u w:color="000000"/>
        </w:rPr>
        <w:lastRenderedPageBreak/>
        <w:t>Świadczeń Socjalnych w Łodzi” i nadania statutu jednostce (Dz. Urz. Woj. Łódzkiego poz. 582), które stanowią:</w:t>
      </w:r>
    </w:p>
    <w:p w:rsidR="00A77B3E" w:rsidRDefault="00B135B0">
      <w:pPr>
        <w:spacing w:before="120" w:after="120"/>
        <w:ind w:left="567" w:firstLine="227"/>
        <w:jc w:val="both"/>
        <w:rPr>
          <w:color w:val="000000"/>
          <w:u w:color="000000"/>
        </w:rPr>
      </w:pPr>
      <w:r>
        <w:rPr>
          <w:color w:val="000000"/>
          <w:u w:color="000000"/>
        </w:rPr>
        <w:t>„§ 2. Wykonanie uchwały powierza się Prezydentowi Miasta Łodzi.</w:t>
      </w:r>
    </w:p>
    <w:p w:rsidR="00A77B3E" w:rsidRDefault="00B135B0">
      <w:pPr>
        <w:keepLines/>
        <w:spacing w:before="120" w:after="120"/>
        <w:ind w:firstLine="567"/>
        <w:jc w:val="both"/>
        <w:rPr>
          <w:color w:val="000000"/>
          <w:u w:color="000000"/>
        </w:rPr>
      </w:pPr>
      <w:r>
        <w:t>§ 3. </w:t>
      </w:r>
      <w:r>
        <w:rPr>
          <w:color w:val="000000"/>
          <w:u w:color="000000"/>
        </w:rPr>
        <w:t>Uchwała podlega publikacji w Dzienniku Urzędowym Województwa Łódzkiego i wchodzi w życie z mocą od dnia 4 stycznia 2022 r.”;</w:t>
      </w:r>
    </w:p>
    <w:p w:rsidR="00A77B3E" w:rsidRDefault="00B135B0">
      <w:pPr>
        <w:spacing w:before="120" w:after="120"/>
        <w:ind w:left="227" w:hanging="227"/>
        <w:jc w:val="both"/>
        <w:rPr>
          <w:color w:val="000000"/>
          <w:u w:color="000000"/>
        </w:rPr>
      </w:pPr>
      <w:r>
        <w:t>2) </w:t>
      </w:r>
      <w:r>
        <w:rPr>
          <w:color w:val="000000"/>
          <w:u w:color="000000"/>
        </w:rPr>
        <w:t>§ 2 i § 3 uchwały Nr LXIII/1920/22 Rady Miejskiej w Łodzi z dnia 31 sierpnia 2022 r. zmieniającej uchwałę w sprawie utworzenia jednostki budżetowej pod nazwą „Centrum Świadczeń Socjalnych w Łodzi” i nadania statutu jednostce (Dz. Urz. Woj. Łódzkiego poz. 4901), które stanowią:</w:t>
      </w:r>
    </w:p>
    <w:p w:rsidR="00A77B3E" w:rsidRDefault="00B135B0">
      <w:pPr>
        <w:spacing w:before="120" w:after="120"/>
        <w:ind w:left="567" w:firstLine="227"/>
        <w:jc w:val="both"/>
        <w:rPr>
          <w:color w:val="000000"/>
          <w:u w:color="000000"/>
        </w:rPr>
      </w:pPr>
      <w:r>
        <w:rPr>
          <w:color w:val="000000"/>
          <w:u w:color="000000"/>
        </w:rPr>
        <w:t>„§ 2. Wykonanie uchwały powierza się Prezydentowi Miasta Łodzi.</w:t>
      </w:r>
    </w:p>
    <w:p w:rsidR="00A77B3E" w:rsidRDefault="00B135B0">
      <w:pPr>
        <w:keepLines/>
        <w:spacing w:before="120" w:after="120"/>
        <w:ind w:firstLine="567"/>
        <w:jc w:val="both"/>
        <w:rPr>
          <w:color w:val="000000"/>
          <w:u w:color="000000"/>
        </w:rPr>
      </w:pPr>
      <w:r>
        <w:t>§ 3. </w:t>
      </w:r>
      <w:r>
        <w:rPr>
          <w:color w:val="000000"/>
          <w:u w:color="000000"/>
        </w:rPr>
        <w:t>Uchwała podlega publikacji w Dzienniku Urzędowym Województwa Łódzkiego i wchodzi w życie z mocą od dnia 12 sierpnia 2022 r.”;</w:t>
      </w:r>
    </w:p>
    <w:p w:rsidR="00A77B3E" w:rsidRDefault="00B135B0">
      <w:pPr>
        <w:spacing w:before="120" w:after="120"/>
        <w:ind w:left="227" w:hanging="227"/>
        <w:jc w:val="both"/>
        <w:rPr>
          <w:color w:val="000000"/>
          <w:u w:color="000000"/>
        </w:rPr>
      </w:pPr>
      <w:r>
        <w:t>3) </w:t>
      </w:r>
      <w:r>
        <w:rPr>
          <w:color w:val="000000"/>
          <w:u w:color="000000"/>
        </w:rPr>
        <w:t>§ 2 i § 3 uchwały Nr LXVII/1980/22 Rady Miejskiej w Łodzi z dnia 12 października 2022 r. zmieniającej uchwałę w sprawie utworzenia jednostki budżetowej pod nazwą „Centrum Świadczeń Socjalnych w Łodzi” i nadania statutu jednostce (Dz. Urz. Woj. Łódzkiego  poz. 6036), które stanowią:</w:t>
      </w:r>
    </w:p>
    <w:p w:rsidR="00A77B3E" w:rsidRDefault="00B135B0">
      <w:pPr>
        <w:spacing w:before="120" w:after="120"/>
        <w:ind w:left="567" w:firstLine="227"/>
        <w:jc w:val="both"/>
        <w:rPr>
          <w:color w:val="000000"/>
          <w:u w:color="000000"/>
        </w:rPr>
      </w:pPr>
      <w:r>
        <w:rPr>
          <w:color w:val="000000"/>
          <w:u w:color="000000"/>
        </w:rPr>
        <w:t>„§ 2. Wykonanie uchwały powierza się Prezydentowi Miasta Łodzi.</w:t>
      </w:r>
    </w:p>
    <w:p w:rsidR="00A77B3E" w:rsidRDefault="00B135B0">
      <w:pPr>
        <w:keepLines/>
        <w:spacing w:before="120" w:after="120"/>
        <w:ind w:firstLine="567"/>
        <w:jc w:val="both"/>
        <w:rPr>
          <w:color w:val="000000"/>
          <w:u w:color="000000"/>
        </w:rPr>
      </w:pPr>
      <w:r>
        <w:t>§ 3. </w:t>
      </w:r>
      <w:r>
        <w:rPr>
          <w:color w:val="000000"/>
          <w:u w:color="000000"/>
        </w:rPr>
        <w:t>Uchwała podlega publikacji w Dzienniku Urzędowym Województwa Łódzkiego i wchodzi w życie z mocą od dnia 20 września 2022 r.”;</w:t>
      </w:r>
    </w:p>
    <w:p w:rsidR="00A77B3E" w:rsidRDefault="00B135B0">
      <w:pPr>
        <w:spacing w:before="120" w:after="120"/>
        <w:ind w:left="227" w:hanging="227"/>
        <w:jc w:val="both"/>
        <w:rPr>
          <w:color w:val="000000"/>
          <w:u w:color="000000"/>
        </w:rPr>
      </w:pPr>
      <w:r>
        <w:t>4) </w:t>
      </w:r>
      <w:r>
        <w:rPr>
          <w:color w:val="000000"/>
          <w:u w:color="000000"/>
        </w:rPr>
        <w:t>§ 2 i § 3 uchwały Nr LXIX/2060/22 Rady Miejskiej w Łodzi z dnia 7 grudnia 2022 r. zmieniającej uchwałę w sprawie utworzenia jednostki budżetowej pod nazwą „Centrum Świadczeń Socjalnych w Łodzi” i nadania statutu jednostce (Dz. Urz. Woj. Łódzkiego poz. 7493), które stanowią:</w:t>
      </w:r>
    </w:p>
    <w:p w:rsidR="00A77B3E" w:rsidRDefault="00B135B0">
      <w:pPr>
        <w:spacing w:before="120" w:after="120"/>
        <w:ind w:left="567" w:firstLine="227"/>
        <w:jc w:val="both"/>
        <w:rPr>
          <w:color w:val="000000"/>
          <w:u w:color="000000"/>
        </w:rPr>
      </w:pPr>
      <w:r>
        <w:rPr>
          <w:color w:val="000000"/>
          <w:u w:color="000000"/>
        </w:rPr>
        <w:t>„§ 2. Wykonanie uchwały powierza się Prezydentowi Miasta Łodzi.</w:t>
      </w:r>
    </w:p>
    <w:p w:rsidR="00A77B3E" w:rsidRDefault="00B135B0">
      <w:pPr>
        <w:keepLines/>
        <w:spacing w:before="120" w:after="120"/>
        <w:ind w:firstLine="567"/>
        <w:jc w:val="both"/>
        <w:rPr>
          <w:color w:val="000000"/>
          <w:u w:color="000000"/>
        </w:rPr>
      </w:pPr>
      <w:r>
        <w:t>§ 3. </w:t>
      </w:r>
      <w:r>
        <w:rPr>
          <w:color w:val="000000"/>
          <w:u w:color="000000"/>
        </w:rPr>
        <w:t>Uchwała podlega publikacji w Dzienniku Urzędowym Województwa Łódzkiego i wchodzi w życie z mocą od dnia 1 grudnia 2022 r.”;</w:t>
      </w:r>
    </w:p>
    <w:p w:rsidR="00A77B3E" w:rsidRDefault="00B135B0">
      <w:pPr>
        <w:spacing w:before="120" w:after="120"/>
        <w:ind w:left="227" w:hanging="227"/>
        <w:jc w:val="both"/>
        <w:rPr>
          <w:color w:val="000000"/>
          <w:u w:color="000000"/>
        </w:rPr>
      </w:pPr>
      <w:r>
        <w:t>5) </w:t>
      </w:r>
      <w:r>
        <w:rPr>
          <w:color w:val="000000"/>
          <w:u w:color="000000"/>
        </w:rPr>
        <w:t>§ 2 i § 3 uchwały Nr LXXI/2122/23 Rady Miejskiej w Łodzi z dnia 11 stycznia 2023 r. zmieniającej uchwałę w sprawie utworzenia jednostki budżetowej pod nazwą „Centrum Świadczeń Socjalnych w Łodzi” i nadania statutu jednostce (Dz. Urz. Woj. Łódzkiego poz. 829), które stanowią:</w:t>
      </w:r>
    </w:p>
    <w:p w:rsidR="00A77B3E" w:rsidRDefault="00B135B0">
      <w:pPr>
        <w:spacing w:before="120" w:after="120"/>
        <w:ind w:left="567" w:firstLine="227"/>
        <w:jc w:val="both"/>
        <w:rPr>
          <w:color w:val="000000"/>
          <w:u w:color="000000"/>
        </w:rPr>
      </w:pPr>
      <w:r>
        <w:rPr>
          <w:color w:val="000000"/>
          <w:u w:color="000000"/>
        </w:rPr>
        <w:t>„§ 2. Wykonanie uchwały powierza się Prezydentowi Miasta Łodzi.</w:t>
      </w:r>
    </w:p>
    <w:p w:rsidR="00A77B3E" w:rsidRDefault="00B135B0">
      <w:pPr>
        <w:keepNext/>
        <w:keepLines/>
        <w:spacing w:before="120" w:after="120"/>
        <w:ind w:firstLine="567"/>
        <w:jc w:val="both"/>
        <w:rPr>
          <w:color w:val="000000"/>
          <w:u w:color="000000"/>
        </w:rPr>
      </w:pPr>
      <w:r>
        <w:t>§ 3. </w:t>
      </w:r>
      <w:r>
        <w:rPr>
          <w:color w:val="000000"/>
          <w:u w:color="000000"/>
        </w:rPr>
        <w:t>Uchwała podlega publikacji w Dzienniku Urzędowym Województwa Łódzkiego i wchodzi w życie z mocą od dnia 21 grudnia 2022 r.”.</w:t>
      </w:r>
    </w:p>
    <w:tbl>
      <w:tblPr>
        <w:tblW w:w="5000" w:type="pct"/>
        <w:tblCellMar>
          <w:left w:w="0" w:type="dxa"/>
          <w:right w:w="0" w:type="dxa"/>
        </w:tblCellMar>
        <w:tblLook w:val="04A0" w:firstRow="1" w:lastRow="0" w:firstColumn="1" w:lastColumn="0" w:noHBand="0" w:noVBand="1"/>
      </w:tblPr>
      <w:tblGrid>
        <w:gridCol w:w="4536"/>
        <w:gridCol w:w="4536"/>
      </w:tblGrid>
      <w:tr w:rsidR="00235EFB">
        <w:tc>
          <w:tcPr>
            <w:tcW w:w="2500" w:type="pct"/>
            <w:noWrap/>
            <w:tcMar>
              <w:top w:w="0" w:type="dxa"/>
              <w:left w:w="0" w:type="dxa"/>
              <w:bottom w:w="0" w:type="dxa"/>
              <w:right w:w="0" w:type="dxa"/>
            </w:tcMar>
            <w:hideMark/>
          </w:tcPr>
          <w:p w:rsidR="00235EFB" w:rsidRDefault="00235EFB">
            <w:pPr>
              <w:keepLines/>
              <w:jc w:val="left"/>
              <w:rPr>
                <w:color w:val="000000"/>
              </w:rPr>
            </w:pPr>
          </w:p>
        </w:tc>
        <w:tc>
          <w:tcPr>
            <w:tcW w:w="2500" w:type="pct"/>
            <w:noWrap/>
            <w:tcMar>
              <w:top w:w="0" w:type="dxa"/>
              <w:left w:w="0" w:type="dxa"/>
              <w:bottom w:w="0" w:type="dxa"/>
              <w:right w:w="0" w:type="dxa"/>
            </w:tcMar>
            <w:hideMark/>
          </w:tcPr>
          <w:p w:rsidR="00235EFB" w:rsidRDefault="00B135B0">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A77B3E">
      <w:pPr>
        <w:rPr>
          <w:color w:val="000000"/>
          <w:u w:color="000000"/>
        </w:rPr>
        <w:sectPr w:rsidR="00A77B3E">
          <w:footerReference w:type="default" r:id="rId7"/>
          <w:endnotePr>
            <w:numFmt w:val="decimal"/>
          </w:endnotePr>
          <w:pgSz w:w="11906" w:h="16838"/>
          <w:pgMar w:top="1417" w:right="1417" w:bottom="1417" w:left="1417" w:header="708" w:footer="708" w:gutter="0"/>
          <w:pgNumType w:start="1"/>
          <w:cols w:space="708"/>
          <w:docGrid w:linePitch="360"/>
        </w:sectPr>
      </w:pPr>
    </w:p>
    <w:p w:rsidR="00A77B3E" w:rsidRDefault="00A7739A">
      <w:pPr>
        <w:keepNext/>
        <w:spacing w:before="120" w:after="120" w:line="360" w:lineRule="auto"/>
        <w:ind w:left="5945"/>
        <w:jc w:val="left"/>
        <w:rPr>
          <w:color w:val="000000"/>
          <w:u w:color="000000"/>
        </w:rPr>
      </w:pPr>
      <w:r>
        <w:rPr>
          <w:color w:val="000000"/>
          <w:u w:color="000000"/>
        </w:rPr>
        <w:lastRenderedPageBreak/>
        <w:fldChar w:fldCharType="begin"/>
      </w:r>
      <w:r>
        <w:rPr>
          <w:color w:val="000000"/>
          <w:u w:color="000000"/>
        </w:rPr>
        <w:fldChar w:fldCharType="end"/>
      </w:r>
      <w:r w:rsidR="00B135B0">
        <w:rPr>
          <w:color w:val="000000"/>
          <w:u w:color="000000"/>
        </w:rPr>
        <w:t>Załącznik</w:t>
      </w:r>
      <w:r w:rsidR="00B135B0">
        <w:rPr>
          <w:color w:val="000000"/>
          <w:u w:color="000000"/>
        </w:rPr>
        <w:br/>
        <w:t>do obwieszczenia</w:t>
      </w:r>
      <w:r w:rsidR="00B135B0">
        <w:rPr>
          <w:color w:val="000000"/>
          <w:u w:color="000000"/>
        </w:rPr>
        <w:br/>
        <w:t>Rady Miejskiej w Łodzi</w:t>
      </w:r>
      <w:r w:rsidR="00B135B0">
        <w:rPr>
          <w:color w:val="000000"/>
          <w:u w:color="000000"/>
        </w:rPr>
        <w:br/>
        <w:t>z dnia</w:t>
      </w:r>
    </w:p>
    <w:p w:rsidR="00A77B3E" w:rsidRDefault="00B135B0">
      <w:pPr>
        <w:keepNext/>
        <w:spacing w:after="480"/>
        <w:rPr>
          <w:color w:val="000000"/>
          <w:u w:color="000000"/>
        </w:rPr>
      </w:pPr>
      <w:r>
        <w:rPr>
          <w:b/>
          <w:color w:val="000000"/>
          <w:u w:color="000000"/>
        </w:rPr>
        <w:t>UCHWAŁA NR LVI/1064/09</w:t>
      </w:r>
      <w:r>
        <w:rPr>
          <w:b/>
          <w:color w:val="000000"/>
          <w:u w:color="000000"/>
        </w:rPr>
        <w:br/>
        <w:t>RADY MIEJSKIEJ W ŁODZI</w:t>
      </w:r>
      <w:r>
        <w:rPr>
          <w:b/>
          <w:color w:val="000000"/>
          <w:u w:color="000000"/>
        </w:rPr>
        <w:br/>
        <w:t>z dnia 29 kwietnia 2009 r.</w:t>
      </w:r>
      <w:r>
        <w:rPr>
          <w:b/>
          <w:color w:val="000000"/>
          <w:u w:color="000000"/>
        </w:rPr>
        <w:br/>
      </w:r>
      <w:r>
        <w:rPr>
          <w:b/>
          <w:color w:val="000000"/>
          <w:u w:color="000000"/>
        </w:rPr>
        <w:br/>
        <w:t>w sprawie utworzenia jednostki budżetowej pod nazwą „Centrum Świadczeń Socjalnych w Łodzi” i nadania statutu jednostce.</w:t>
      </w:r>
    </w:p>
    <w:p w:rsidR="00A77B3E" w:rsidRDefault="00B135B0">
      <w:pPr>
        <w:keepLines/>
        <w:spacing w:before="120" w:after="120"/>
        <w:ind w:firstLine="567"/>
        <w:jc w:val="both"/>
        <w:rPr>
          <w:color w:val="000000"/>
          <w:u w:color="000000"/>
        </w:rPr>
      </w:pPr>
      <w:r>
        <w:rPr>
          <w:color w:val="000000"/>
          <w:u w:color="000000"/>
        </w:rPr>
        <w:t>Na podstawie art. 9 ust. 1, art. 18 ust. 2 pkt 9 lit. h i art. 40 ust. 2 pkt 2 ustawy z dnia 8 marca 1990 r. o samorządzie gminnym (Dz. U. z 2023 r. poz. 40, 572, 1463 i 1688), art. 12 ust. 1 pkt 2 i ust. 2 ustawy z dnia 27 sierpnia 2009 r. o finansach publicznych (Dz. U. z 2023 r. poz. 1270, 1273, 1407, 1429, 1641, 1693 i 1872), Rada Miejska w Łodzi</w:t>
      </w:r>
    </w:p>
    <w:p w:rsidR="00A77B3E" w:rsidRDefault="00B135B0">
      <w:pPr>
        <w:spacing w:before="120" w:after="120"/>
        <w:rPr>
          <w:b/>
          <w:color w:val="000000"/>
          <w:u w:color="000000"/>
        </w:rPr>
      </w:pPr>
      <w:r>
        <w:rPr>
          <w:b/>
          <w:color w:val="000000"/>
          <w:u w:color="000000"/>
        </w:rPr>
        <w:t>uchwala, co następuje:</w:t>
      </w:r>
    </w:p>
    <w:p w:rsidR="00A77B3E" w:rsidRDefault="00B135B0">
      <w:pPr>
        <w:keepLines/>
        <w:spacing w:before="120" w:after="120"/>
        <w:ind w:firstLine="567"/>
        <w:jc w:val="both"/>
        <w:rPr>
          <w:color w:val="000000"/>
          <w:u w:color="000000"/>
        </w:rPr>
      </w:pPr>
      <w:r>
        <w:t>§ 1. </w:t>
      </w:r>
      <w:r>
        <w:rPr>
          <w:color w:val="000000"/>
          <w:u w:color="000000"/>
        </w:rPr>
        <w:t>Tworzy się jednostkę budżetową pod nazwą „Centrum Świadczeń Socjalnych w Łodzi” z siedzibą w Łodzi, zwaną dalej „Centrum”.</w:t>
      </w:r>
    </w:p>
    <w:p w:rsidR="00A77B3E" w:rsidRDefault="00B135B0">
      <w:pPr>
        <w:keepLines/>
        <w:spacing w:before="120" w:after="120"/>
        <w:ind w:firstLine="567"/>
        <w:jc w:val="both"/>
        <w:rPr>
          <w:color w:val="000000"/>
          <w:u w:color="000000"/>
        </w:rPr>
      </w:pPr>
      <w:r>
        <w:t>§ 2. 1. </w:t>
      </w:r>
      <w:r>
        <w:rPr>
          <w:rStyle w:val="Odwoanieprzypisudolnego"/>
          <w:color w:val="000000"/>
          <w:sz w:val="20"/>
          <w:u w:color="000000"/>
        </w:rPr>
        <w:footnoteReference w:customMarkFollows="1" w:id="1"/>
        <w:t>1)</w:t>
      </w:r>
      <w:r>
        <w:rPr>
          <w:color w:val="000000"/>
          <w:u w:color="000000"/>
        </w:rPr>
        <w:t xml:space="preserve"> Przedmiotem działalności Centrum będzie wykonywanie zadań w zakresie:</w:t>
      </w:r>
    </w:p>
    <w:p w:rsidR="00A77B3E" w:rsidRDefault="00B135B0">
      <w:pPr>
        <w:spacing w:before="120" w:after="120"/>
        <w:ind w:left="227" w:hanging="227"/>
        <w:jc w:val="both"/>
        <w:rPr>
          <w:color w:val="000000"/>
          <w:u w:color="000000"/>
        </w:rPr>
      </w:pPr>
      <w:r>
        <w:t>1) </w:t>
      </w:r>
      <w:r>
        <w:rPr>
          <w:color w:val="000000"/>
          <w:u w:color="000000"/>
        </w:rPr>
        <w:t>świadczeń rodzinnych;</w:t>
      </w:r>
    </w:p>
    <w:p w:rsidR="00A77B3E" w:rsidRDefault="00B135B0">
      <w:pPr>
        <w:spacing w:before="120" w:after="120"/>
        <w:ind w:left="227" w:hanging="227"/>
        <w:jc w:val="both"/>
        <w:rPr>
          <w:color w:val="000000"/>
          <w:u w:color="000000"/>
        </w:rPr>
      </w:pPr>
      <w:r>
        <w:t>2) </w:t>
      </w:r>
      <w:r>
        <w:rPr>
          <w:color w:val="000000"/>
          <w:u w:color="000000"/>
        </w:rPr>
        <w:t>zasiłków dla opiekunów;</w:t>
      </w:r>
    </w:p>
    <w:p w:rsidR="00A77B3E" w:rsidRDefault="00B135B0">
      <w:pPr>
        <w:spacing w:before="120" w:after="120"/>
        <w:ind w:left="227" w:hanging="227"/>
        <w:jc w:val="both"/>
        <w:rPr>
          <w:color w:val="000000"/>
          <w:u w:color="000000"/>
        </w:rPr>
      </w:pPr>
      <w:r>
        <w:t>3) </w:t>
      </w:r>
      <w:r>
        <w:rPr>
          <w:color w:val="000000"/>
          <w:u w:color="000000"/>
        </w:rPr>
        <w:t>świadczeń wychowawczych;</w:t>
      </w:r>
    </w:p>
    <w:p w:rsidR="00A77B3E" w:rsidRDefault="00B135B0">
      <w:pPr>
        <w:spacing w:before="120" w:after="120"/>
        <w:ind w:left="227" w:hanging="227"/>
        <w:jc w:val="both"/>
        <w:rPr>
          <w:color w:val="000000"/>
          <w:u w:color="000000"/>
        </w:rPr>
      </w:pPr>
      <w:r>
        <w:t>4) </w:t>
      </w:r>
      <w:r>
        <w:rPr>
          <w:color w:val="000000"/>
          <w:u w:color="000000"/>
        </w:rPr>
        <w:t>jednorazowych świadczeń z tytułu urodzenia dziecka, u którego zdiagnozowano ciężkie i nieodwracalne upośledzenie albo nieuleczalną chorobę zagrażającą jego życiu, które powstały w prenatalnym okresie rozwoju dziecka lub w czasie porodu;</w:t>
      </w:r>
    </w:p>
    <w:p w:rsidR="00A77B3E" w:rsidRDefault="00B135B0">
      <w:pPr>
        <w:spacing w:before="120" w:after="120"/>
        <w:ind w:left="227" w:hanging="227"/>
        <w:jc w:val="both"/>
        <w:rPr>
          <w:color w:val="000000"/>
          <w:u w:color="000000"/>
        </w:rPr>
      </w:pPr>
      <w:r>
        <w:t>5) </w:t>
      </w:r>
      <w:r>
        <w:rPr>
          <w:color w:val="000000"/>
          <w:u w:color="000000"/>
        </w:rPr>
        <w:t>świadczeń dobry start;</w:t>
      </w:r>
    </w:p>
    <w:p w:rsidR="00A77B3E" w:rsidRDefault="00B135B0">
      <w:pPr>
        <w:spacing w:before="120" w:after="120"/>
        <w:ind w:left="227" w:hanging="227"/>
        <w:jc w:val="both"/>
        <w:rPr>
          <w:color w:val="000000"/>
          <w:u w:color="000000"/>
        </w:rPr>
      </w:pPr>
      <w:r>
        <w:t>6) </w:t>
      </w:r>
      <w:r>
        <w:rPr>
          <w:color w:val="000000"/>
          <w:u w:color="000000"/>
        </w:rPr>
        <w:t>świadczeń alimentacyjnych;</w:t>
      </w:r>
    </w:p>
    <w:p w:rsidR="00A77B3E" w:rsidRDefault="00B135B0">
      <w:pPr>
        <w:spacing w:before="120" w:after="120"/>
        <w:ind w:left="227" w:hanging="227"/>
        <w:jc w:val="both"/>
        <w:rPr>
          <w:color w:val="000000"/>
          <w:u w:color="000000"/>
        </w:rPr>
      </w:pPr>
      <w:r>
        <w:t>7) </w:t>
      </w:r>
      <w:r>
        <w:rPr>
          <w:color w:val="000000"/>
          <w:u w:color="000000"/>
        </w:rPr>
        <w:t>dodatków mieszkaniowych;</w:t>
      </w:r>
    </w:p>
    <w:p w:rsidR="00A77B3E" w:rsidRDefault="00B135B0">
      <w:pPr>
        <w:spacing w:before="120" w:after="120"/>
        <w:ind w:left="227" w:hanging="227"/>
        <w:jc w:val="both"/>
        <w:rPr>
          <w:color w:val="000000"/>
          <w:u w:color="000000"/>
        </w:rPr>
      </w:pPr>
      <w:r>
        <w:t>8) </w:t>
      </w:r>
      <w:r>
        <w:rPr>
          <w:color w:val="000000"/>
          <w:u w:color="000000"/>
        </w:rPr>
        <w:t>dodatków energetycznych;</w:t>
      </w:r>
    </w:p>
    <w:p w:rsidR="00A77B3E" w:rsidRDefault="00B135B0">
      <w:pPr>
        <w:spacing w:before="120" w:after="120"/>
        <w:ind w:left="227" w:hanging="227"/>
        <w:jc w:val="both"/>
        <w:rPr>
          <w:color w:val="000000"/>
          <w:u w:color="000000"/>
        </w:rPr>
      </w:pPr>
      <w:r>
        <w:t>9) </w:t>
      </w:r>
      <w:r>
        <w:rPr>
          <w:color w:val="000000"/>
          <w:u w:color="000000"/>
        </w:rPr>
        <w:t>dodatków osłonowych;</w:t>
      </w:r>
    </w:p>
    <w:p w:rsidR="00A77B3E" w:rsidRDefault="00B135B0">
      <w:pPr>
        <w:spacing w:before="120" w:after="120"/>
        <w:ind w:left="227" w:hanging="227"/>
        <w:jc w:val="both"/>
        <w:rPr>
          <w:color w:val="000000"/>
          <w:u w:color="000000"/>
        </w:rPr>
      </w:pPr>
      <w:r>
        <w:t>10) </w:t>
      </w:r>
      <w:r>
        <w:rPr>
          <w:color w:val="000000"/>
          <w:u w:color="000000"/>
        </w:rPr>
        <w:t>dodatków węglowych;</w:t>
      </w:r>
    </w:p>
    <w:p w:rsidR="00A77B3E" w:rsidRDefault="00B135B0">
      <w:pPr>
        <w:spacing w:before="120" w:after="120"/>
        <w:ind w:left="227" w:hanging="227"/>
        <w:jc w:val="both"/>
        <w:rPr>
          <w:color w:val="000000"/>
          <w:u w:color="000000"/>
        </w:rPr>
      </w:pPr>
      <w:r>
        <w:t>11) </w:t>
      </w:r>
      <w:r>
        <w:rPr>
          <w:color w:val="000000"/>
          <w:u w:color="000000"/>
        </w:rPr>
        <w:t>dodatków elektrycznych;</w:t>
      </w:r>
    </w:p>
    <w:p w:rsidR="00A77B3E" w:rsidRDefault="00B135B0">
      <w:pPr>
        <w:spacing w:before="120" w:after="120"/>
        <w:ind w:left="227" w:hanging="227"/>
        <w:jc w:val="both"/>
        <w:rPr>
          <w:color w:val="000000"/>
          <w:u w:color="000000"/>
        </w:rPr>
      </w:pPr>
      <w:r>
        <w:t>12) </w:t>
      </w:r>
      <w:r>
        <w:rPr>
          <w:color w:val="000000"/>
          <w:u w:color="000000"/>
        </w:rPr>
        <w:t>dodatków dla gospodarstw domowych;</w:t>
      </w:r>
    </w:p>
    <w:p w:rsidR="00A77B3E" w:rsidRDefault="00B135B0">
      <w:pPr>
        <w:spacing w:before="120" w:after="120"/>
        <w:ind w:left="227" w:hanging="227"/>
        <w:jc w:val="both"/>
        <w:rPr>
          <w:color w:val="000000"/>
          <w:u w:color="000000"/>
        </w:rPr>
      </w:pPr>
      <w:r>
        <w:t>13) </w:t>
      </w:r>
      <w:r>
        <w:rPr>
          <w:color w:val="000000"/>
          <w:u w:color="000000"/>
        </w:rPr>
        <w:t>refundacji podatku VAT dla odbiorców paliw gazowych;</w:t>
      </w:r>
    </w:p>
    <w:p w:rsidR="00A77B3E" w:rsidRDefault="00B135B0">
      <w:pPr>
        <w:spacing w:before="120" w:after="120"/>
        <w:ind w:left="227" w:hanging="227"/>
        <w:jc w:val="both"/>
        <w:rPr>
          <w:color w:val="000000"/>
          <w:u w:color="000000"/>
        </w:rPr>
      </w:pPr>
      <w:r>
        <w:t>14) </w:t>
      </w:r>
      <w:r>
        <w:rPr>
          <w:color w:val="000000"/>
          <w:u w:color="000000"/>
        </w:rPr>
        <w:t>działań wobec dłużników alimentacyjnych;</w:t>
      </w:r>
    </w:p>
    <w:p w:rsidR="00A77B3E" w:rsidRDefault="00B135B0">
      <w:pPr>
        <w:spacing w:before="120" w:after="120"/>
        <w:ind w:left="227" w:hanging="227"/>
        <w:jc w:val="both"/>
        <w:rPr>
          <w:color w:val="000000"/>
          <w:u w:color="000000"/>
        </w:rPr>
      </w:pPr>
      <w:r>
        <w:lastRenderedPageBreak/>
        <w:t>15) </w:t>
      </w:r>
      <w:r>
        <w:rPr>
          <w:color w:val="000000"/>
          <w:u w:color="000000"/>
        </w:rPr>
        <w:t>zaświadczeń o wysokości przeciętnego miesięcznego dochodu wymaganych do uzyskania dofinansowania z Narodowego Funduszu Ochrony Środowiska i Gospodarki Wodnej lub wojewódzkich funduszy ochrony środowiska i gospodarki wodnej.</w:t>
      </w:r>
    </w:p>
    <w:p w:rsidR="00A77B3E" w:rsidRDefault="00B135B0">
      <w:pPr>
        <w:keepLines/>
        <w:spacing w:before="120" w:after="120"/>
        <w:ind w:firstLine="567"/>
        <w:jc w:val="both"/>
        <w:rPr>
          <w:color w:val="000000"/>
          <w:u w:color="000000"/>
        </w:rPr>
      </w:pPr>
      <w:r>
        <w:t>2. </w:t>
      </w:r>
      <w:r>
        <w:rPr>
          <w:rStyle w:val="Odwoanieprzypisudolnego"/>
          <w:color w:val="000000"/>
          <w:sz w:val="20"/>
          <w:u w:color="000000"/>
        </w:rPr>
        <w:footnoteReference w:customMarkFollows="1" w:id="2"/>
        <w:t>2)</w:t>
      </w:r>
      <w:r>
        <w:rPr>
          <w:color w:val="000000"/>
          <w:u w:color="000000"/>
        </w:rPr>
        <w:t> Centrum mogą być zlecone do realizacji inne niż wskazane w ust. 1 zadania, mające na celu zaspokajanie potrzeb mieszkańców miasta Łodzi. </w:t>
      </w:r>
    </w:p>
    <w:p w:rsidR="00A77B3E" w:rsidRDefault="00B135B0">
      <w:pPr>
        <w:keepLines/>
        <w:spacing w:before="120" w:after="120"/>
        <w:ind w:firstLine="567"/>
        <w:jc w:val="both"/>
        <w:rPr>
          <w:color w:val="000000"/>
          <w:u w:color="000000"/>
        </w:rPr>
      </w:pPr>
      <w:r>
        <w:t>§ 3. 1. </w:t>
      </w:r>
      <w:r>
        <w:rPr>
          <w:color w:val="000000"/>
          <w:u w:color="000000"/>
        </w:rPr>
        <w:t>Centrum przejmie pracowników zatrudnionych w komórkach organizacyjnych Urzędu Miasta Łodzi obsługujących zadania, o których mowa w § 2 uchwały.</w:t>
      </w:r>
    </w:p>
    <w:p w:rsidR="00A77B3E" w:rsidRDefault="00B135B0">
      <w:pPr>
        <w:keepLines/>
        <w:spacing w:before="120" w:after="120"/>
        <w:ind w:firstLine="567"/>
        <w:jc w:val="both"/>
        <w:rPr>
          <w:color w:val="000000"/>
          <w:u w:color="000000"/>
        </w:rPr>
      </w:pPr>
      <w:r>
        <w:t>2. </w:t>
      </w:r>
      <w:r>
        <w:rPr>
          <w:color w:val="000000"/>
          <w:u w:color="000000"/>
        </w:rPr>
        <w:t>Centrum zostanie przekazane dotychczasowe wyposażenie stanowisk pracy pracowników, o których mowa w ust. 1 oraz pomieszczenia niezbędne do realizacji zadań Centrum.</w:t>
      </w:r>
    </w:p>
    <w:p w:rsidR="00A77B3E" w:rsidRDefault="00B135B0">
      <w:pPr>
        <w:keepLines/>
        <w:spacing w:before="120" w:after="120"/>
        <w:ind w:firstLine="567"/>
        <w:jc w:val="both"/>
        <w:rPr>
          <w:color w:val="000000"/>
          <w:u w:color="000000"/>
        </w:rPr>
      </w:pPr>
      <w:r>
        <w:t>§ 4. </w:t>
      </w:r>
      <w:r>
        <w:rPr>
          <w:color w:val="000000"/>
          <w:u w:color="000000"/>
        </w:rPr>
        <w:t>Centrum nadaje się statut stanowiący załącznik do uchwały.</w:t>
      </w:r>
    </w:p>
    <w:p w:rsidR="00A77B3E" w:rsidRDefault="00B135B0">
      <w:pPr>
        <w:keepLines/>
        <w:spacing w:before="120" w:after="120"/>
        <w:ind w:firstLine="567"/>
        <w:jc w:val="both"/>
        <w:rPr>
          <w:color w:val="000000"/>
          <w:u w:color="000000"/>
        </w:rPr>
      </w:pPr>
      <w:r>
        <w:t>§ 5. </w:t>
      </w:r>
      <w:r>
        <w:rPr>
          <w:color w:val="000000"/>
          <w:u w:color="000000"/>
        </w:rPr>
        <w:t>Wykonanie uchwały powierza się Prezydentowi Miasta Łodzi.</w:t>
      </w:r>
    </w:p>
    <w:p w:rsidR="00A77B3E" w:rsidRDefault="00B135B0">
      <w:pPr>
        <w:keepLines/>
        <w:spacing w:before="120" w:after="120"/>
        <w:ind w:firstLine="567"/>
        <w:jc w:val="both"/>
        <w:rPr>
          <w:color w:val="000000"/>
          <w:u w:color="000000"/>
        </w:rPr>
        <w:sectPr w:rsidR="00A77B3E">
          <w:footerReference w:type="default" r:id="rId8"/>
          <w:endnotePr>
            <w:numFmt w:val="decimal"/>
          </w:endnotePr>
          <w:pgSz w:w="11906" w:h="16838"/>
          <w:pgMar w:top="1417" w:right="1417" w:bottom="1417" w:left="1417" w:header="708" w:footer="708" w:gutter="0"/>
          <w:pgNumType w:start="1"/>
          <w:cols w:space="708"/>
          <w:docGrid w:linePitch="360"/>
        </w:sectPr>
      </w:pPr>
      <w:r>
        <w:t>§ 6. </w:t>
      </w:r>
      <w:r>
        <w:rPr>
          <w:color w:val="000000"/>
          <w:u w:color="000000"/>
        </w:rPr>
        <w:t>Uchwała wchodzi w życie po upływie 14 dni od dnia ogłoszenia w Dzienniku Urzędowym Województwa Łódzkiego, z mocą obowiązującą od dnia 1 lipca 2009 r.</w:t>
      </w:r>
    </w:p>
    <w:p w:rsidR="00A77B3E" w:rsidRDefault="00A7739A">
      <w:pPr>
        <w:keepNext/>
        <w:spacing w:before="120" w:after="120" w:line="360" w:lineRule="auto"/>
        <w:ind w:left="5532"/>
        <w:jc w:val="left"/>
        <w:rPr>
          <w:color w:val="000000"/>
          <w:u w:color="000000"/>
        </w:rPr>
      </w:pPr>
      <w:r>
        <w:rPr>
          <w:color w:val="000000"/>
          <w:u w:color="000000"/>
        </w:rPr>
        <w:lastRenderedPageBreak/>
        <w:fldChar w:fldCharType="begin"/>
      </w:r>
      <w:r>
        <w:rPr>
          <w:color w:val="000000"/>
          <w:u w:color="000000"/>
        </w:rPr>
        <w:fldChar w:fldCharType="end"/>
      </w:r>
      <w:r w:rsidR="00B135B0">
        <w:rPr>
          <w:color w:val="000000"/>
          <w:u w:color="000000"/>
        </w:rPr>
        <w:t>Załącznik</w:t>
      </w:r>
      <w:r w:rsidR="00B135B0">
        <w:rPr>
          <w:color w:val="000000"/>
          <w:u w:color="000000"/>
        </w:rPr>
        <w:br/>
        <w:t>do uchwały Nr LVI/1064/09</w:t>
      </w:r>
      <w:r w:rsidR="00B135B0">
        <w:rPr>
          <w:color w:val="000000"/>
          <w:u w:color="000000"/>
        </w:rPr>
        <w:br/>
        <w:t>Rady Miejskiej w Łodzi</w:t>
      </w:r>
      <w:r w:rsidR="00B135B0">
        <w:rPr>
          <w:color w:val="000000"/>
          <w:u w:color="000000"/>
        </w:rPr>
        <w:br/>
        <w:t>z dnia 29 kwietnia 2009 r.</w:t>
      </w:r>
    </w:p>
    <w:p w:rsidR="00A77B3E" w:rsidRDefault="00B135B0">
      <w:pPr>
        <w:keepNext/>
        <w:spacing w:after="480"/>
        <w:rPr>
          <w:color w:val="000000"/>
          <w:u w:color="000000"/>
        </w:rPr>
      </w:pPr>
      <w:r>
        <w:rPr>
          <w:b/>
          <w:color w:val="000000"/>
          <w:u w:color="000000"/>
        </w:rPr>
        <w:br/>
        <w:t>STATUT</w:t>
      </w:r>
      <w:r>
        <w:rPr>
          <w:b/>
          <w:color w:val="000000"/>
          <w:u w:color="000000"/>
        </w:rPr>
        <w:br/>
        <w:t>JEDNOSTKI BUDŻETOWEJ</w:t>
      </w:r>
      <w:r>
        <w:rPr>
          <w:b/>
          <w:color w:val="000000"/>
          <w:u w:color="000000"/>
        </w:rPr>
        <w:br/>
        <w:t>PN. „CENTRUM ŚWIADCZEŃ SOCJALNYCH W ŁODZI”</w:t>
      </w:r>
    </w:p>
    <w:p w:rsidR="00A77B3E" w:rsidRDefault="00B135B0">
      <w:pPr>
        <w:keepNext/>
        <w:rPr>
          <w:color w:val="000000"/>
          <w:u w:color="000000"/>
        </w:rPr>
      </w:pPr>
      <w:r>
        <w:rPr>
          <w:b/>
        </w:rPr>
        <w:t>Rozdział I</w:t>
      </w:r>
      <w:r>
        <w:rPr>
          <w:color w:val="000000"/>
          <w:u w:color="000000"/>
        </w:rPr>
        <w:br/>
      </w:r>
      <w:r>
        <w:rPr>
          <w:b/>
          <w:color w:val="000000"/>
          <w:u w:color="000000"/>
        </w:rPr>
        <w:t>POSTANOWIENIA OGÓLNE</w:t>
      </w:r>
    </w:p>
    <w:p w:rsidR="00A77B3E" w:rsidRDefault="00B135B0">
      <w:pPr>
        <w:keepLines/>
        <w:spacing w:before="120" w:after="120"/>
        <w:ind w:firstLine="567"/>
        <w:jc w:val="both"/>
        <w:rPr>
          <w:color w:val="000000"/>
          <w:u w:color="000000"/>
        </w:rPr>
      </w:pPr>
      <w:r>
        <w:t>§ 1. 1. </w:t>
      </w:r>
      <w:r>
        <w:rPr>
          <w:color w:val="000000"/>
          <w:u w:color="000000"/>
        </w:rPr>
        <w:t>Centrum Świadczeń Socjalnych w Łodzi, zwane dalej Centrum, jest jednostką organizacyjną miasta Łodzi, funkcjonującą jako jednostka budżetowa.</w:t>
      </w:r>
    </w:p>
    <w:p w:rsidR="00A77B3E" w:rsidRDefault="00B135B0">
      <w:pPr>
        <w:keepLines/>
        <w:spacing w:before="120" w:after="120"/>
        <w:ind w:firstLine="567"/>
        <w:jc w:val="both"/>
        <w:rPr>
          <w:color w:val="000000"/>
          <w:u w:color="000000"/>
        </w:rPr>
      </w:pPr>
      <w:r>
        <w:t>2. </w:t>
      </w:r>
      <w:r>
        <w:rPr>
          <w:color w:val="000000"/>
          <w:u w:color="000000"/>
        </w:rPr>
        <w:t>Siedzibą Centrum jest miasto Łódź.</w:t>
      </w:r>
    </w:p>
    <w:p w:rsidR="00A77B3E" w:rsidRDefault="00B135B0">
      <w:pPr>
        <w:keepNext/>
        <w:keepLines/>
        <w:rPr>
          <w:color w:val="000000"/>
          <w:u w:color="000000"/>
        </w:rPr>
      </w:pPr>
      <w:r>
        <w:rPr>
          <w:b/>
        </w:rPr>
        <w:t>Rozdział II</w:t>
      </w:r>
      <w:r>
        <w:rPr>
          <w:color w:val="000000"/>
          <w:u w:color="000000"/>
        </w:rPr>
        <w:br/>
      </w:r>
      <w:r>
        <w:rPr>
          <w:b/>
          <w:color w:val="000000"/>
          <w:u w:color="000000"/>
        </w:rPr>
        <w:t>PRZEDMIOT I ZAKRES DZIAŁANIA CENTRUM</w:t>
      </w:r>
    </w:p>
    <w:p w:rsidR="00A77B3E" w:rsidRDefault="00B135B0">
      <w:pPr>
        <w:keepLines/>
        <w:spacing w:before="120" w:after="120"/>
        <w:ind w:firstLine="567"/>
        <w:jc w:val="both"/>
        <w:rPr>
          <w:color w:val="000000"/>
          <w:u w:color="000000"/>
        </w:rPr>
      </w:pPr>
      <w:r>
        <w:t>§ 2. </w:t>
      </w:r>
      <w:r>
        <w:rPr>
          <w:rStyle w:val="Odwoanieprzypisudolnego"/>
          <w:color w:val="000000"/>
          <w:sz w:val="20"/>
          <w:u w:color="000000"/>
        </w:rPr>
        <w:footnoteReference w:customMarkFollows="1" w:id="3"/>
        <w:t>1)</w:t>
      </w:r>
      <w:r>
        <w:rPr>
          <w:color w:val="000000"/>
          <w:u w:color="000000"/>
        </w:rPr>
        <w:t xml:space="preserve"> Do zadań statutowych Centrum należy realizowanie zadań w zakresie świadczeń rodzinnych, zasiłków dla opiekunów, świadczeń wychowawczych, jednorazowych świadczeń z tytułu urodzenia dziecka, u którego zdiagnozowano ciężkie i nieodwracalne upośledzenie albo nieuleczalną chorobę zagrażającą jego życiu, które powstały w prenatalnym okresie rozwoju dziecka lub w czasie porodu, świadczeń dobry start, świadczeń alimentacyjnych, dodatków mieszkaniowych, dodatków energetycznych, dodatków osłonowych, dodatków węglowych, dodatków elektrycznych, dodatków dla gospodarstw domowych, refundacji podatku VAT dla odbiorców paliw gazowych, działań podejmowanych wobec dłużnika alimentacyjnego oraz zaświadczeń o wysokości przeciętnego miesięcznego dochodu wymaganych do uzyskania dofinansowania z Narodowego Funduszu Ochrony Środowiska i Gospodarki Wodnej lub wojewódzkich funduszy ochrony środowiska i gospodarki wodnej, a w szczególności:</w:t>
      </w:r>
    </w:p>
    <w:p w:rsidR="00A77B3E" w:rsidRDefault="00B135B0">
      <w:pPr>
        <w:spacing w:before="120" w:after="120"/>
        <w:ind w:left="227" w:hanging="227"/>
        <w:jc w:val="both"/>
        <w:rPr>
          <w:color w:val="000000"/>
          <w:u w:color="000000"/>
        </w:rPr>
      </w:pPr>
      <w:r>
        <w:t>1) </w:t>
      </w:r>
      <w:r>
        <w:rPr>
          <w:color w:val="000000"/>
          <w:u w:color="000000"/>
        </w:rPr>
        <w:t>obsługa osób ubiegających się o świadczenia, w tym wydawanie i przyjmowanie wniosków oraz udzielanie informacji;</w:t>
      </w:r>
    </w:p>
    <w:p w:rsidR="00A77B3E" w:rsidRDefault="00B135B0">
      <w:pPr>
        <w:spacing w:before="120" w:after="120"/>
        <w:ind w:left="227" w:hanging="227"/>
        <w:jc w:val="both"/>
        <w:rPr>
          <w:color w:val="000000"/>
          <w:u w:color="000000"/>
        </w:rPr>
      </w:pPr>
      <w:r>
        <w:t>2) </w:t>
      </w:r>
      <w:r>
        <w:rPr>
          <w:color w:val="000000"/>
          <w:u w:color="000000"/>
        </w:rPr>
        <w:t>prowadzenie postępowań mających na celu ustalenie prawa do świadczeń;</w:t>
      </w:r>
    </w:p>
    <w:p w:rsidR="00A77B3E" w:rsidRDefault="00B135B0">
      <w:pPr>
        <w:spacing w:before="120" w:after="120"/>
        <w:ind w:left="227" w:hanging="227"/>
        <w:jc w:val="both"/>
        <w:rPr>
          <w:color w:val="000000"/>
          <w:u w:color="000000"/>
        </w:rPr>
      </w:pPr>
      <w:r>
        <w:t>3) </w:t>
      </w:r>
      <w:r>
        <w:rPr>
          <w:color w:val="000000"/>
          <w:u w:color="000000"/>
        </w:rPr>
        <w:t>wypłata świadczeń;</w:t>
      </w:r>
    </w:p>
    <w:p w:rsidR="00A77B3E" w:rsidRDefault="00B135B0">
      <w:pPr>
        <w:spacing w:before="120" w:after="120"/>
        <w:ind w:left="227" w:hanging="227"/>
        <w:jc w:val="both"/>
        <w:rPr>
          <w:color w:val="000000"/>
          <w:u w:color="000000"/>
        </w:rPr>
      </w:pPr>
      <w:r>
        <w:t>4) </w:t>
      </w:r>
      <w:r>
        <w:rPr>
          <w:color w:val="000000"/>
          <w:u w:color="000000"/>
        </w:rPr>
        <w:t>postępowanie w sprawach świadczeń nienależnych;</w:t>
      </w:r>
    </w:p>
    <w:p w:rsidR="00A77B3E" w:rsidRDefault="00B135B0">
      <w:pPr>
        <w:spacing w:before="120" w:after="120"/>
        <w:ind w:left="227" w:hanging="227"/>
        <w:jc w:val="both"/>
        <w:rPr>
          <w:color w:val="000000"/>
          <w:u w:color="000000"/>
        </w:rPr>
      </w:pPr>
      <w:r>
        <w:t>5) </w:t>
      </w:r>
      <w:r>
        <w:rPr>
          <w:color w:val="000000"/>
          <w:u w:color="000000"/>
        </w:rPr>
        <w:t>prowadzenie spraw dotyczących dłużników alimentacyjnych.</w:t>
      </w:r>
    </w:p>
    <w:p w:rsidR="00A77B3E" w:rsidRDefault="00B135B0">
      <w:pPr>
        <w:keepLines/>
        <w:spacing w:before="120" w:after="120"/>
        <w:ind w:firstLine="567"/>
        <w:jc w:val="both"/>
        <w:rPr>
          <w:color w:val="000000"/>
          <w:u w:color="000000"/>
        </w:rPr>
      </w:pPr>
      <w:r>
        <w:t>§ 3. </w:t>
      </w:r>
      <w:r>
        <w:rPr>
          <w:color w:val="000000"/>
          <w:u w:color="000000"/>
        </w:rPr>
        <w:t>Przy realizacji zadań statutowych Centrum współpracuje z jednostkami organizacyjnymi Miasta oraz Urzędem Miasta Łodzi, Urzędem Marszałkowskim i Łódzkim Urzędem Wojewódzkim oraz innymi gminami.</w:t>
      </w:r>
    </w:p>
    <w:p w:rsidR="00A77B3E" w:rsidRDefault="00B135B0">
      <w:pPr>
        <w:keepNext/>
        <w:keepLines/>
        <w:rPr>
          <w:color w:val="000000"/>
          <w:u w:color="000000"/>
        </w:rPr>
      </w:pPr>
      <w:r>
        <w:rPr>
          <w:b/>
        </w:rPr>
        <w:lastRenderedPageBreak/>
        <w:t>Rozdział III</w:t>
      </w:r>
      <w:r>
        <w:rPr>
          <w:color w:val="000000"/>
          <w:u w:color="000000"/>
        </w:rPr>
        <w:br/>
      </w:r>
      <w:r>
        <w:rPr>
          <w:b/>
          <w:color w:val="000000"/>
          <w:u w:color="000000"/>
        </w:rPr>
        <w:t>ORGANIZACJA CENTRUM</w:t>
      </w:r>
    </w:p>
    <w:p w:rsidR="00A77B3E" w:rsidRDefault="00B135B0">
      <w:pPr>
        <w:keepLines/>
        <w:spacing w:before="120" w:after="120"/>
        <w:ind w:firstLine="567"/>
        <w:jc w:val="both"/>
        <w:rPr>
          <w:color w:val="000000"/>
          <w:u w:color="000000"/>
        </w:rPr>
      </w:pPr>
      <w:r>
        <w:t>§ 4. </w:t>
      </w:r>
      <w:r>
        <w:rPr>
          <w:color w:val="000000"/>
          <w:u w:color="000000"/>
        </w:rPr>
        <w:t>Centrum realizuje swoje zadania na zlecenie Prezydenta Miasta Łodzi, który sprawuje nadzór merytoryczny nad jego działalnością.</w:t>
      </w:r>
    </w:p>
    <w:p w:rsidR="00A77B3E" w:rsidRDefault="00B135B0">
      <w:pPr>
        <w:keepLines/>
        <w:spacing w:before="120" w:after="120"/>
        <w:ind w:firstLine="567"/>
        <w:jc w:val="both"/>
        <w:rPr>
          <w:color w:val="000000"/>
          <w:u w:color="000000"/>
        </w:rPr>
      </w:pPr>
      <w:r>
        <w:t>§ 5. 1. </w:t>
      </w:r>
      <w:r>
        <w:rPr>
          <w:color w:val="000000"/>
          <w:u w:color="000000"/>
        </w:rPr>
        <w:t xml:space="preserve">Pracą Centrum kieruje Dyrektor przy pomocy dwóch zastępców, głównego księgowego oraz kierowników komórek organizacyjnych. </w:t>
      </w:r>
    </w:p>
    <w:p w:rsidR="00A77B3E" w:rsidRDefault="00B135B0">
      <w:pPr>
        <w:keepLines/>
        <w:spacing w:before="120" w:after="120"/>
        <w:ind w:firstLine="567"/>
        <w:jc w:val="both"/>
        <w:rPr>
          <w:color w:val="000000"/>
          <w:u w:color="000000"/>
        </w:rPr>
      </w:pPr>
      <w:r>
        <w:t>2. </w:t>
      </w:r>
      <w:r>
        <w:rPr>
          <w:color w:val="000000"/>
          <w:u w:color="000000"/>
        </w:rPr>
        <w:t>Dyrektor Centrum zatrudniany i zwalniany jest przez Prezydenta Miasta Łodzi.</w:t>
      </w:r>
    </w:p>
    <w:p w:rsidR="00A77B3E" w:rsidRDefault="00B135B0">
      <w:pPr>
        <w:keepLines/>
        <w:spacing w:before="120" w:after="120"/>
        <w:ind w:firstLine="567"/>
        <w:jc w:val="both"/>
        <w:rPr>
          <w:color w:val="000000"/>
          <w:u w:color="000000"/>
        </w:rPr>
      </w:pPr>
      <w:r>
        <w:t>3. </w:t>
      </w:r>
      <w:r>
        <w:rPr>
          <w:color w:val="000000"/>
          <w:u w:color="000000"/>
        </w:rPr>
        <w:t>Dyrektor Centrum działa jednoosobowo na podstawie pełnomocnictwa udzielonego przez Prezydenta Miasta Łodzi.</w:t>
      </w:r>
    </w:p>
    <w:p w:rsidR="00A77B3E" w:rsidRDefault="00B135B0">
      <w:pPr>
        <w:keepLines/>
        <w:spacing w:before="120" w:after="120"/>
        <w:ind w:firstLine="567"/>
        <w:jc w:val="both"/>
        <w:rPr>
          <w:color w:val="000000"/>
          <w:u w:color="000000"/>
        </w:rPr>
      </w:pPr>
      <w:r>
        <w:t>4. </w:t>
      </w:r>
      <w:r>
        <w:rPr>
          <w:color w:val="000000"/>
          <w:u w:color="000000"/>
        </w:rPr>
        <w:t>Do dokonywania czynności prawnych przekraczających zakres udzielonego pełnomocnictwa potrzebna jest zgoda Prezydenta Miasta Łodzi.</w:t>
      </w:r>
    </w:p>
    <w:p w:rsidR="00A77B3E" w:rsidRDefault="00B135B0">
      <w:pPr>
        <w:keepLines/>
        <w:spacing w:before="120" w:after="120"/>
        <w:ind w:firstLine="567"/>
        <w:jc w:val="both"/>
        <w:rPr>
          <w:color w:val="000000"/>
          <w:u w:color="000000"/>
        </w:rPr>
      </w:pPr>
      <w:r>
        <w:t>5. </w:t>
      </w:r>
      <w:r>
        <w:rPr>
          <w:color w:val="000000"/>
          <w:u w:color="000000"/>
        </w:rPr>
        <w:t>Dyrektor wydaje wewnętrzne akty normatywne w sprawach dotyczących funkcjonowania Centrum.</w:t>
      </w:r>
    </w:p>
    <w:p w:rsidR="00A77B3E" w:rsidRDefault="00B135B0">
      <w:pPr>
        <w:keepLines/>
        <w:spacing w:before="120" w:after="120"/>
        <w:ind w:firstLine="567"/>
        <w:jc w:val="both"/>
        <w:rPr>
          <w:color w:val="000000"/>
          <w:u w:color="000000"/>
        </w:rPr>
      </w:pPr>
      <w:r>
        <w:t>§ 6. </w:t>
      </w:r>
      <w:r>
        <w:rPr>
          <w:color w:val="000000"/>
          <w:u w:color="000000"/>
        </w:rPr>
        <w:t>Szczegółową strukturę organizacyjną, zakres działania wewnętrznych komórek organizacyjnych, zasady odpowiedzialności oraz obowiązki pracowników określa regulamin organizacyjny, ustalony przez Dyrektora Centrum i podlegający zatwierdzeniu przez Prezydenta Miasta Łodzi.</w:t>
      </w:r>
    </w:p>
    <w:p w:rsidR="00A77B3E" w:rsidRDefault="00B135B0">
      <w:pPr>
        <w:keepNext/>
        <w:keepLines/>
        <w:rPr>
          <w:color w:val="000000"/>
          <w:u w:color="000000"/>
        </w:rPr>
      </w:pPr>
      <w:r>
        <w:rPr>
          <w:b/>
        </w:rPr>
        <w:t>Rozdział IV</w:t>
      </w:r>
      <w:r>
        <w:rPr>
          <w:color w:val="000000"/>
          <w:u w:color="000000"/>
        </w:rPr>
        <w:br/>
      </w:r>
      <w:r>
        <w:rPr>
          <w:b/>
          <w:color w:val="000000"/>
          <w:u w:color="000000"/>
        </w:rPr>
        <w:t>GOSPODARKA FINANSOWA</w:t>
      </w:r>
    </w:p>
    <w:p w:rsidR="00A77B3E" w:rsidRDefault="00B135B0">
      <w:pPr>
        <w:keepLines/>
        <w:spacing w:before="120" w:after="120"/>
        <w:ind w:firstLine="567"/>
        <w:jc w:val="both"/>
        <w:rPr>
          <w:color w:val="000000"/>
          <w:u w:color="000000"/>
        </w:rPr>
      </w:pPr>
      <w:r>
        <w:t>§ 7. 1. </w:t>
      </w:r>
      <w:r>
        <w:rPr>
          <w:color w:val="000000"/>
          <w:u w:color="000000"/>
        </w:rPr>
        <w:t>Centrum prowadzi gospodarkę finansową zgodnie z ustawą o finansach publicznych, pokrywając swoje wydatki bezpośrednio z budżetu, a pobrane dochody odprowadza na rachunek budżetu Miasta.</w:t>
      </w:r>
    </w:p>
    <w:p w:rsidR="00A77B3E" w:rsidRDefault="00B135B0">
      <w:pPr>
        <w:keepLines/>
        <w:spacing w:before="120" w:after="120"/>
        <w:ind w:firstLine="567"/>
        <w:jc w:val="both"/>
        <w:rPr>
          <w:color w:val="000000"/>
          <w:u w:color="000000"/>
        </w:rPr>
      </w:pPr>
      <w:r>
        <w:t>2. </w:t>
      </w:r>
      <w:r>
        <w:rPr>
          <w:color w:val="000000"/>
          <w:u w:color="000000"/>
        </w:rPr>
        <w:t>Podstawą gospodarki finansowej Centrum jest roczny plan finansowy zatwierdzony przez Dyrektora Centrum.</w:t>
      </w:r>
    </w:p>
    <w:p w:rsidR="00A77B3E" w:rsidRDefault="00B135B0">
      <w:pPr>
        <w:keepLines/>
        <w:spacing w:before="120" w:after="120"/>
        <w:ind w:firstLine="567"/>
        <w:jc w:val="both"/>
        <w:rPr>
          <w:color w:val="000000"/>
          <w:u w:color="000000"/>
        </w:rPr>
      </w:pPr>
      <w:r>
        <w:t>3. </w:t>
      </w:r>
      <w:r>
        <w:rPr>
          <w:color w:val="000000"/>
          <w:u w:color="000000"/>
        </w:rPr>
        <w:t>Centrum prowadzi rachunkowość na zasadach określonych odrębnymi przepisami prawa.</w:t>
      </w:r>
    </w:p>
    <w:p w:rsidR="00A77B3E" w:rsidRDefault="00B135B0">
      <w:pPr>
        <w:keepLines/>
        <w:spacing w:before="120" w:after="120"/>
        <w:ind w:firstLine="567"/>
        <w:jc w:val="both"/>
        <w:rPr>
          <w:color w:val="000000"/>
          <w:u w:color="000000"/>
        </w:rPr>
      </w:pPr>
      <w:r>
        <w:t>§ 8. </w:t>
      </w:r>
      <w:r>
        <w:rPr>
          <w:color w:val="000000"/>
          <w:u w:color="000000"/>
        </w:rPr>
        <w:t>Centrum prowadzi działalność na bazie mienia nabytego oraz tego, w które zostało wyposażone.</w:t>
      </w:r>
    </w:p>
    <w:p w:rsidR="00A77B3E" w:rsidRDefault="00B135B0">
      <w:pPr>
        <w:keepLines/>
        <w:spacing w:before="120" w:after="120"/>
        <w:ind w:firstLine="567"/>
        <w:jc w:val="both"/>
        <w:rPr>
          <w:color w:val="000000"/>
          <w:u w:color="000000"/>
        </w:rPr>
      </w:pPr>
      <w:r>
        <w:t>§ 9. 1. </w:t>
      </w:r>
      <w:r>
        <w:rPr>
          <w:color w:val="000000"/>
          <w:u w:color="000000"/>
        </w:rPr>
        <w:t>Mienie Centrum jest mieniem komunalnym.</w:t>
      </w:r>
    </w:p>
    <w:p w:rsidR="00A77B3E" w:rsidRDefault="00B135B0">
      <w:pPr>
        <w:keepLines/>
        <w:spacing w:before="120" w:after="120"/>
        <w:ind w:firstLine="567"/>
        <w:jc w:val="both"/>
        <w:rPr>
          <w:color w:val="000000"/>
          <w:u w:color="000000"/>
        </w:rPr>
      </w:pPr>
      <w:r>
        <w:t>2. </w:t>
      </w:r>
      <w:r>
        <w:rPr>
          <w:color w:val="000000"/>
          <w:u w:color="000000"/>
        </w:rPr>
        <w:t>Do mienia komunalnego stosuje się postanowienia ustawy z dnia 8 marca 1990 r. o samorządzie gminnym (Dz. U. z 2023 r. poz. 40 z późn. zm.).</w:t>
      </w:r>
    </w:p>
    <w:p w:rsidR="00A77B3E" w:rsidRDefault="00B135B0">
      <w:pPr>
        <w:keepNext/>
        <w:keepLines/>
        <w:rPr>
          <w:color w:val="000000"/>
          <w:u w:color="000000"/>
        </w:rPr>
      </w:pPr>
      <w:r>
        <w:rPr>
          <w:b/>
        </w:rPr>
        <w:t>Rozdział V</w:t>
      </w:r>
      <w:r>
        <w:rPr>
          <w:color w:val="000000"/>
          <w:u w:color="000000"/>
        </w:rPr>
        <w:br/>
      </w:r>
      <w:r>
        <w:rPr>
          <w:b/>
          <w:color w:val="000000"/>
          <w:u w:color="000000"/>
        </w:rPr>
        <w:t>POSTANOWIENIA KOŃCOWE</w:t>
      </w:r>
    </w:p>
    <w:p w:rsidR="00A77B3E" w:rsidRDefault="00B135B0">
      <w:pPr>
        <w:keepLines/>
        <w:spacing w:before="120" w:after="120"/>
        <w:ind w:firstLine="567"/>
        <w:jc w:val="both"/>
        <w:rPr>
          <w:color w:val="000000"/>
          <w:u w:color="000000"/>
        </w:rPr>
      </w:pPr>
      <w:r>
        <w:t>§ 10. </w:t>
      </w:r>
      <w:r>
        <w:rPr>
          <w:color w:val="000000"/>
          <w:u w:color="000000"/>
        </w:rPr>
        <w:t>Zmiany w niniejszym statucie uchwala Rada Miejska w Łodzi.</w:t>
      </w:r>
    </w:p>
    <w:p w:rsidR="00CC0482" w:rsidRDefault="00CC0482" w:rsidP="00CC0482"/>
    <w:p w:rsidR="00CC0482" w:rsidRDefault="00CC0482" w:rsidP="00CC0482"/>
    <w:p w:rsidR="00CC0482" w:rsidRDefault="00CC0482" w:rsidP="00CC0482"/>
    <w:p w:rsidR="00CC0482" w:rsidRDefault="00CC0482" w:rsidP="00CC0482"/>
    <w:p w:rsidR="00CC0482" w:rsidRDefault="00CC0482" w:rsidP="00CC0482"/>
    <w:p w:rsidR="00CC0482" w:rsidRDefault="00CC0482" w:rsidP="00CC0482"/>
    <w:p w:rsidR="00CC0482" w:rsidRDefault="00CC0482" w:rsidP="00CC0482"/>
    <w:p w:rsidR="00CC0482" w:rsidRDefault="00CC0482" w:rsidP="00CC0482"/>
    <w:p w:rsidR="00CC0482" w:rsidRDefault="00CC0482" w:rsidP="00CC0482"/>
    <w:p w:rsidR="00CC0482" w:rsidRDefault="00CC0482" w:rsidP="00CC0482">
      <w:r w:rsidRPr="00B84F91">
        <w:lastRenderedPageBreak/>
        <w:t>Uzasadnienie</w:t>
      </w:r>
    </w:p>
    <w:p w:rsidR="00CC0482" w:rsidRPr="00B84F91" w:rsidRDefault="00CC0482" w:rsidP="00CC0482"/>
    <w:p w:rsidR="00CC0482" w:rsidRDefault="00CC0482" w:rsidP="00CC0482">
      <w:pPr>
        <w:ind w:firstLine="284"/>
        <w:jc w:val="both"/>
      </w:pPr>
      <w:r w:rsidRPr="00B84F91">
        <w:t>Zgodnie z ustawą z dnia 20 lipca 2000 r. o ogłaszaniu aktów normatywnych i niektórych inn</w:t>
      </w:r>
      <w:r>
        <w:t xml:space="preserve">ych aktów prawnych </w:t>
      </w:r>
      <w:r w:rsidRPr="002F3C00">
        <w:t>(Dz. U. z 2019 r. poz. 1461),</w:t>
      </w:r>
      <w:r w:rsidRPr="00B84F91">
        <w:t xml:space="preserve"> jeżeli tekst aktu normatywnego był nowelizowany, organ właściwy do jego wydania ogłasza tekst jednolity. </w:t>
      </w:r>
    </w:p>
    <w:p w:rsidR="00CC0482" w:rsidRPr="00370183" w:rsidRDefault="00CC0482" w:rsidP="00CC0482">
      <w:pPr>
        <w:ind w:firstLine="284"/>
        <w:jc w:val="both"/>
      </w:pPr>
      <w:r w:rsidRPr="00B84F91">
        <w:t xml:space="preserve">W związku z powyższym zaistniała konieczność ogłoszenia nowego tekstu jednolitego uchwały Nr LVI/1064/09 Rady Miejskiej w Łodzi z dnia 29 kwietnia 2009 r. w sprawie utworzenia jednostki budżetowej pod nazwą „Centrum Świadczeń Socjalnych w Łodzi” </w:t>
      </w:r>
      <w:r>
        <w:t xml:space="preserve">          </w:t>
      </w:r>
      <w:r w:rsidRPr="00B84F91">
        <w:t>i nadania statutu jednostc</w:t>
      </w:r>
      <w:r>
        <w:t>e (Dz. Urz. Woj. Łódzkiego z 2020</w:t>
      </w:r>
      <w:r w:rsidRPr="00B84F91">
        <w:t xml:space="preserve"> r. poz. </w:t>
      </w:r>
      <w:r>
        <w:t>4</w:t>
      </w:r>
      <w:r w:rsidRPr="00B84F91">
        <w:t>8</w:t>
      </w:r>
      <w:r>
        <w:t>43</w:t>
      </w:r>
      <w:r w:rsidRPr="00B84F91">
        <w:t xml:space="preserve">) </w:t>
      </w:r>
      <w:r>
        <w:t>zmienionej uchwałami</w:t>
      </w:r>
      <w:r w:rsidRPr="00B84F91">
        <w:t xml:space="preserve"> Rady Miejskiej w</w:t>
      </w:r>
      <w:r>
        <w:t xml:space="preserve"> Łodzi: Nr LIV/1644/22 z dnia 19 stycznia 2022 r. </w:t>
      </w:r>
      <w:r w:rsidRPr="00B84F91">
        <w:t xml:space="preserve">(Dz. Urz. Woj. Łódzkiego poz. </w:t>
      </w:r>
      <w:r>
        <w:t>582</w:t>
      </w:r>
      <w:r w:rsidRPr="00B84F91">
        <w:t>)</w:t>
      </w:r>
      <w:r>
        <w:t>, Nr LXIII/1920/22 z dnia 31 sierpnia 2022 r.</w:t>
      </w:r>
      <w:r w:rsidRPr="008D5AA9">
        <w:t xml:space="preserve"> </w:t>
      </w:r>
      <w:r w:rsidRPr="00B84F91">
        <w:t xml:space="preserve">(Dz. Urz. Woj. Łódzkiego poz. </w:t>
      </w:r>
      <w:r>
        <w:t>4901</w:t>
      </w:r>
      <w:r w:rsidRPr="00B84F91">
        <w:t>)</w:t>
      </w:r>
      <w:r>
        <w:t>, Nr LXVII/1980/22 z dnia 12 października 2022 r.</w:t>
      </w:r>
      <w:r w:rsidRPr="008D5AA9">
        <w:t xml:space="preserve"> </w:t>
      </w:r>
      <w:r w:rsidRPr="00B84F91">
        <w:t xml:space="preserve">(Dz. Urz. Woj. Łódzkiego poz. </w:t>
      </w:r>
      <w:r>
        <w:t>6036), Nr LXIX/2060/22 z dnia 7 grudnia 2022 r.</w:t>
      </w:r>
      <w:r w:rsidRPr="008D5AA9">
        <w:t xml:space="preserve"> </w:t>
      </w:r>
      <w:r w:rsidRPr="00B84F91">
        <w:t xml:space="preserve">(Dz. Urz. Woj. Łódzkiego poz. </w:t>
      </w:r>
      <w:r>
        <w:t>7493</w:t>
      </w:r>
      <w:r w:rsidRPr="00B84F91">
        <w:t>)</w:t>
      </w:r>
      <w:r>
        <w:t xml:space="preserve"> i Nr LXXI/2122/23 z dnia 11 stycznia 2023</w:t>
      </w:r>
      <w:r w:rsidRPr="00B84F91">
        <w:t xml:space="preserve"> r. (Dz. Urz. Woj. Łódzkiego </w:t>
      </w:r>
      <w:r>
        <w:br/>
      </w:r>
      <w:r w:rsidRPr="00B84F91">
        <w:t xml:space="preserve">poz. </w:t>
      </w:r>
      <w:r>
        <w:t>829</w:t>
      </w:r>
      <w:r w:rsidRPr="00B84F91">
        <w:t>).</w:t>
      </w:r>
    </w:p>
    <w:p w:rsidR="00CC0482" w:rsidRDefault="00CC0482">
      <w:pPr>
        <w:keepLines/>
        <w:spacing w:before="120" w:after="120"/>
        <w:ind w:firstLine="567"/>
        <w:jc w:val="both"/>
        <w:rPr>
          <w:color w:val="000000"/>
          <w:u w:color="000000"/>
        </w:rPr>
      </w:pPr>
    </w:p>
    <w:sectPr w:rsidR="00CC0482" w:rsidSect="00235EFB">
      <w:footerReference w:type="default" r:id="rId9"/>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20" w:rsidRDefault="00B04D20" w:rsidP="00235EFB">
      <w:r>
        <w:separator/>
      </w:r>
    </w:p>
  </w:endnote>
  <w:endnote w:type="continuationSeparator" w:id="0">
    <w:p w:rsidR="00B04D20" w:rsidRDefault="00B04D20" w:rsidP="0023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3040"/>
    </w:tblGrid>
    <w:tr w:rsidR="00235EFB">
      <w:tc>
        <w:tcPr>
          <w:tcW w:w="6048"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left"/>
            <w:rPr>
              <w:sz w:val="18"/>
            </w:rPr>
          </w:pPr>
          <w:r>
            <w:rPr>
              <w:sz w:val="18"/>
            </w:rPr>
            <w:t>Projekt</w:t>
          </w:r>
        </w:p>
      </w:tc>
      <w:tc>
        <w:tcPr>
          <w:tcW w:w="3024"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right"/>
            <w:rPr>
              <w:sz w:val="18"/>
            </w:rPr>
          </w:pPr>
          <w:r>
            <w:rPr>
              <w:sz w:val="18"/>
            </w:rPr>
            <w:t xml:space="preserve">Strona </w:t>
          </w:r>
          <w:r w:rsidR="00A7739A">
            <w:rPr>
              <w:sz w:val="18"/>
            </w:rPr>
            <w:fldChar w:fldCharType="begin"/>
          </w:r>
          <w:r>
            <w:rPr>
              <w:sz w:val="18"/>
            </w:rPr>
            <w:instrText>PAGE</w:instrText>
          </w:r>
          <w:r w:rsidR="00A7739A">
            <w:rPr>
              <w:sz w:val="18"/>
            </w:rPr>
            <w:fldChar w:fldCharType="separate"/>
          </w:r>
          <w:r w:rsidR="0064252E">
            <w:rPr>
              <w:noProof/>
              <w:sz w:val="18"/>
            </w:rPr>
            <w:t>1</w:t>
          </w:r>
          <w:r w:rsidR="00A7739A">
            <w:rPr>
              <w:sz w:val="18"/>
            </w:rPr>
            <w:fldChar w:fldCharType="end"/>
          </w:r>
        </w:p>
      </w:tc>
    </w:tr>
  </w:tbl>
  <w:p w:rsidR="00235EFB" w:rsidRDefault="00235EFB">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3040"/>
    </w:tblGrid>
    <w:tr w:rsidR="00235EFB">
      <w:tc>
        <w:tcPr>
          <w:tcW w:w="6048"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left"/>
            <w:rPr>
              <w:sz w:val="18"/>
            </w:rPr>
          </w:pPr>
          <w:r>
            <w:rPr>
              <w:sz w:val="18"/>
            </w:rPr>
            <w:t>Projekt</w:t>
          </w:r>
        </w:p>
      </w:tc>
      <w:tc>
        <w:tcPr>
          <w:tcW w:w="3024"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right"/>
            <w:rPr>
              <w:sz w:val="18"/>
            </w:rPr>
          </w:pPr>
          <w:r>
            <w:rPr>
              <w:sz w:val="18"/>
            </w:rPr>
            <w:t xml:space="preserve">Strona </w:t>
          </w:r>
          <w:r w:rsidR="00A7739A">
            <w:rPr>
              <w:sz w:val="18"/>
            </w:rPr>
            <w:fldChar w:fldCharType="begin"/>
          </w:r>
          <w:r>
            <w:rPr>
              <w:sz w:val="18"/>
            </w:rPr>
            <w:instrText>PAGE</w:instrText>
          </w:r>
          <w:r w:rsidR="00A7739A">
            <w:rPr>
              <w:sz w:val="18"/>
            </w:rPr>
            <w:fldChar w:fldCharType="separate"/>
          </w:r>
          <w:r w:rsidR="0064252E">
            <w:rPr>
              <w:noProof/>
              <w:sz w:val="18"/>
            </w:rPr>
            <w:t>2</w:t>
          </w:r>
          <w:r w:rsidR="00A7739A">
            <w:rPr>
              <w:sz w:val="18"/>
            </w:rPr>
            <w:fldChar w:fldCharType="end"/>
          </w:r>
        </w:p>
      </w:tc>
    </w:tr>
  </w:tbl>
  <w:p w:rsidR="00235EFB" w:rsidRDefault="00235EFB">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3040"/>
    </w:tblGrid>
    <w:tr w:rsidR="00235EFB">
      <w:tc>
        <w:tcPr>
          <w:tcW w:w="6048"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left"/>
            <w:rPr>
              <w:sz w:val="18"/>
            </w:rPr>
          </w:pPr>
          <w:r>
            <w:rPr>
              <w:sz w:val="18"/>
            </w:rPr>
            <w:t>Projekt</w:t>
          </w:r>
        </w:p>
      </w:tc>
      <w:tc>
        <w:tcPr>
          <w:tcW w:w="3024"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right"/>
            <w:rPr>
              <w:sz w:val="18"/>
            </w:rPr>
          </w:pPr>
          <w:r>
            <w:rPr>
              <w:sz w:val="18"/>
            </w:rPr>
            <w:t xml:space="preserve">Strona </w:t>
          </w:r>
          <w:r w:rsidR="00A7739A">
            <w:rPr>
              <w:sz w:val="18"/>
            </w:rPr>
            <w:fldChar w:fldCharType="begin"/>
          </w:r>
          <w:r>
            <w:rPr>
              <w:sz w:val="18"/>
            </w:rPr>
            <w:instrText>PAGE</w:instrText>
          </w:r>
          <w:r w:rsidR="00A7739A">
            <w:rPr>
              <w:sz w:val="18"/>
            </w:rPr>
            <w:fldChar w:fldCharType="separate"/>
          </w:r>
          <w:r w:rsidR="0064252E">
            <w:rPr>
              <w:noProof/>
              <w:sz w:val="18"/>
            </w:rPr>
            <w:t>2</w:t>
          </w:r>
          <w:r w:rsidR="00A7739A">
            <w:rPr>
              <w:sz w:val="18"/>
            </w:rPr>
            <w:fldChar w:fldCharType="end"/>
          </w:r>
        </w:p>
      </w:tc>
    </w:tr>
  </w:tbl>
  <w:p w:rsidR="00235EFB" w:rsidRDefault="00235EFB">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3040"/>
    </w:tblGrid>
    <w:tr w:rsidR="00235EFB">
      <w:tc>
        <w:tcPr>
          <w:tcW w:w="6048"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left"/>
            <w:rPr>
              <w:sz w:val="18"/>
            </w:rPr>
          </w:pPr>
          <w:r>
            <w:rPr>
              <w:sz w:val="18"/>
            </w:rPr>
            <w:t>Projekt</w:t>
          </w:r>
        </w:p>
      </w:tc>
      <w:tc>
        <w:tcPr>
          <w:tcW w:w="3024" w:type="dxa"/>
          <w:tcBorders>
            <w:top w:val="single" w:sz="4" w:space="0" w:color="auto"/>
            <w:left w:val="nil"/>
            <w:bottom w:val="nil"/>
            <w:right w:val="nil"/>
          </w:tcBorders>
          <w:noWrap/>
          <w:tcMar>
            <w:top w:w="100" w:type="dxa"/>
            <w:left w:w="0" w:type="dxa"/>
            <w:bottom w:w="0" w:type="dxa"/>
            <w:right w:w="0" w:type="dxa"/>
          </w:tcMar>
          <w:hideMark/>
        </w:tcPr>
        <w:p w:rsidR="00235EFB" w:rsidRDefault="00B135B0">
          <w:pPr>
            <w:jc w:val="right"/>
            <w:rPr>
              <w:sz w:val="18"/>
            </w:rPr>
          </w:pPr>
          <w:r>
            <w:rPr>
              <w:sz w:val="18"/>
            </w:rPr>
            <w:t xml:space="preserve">Strona </w:t>
          </w:r>
          <w:r w:rsidR="00A7739A">
            <w:rPr>
              <w:sz w:val="18"/>
            </w:rPr>
            <w:fldChar w:fldCharType="begin"/>
          </w:r>
          <w:r>
            <w:rPr>
              <w:sz w:val="18"/>
            </w:rPr>
            <w:instrText>PAGE</w:instrText>
          </w:r>
          <w:r w:rsidR="00A7739A">
            <w:rPr>
              <w:sz w:val="18"/>
            </w:rPr>
            <w:fldChar w:fldCharType="separate"/>
          </w:r>
          <w:r w:rsidR="0064252E">
            <w:rPr>
              <w:noProof/>
              <w:sz w:val="18"/>
            </w:rPr>
            <w:t>2</w:t>
          </w:r>
          <w:r w:rsidR="00A7739A">
            <w:rPr>
              <w:sz w:val="18"/>
            </w:rPr>
            <w:fldChar w:fldCharType="end"/>
          </w:r>
        </w:p>
      </w:tc>
    </w:tr>
  </w:tbl>
  <w:p w:rsidR="00235EFB" w:rsidRDefault="00235EFB">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20" w:rsidRDefault="00B04D20">
      <w:r>
        <w:separator/>
      </w:r>
    </w:p>
  </w:footnote>
  <w:footnote w:type="continuationSeparator" w:id="0">
    <w:p w:rsidR="00B04D20" w:rsidRDefault="00B04D20">
      <w:r>
        <w:continuationSeparator/>
      </w:r>
    </w:p>
  </w:footnote>
  <w:footnote w:id="1">
    <w:p w:rsidR="00235EFB" w:rsidRDefault="00B135B0">
      <w:pPr>
        <w:pStyle w:val="Tekstprzypisudolnego"/>
        <w:keepLines/>
        <w:ind w:left="170" w:hanging="170"/>
        <w:jc w:val="both"/>
      </w:pPr>
      <w:r>
        <w:rPr>
          <w:rStyle w:val="Odwoanieprzypisudolnego"/>
        </w:rPr>
        <w:t>1) </w:t>
      </w:r>
      <w:r>
        <w:t>W brzmieniu ustalonym przez § 1 pkt 1 uchwały Nr LXXI/2122/23 Rady  Miejskiej w Łodzi z dnia 11 stycznia 2023 r. zmieniającej uchwałę w sprawie utworzenia jednostki budżetowej  pod nazwą „Centrum Świadczeń  Socjalnych  w Łodzi” i nadania statutu jednostce (Dz. Urz. Woj. Łódzkiego poz. 829), która weszła w życie z mocą od dnia 21 grudnia 2022 r.</w:t>
      </w:r>
    </w:p>
  </w:footnote>
  <w:footnote w:id="2">
    <w:p w:rsidR="00235EFB" w:rsidRDefault="00B135B0">
      <w:pPr>
        <w:pStyle w:val="Tekstprzypisudolnego"/>
        <w:keepLines/>
        <w:ind w:left="170" w:hanging="170"/>
        <w:jc w:val="both"/>
      </w:pPr>
      <w:r>
        <w:rPr>
          <w:rStyle w:val="Odwoanieprzypisudolnego"/>
        </w:rPr>
        <w:t>2) </w:t>
      </w:r>
      <w:r>
        <w:t>W brzmieniu ustalonym przez § 1 pkt 1 uchwały Nr LXVII/1980/22 Rady  Miejskiej w Łodzi z dnia 12 października 2022 r. zmieniającej uchwałę w sprawie utworzenia jednostki budżetowej  pod nazwą „Centrum Świadczeń  Socjalnych  w Łodzi” i nadania statutu jednostce (Dz. Urz. Woj. Łódzkiego poz. 6036), która weszła w życie z mocą od dnia 20 września 2022 r.</w:t>
      </w:r>
    </w:p>
  </w:footnote>
  <w:footnote w:id="3">
    <w:p w:rsidR="00235EFB" w:rsidRDefault="00B135B0">
      <w:pPr>
        <w:pStyle w:val="Tekstprzypisudolnego"/>
        <w:keepLines/>
        <w:ind w:left="170" w:hanging="170"/>
        <w:jc w:val="both"/>
      </w:pPr>
      <w:r>
        <w:rPr>
          <w:rStyle w:val="Odwoanieprzypisudolnego"/>
        </w:rPr>
        <w:t>1) </w:t>
      </w:r>
      <w:r>
        <w:t>W brzmieniu ustalonym przez § 1 pkt 2 uchwały, o której mowa w odnośniku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D1FBA"/>
    <w:rsid w:val="00235EFB"/>
    <w:rsid w:val="0064252E"/>
    <w:rsid w:val="00A7739A"/>
    <w:rsid w:val="00A77B3E"/>
    <w:rsid w:val="00B04D20"/>
    <w:rsid w:val="00B135B0"/>
    <w:rsid w:val="00CA2A55"/>
    <w:rsid w:val="00CC0482"/>
    <w:rsid w:val="00D419FD"/>
    <w:rsid w:val="00DB4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B3588"/>
  <w15:docId w15:val="{71DAD6B8-5C59-4DEA-AEFA-F1647BE5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EFB"/>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rsid w:val="00805BCE"/>
    <w:rPr>
      <w:vertAlign w:val="superscript"/>
    </w:rPr>
  </w:style>
  <w:style w:type="paragraph" w:styleId="Tekstprzypisudolnego">
    <w:name w:val="footnote text"/>
    <w:basedOn w:val="Normalny"/>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22 stycznia 2024 r.</dc:title>
  <dc:subject>w sprawie ogłoszenia tekstu jednolitego uchwały w^sprawie utworzenia jednostki budżetowej pod nazwą „Centrum Świadczeń Socjalnych w^Łodzi” i^nadania statutu jednostce.</dc:subject>
  <dc:creator>mstolarczyk</dc:creator>
  <cp:lastModifiedBy>Dariusz Kędzierski</cp:lastModifiedBy>
  <cp:revision>6</cp:revision>
  <dcterms:created xsi:type="dcterms:W3CDTF">2024-02-12T10:40:00Z</dcterms:created>
  <dcterms:modified xsi:type="dcterms:W3CDTF">2024-02-12T12:59:00Z</dcterms:modified>
  <cp:category>Akt prawny</cp:category>
</cp:coreProperties>
</file>