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5F" w:rsidRPr="00C861AA" w:rsidRDefault="004C155F" w:rsidP="00C44293">
      <w:pPr>
        <w:pStyle w:val="Tytu"/>
        <w:keepNext/>
        <w:keepLines/>
        <w:widowControl w:val="0"/>
        <w:tabs>
          <w:tab w:val="left" w:pos="5245"/>
          <w:tab w:val="left" w:pos="7995"/>
        </w:tabs>
        <w:ind w:firstLine="4962"/>
        <w:jc w:val="left"/>
        <w:rPr>
          <w:b w:val="0"/>
          <w:bCs w:val="0"/>
        </w:rPr>
      </w:pPr>
      <w:r w:rsidRPr="00C861AA">
        <w:rPr>
          <w:b w:val="0"/>
        </w:rPr>
        <w:t xml:space="preserve">Druk Nr </w:t>
      </w:r>
      <w:r w:rsidR="00F740F6">
        <w:rPr>
          <w:b w:val="0"/>
        </w:rPr>
        <w:t>41</w:t>
      </w:r>
      <w:r w:rsidRPr="00C861AA">
        <w:rPr>
          <w:b w:val="0"/>
        </w:rPr>
        <w:t xml:space="preserve"> </w:t>
      </w:r>
      <w:r w:rsidR="00425E52">
        <w:rPr>
          <w:b w:val="0"/>
        </w:rPr>
        <w:t>/2024</w:t>
      </w:r>
      <w:r w:rsidRPr="00C861AA">
        <w:rPr>
          <w:b w:val="0"/>
        </w:rPr>
        <w:tab/>
      </w:r>
    </w:p>
    <w:p w:rsidR="004C155F" w:rsidRDefault="004C155F" w:rsidP="00C44293">
      <w:pPr>
        <w:pStyle w:val="Tytu"/>
        <w:keepNext/>
        <w:keepLines/>
        <w:widowControl w:val="0"/>
        <w:tabs>
          <w:tab w:val="left" w:pos="3240"/>
          <w:tab w:val="left" w:pos="4962"/>
        </w:tabs>
        <w:ind w:left="426" w:hanging="426"/>
        <w:jc w:val="left"/>
        <w:rPr>
          <w:b w:val="0"/>
        </w:rPr>
      </w:pPr>
      <w:r w:rsidRPr="00C861AA">
        <w:rPr>
          <w:b w:val="0"/>
        </w:rPr>
        <w:t xml:space="preserve">                                                                          </w:t>
      </w:r>
      <w:r>
        <w:rPr>
          <w:b w:val="0"/>
        </w:rPr>
        <w:t xml:space="preserve">         Projekt z dnia </w:t>
      </w:r>
      <w:r w:rsidR="00F740F6">
        <w:rPr>
          <w:b w:val="0"/>
        </w:rPr>
        <w:t xml:space="preserve">12 </w:t>
      </w:r>
      <w:r w:rsidR="00425E52">
        <w:rPr>
          <w:b w:val="0"/>
        </w:rPr>
        <w:t>lutego</w:t>
      </w:r>
      <w:r w:rsidR="000F0ACC">
        <w:rPr>
          <w:b w:val="0"/>
        </w:rPr>
        <w:t xml:space="preserve"> </w:t>
      </w:r>
      <w:r w:rsidR="00425E52">
        <w:rPr>
          <w:b w:val="0"/>
        </w:rPr>
        <w:t>2024</w:t>
      </w:r>
      <w:r w:rsidRPr="00C861AA">
        <w:rPr>
          <w:b w:val="0"/>
        </w:rPr>
        <w:t xml:space="preserve"> r.</w:t>
      </w:r>
    </w:p>
    <w:p w:rsidR="004C155F" w:rsidRPr="00C861AA" w:rsidRDefault="004C155F" w:rsidP="00C44293">
      <w:pPr>
        <w:keepNext/>
        <w:keepLines/>
        <w:widowControl w:val="0"/>
        <w:tabs>
          <w:tab w:val="left" w:pos="3240"/>
        </w:tabs>
      </w:pPr>
      <w:r w:rsidRPr="00C861AA">
        <w:t xml:space="preserve">  </w:t>
      </w:r>
    </w:p>
    <w:p w:rsidR="009E0EA5" w:rsidRDefault="004C155F" w:rsidP="00C44293">
      <w:pPr>
        <w:keepNext/>
        <w:keepLines/>
        <w:widowControl w:val="0"/>
        <w:tabs>
          <w:tab w:val="left" w:pos="3240"/>
        </w:tabs>
        <w:jc w:val="center"/>
        <w:rPr>
          <w:b/>
          <w:szCs w:val="20"/>
        </w:rPr>
      </w:pPr>
      <w:r w:rsidRPr="00C861AA">
        <w:rPr>
          <w:b/>
          <w:szCs w:val="20"/>
        </w:rPr>
        <w:t xml:space="preserve">UCHWAŁA NR </w:t>
      </w:r>
    </w:p>
    <w:p w:rsidR="004C155F" w:rsidRPr="00C861AA" w:rsidRDefault="004C155F" w:rsidP="00C44293">
      <w:pPr>
        <w:keepNext/>
        <w:keepLines/>
        <w:widowControl w:val="0"/>
        <w:tabs>
          <w:tab w:val="left" w:pos="3240"/>
        </w:tabs>
        <w:jc w:val="center"/>
        <w:rPr>
          <w:b/>
        </w:rPr>
      </w:pPr>
      <w:r w:rsidRPr="00C861AA">
        <w:rPr>
          <w:b/>
        </w:rPr>
        <w:t>RADY MIEJSKIEJ W ŁODZI</w:t>
      </w:r>
      <w:bookmarkStart w:id="0" w:name="_GoBack"/>
      <w:bookmarkEnd w:id="0"/>
    </w:p>
    <w:p w:rsidR="004C155F" w:rsidRPr="00C861AA" w:rsidRDefault="004C155F" w:rsidP="00C44293">
      <w:pPr>
        <w:keepNext/>
        <w:keepLines/>
        <w:widowControl w:val="0"/>
        <w:tabs>
          <w:tab w:val="left" w:pos="3240"/>
        </w:tabs>
        <w:jc w:val="center"/>
        <w:rPr>
          <w:b/>
        </w:rPr>
      </w:pPr>
      <w:r w:rsidRPr="00C861AA">
        <w:rPr>
          <w:b/>
        </w:rPr>
        <w:t xml:space="preserve">z dnia </w:t>
      </w:r>
      <w:r w:rsidR="00EC5CEF">
        <w:rPr>
          <w:b/>
        </w:rPr>
        <w:t xml:space="preserve">         </w:t>
      </w:r>
      <w:r>
        <w:rPr>
          <w:b/>
        </w:rPr>
        <w:t xml:space="preserve"> </w:t>
      </w:r>
      <w:r w:rsidR="00425E52">
        <w:rPr>
          <w:b/>
        </w:rPr>
        <w:t>lutego</w:t>
      </w:r>
      <w:r w:rsidR="000F0ACC">
        <w:rPr>
          <w:b/>
        </w:rPr>
        <w:t xml:space="preserve"> </w:t>
      </w:r>
      <w:r w:rsidR="00425E52">
        <w:rPr>
          <w:b/>
        </w:rPr>
        <w:t>2024</w:t>
      </w:r>
      <w:r w:rsidRPr="00C861AA">
        <w:rPr>
          <w:b/>
        </w:rPr>
        <w:t xml:space="preserve"> r.</w:t>
      </w:r>
    </w:p>
    <w:p w:rsidR="004C155F" w:rsidRPr="00C861AA" w:rsidRDefault="004C155F" w:rsidP="00C44293">
      <w:pPr>
        <w:keepNext/>
        <w:keepLines/>
        <w:widowControl w:val="0"/>
        <w:tabs>
          <w:tab w:val="left" w:pos="3240"/>
        </w:tabs>
        <w:rPr>
          <w:b/>
        </w:rPr>
      </w:pPr>
    </w:p>
    <w:p w:rsidR="004C155F" w:rsidRPr="00C861AA" w:rsidRDefault="004C155F" w:rsidP="00C44293">
      <w:pPr>
        <w:keepNext/>
        <w:keepLines/>
        <w:widowControl w:val="0"/>
        <w:tabs>
          <w:tab w:val="left" w:pos="3240"/>
        </w:tabs>
        <w:jc w:val="center"/>
        <w:rPr>
          <w:b/>
          <w:szCs w:val="20"/>
        </w:rPr>
      </w:pPr>
      <w:r w:rsidRPr="00B647FE">
        <w:rPr>
          <w:b/>
          <w:szCs w:val="20"/>
        </w:rPr>
        <w:t>w sprawie zmian budżetu oraz zmian w bud</w:t>
      </w:r>
      <w:r w:rsidR="00425E52">
        <w:rPr>
          <w:b/>
          <w:szCs w:val="20"/>
        </w:rPr>
        <w:t>żecie miasta Łodzi na 2024</w:t>
      </w:r>
      <w:r w:rsidRPr="00C861AA">
        <w:rPr>
          <w:b/>
          <w:szCs w:val="20"/>
        </w:rPr>
        <w:t xml:space="preserve"> rok.</w:t>
      </w:r>
    </w:p>
    <w:p w:rsidR="004C155F" w:rsidRPr="00C861AA" w:rsidRDefault="004C155F" w:rsidP="00C44293">
      <w:pPr>
        <w:keepNext/>
        <w:keepLines/>
        <w:widowControl w:val="0"/>
        <w:tabs>
          <w:tab w:val="left" w:pos="3240"/>
        </w:tabs>
        <w:jc w:val="center"/>
        <w:rPr>
          <w:b/>
          <w:szCs w:val="20"/>
        </w:rPr>
      </w:pPr>
    </w:p>
    <w:p w:rsidR="004C155F" w:rsidRPr="00C861AA" w:rsidRDefault="004C155F" w:rsidP="00C44293">
      <w:pPr>
        <w:keepNext/>
        <w:keepLines/>
        <w:ind w:firstLine="539"/>
        <w:jc w:val="both"/>
        <w:rPr>
          <w:bCs/>
          <w:szCs w:val="20"/>
        </w:rPr>
      </w:pPr>
      <w:r w:rsidRPr="00C861AA">
        <w:rPr>
          <w:bCs/>
          <w:szCs w:val="20"/>
        </w:rPr>
        <w:t>Na podstawie art. 18 ust. 1 i ust. 2 pkt 4, art. 51 ust. 1 ustawy z dnia 8 marca 1990 r. o samorządzie gminnym (</w:t>
      </w:r>
      <w:r w:rsidR="00AF79AB">
        <w:t>Dz. U. z 2023 r. poz. 40, 572, 1463 i 1688</w:t>
      </w:r>
      <w:r w:rsidRPr="00C861AA">
        <w:rPr>
          <w:bCs/>
          <w:szCs w:val="20"/>
        </w:rPr>
        <w:t>),</w:t>
      </w:r>
      <w:r w:rsidRPr="00C861AA">
        <w:rPr>
          <w:szCs w:val="20"/>
        </w:rPr>
        <w:t xml:space="preserve"> </w:t>
      </w:r>
      <w:r w:rsidRPr="00C861AA">
        <w:rPr>
          <w:bCs/>
          <w:szCs w:val="20"/>
        </w:rPr>
        <w:t>art. 12 pkt 5  w związku z art. 91 i art. 92 ust. 1 pkt 1 ustawy z dnia 5 czerwca 1998 r. o samorządzie powiatowym (</w:t>
      </w:r>
      <w:r w:rsidR="00A04205">
        <w:t>Dz. U. z 2024</w:t>
      </w:r>
      <w:r>
        <w:t xml:space="preserve"> r</w:t>
      </w:r>
      <w:r w:rsidR="00EB56BA">
        <w:t>.</w:t>
      </w:r>
      <w:r>
        <w:t xml:space="preserve"> poz. </w:t>
      </w:r>
      <w:r w:rsidR="00A04205">
        <w:t>107</w:t>
      </w:r>
      <w:r>
        <w:rPr>
          <w:bCs/>
          <w:szCs w:val="20"/>
        </w:rPr>
        <w:t>),</w:t>
      </w:r>
      <w:r w:rsidRPr="00C861AA">
        <w:rPr>
          <w:bCs/>
          <w:szCs w:val="20"/>
        </w:rPr>
        <w:t> art. 211, art. 212, art. 214, art. 233 pkt 3 ustawy z dnia 27 sierpnia 2009 r. o finansach publicznych (</w:t>
      </w:r>
      <w:r w:rsidR="00AF79AB">
        <w:t xml:space="preserve">Dz. U. </w:t>
      </w:r>
      <w:r w:rsidR="00A04205">
        <w:br/>
      </w:r>
      <w:r w:rsidR="00AF79AB">
        <w:t>z 2023</w:t>
      </w:r>
      <w:r w:rsidR="00AF79AB" w:rsidRPr="007363D2">
        <w:t xml:space="preserve"> r. poz. </w:t>
      </w:r>
      <w:r w:rsidR="00AF79AB">
        <w:t>1270, 1273, 1407, 1429, 1641, 1693 i 1872</w:t>
      </w:r>
      <w:r>
        <w:rPr>
          <w:bCs/>
          <w:szCs w:val="20"/>
        </w:rPr>
        <w:t xml:space="preserve">), </w:t>
      </w:r>
      <w:r w:rsidRPr="00C861AA">
        <w:rPr>
          <w:bCs/>
          <w:szCs w:val="20"/>
        </w:rPr>
        <w:t>Rada Miejska w Łodzi</w:t>
      </w:r>
    </w:p>
    <w:p w:rsidR="004C155F" w:rsidRPr="00C861AA" w:rsidRDefault="004C155F" w:rsidP="00C44293">
      <w:pPr>
        <w:keepNext/>
        <w:keepLines/>
        <w:widowControl w:val="0"/>
        <w:ind w:firstLine="720"/>
        <w:jc w:val="both"/>
        <w:rPr>
          <w:b/>
        </w:rPr>
      </w:pPr>
    </w:p>
    <w:p w:rsidR="004C155F" w:rsidRDefault="004C155F" w:rsidP="00C44293">
      <w:pPr>
        <w:keepNext/>
        <w:keepLines/>
        <w:widowControl w:val="0"/>
        <w:ind w:firstLine="3119"/>
        <w:rPr>
          <w:b/>
        </w:rPr>
      </w:pPr>
      <w:r w:rsidRPr="00C861AA">
        <w:rPr>
          <w:b/>
        </w:rPr>
        <w:t>uchwala, co następuje:</w:t>
      </w:r>
    </w:p>
    <w:p w:rsidR="004C155F" w:rsidRDefault="004C155F" w:rsidP="00C44293">
      <w:pPr>
        <w:keepNext/>
        <w:keepLines/>
        <w:widowControl w:val="0"/>
        <w:ind w:firstLine="3119"/>
        <w:rPr>
          <w:b/>
        </w:rPr>
      </w:pPr>
    </w:p>
    <w:p w:rsidR="00DE00ED" w:rsidRPr="00DF7154" w:rsidRDefault="00AF79AB" w:rsidP="00DE00ED">
      <w:pPr>
        <w:keepNext/>
        <w:keepLines/>
        <w:tabs>
          <w:tab w:val="left" w:pos="567"/>
          <w:tab w:val="left" w:pos="993"/>
        </w:tabs>
        <w:ind w:left="76" w:firstLine="208"/>
        <w:jc w:val="both"/>
      </w:pPr>
      <w:r>
        <w:t xml:space="preserve">  </w:t>
      </w:r>
      <w:r w:rsidR="00DE00ED">
        <w:t xml:space="preserve">§ </w:t>
      </w:r>
      <w:r w:rsidR="00DE00ED" w:rsidRPr="00E0095C">
        <w:t>1. Dokonuje się zmian w planie docho</w:t>
      </w:r>
      <w:r w:rsidR="00425E52">
        <w:t>dów budżetu miasta Łodzi na 2024</w:t>
      </w:r>
      <w:r w:rsidR="00DE00ED" w:rsidRPr="00E0095C">
        <w:t xml:space="preserve"> rok, polegających na </w:t>
      </w:r>
      <w:r w:rsidR="00425E52">
        <w:t>zwiększeniu</w:t>
      </w:r>
      <w:r w:rsidR="00DE00ED" w:rsidRPr="00E0095C">
        <w:t xml:space="preserve"> dochodów w zakresie zadań własnych</w:t>
      </w:r>
      <w:r w:rsidR="00DE00ED">
        <w:t xml:space="preserve"> </w:t>
      </w:r>
      <w:r w:rsidR="00DE00ED" w:rsidRPr="00E0095C">
        <w:t xml:space="preserve">o kwotę </w:t>
      </w:r>
      <w:r w:rsidR="00425E52">
        <w:t>25.278.790</w:t>
      </w:r>
      <w:r w:rsidR="00DE00ED" w:rsidRPr="0070149A">
        <w:t xml:space="preserve"> zł,</w:t>
      </w:r>
      <w:r w:rsidR="00DE00ED" w:rsidRPr="00E0095C">
        <w:t xml:space="preserve"> zgodnie z  załącznikiem nr 1 do niniejszej uchwały.</w:t>
      </w:r>
    </w:p>
    <w:p w:rsidR="00DE00ED" w:rsidRPr="00937A98" w:rsidRDefault="00DE00ED" w:rsidP="00DE00ED">
      <w:pPr>
        <w:keepNext/>
        <w:keepLines/>
        <w:tabs>
          <w:tab w:val="left" w:pos="851"/>
        </w:tabs>
        <w:jc w:val="both"/>
      </w:pPr>
    </w:p>
    <w:p w:rsidR="00DE00ED" w:rsidRDefault="00DE00ED" w:rsidP="00DE00ED">
      <w:pPr>
        <w:keepNext/>
        <w:keepLines/>
        <w:tabs>
          <w:tab w:val="left" w:pos="567"/>
        </w:tabs>
        <w:ind w:left="76" w:firstLine="350"/>
        <w:jc w:val="both"/>
      </w:pPr>
      <w:r>
        <w:t>§ 2</w:t>
      </w:r>
      <w:r w:rsidRPr="00937A98">
        <w:t>. Dokonuje się zmian w planie wydat</w:t>
      </w:r>
      <w:r w:rsidR="00425E52">
        <w:t>ków budżetu miasta Łodzi na 2024</w:t>
      </w:r>
      <w:r w:rsidRPr="00937A98">
        <w:t xml:space="preserve"> rok, polegających na </w:t>
      </w:r>
      <w:r w:rsidR="00425E52">
        <w:t>zwiększeniu</w:t>
      </w:r>
      <w:r>
        <w:t xml:space="preserve"> </w:t>
      </w:r>
      <w:r w:rsidRPr="00937A98">
        <w:t>wyd</w:t>
      </w:r>
      <w:r>
        <w:t xml:space="preserve">atków w zakresie zadań własnych </w:t>
      </w:r>
      <w:r w:rsidRPr="00937A98">
        <w:t xml:space="preserve">o kwotę </w:t>
      </w:r>
      <w:r w:rsidR="00425E52">
        <w:t>25.475.814</w:t>
      </w:r>
      <w:r w:rsidRPr="0070149A">
        <w:t xml:space="preserve"> </w:t>
      </w:r>
      <w:r w:rsidRPr="00937A98">
        <w:t xml:space="preserve">zł, zgodnie z załącznikami nr </w:t>
      </w:r>
      <w:r>
        <w:t>2 i 3</w:t>
      </w:r>
      <w:r w:rsidRPr="00937A98">
        <w:t xml:space="preserve"> do niniejszej uchwały.</w:t>
      </w:r>
    </w:p>
    <w:p w:rsidR="00DE00ED" w:rsidRDefault="00DE00ED" w:rsidP="00DE00ED">
      <w:pPr>
        <w:keepNext/>
        <w:keepLines/>
        <w:tabs>
          <w:tab w:val="left" w:pos="567"/>
        </w:tabs>
        <w:ind w:left="76" w:firstLine="350"/>
        <w:jc w:val="both"/>
      </w:pPr>
    </w:p>
    <w:p w:rsidR="00D52811" w:rsidRPr="00937A98" w:rsidRDefault="00425E52" w:rsidP="00D52811">
      <w:pPr>
        <w:keepNext/>
        <w:keepLines/>
        <w:tabs>
          <w:tab w:val="left" w:pos="851"/>
          <w:tab w:val="left" w:pos="993"/>
        </w:tabs>
        <w:ind w:firstLine="284"/>
        <w:jc w:val="both"/>
        <w:rPr>
          <w:bCs/>
          <w:szCs w:val="20"/>
        </w:rPr>
      </w:pPr>
      <w:r>
        <w:rPr>
          <w:bCs/>
          <w:szCs w:val="20"/>
        </w:rPr>
        <w:t xml:space="preserve">  </w:t>
      </w:r>
      <w:r w:rsidR="00D52811">
        <w:rPr>
          <w:bCs/>
          <w:szCs w:val="20"/>
        </w:rPr>
        <w:t>§ 3</w:t>
      </w:r>
      <w:r w:rsidR="00D52811" w:rsidRPr="00937A98">
        <w:rPr>
          <w:bCs/>
          <w:szCs w:val="20"/>
        </w:rPr>
        <w:t xml:space="preserve">. </w:t>
      </w:r>
      <w:r w:rsidR="00D52811">
        <w:rPr>
          <w:bCs/>
          <w:szCs w:val="20"/>
        </w:rPr>
        <w:t xml:space="preserve">Zwiększa </w:t>
      </w:r>
      <w:r w:rsidR="00D52811" w:rsidRPr="00937A98">
        <w:rPr>
          <w:bCs/>
          <w:szCs w:val="20"/>
        </w:rPr>
        <w:t>się defi</w:t>
      </w:r>
      <w:r>
        <w:rPr>
          <w:bCs/>
          <w:szCs w:val="20"/>
        </w:rPr>
        <w:t>cyt budżetu miasta Łodzi na 2024</w:t>
      </w:r>
      <w:r w:rsidR="00D52811" w:rsidRPr="00937A98">
        <w:rPr>
          <w:bCs/>
          <w:szCs w:val="20"/>
        </w:rPr>
        <w:t xml:space="preserve"> rok o kwotę </w:t>
      </w:r>
      <w:r>
        <w:rPr>
          <w:bCs/>
          <w:szCs w:val="20"/>
        </w:rPr>
        <w:t>197.024</w:t>
      </w:r>
      <w:r w:rsidR="00D52811" w:rsidRPr="00937A98">
        <w:rPr>
          <w:bCs/>
          <w:szCs w:val="20"/>
        </w:rPr>
        <w:t xml:space="preserve"> zł.</w:t>
      </w:r>
    </w:p>
    <w:p w:rsidR="00D52811" w:rsidRPr="00937A98" w:rsidRDefault="00D52811" w:rsidP="00D52811">
      <w:pPr>
        <w:keepNext/>
        <w:keepLines/>
        <w:tabs>
          <w:tab w:val="left" w:pos="851"/>
          <w:tab w:val="left" w:pos="993"/>
        </w:tabs>
        <w:jc w:val="both"/>
        <w:rPr>
          <w:bCs/>
          <w:szCs w:val="20"/>
        </w:rPr>
      </w:pPr>
    </w:p>
    <w:p w:rsidR="00D52811" w:rsidRPr="00425E52" w:rsidRDefault="00D52811" w:rsidP="00425E52">
      <w:pPr>
        <w:keepNext/>
        <w:keepLines/>
        <w:tabs>
          <w:tab w:val="left" w:pos="851"/>
          <w:tab w:val="left" w:pos="993"/>
        </w:tabs>
        <w:ind w:firstLine="426"/>
        <w:jc w:val="both"/>
        <w:rPr>
          <w:bCs/>
          <w:szCs w:val="20"/>
        </w:rPr>
      </w:pPr>
      <w:r>
        <w:rPr>
          <w:bCs/>
          <w:szCs w:val="20"/>
        </w:rPr>
        <w:t>§ 4</w:t>
      </w:r>
      <w:r w:rsidRPr="00607FDE">
        <w:rPr>
          <w:bCs/>
          <w:szCs w:val="20"/>
        </w:rPr>
        <w:t xml:space="preserve">. </w:t>
      </w:r>
      <w:r w:rsidRPr="004714B2">
        <w:rPr>
          <w:bCs/>
          <w:szCs w:val="20"/>
        </w:rPr>
        <w:t xml:space="preserve">Dokonuje </w:t>
      </w:r>
      <w:r w:rsidR="00425E52">
        <w:rPr>
          <w:bCs/>
          <w:szCs w:val="20"/>
        </w:rPr>
        <w:t xml:space="preserve">się zmiany w przychodach  w 2024 roku polegających na </w:t>
      </w:r>
      <w:r w:rsidRPr="00425E52">
        <w:rPr>
          <w:bCs/>
          <w:szCs w:val="20"/>
        </w:rPr>
        <w:t xml:space="preserve">zwiększeniu przychodów z tytułu niewykorzystanych środków pieniężnych na rachunku bieżącym budżetu, wynikających </w:t>
      </w:r>
      <w:r w:rsidR="00A04205">
        <w:rPr>
          <w:bCs/>
          <w:szCs w:val="20"/>
        </w:rPr>
        <w:br/>
      </w:r>
      <w:r w:rsidRPr="00425E52">
        <w:rPr>
          <w:bCs/>
          <w:szCs w:val="20"/>
        </w:rPr>
        <w:t xml:space="preserve">z rozliczenia środków określonych w art. 5 ust. 1 pkt 2 ustawy o finansach publicznych i dotacji na realizacje projektów z  udziałem tych środków o kwotę </w:t>
      </w:r>
      <w:r w:rsidR="00425E52">
        <w:rPr>
          <w:bCs/>
          <w:szCs w:val="20"/>
        </w:rPr>
        <w:t>197.024</w:t>
      </w:r>
      <w:r w:rsidR="00E908E8">
        <w:rPr>
          <w:bCs/>
          <w:szCs w:val="20"/>
        </w:rPr>
        <w:t xml:space="preserve"> zł, zgodnie z załącznikiem nr 4.</w:t>
      </w:r>
    </w:p>
    <w:p w:rsidR="00425E52" w:rsidRPr="00242C21" w:rsidRDefault="00425E52" w:rsidP="00425E52">
      <w:pPr>
        <w:pStyle w:val="Akapitzlist"/>
        <w:keepNext/>
        <w:keepLines/>
        <w:tabs>
          <w:tab w:val="left" w:pos="851"/>
          <w:tab w:val="left" w:pos="993"/>
        </w:tabs>
        <w:ind w:left="284"/>
        <w:jc w:val="both"/>
        <w:rPr>
          <w:bCs/>
          <w:szCs w:val="20"/>
        </w:rPr>
      </w:pPr>
    </w:p>
    <w:p w:rsidR="00D52811" w:rsidRPr="00937A98" w:rsidRDefault="00D52811" w:rsidP="00D52811">
      <w:pPr>
        <w:keepNext/>
        <w:keepLines/>
        <w:tabs>
          <w:tab w:val="left" w:pos="851"/>
          <w:tab w:val="left" w:pos="993"/>
        </w:tabs>
        <w:ind w:hanging="426"/>
        <w:jc w:val="both"/>
        <w:rPr>
          <w:bCs/>
          <w:szCs w:val="20"/>
        </w:rPr>
      </w:pPr>
      <w:r>
        <w:rPr>
          <w:bCs/>
          <w:szCs w:val="20"/>
        </w:rPr>
        <w:t xml:space="preserve">              § 5</w:t>
      </w:r>
      <w:r w:rsidRPr="00937A98">
        <w:rPr>
          <w:bCs/>
          <w:szCs w:val="20"/>
        </w:rPr>
        <w:t xml:space="preserve">. Ustala się przychody budżetu w wysokości </w:t>
      </w:r>
      <w:r w:rsidR="00425E52">
        <w:t>884.325.414</w:t>
      </w:r>
      <w:r>
        <w:t xml:space="preserve"> </w:t>
      </w:r>
      <w:r w:rsidRPr="00937A98">
        <w:rPr>
          <w:bCs/>
          <w:szCs w:val="20"/>
        </w:rPr>
        <w:t>zł pochodzące:</w:t>
      </w:r>
      <w:r w:rsidRPr="00937A98">
        <w:rPr>
          <w:bCs/>
          <w:szCs w:val="20"/>
        </w:rPr>
        <w:tab/>
      </w:r>
    </w:p>
    <w:p w:rsidR="00D52811" w:rsidRPr="00937A98" w:rsidRDefault="00D52811" w:rsidP="00A04205">
      <w:pPr>
        <w:keepNext/>
        <w:keepLines/>
        <w:numPr>
          <w:ilvl w:val="0"/>
          <w:numId w:val="5"/>
        </w:numPr>
        <w:tabs>
          <w:tab w:val="left" w:pos="284"/>
          <w:tab w:val="left" w:pos="851"/>
        </w:tabs>
        <w:ind w:left="284" w:hanging="284"/>
        <w:jc w:val="both"/>
        <w:rPr>
          <w:bCs/>
          <w:szCs w:val="20"/>
        </w:rPr>
      </w:pPr>
      <w:r w:rsidRPr="00937A98">
        <w:rPr>
          <w:bCs/>
          <w:szCs w:val="20"/>
        </w:rPr>
        <w:t xml:space="preserve">z emisji obligacji komunalnych w wysokości </w:t>
      </w:r>
      <w:r w:rsidR="00425E52">
        <w:t>780.800.000</w:t>
      </w:r>
      <w:r>
        <w:t xml:space="preserve"> </w:t>
      </w:r>
      <w:r w:rsidRPr="00937A98">
        <w:rPr>
          <w:bCs/>
          <w:szCs w:val="20"/>
        </w:rPr>
        <w:t>zł,</w:t>
      </w:r>
    </w:p>
    <w:p w:rsidR="00D52811" w:rsidRPr="00337CCC" w:rsidRDefault="00D52811" w:rsidP="00A04205">
      <w:pPr>
        <w:pStyle w:val="Akapitzlist"/>
        <w:keepNext/>
        <w:keepLines/>
        <w:numPr>
          <w:ilvl w:val="0"/>
          <w:numId w:val="5"/>
        </w:numPr>
        <w:tabs>
          <w:tab w:val="left" w:pos="851"/>
          <w:tab w:val="left" w:pos="993"/>
        </w:tabs>
        <w:ind w:left="284" w:hanging="284"/>
        <w:jc w:val="both"/>
        <w:rPr>
          <w:bCs/>
          <w:szCs w:val="20"/>
        </w:rPr>
      </w:pPr>
      <w:r w:rsidRPr="00F67F4B">
        <w:rPr>
          <w:bCs/>
          <w:szCs w:val="20"/>
        </w:rPr>
        <w:t xml:space="preserve">z długoterminowego  kredytu  </w:t>
      </w:r>
      <w:r>
        <w:rPr>
          <w:bCs/>
          <w:szCs w:val="20"/>
        </w:rPr>
        <w:t xml:space="preserve">bankowego na rynku zagranicznym w wysokości </w:t>
      </w:r>
      <w:r w:rsidR="00425E52">
        <w:t>100.000.000</w:t>
      </w:r>
      <w:r>
        <w:t xml:space="preserve"> </w:t>
      </w:r>
      <w:r w:rsidRPr="00F67F4B">
        <w:rPr>
          <w:bCs/>
          <w:szCs w:val="20"/>
        </w:rPr>
        <w:t>zł,</w:t>
      </w:r>
    </w:p>
    <w:p w:rsidR="00D52811" w:rsidRPr="00F67F4B" w:rsidRDefault="00425E52" w:rsidP="00A04205">
      <w:pPr>
        <w:pStyle w:val="Akapitzlist"/>
        <w:keepNext/>
        <w:keepLines/>
        <w:numPr>
          <w:ilvl w:val="0"/>
          <w:numId w:val="5"/>
        </w:numPr>
        <w:tabs>
          <w:tab w:val="left" w:pos="851"/>
          <w:tab w:val="left" w:pos="993"/>
        </w:tabs>
        <w:ind w:left="284" w:hanging="284"/>
        <w:jc w:val="both"/>
        <w:rPr>
          <w:bCs/>
          <w:szCs w:val="20"/>
        </w:rPr>
      </w:pPr>
      <w:r>
        <w:rPr>
          <w:bCs/>
          <w:szCs w:val="20"/>
        </w:rPr>
        <w:t>z pożyczek</w:t>
      </w:r>
      <w:r w:rsidRPr="00246883">
        <w:rPr>
          <w:bCs/>
          <w:szCs w:val="20"/>
        </w:rPr>
        <w:t xml:space="preserve"> z Narodowego Funduszu Ochrony Środowiska i Gospodarki Wodnej</w:t>
      </w:r>
      <w:r>
        <w:rPr>
          <w:bCs/>
          <w:szCs w:val="20"/>
        </w:rPr>
        <w:t xml:space="preserve"> oraz </w:t>
      </w:r>
      <w:r w:rsidR="00A04205">
        <w:rPr>
          <w:bCs/>
          <w:szCs w:val="20"/>
        </w:rPr>
        <w:br/>
      </w:r>
      <w:r>
        <w:rPr>
          <w:bCs/>
          <w:szCs w:val="20"/>
        </w:rPr>
        <w:t>z Wojewódzkiego Funduszu Ochrony Środowiska i Gospodarki Wodnej</w:t>
      </w:r>
      <w:r w:rsidRPr="00246883">
        <w:rPr>
          <w:bCs/>
          <w:szCs w:val="20"/>
        </w:rPr>
        <w:t xml:space="preserve"> </w:t>
      </w:r>
      <w:r>
        <w:rPr>
          <w:bCs/>
          <w:szCs w:val="20"/>
        </w:rPr>
        <w:t xml:space="preserve"> w wysokości</w:t>
      </w:r>
      <w:r>
        <w:t xml:space="preserve"> 3.273.317</w:t>
      </w:r>
      <w:r w:rsidR="00D52811">
        <w:t xml:space="preserve"> zł,</w:t>
      </w:r>
    </w:p>
    <w:p w:rsidR="00D52811" w:rsidRDefault="00D52811" w:rsidP="00A04205">
      <w:pPr>
        <w:pStyle w:val="Akapitzlist"/>
        <w:keepNext/>
        <w:keepLines/>
        <w:numPr>
          <w:ilvl w:val="0"/>
          <w:numId w:val="5"/>
        </w:numPr>
        <w:tabs>
          <w:tab w:val="left" w:pos="851"/>
          <w:tab w:val="left" w:pos="993"/>
        </w:tabs>
        <w:ind w:left="284" w:hanging="284"/>
        <w:jc w:val="both"/>
        <w:rPr>
          <w:bCs/>
          <w:szCs w:val="20"/>
        </w:rPr>
      </w:pPr>
      <w:r w:rsidRPr="00F67F4B">
        <w:rPr>
          <w:bCs/>
          <w:szCs w:val="20"/>
        </w:rPr>
        <w:t xml:space="preserve">z wolnych środków jako nadwyżki środków pieniężnych na rachunku bieżącym budżetu, wynikających z rozliczeń wyemitowanych papierów wartościowych, kredytów i  pożyczek z lat ubiegłych w wysokości </w:t>
      </w:r>
      <w:r w:rsidR="00425E52">
        <w:t>55.073</w:t>
      </w:r>
      <w:r>
        <w:t xml:space="preserve"> </w:t>
      </w:r>
      <w:r w:rsidRPr="00F67F4B">
        <w:rPr>
          <w:bCs/>
          <w:szCs w:val="20"/>
        </w:rPr>
        <w:t>zł,</w:t>
      </w:r>
    </w:p>
    <w:p w:rsidR="00D52811" w:rsidRPr="00F67F4B" w:rsidRDefault="00D52811" w:rsidP="00A04205">
      <w:pPr>
        <w:pStyle w:val="Akapitzlist"/>
        <w:keepNext/>
        <w:keepLines/>
        <w:numPr>
          <w:ilvl w:val="0"/>
          <w:numId w:val="5"/>
        </w:numPr>
        <w:tabs>
          <w:tab w:val="left" w:pos="851"/>
          <w:tab w:val="left" w:pos="993"/>
        </w:tabs>
        <w:ind w:left="284" w:hanging="284"/>
        <w:jc w:val="both"/>
        <w:rPr>
          <w:bCs/>
          <w:szCs w:val="20"/>
        </w:rPr>
      </w:pPr>
      <w:r w:rsidRPr="00937A98">
        <w:rPr>
          <w:bCs/>
          <w:szCs w:val="20"/>
        </w:rPr>
        <w:t xml:space="preserve">z </w:t>
      </w:r>
      <w:r w:rsidRPr="00937A98">
        <w:t xml:space="preserve">niewykorzystanych środków pieniężnych </w:t>
      </w:r>
      <w:r w:rsidRPr="00937A98">
        <w:rPr>
          <w:bCs/>
          <w:szCs w:val="20"/>
        </w:rPr>
        <w:t xml:space="preserve">na rachunku </w:t>
      </w:r>
      <w:r>
        <w:rPr>
          <w:bCs/>
          <w:szCs w:val="20"/>
        </w:rPr>
        <w:t xml:space="preserve">bieżącym budżetu, wynikających </w:t>
      </w:r>
      <w:r>
        <w:rPr>
          <w:bCs/>
          <w:szCs w:val="20"/>
        </w:rPr>
        <w:br/>
      </w:r>
      <w:r w:rsidRPr="00937A98">
        <w:rPr>
          <w:bCs/>
          <w:szCs w:val="20"/>
        </w:rPr>
        <w:t>z rozliczenia środków określonych</w:t>
      </w:r>
      <w:r w:rsidRPr="00937A98">
        <w:t xml:space="preserve"> w</w:t>
      </w:r>
      <w:r w:rsidRPr="00937A98">
        <w:rPr>
          <w:b/>
          <w:bCs/>
        </w:rPr>
        <w:t xml:space="preserve"> </w:t>
      </w:r>
      <w:r w:rsidRPr="00937A98">
        <w:rPr>
          <w:bCs/>
        </w:rPr>
        <w:t>art. 5</w:t>
      </w:r>
      <w:r w:rsidRPr="00937A98">
        <w:t xml:space="preserve"> ust. 1 pkt 2 ustawy o finansach</w:t>
      </w:r>
      <w:r>
        <w:t xml:space="preserve"> publicznych </w:t>
      </w:r>
      <w:r w:rsidRPr="00937A98">
        <w:t xml:space="preserve">i dotacji na realizację projektów z udziałem tych środków w wysokości </w:t>
      </w:r>
      <w:r w:rsidR="00425E52">
        <w:rPr>
          <w:bCs/>
          <w:szCs w:val="20"/>
        </w:rPr>
        <w:t>197.024</w:t>
      </w:r>
      <w:r>
        <w:rPr>
          <w:bCs/>
          <w:szCs w:val="20"/>
        </w:rPr>
        <w:t xml:space="preserve"> </w:t>
      </w:r>
      <w:r w:rsidRPr="00937A98">
        <w:t>zł,</w:t>
      </w:r>
    </w:p>
    <w:p w:rsidR="00D52811" w:rsidRPr="00937A98" w:rsidRDefault="00D52811" w:rsidP="00D52811">
      <w:pPr>
        <w:keepNext/>
        <w:keepLines/>
        <w:tabs>
          <w:tab w:val="left" w:pos="851"/>
          <w:tab w:val="left" w:pos="993"/>
        </w:tabs>
        <w:jc w:val="both"/>
      </w:pPr>
    </w:p>
    <w:p w:rsidR="00D52811" w:rsidRPr="00937A98" w:rsidRDefault="00D52811" w:rsidP="00D52811">
      <w:pPr>
        <w:keepNext/>
        <w:keepLines/>
        <w:tabs>
          <w:tab w:val="left" w:pos="426"/>
          <w:tab w:val="left" w:pos="567"/>
          <w:tab w:val="left" w:pos="851"/>
          <w:tab w:val="left" w:pos="993"/>
        </w:tabs>
        <w:jc w:val="both"/>
      </w:pPr>
      <w:r>
        <w:t xml:space="preserve">       § 6. </w:t>
      </w:r>
      <w:r w:rsidRPr="00937A98">
        <w:t xml:space="preserve">Deficyt budżetu Miasta wynosi </w:t>
      </w:r>
      <w:r w:rsidR="00425E52">
        <w:t>336.581.990</w:t>
      </w:r>
      <w:r>
        <w:t xml:space="preserve"> </w:t>
      </w:r>
      <w:r w:rsidRPr="00937A98">
        <w:t>zł i zostanie sfinansowany:</w:t>
      </w:r>
    </w:p>
    <w:p w:rsidR="00D52811" w:rsidRPr="00937A98" w:rsidRDefault="00D52811" w:rsidP="00D52811">
      <w:pPr>
        <w:keepNext/>
        <w:keepLines/>
        <w:numPr>
          <w:ilvl w:val="0"/>
          <w:numId w:val="1"/>
        </w:numPr>
        <w:tabs>
          <w:tab w:val="clear" w:pos="644"/>
          <w:tab w:val="num" w:pos="284"/>
          <w:tab w:val="num" w:pos="786"/>
          <w:tab w:val="left" w:pos="851"/>
        </w:tabs>
        <w:ind w:left="142" w:hanging="142"/>
        <w:jc w:val="both"/>
      </w:pPr>
      <w:r w:rsidRPr="00937A98">
        <w:t xml:space="preserve">emisją obligacji komunalnych w wysokości </w:t>
      </w:r>
      <w:r w:rsidR="00425E52">
        <w:t>233.056.576</w:t>
      </w:r>
      <w:r>
        <w:t xml:space="preserve"> </w:t>
      </w:r>
      <w:r w:rsidRPr="00937A98">
        <w:t>zł,</w:t>
      </w:r>
    </w:p>
    <w:p w:rsidR="00D52811" w:rsidRPr="00937A98" w:rsidRDefault="00D52811" w:rsidP="00D52811">
      <w:pPr>
        <w:keepNext/>
        <w:keepLines/>
        <w:numPr>
          <w:ilvl w:val="0"/>
          <w:numId w:val="1"/>
        </w:numPr>
        <w:tabs>
          <w:tab w:val="clear" w:pos="644"/>
          <w:tab w:val="left" w:pos="284"/>
          <w:tab w:val="num" w:pos="786"/>
          <w:tab w:val="left" w:pos="851"/>
        </w:tabs>
        <w:ind w:left="284" w:hanging="284"/>
        <w:jc w:val="both"/>
      </w:pPr>
      <w:r w:rsidRPr="00937A98">
        <w:t xml:space="preserve">długoterminowym kredytem bankowym na </w:t>
      </w:r>
      <w:r w:rsidR="00425E52">
        <w:t>rynku zagranicznym w wysokości 1</w:t>
      </w:r>
      <w:r w:rsidRPr="00937A98">
        <w:t>00.000.000 zł,</w:t>
      </w:r>
    </w:p>
    <w:p w:rsidR="00D52811" w:rsidRPr="00425E52" w:rsidRDefault="00425E52" w:rsidP="00425E52">
      <w:pPr>
        <w:pStyle w:val="Akapitzlist"/>
        <w:keepNext/>
        <w:keepLines/>
        <w:numPr>
          <w:ilvl w:val="0"/>
          <w:numId w:val="1"/>
        </w:numPr>
        <w:tabs>
          <w:tab w:val="clear" w:pos="644"/>
          <w:tab w:val="num" w:pos="284"/>
          <w:tab w:val="left" w:pos="851"/>
          <w:tab w:val="left" w:pos="993"/>
        </w:tabs>
        <w:ind w:left="284" w:hanging="284"/>
        <w:jc w:val="both"/>
        <w:rPr>
          <w:bCs/>
          <w:szCs w:val="20"/>
        </w:rPr>
      </w:pPr>
      <w:r>
        <w:rPr>
          <w:bCs/>
          <w:szCs w:val="20"/>
        </w:rPr>
        <w:t>pożyczkami</w:t>
      </w:r>
      <w:r w:rsidRPr="00246883">
        <w:rPr>
          <w:bCs/>
          <w:szCs w:val="20"/>
        </w:rPr>
        <w:t xml:space="preserve"> z Narodowego Funduszu Ochrony Środowiska i Gospodarki Wodnej</w:t>
      </w:r>
      <w:r>
        <w:rPr>
          <w:bCs/>
          <w:szCs w:val="20"/>
        </w:rPr>
        <w:t xml:space="preserve"> oraz </w:t>
      </w:r>
      <w:r w:rsidR="00A04205">
        <w:rPr>
          <w:bCs/>
          <w:szCs w:val="20"/>
        </w:rPr>
        <w:br/>
      </w:r>
      <w:r>
        <w:rPr>
          <w:bCs/>
          <w:szCs w:val="20"/>
        </w:rPr>
        <w:t>z Wojewódzkiego Funduszu Ochrony Środowiska i Gospodarki Wodnej</w:t>
      </w:r>
      <w:r w:rsidRPr="00246883">
        <w:rPr>
          <w:bCs/>
          <w:szCs w:val="20"/>
        </w:rPr>
        <w:t xml:space="preserve"> </w:t>
      </w:r>
      <w:r>
        <w:rPr>
          <w:bCs/>
          <w:szCs w:val="20"/>
        </w:rPr>
        <w:t xml:space="preserve"> w wysokości</w:t>
      </w:r>
      <w:r>
        <w:t xml:space="preserve"> 3.273.317 zł</w:t>
      </w:r>
      <w:r w:rsidR="00D52811">
        <w:t>,</w:t>
      </w:r>
    </w:p>
    <w:p w:rsidR="00D52811" w:rsidRPr="001353F6" w:rsidRDefault="00D52811" w:rsidP="00D52811">
      <w:pPr>
        <w:keepNext/>
        <w:keepLines/>
        <w:numPr>
          <w:ilvl w:val="0"/>
          <w:numId w:val="1"/>
        </w:numPr>
        <w:tabs>
          <w:tab w:val="clear" w:pos="644"/>
        </w:tabs>
        <w:ind w:left="284" w:hanging="284"/>
        <w:jc w:val="both"/>
      </w:pPr>
      <w:r w:rsidRPr="00937A98">
        <w:t>wolnymi środkami jako nadwyżką środków pieniężnych na rachunk</w:t>
      </w:r>
      <w:r>
        <w:t>u bieżącym budżetu, wynikającymi</w:t>
      </w:r>
      <w:r w:rsidRPr="00937A98">
        <w:t xml:space="preserve"> z rozliczeń wyemitowanych papierów wartościowych, kredytów i pożyczek z lat ubiegłych w wysokości </w:t>
      </w:r>
      <w:r w:rsidR="00425E52">
        <w:t xml:space="preserve">55.073 </w:t>
      </w:r>
      <w:r w:rsidRPr="00937A98">
        <w:rPr>
          <w:bCs/>
          <w:szCs w:val="20"/>
        </w:rPr>
        <w:t>zł,</w:t>
      </w:r>
    </w:p>
    <w:p w:rsidR="00D52811" w:rsidRPr="00F67F4B" w:rsidRDefault="00D52811" w:rsidP="00D52811">
      <w:pPr>
        <w:pStyle w:val="Akapitzlist"/>
        <w:keepNext/>
        <w:keepLines/>
        <w:numPr>
          <w:ilvl w:val="0"/>
          <w:numId w:val="1"/>
        </w:numPr>
        <w:tabs>
          <w:tab w:val="clear" w:pos="644"/>
          <w:tab w:val="num" w:pos="284"/>
          <w:tab w:val="left" w:pos="851"/>
          <w:tab w:val="left" w:pos="993"/>
        </w:tabs>
        <w:ind w:left="284" w:hanging="284"/>
        <w:jc w:val="both"/>
        <w:rPr>
          <w:bCs/>
          <w:szCs w:val="20"/>
        </w:rPr>
      </w:pPr>
      <w:r>
        <w:lastRenderedPageBreak/>
        <w:t>niewykorzystanymi środkami pieniężnymi</w:t>
      </w:r>
      <w:r w:rsidRPr="00937A98">
        <w:t xml:space="preserve"> </w:t>
      </w:r>
      <w:r w:rsidRPr="00937A98">
        <w:rPr>
          <w:bCs/>
          <w:szCs w:val="20"/>
        </w:rPr>
        <w:t>na rachunku bieżącym bud</w:t>
      </w:r>
      <w:r>
        <w:rPr>
          <w:bCs/>
          <w:szCs w:val="20"/>
        </w:rPr>
        <w:t xml:space="preserve">żetu, wynikającymi </w:t>
      </w:r>
      <w:r>
        <w:rPr>
          <w:bCs/>
          <w:szCs w:val="20"/>
        </w:rPr>
        <w:br/>
      </w:r>
      <w:r w:rsidRPr="00937A98">
        <w:rPr>
          <w:bCs/>
          <w:szCs w:val="20"/>
        </w:rPr>
        <w:t>z rozliczenia środków określonych</w:t>
      </w:r>
      <w:r w:rsidRPr="00937A98">
        <w:t xml:space="preserve"> w</w:t>
      </w:r>
      <w:r w:rsidRPr="00937A98">
        <w:rPr>
          <w:b/>
          <w:bCs/>
        </w:rPr>
        <w:t xml:space="preserve"> </w:t>
      </w:r>
      <w:r w:rsidRPr="00937A98">
        <w:rPr>
          <w:bCs/>
        </w:rPr>
        <w:t>art. 5</w:t>
      </w:r>
      <w:r w:rsidRPr="00937A98">
        <w:t xml:space="preserve"> ust. 1 pkt 2 ustawy o finansach publicznych </w:t>
      </w:r>
      <w:r w:rsidRPr="00937A98">
        <w:br/>
        <w:t xml:space="preserve">i dotacji na realizację projektów z udziałem tych środków w wysokości </w:t>
      </w:r>
      <w:r w:rsidR="00425E52">
        <w:rPr>
          <w:bCs/>
          <w:szCs w:val="20"/>
        </w:rPr>
        <w:t xml:space="preserve">197.024 </w:t>
      </w:r>
      <w:r w:rsidRPr="00937A98">
        <w:t>zł,</w:t>
      </w:r>
    </w:p>
    <w:p w:rsidR="00DE00ED" w:rsidRDefault="00DE00ED" w:rsidP="00DE00ED">
      <w:pPr>
        <w:pStyle w:val="Akapitzlist"/>
        <w:keepNext/>
        <w:keepLines/>
        <w:tabs>
          <w:tab w:val="left" w:pos="851"/>
          <w:tab w:val="left" w:pos="993"/>
        </w:tabs>
        <w:ind w:left="284"/>
        <w:jc w:val="both"/>
      </w:pPr>
    </w:p>
    <w:p w:rsidR="00DE00ED" w:rsidRDefault="00DE00ED" w:rsidP="00DE00ED">
      <w:pPr>
        <w:pStyle w:val="Tekstpodstawowy"/>
        <w:keepNext/>
        <w:keepLines/>
        <w:widowControl w:val="0"/>
        <w:tabs>
          <w:tab w:val="left" w:pos="284"/>
        </w:tabs>
        <w:ind w:firstLine="284"/>
        <w:rPr>
          <w:lang w:val="pl-PL"/>
        </w:rPr>
      </w:pPr>
      <w:r>
        <w:rPr>
          <w:lang w:val="pl-PL"/>
        </w:rPr>
        <w:t xml:space="preserve">  </w:t>
      </w:r>
      <w:r>
        <w:t xml:space="preserve">§ </w:t>
      </w:r>
      <w:r>
        <w:rPr>
          <w:lang w:val="pl-PL"/>
        </w:rPr>
        <w:t>7</w:t>
      </w:r>
      <w:r w:rsidRPr="009919A7">
        <w:t>.</w:t>
      </w:r>
      <w:r>
        <w:rPr>
          <w:lang w:val="pl-PL"/>
        </w:rPr>
        <w:t xml:space="preserve"> Dokonuje się zmiany w „</w:t>
      </w:r>
      <w:r>
        <w:t>Zestawieniu</w:t>
      </w:r>
      <w:r w:rsidRPr="00B647FE">
        <w:t xml:space="preserve"> planowanych kwot dotacji udzielanyc</w:t>
      </w:r>
      <w:r>
        <w:t>h z budżetu</w:t>
      </w:r>
      <w:r w:rsidR="00425E52">
        <w:t xml:space="preserve"> miasta Łodzi na 2024</w:t>
      </w:r>
      <w:r w:rsidRPr="00B647FE">
        <w:t xml:space="preserve"> </w:t>
      </w:r>
      <w:r>
        <w:t>rok”</w:t>
      </w:r>
      <w:r>
        <w:rPr>
          <w:lang w:val="pl-PL"/>
        </w:rPr>
        <w:t>, zgodnie z załącznikiem nr  5 do niniejszej uchwały.</w:t>
      </w:r>
    </w:p>
    <w:p w:rsidR="00DE00ED" w:rsidRDefault="00DE00ED" w:rsidP="00DE00ED">
      <w:pPr>
        <w:pStyle w:val="Tekstpodstawowy"/>
        <w:keepNext/>
        <w:keepLines/>
        <w:widowControl w:val="0"/>
        <w:tabs>
          <w:tab w:val="left" w:pos="284"/>
        </w:tabs>
        <w:ind w:firstLine="284"/>
        <w:rPr>
          <w:lang w:val="pl-PL"/>
        </w:rPr>
      </w:pPr>
    </w:p>
    <w:p w:rsidR="00DE00ED" w:rsidRDefault="00DE00ED" w:rsidP="00DE00ED">
      <w:pPr>
        <w:pStyle w:val="Tekstpodstawowy"/>
        <w:keepNext/>
        <w:keepLines/>
        <w:widowControl w:val="0"/>
        <w:tabs>
          <w:tab w:val="left" w:pos="284"/>
        </w:tabs>
        <w:ind w:firstLine="142"/>
      </w:pPr>
      <w:r>
        <w:rPr>
          <w:lang w:val="pl-PL"/>
        </w:rPr>
        <w:t xml:space="preserve">  </w:t>
      </w:r>
      <w:r>
        <w:t>§ 8</w:t>
      </w:r>
      <w:r w:rsidRPr="009919A7">
        <w:t xml:space="preserve">. </w:t>
      </w:r>
      <w:r>
        <w:rPr>
          <w:lang w:val="pl-PL"/>
        </w:rPr>
        <w:t xml:space="preserve">Dokonuje się </w:t>
      </w:r>
      <w:r>
        <w:t>z</w:t>
      </w:r>
      <w:r w:rsidRPr="009919A7">
        <w:t xml:space="preserve">miany w „Planie dochodów rachunku dochodów jednostek, o których mowa </w:t>
      </w:r>
      <w:r>
        <w:br/>
      </w:r>
      <w:r w:rsidRPr="009919A7">
        <w:t>w art. 223 ust 1, oraz wyd</w:t>
      </w:r>
      <w:r w:rsidR="00425E52">
        <w:t>atków nimi finansowanych na 2024</w:t>
      </w:r>
      <w:r w:rsidRPr="009919A7">
        <w:t xml:space="preserve"> r</w:t>
      </w:r>
      <w:r>
        <w:t>ok”</w:t>
      </w:r>
      <w:r>
        <w:rPr>
          <w:lang w:val="pl-PL"/>
        </w:rPr>
        <w:t>,</w:t>
      </w:r>
      <w:r>
        <w:t xml:space="preserve"> zgodnie z załącznikiem  nr 6</w:t>
      </w:r>
      <w:r w:rsidRPr="009919A7">
        <w:rPr>
          <w:lang w:val="pl-PL"/>
        </w:rPr>
        <w:t xml:space="preserve"> do niniejszej uchwały</w:t>
      </w:r>
      <w:r w:rsidRPr="009919A7">
        <w:t>.</w:t>
      </w:r>
    </w:p>
    <w:p w:rsidR="00DE00ED" w:rsidRDefault="00DE00ED" w:rsidP="00DE00ED">
      <w:pPr>
        <w:pStyle w:val="Tekstpodstawowy"/>
        <w:keepNext/>
        <w:keepLines/>
        <w:widowControl w:val="0"/>
        <w:tabs>
          <w:tab w:val="left" w:pos="284"/>
        </w:tabs>
        <w:ind w:firstLine="284"/>
      </w:pPr>
    </w:p>
    <w:p w:rsidR="00C44293" w:rsidRDefault="004C155F" w:rsidP="00DE00ED">
      <w:pPr>
        <w:keepNext/>
        <w:keepLines/>
        <w:tabs>
          <w:tab w:val="left" w:pos="284"/>
          <w:tab w:val="left" w:pos="993"/>
        </w:tabs>
        <w:ind w:hanging="142"/>
        <w:jc w:val="both"/>
      </w:pPr>
      <w:r>
        <w:t xml:space="preserve">  </w:t>
      </w:r>
      <w:r w:rsidR="000F0ACC">
        <w:t xml:space="preserve">  </w:t>
      </w:r>
      <w:r w:rsidR="00BF2558">
        <w:t xml:space="preserve"> </w:t>
      </w:r>
      <w:r w:rsidR="000F0ACC">
        <w:t xml:space="preserve"> </w:t>
      </w:r>
      <w:r w:rsidRPr="00C861AA">
        <w:t xml:space="preserve">§ </w:t>
      </w:r>
      <w:r w:rsidR="00425E52">
        <w:t>9</w:t>
      </w:r>
      <w:r w:rsidRPr="00C861AA">
        <w:t>. Wykonanie uchwały powierza się Prezydentowi Miasta Łodzi.</w:t>
      </w:r>
    </w:p>
    <w:p w:rsidR="004C155F" w:rsidRPr="00C861AA" w:rsidRDefault="004C155F" w:rsidP="00DE00ED">
      <w:pPr>
        <w:keepNext/>
        <w:keepLines/>
        <w:tabs>
          <w:tab w:val="left" w:pos="284"/>
          <w:tab w:val="left" w:pos="851"/>
        </w:tabs>
        <w:ind w:hanging="142"/>
        <w:jc w:val="both"/>
      </w:pPr>
    </w:p>
    <w:p w:rsidR="00BC1CCE" w:rsidRDefault="00260453" w:rsidP="00DE00ED">
      <w:pPr>
        <w:keepNext/>
        <w:keepLines/>
        <w:tabs>
          <w:tab w:val="left" w:pos="284"/>
          <w:tab w:val="left" w:pos="851"/>
        </w:tabs>
        <w:ind w:left="76" w:hanging="142"/>
        <w:jc w:val="both"/>
      </w:pPr>
      <w:r>
        <w:t xml:space="preserve">  </w:t>
      </w:r>
      <w:r w:rsidR="000F0ACC">
        <w:t xml:space="preserve">  </w:t>
      </w:r>
      <w:r w:rsidR="00F86097">
        <w:t xml:space="preserve"> </w:t>
      </w:r>
      <w:r w:rsidR="0024132E">
        <w:t xml:space="preserve">§ </w:t>
      </w:r>
      <w:r w:rsidR="00425E52">
        <w:t>10</w:t>
      </w:r>
      <w:r w:rsidR="004C155F" w:rsidRPr="00C861AA">
        <w:t>. Uchwała wchodzi w życie z dniem podjęcia i podlega ogłoszeniu w trybie przewidzianym dla aktów prawa miejscowego.</w:t>
      </w:r>
    </w:p>
    <w:p w:rsidR="009D7B96" w:rsidRDefault="009D7B96" w:rsidP="00DE00ED">
      <w:pPr>
        <w:keepNext/>
        <w:keepLines/>
        <w:tabs>
          <w:tab w:val="left" w:pos="284"/>
          <w:tab w:val="left" w:pos="426"/>
          <w:tab w:val="left" w:pos="851"/>
        </w:tabs>
        <w:ind w:left="76"/>
        <w:jc w:val="both"/>
      </w:pPr>
    </w:p>
    <w:p w:rsidR="009D7B96" w:rsidRPr="00C861AA" w:rsidRDefault="009D7B96" w:rsidP="00DE00ED">
      <w:pPr>
        <w:keepNext/>
        <w:keepLines/>
        <w:tabs>
          <w:tab w:val="left" w:pos="284"/>
          <w:tab w:val="left" w:pos="426"/>
          <w:tab w:val="left" w:pos="851"/>
        </w:tabs>
        <w:ind w:left="76"/>
        <w:jc w:val="both"/>
      </w:pPr>
    </w:p>
    <w:p w:rsidR="004C155F" w:rsidRPr="00C861AA" w:rsidRDefault="004C155F" w:rsidP="00DE00ED">
      <w:pPr>
        <w:pStyle w:val="Nagwek1"/>
        <w:keepLines/>
        <w:widowControl w:val="0"/>
        <w:tabs>
          <w:tab w:val="left" w:pos="3240"/>
        </w:tabs>
        <w:spacing w:line="240" w:lineRule="auto"/>
        <w:ind w:firstLine="6379"/>
        <w:rPr>
          <w:b/>
          <w:bCs/>
          <w:u w:val="none"/>
        </w:rPr>
      </w:pPr>
      <w:r w:rsidRPr="00C861AA">
        <w:rPr>
          <w:b/>
          <w:bCs/>
          <w:u w:val="none"/>
        </w:rPr>
        <w:t>Przewodniczący</w:t>
      </w:r>
    </w:p>
    <w:p w:rsidR="004C155F" w:rsidRPr="00C861AA" w:rsidRDefault="004C155F" w:rsidP="00C44293">
      <w:pPr>
        <w:pStyle w:val="Nagwek5"/>
        <w:spacing w:line="240" w:lineRule="auto"/>
      </w:pPr>
      <w:r w:rsidRPr="00C861AA">
        <w:t>Rady Miejskiej w Łodzi</w:t>
      </w:r>
    </w:p>
    <w:p w:rsidR="004C155F" w:rsidRPr="00C861AA" w:rsidRDefault="004C155F" w:rsidP="00C44293">
      <w:pPr>
        <w:keepNext/>
        <w:keepLines/>
        <w:widowControl w:val="0"/>
        <w:tabs>
          <w:tab w:val="left" w:pos="3240"/>
        </w:tabs>
        <w:ind w:firstLine="4500"/>
        <w:jc w:val="center"/>
        <w:rPr>
          <w:b/>
          <w:bCs/>
        </w:rPr>
      </w:pPr>
    </w:p>
    <w:p w:rsidR="004C155F" w:rsidRPr="00C861AA" w:rsidRDefault="004C155F" w:rsidP="00C44293">
      <w:pPr>
        <w:keepNext/>
        <w:keepLines/>
        <w:widowControl w:val="0"/>
        <w:tabs>
          <w:tab w:val="left" w:pos="3240"/>
        </w:tabs>
        <w:ind w:firstLine="4500"/>
        <w:jc w:val="center"/>
        <w:rPr>
          <w:b/>
          <w:bCs/>
        </w:rPr>
      </w:pPr>
    </w:p>
    <w:p w:rsidR="009D7B96" w:rsidRPr="00B756FD" w:rsidRDefault="00BC1CCE" w:rsidP="00C44293">
      <w:pPr>
        <w:keepNext/>
        <w:keepLines/>
        <w:widowControl w:val="0"/>
        <w:tabs>
          <w:tab w:val="left" w:pos="3240"/>
        </w:tabs>
        <w:ind w:firstLine="4500"/>
        <w:jc w:val="center"/>
        <w:rPr>
          <w:b/>
          <w:bCs/>
        </w:rPr>
      </w:pPr>
      <w:r>
        <w:rPr>
          <w:b/>
          <w:bCs/>
        </w:rPr>
        <w:t>Marcin GOŁASZEWSKI</w:t>
      </w:r>
    </w:p>
    <w:p w:rsidR="009D7B96" w:rsidRDefault="009D7B96" w:rsidP="00C44293">
      <w:pPr>
        <w:pStyle w:val="Tytu"/>
        <w:keepNext/>
        <w:keepLines/>
        <w:widowControl w:val="0"/>
        <w:tabs>
          <w:tab w:val="left" w:pos="3240"/>
        </w:tabs>
        <w:jc w:val="left"/>
        <w:rPr>
          <w:b w:val="0"/>
        </w:rPr>
      </w:pPr>
    </w:p>
    <w:p w:rsidR="009D7B96" w:rsidRDefault="009D7B96" w:rsidP="00C44293">
      <w:pPr>
        <w:pStyle w:val="Tytu"/>
        <w:keepNext/>
        <w:keepLines/>
        <w:widowControl w:val="0"/>
        <w:tabs>
          <w:tab w:val="left" w:pos="3240"/>
        </w:tabs>
        <w:jc w:val="left"/>
        <w:rPr>
          <w:b w:val="0"/>
        </w:rPr>
      </w:pPr>
    </w:p>
    <w:p w:rsidR="004C155F" w:rsidRPr="00C861AA" w:rsidRDefault="004C155F" w:rsidP="00C44293">
      <w:pPr>
        <w:pStyle w:val="Tytu"/>
        <w:keepNext/>
        <w:keepLines/>
        <w:widowControl w:val="0"/>
        <w:tabs>
          <w:tab w:val="left" w:pos="3240"/>
        </w:tabs>
        <w:jc w:val="left"/>
        <w:rPr>
          <w:b w:val="0"/>
        </w:rPr>
      </w:pPr>
      <w:r w:rsidRPr="00C861AA">
        <w:rPr>
          <w:b w:val="0"/>
        </w:rPr>
        <w:t>Projektodawcą jest</w:t>
      </w:r>
    </w:p>
    <w:p w:rsidR="004C155F" w:rsidRDefault="004C155F" w:rsidP="00C44293">
      <w:pPr>
        <w:pStyle w:val="Nagwek"/>
        <w:keepNext/>
        <w:keepLines/>
        <w:tabs>
          <w:tab w:val="clear" w:pos="4536"/>
          <w:tab w:val="clear" w:pos="9072"/>
        </w:tabs>
        <w:rPr>
          <w:bCs/>
        </w:rPr>
      </w:pPr>
      <w:r w:rsidRPr="00C861AA">
        <w:rPr>
          <w:bCs/>
        </w:rPr>
        <w:t>Prezydent Miasta Łodzi</w:t>
      </w: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Pr="00663CC3" w:rsidRDefault="00457999" w:rsidP="00457999">
      <w:pPr>
        <w:pStyle w:val="Tytu"/>
        <w:keepNext/>
        <w:widowControl w:val="0"/>
        <w:spacing w:line="360" w:lineRule="auto"/>
        <w:ind w:left="2832" w:firstLine="708"/>
        <w:jc w:val="left"/>
      </w:pPr>
      <w:r w:rsidRPr="00663CC3">
        <w:lastRenderedPageBreak/>
        <w:t>Uzasadnienie</w:t>
      </w:r>
    </w:p>
    <w:p w:rsidR="00457999" w:rsidRPr="00663CC3" w:rsidRDefault="00457999" w:rsidP="00457999">
      <w:pPr>
        <w:keepNext/>
        <w:widowControl w:val="0"/>
        <w:spacing w:line="360" w:lineRule="auto"/>
        <w:jc w:val="center"/>
        <w:rPr>
          <w:b/>
          <w:bCs/>
        </w:rPr>
      </w:pPr>
    </w:p>
    <w:p w:rsidR="00457999" w:rsidRPr="00663CC3" w:rsidRDefault="00457999" w:rsidP="00457999">
      <w:pPr>
        <w:pStyle w:val="Tekstpodstawowy"/>
        <w:keepNext/>
        <w:widowControl w:val="0"/>
        <w:spacing w:line="360" w:lineRule="auto"/>
      </w:pPr>
      <w:r w:rsidRPr="00663CC3">
        <w:t>do projektu uchwały Rady Miejskiej w Łodzi w sprawie zmian budżetu oraz zmian w budżecie miasta Łodzi na 2024 rok.</w:t>
      </w:r>
    </w:p>
    <w:p w:rsidR="00457999" w:rsidRPr="00663CC3" w:rsidRDefault="00457999" w:rsidP="00457999">
      <w:pPr>
        <w:pStyle w:val="Tekstpodstawowy"/>
        <w:keepNext/>
        <w:widowControl w:val="0"/>
        <w:spacing w:line="360" w:lineRule="auto"/>
      </w:pPr>
    </w:p>
    <w:p w:rsidR="00457999" w:rsidRPr="00663CC3" w:rsidRDefault="00457999" w:rsidP="00457999">
      <w:pPr>
        <w:pStyle w:val="Tekstpodstawowy"/>
        <w:keepNext/>
        <w:widowControl w:val="0"/>
        <w:spacing w:line="360" w:lineRule="auto"/>
        <w:rPr>
          <w:b/>
          <w:u w:val="single"/>
        </w:rPr>
      </w:pPr>
      <w:r w:rsidRPr="00663CC3">
        <w:rPr>
          <w:b/>
          <w:u w:val="single"/>
        </w:rPr>
        <w:t>Zwiększenie planowanych w budżecie miasta Łodzi na 2024 rok dochodów i wydatków.</w:t>
      </w:r>
    </w:p>
    <w:p w:rsidR="00457999" w:rsidRPr="00663CC3" w:rsidRDefault="00457999" w:rsidP="00457999">
      <w:pPr>
        <w:pStyle w:val="Tekstpodstawowy"/>
        <w:keepNext/>
        <w:widowControl w:val="0"/>
        <w:spacing w:line="360" w:lineRule="auto"/>
        <w:rPr>
          <w:b/>
        </w:rPr>
      </w:pPr>
      <w:r w:rsidRPr="00663CC3">
        <w:t xml:space="preserve">W budżecie na 2024 rok dokonuje się zwiększenia o kwotę </w:t>
      </w:r>
      <w:r w:rsidRPr="00663CC3">
        <w:rPr>
          <w:b/>
        </w:rPr>
        <w:t>11.000</w:t>
      </w:r>
      <w:r w:rsidRPr="00663CC3">
        <w:t xml:space="preserve"> </w:t>
      </w:r>
      <w:r w:rsidRPr="00663CC3">
        <w:rPr>
          <w:b/>
        </w:rPr>
        <w:t>zł</w:t>
      </w:r>
      <w:r w:rsidRPr="00663CC3">
        <w:t>:</w:t>
      </w:r>
    </w:p>
    <w:p w:rsidR="00457999" w:rsidRPr="00663CC3" w:rsidRDefault="00457999" w:rsidP="00457999">
      <w:pPr>
        <w:pStyle w:val="Tekstpodstawowy"/>
        <w:keepNext/>
        <w:widowControl w:val="0"/>
        <w:numPr>
          <w:ilvl w:val="0"/>
          <w:numId w:val="8"/>
        </w:numPr>
        <w:spacing w:line="360" w:lineRule="auto"/>
        <w:rPr>
          <w:bCs/>
          <w:szCs w:val="20"/>
        </w:rPr>
      </w:pPr>
      <w:r w:rsidRPr="00663CC3">
        <w:t xml:space="preserve">dochodów w </w:t>
      </w:r>
      <w:r w:rsidRPr="00663CC3">
        <w:rPr>
          <w:b/>
          <w:bCs/>
          <w:szCs w:val="20"/>
        </w:rPr>
        <w:t>Miejskim Ośrodku Pomocy Społecznej w Łodzi</w:t>
      </w:r>
      <w:r w:rsidRPr="00663CC3">
        <w:rPr>
          <w:bCs/>
          <w:szCs w:val="20"/>
        </w:rPr>
        <w:t xml:space="preserve"> </w:t>
      </w:r>
      <w:r w:rsidRPr="00663CC3">
        <w:t>(dział 853, rozdział 85395) w</w:t>
      </w:r>
      <w:r w:rsidRPr="00663CC3">
        <w:rPr>
          <w:bCs/>
          <w:szCs w:val="20"/>
        </w:rPr>
        <w:t xml:space="preserve">  zadaniach pn.:</w:t>
      </w:r>
    </w:p>
    <w:p w:rsidR="00457999" w:rsidRPr="00663CC3" w:rsidRDefault="00457999" w:rsidP="00457999">
      <w:pPr>
        <w:pStyle w:val="Tekstpodstawowy"/>
        <w:keepNext/>
        <w:widowControl w:val="0"/>
        <w:spacing w:line="360" w:lineRule="auto"/>
        <w:ind w:left="360"/>
        <w:rPr>
          <w:bCs/>
          <w:szCs w:val="20"/>
        </w:rPr>
      </w:pPr>
      <w:r w:rsidRPr="00663CC3">
        <w:rPr>
          <w:bCs/>
          <w:szCs w:val="20"/>
        </w:rPr>
        <w:t>- „POZOSTAŁE DOCHODY:</w:t>
      </w:r>
      <w:r w:rsidRPr="00663CC3">
        <w:t xml:space="preserve"> </w:t>
      </w:r>
      <w:r w:rsidRPr="00663CC3">
        <w:rPr>
          <w:bCs/>
          <w:szCs w:val="20"/>
        </w:rPr>
        <w:t>Zwroty nienależnie pobranych świadczeń z Funduszu Pomocy - zapewnienie posiłku dla dzieci i młodzieży</w:t>
      </w:r>
      <w:r>
        <w:rPr>
          <w:bCs/>
          <w:szCs w:val="20"/>
        </w:rPr>
        <w:t>”</w:t>
      </w:r>
      <w:r w:rsidRPr="00663CC3">
        <w:rPr>
          <w:bCs/>
          <w:szCs w:val="20"/>
        </w:rPr>
        <w:t xml:space="preserve"> 2.000 zł,</w:t>
      </w:r>
    </w:p>
    <w:p w:rsidR="00457999" w:rsidRPr="00663CC3" w:rsidRDefault="00457999" w:rsidP="00457999">
      <w:pPr>
        <w:pStyle w:val="Tekstpodstawowy"/>
        <w:keepNext/>
        <w:widowControl w:val="0"/>
        <w:spacing w:line="360" w:lineRule="auto"/>
        <w:ind w:left="360"/>
        <w:rPr>
          <w:bCs/>
          <w:szCs w:val="20"/>
        </w:rPr>
      </w:pPr>
      <w:r w:rsidRPr="00663CC3">
        <w:rPr>
          <w:bCs/>
          <w:szCs w:val="20"/>
        </w:rPr>
        <w:t>- „POZOSTAŁE DOCHODY: Zwroty nienależnie pobranych świadczeń z Funduszu Pomocy - zasiłek okresowy” 3.000 zł,</w:t>
      </w:r>
    </w:p>
    <w:p w:rsidR="00457999" w:rsidRPr="00663CC3" w:rsidRDefault="00457999" w:rsidP="00457999">
      <w:pPr>
        <w:pStyle w:val="Tekstpodstawowy"/>
        <w:keepNext/>
        <w:widowControl w:val="0"/>
        <w:spacing w:line="360" w:lineRule="auto"/>
        <w:ind w:left="360"/>
        <w:rPr>
          <w:bCs/>
          <w:szCs w:val="20"/>
        </w:rPr>
      </w:pPr>
      <w:r w:rsidRPr="00663CC3">
        <w:rPr>
          <w:bCs/>
          <w:szCs w:val="20"/>
        </w:rPr>
        <w:t>- POZOSTAŁE DOCHODY: Zwroty nienależnie pobranych świadczeń z Funduszu Pomocy - zasiłek stały” 3.000 zł,</w:t>
      </w:r>
    </w:p>
    <w:p w:rsidR="00457999" w:rsidRPr="00663CC3" w:rsidRDefault="00457999" w:rsidP="00457999">
      <w:pPr>
        <w:pStyle w:val="Tekstpodstawowy"/>
        <w:keepNext/>
        <w:widowControl w:val="0"/>
        <w:spacing w:line="360" w:lineRule="auto"/>
        <w:ind w:left="360"/>
        <w:rPr>
          <w:bCs/>
          <w:szCs w:val="20"/>
        </w:rPr>
      </w:pPr>
      <w:r w:rsidRPr="00663CC3">
        <w:rPr>
          <w:bCs/>
          <w:szCs w:val="20"/>
        </w:rPr>
        <w:t>- POZOSTAŁE DOCHODY:</w:t>
      </w:r>
      <w:r w:rsidRPr="00663CC3">
        <w:t xml:space="preserve"> </w:t>
      </w:r>
      <w:r w:rsidRPr="00663CC3">
        <w:rPr>
          <w:bCs/>
          <w:szCs w:val="20"/>
        </w:rPr>
        <w:t>Zwroty nienależnie pobranych świadczeń z Funduszu Pomocy - świadczenie pieniężne (40zł)</w:t>
      </w:r>
      <w:r>
        <w:rPr>
          <w:bCs/>
          <w:szCs w:val="20"/>
        </w:rPr>
        <w:t>”</w:t>
      </w:r>
      <w:r w:rsidRPr="00663CC3">
        <w:rPr>
          <w:bCs/>
          <w:szCs w:val="20"/>
        </w:rPr>
        <w:t xml:space="preserve"> 2.000 zł,</w:t>
      </w:r>
    </w:p>
    <w:p w:rsidR="00457999" w:rsidRPr="00663CC3" w:rsidRDefault="00457999" w:rsidP="00457999">
      <w:pPr>
        <w:pStyle w:val="Tekstpodstawowy"/>
        <w:keepNext/>
        <w:widowControl w:val="0"/>
        <w:spacing w:line="360" w:lineRule="auto"/>
        <w:ind w:left="360"/>
        <w:rPr>
          <w:bCs/>
          <w:szCs w:val="20"/>
        </w:rPr>
      </w:pPr>
      <w:r w:rsidRPr="00663CC3">
        <w:rPr>
          <w:bCs/>
          <w:szCs w:val="20"/>
        </w:rPr>
        <w:t>- POZOSTAŁE DOCHODY:</w:t>
      </w:r>
      <w:r w:rsidRPr="00663CC3">
        <w:t xml:space="preserve"> </w:t>
      </w:r>
      <w:r w:rsidRPr="00663CC3">
        <w:rPr>
          <w:bCs/>
          <w:szCs w:val="20"/>
        </w:rPr>
        <w:t>Zwroty nienależnie pobranych świadczeń z Funduszu Pomocy - jednorazowe świadczenie pieniężne (300zł)</w:t>
      </w:r>
      <w:r>
        <w:rPr>
          <w:bCs/>
          <w:szCs w:val="20"/>
        </w:rPr>
        <w:t>”</w:t>
      </w:r>
      <w:r w:rsidRPr="00663CC3">
        <w:rPr>
          <w:bCs/>
          <w:szCs w:val="20"/>
        </w:rPr>
        <w:t xml:space="preserve"> 1.000 zł.</w:t>
      </w:r>
    </w:p>
    <w:p w:rsidR="00457999" w:rsidRPr="00663CC3" w:rsidRDefault="00457999" w:rsidP="00457999">
      <w:pPr>
        <w:pStyle w:val="Tekstpodstawowy"/>
        <w:keepNext/>
        <w:widowControl w:val="0"/>
        <w:spacing w:line="360" w:lineRule="auto"/>
        <w:ind w:left="360"/>
        <w:rPr>
          <w:bCs/>
          <w:szCs w:val="20"/>
        </w:rPr>
      </w:pPr>
    </w:p>
    <w:p w:rsidR="00457999" w:rsidRPr="00663CC3" w:rsidRDefault="00457999" w:rsidP="00457999">
      <w:pPr>
        <w:pStyle w:val="Tekstpodstawowy"/>
        <w:keepNext/>
        <w:widowControl w:val="0"/>
        <w:numPr>
          <w:ilvl w:val="0"/>
          <w:numId w:val="8"/>
        </w:numPr>
        <w:spacing w:line="360" w:lineRule="auto"/>
        <w:rPr>
          <w:bCs/>
          <w:szCs w:val="20"/>
        </w:rPr>
      </w:pPr>
      <w:r w:rsidRPr="00663CC3">
        <w:t>wydatków w</w:t>
      </w:r>
      <w:r w:rsidRPr="00663CC3">
        <w:rPr>
          <w:bCs/>
          <w:szCs w:val="20"/>
        </w:rPr>
        <w:t xml:space="preserve"> </w:t>
      </w:r>
      <w:r w:rsidRPr="00663CC3">
        <w:rPr>
          <w:b/>
          <w:bCs/>
          <w:szCs w:val="20"/>
        </w:rPr>
        <w:t>Wydziale Budżetu</w:t>
      </w:r>
      <w:r w:rsidRPr="00663CC3">
        <w:rPr>
          <w:bCs/>
          <w:szCs w:val="20"/>
        </w:rPr>
        <w:t xml:space="preserve"> </w:t>
      </w:r>
      <w:r w:rsidRPr="00663CC3">
        <w:t>(dział 853, rozdział 85395)  w</w:t>
      </w:r>
      <w:r w:rsidRPr="00663CC3">
        <w:rPr>
          <w:bCs/>
          <w:szCs w:val="20"/>
        </w:rPr>
        <w:t xml:space="preserve">  zadaniu pn. „Rozliczenie dotacji otrzymanej w latach ubiegłych z budżetu państwa na realizację zadań z zakresu administracji rządowej” .</w:t>
      </w:r>
    </w:p>
    <w:p w:rsidR="00457999" w:rsidRPr="00663CC3" w:rsidRDefault="00457999" w:rsidP="00457999">
      <w:pPr>
        <w:pStyle w:val="Tekstpodstawowy"/>
        <w:keepNext/>
        <w:widowControl w:val="0"/>
        <w:spacing w:line="360" w:lineRule="auto"/>
        <w:ind w:left="360"/>
        <w:rPr>
          <w:bCs/>
          <w:szCs w:val="20"/>
        </w:rPr>
      </w:pPr>
      <w:r w:rsidRPr="00663CC3">
        <w:rPr>
          <w:bCs/>
          <w:szCs w:val="20"/>
        </w:rPr>
        <w:t>Nienależnie pobrane świadczenia zostaną zwrócone do Łódzkiego Urzędu Wojewódzkiego.</w:t>
      </w:r>
    </w:p>
    <w:p w:rsidR="00457999" w:rsidRPr="00663CC3" w:rsidRDefault="00457999" w:rsidP="00457999">
      <w:pPr>
        <w:pStyle w:val="Tekstpodstawowy"/>
        <w:keepNext/>
        <w:widowControl w:val="0"/>
        <w:spacing w:line="360" w:lineRule="auto"/>
        <w:ind w:left="360"/>
        <w:rPr>
          <w:bCs/>
          <w:szCs w:val="20"/>
        </w:rPr>
      </w:pPr>
    </w:p>
    <w:p w:rsidR="00457999" w:rsidRPr="00663CC3" w:rsidRDefault="00457999" w:rsidP="00457999">
      <w:pPr>
        <w:pStyle w:val="Tekstpodstawowy"/>
        <w:keepNext/>
        <w:widowControl w:val="0"/>
        <w:spacing w:line="360" w:lineRule="auto"/>
        <w:rPr>
          <w:b/>
          <w:u w:val="single"/>
        </w:rPr>
      </w:pPr>
      <w:r w:rsidRPr="00663CC3">
        <w:rPr>
          <w:b/>
          <w:u w:val="single"/>
        </w:rPr>
        <w:t>Zwiększenie planowanych w budżecie miasta Łodzi na 2024 rok dochodów i wydatków.</w:t>
      </w:r>
    </w:p>
    <w:p w:rsidR="00457999" w:rsidRPr="00663CC3" w:rsidRDefault="00457999" w:rsidP="00457999">
      <w:pPr>
        <w:pStyle w:val="Tekstpodstawowy"/>
        <w:keepNext/>
        <w:widowControl w:val="0"/>
        <w:spacing w:line="360" w:lineRule="auto"/>
        <w:rPr>
          <w:b/>
        </w:rPr>
      </w:pPr>
      <w:r w:rsidRPr="00663CC3">
        <w:t xml:space="preserve">W budżecie na 2024 rok dokonuje się zwiększenia o kwotę </w:t>
      </w:r>
      <w:r w:rsidRPr="00663CC3">
        <w:rPr>
          <w:b/>
        </w:rPr>
        <w:t>1.658</w:t>
      </w:r>
      <w:r w:rsidRPr="00663CC3">
        <w:t xml:space="preserve"> </w:t>
      </w:r>
      <w:r w:rsidRPr="00663CC3">
        <w:rPr>
          <w:b/>
        </w:rPr>
        <w:t>zł</w:t>
      </w:r>
      <w:r w:rsidRPr="00663CC3">
        <w:t>:</w:t>
      </w:r>
    </w:p>
    <w:p w:rsidR="00457999" w:rsidRPr="00663CC3" w:rsidRDefault="00457999" w:rsidP="00457999">
      <w:pPr>
        <w:pStyle w:val="Tekstpodstawowy"/>
        <w:keepNext/>
        <w:widowControl w:val="0"/>
        <w:numPr>
          <w:ilvl w:val="0"/>
          <w:numId w:val="11"/>
        </w:numPr>
        <w:spacing w:line="360" w:lineRule="auto"/>
        <w:rPr>
          <w:bCs/>
          <w:szCs w:val="20"/>
        </w:rPr>
      </w:pPr>
      <w:r w:rsidRPr="00663CC3">
        <w:t xml:space="preserve">dochodów w </w:t>
      </w:r>
      <w:r w:rsidRPr="00663CC3">
        <w:rPr>
          <w:b/>
          <w:bCs/>
          <w:szCs w:val="20"/>
        </w:rPr>
        <w:t>Wydziale Zdrowia i Spraw Społecznych</w:t>
      </w:r>
      <w:r w:rsidRPr="00663CC3">
        <w:rPr>
          <w:bCs/>
          <w:szCs w:val="20"/>
        </w:rPr>
        <w:t xml:space="preserve"> </w:t>
      </w:r>
      <w:r w:rsidRPr="00663CC3">
        <w:t xml:space="preserve">(dział 852, rozdział 85202) </w:t>
      </w:r>
      <w:r w:rsidRPr="00663CC3">
        <w:br/>
        <w:t>w</w:t>
      </w:r>
      <w:r w:rsidRPr="00663CC3">
        <w:rPr>
          <w:bCs/>
          <w:szCs w:val="20"/>
        </w:rPr>
        <w:t xml:space="preserve">  zadaniu pn.: „POZOSTAŁE DOCHODY:</w:t>
      </w:r>
      <w:r w:rsidRPr="00663CC3">
        <w:t xml:space="preserve"> </w:t>
      </w:r>
      <w:r w:rsidRPr="00663CC3">
        <w:rPr>
          <w:bCs/>
          <w:szCs w:val="20"/>
        </w:rPr>
        <w:t>odszkodowania od firm ubezpieczeniowych w związku z poniesionymi szkodami”,</w:t>
      </w:r>
    </w:p>
    <w:p w:rsidR="00457999" w:rsidRPr="00663CC3" w:rsidRDefault="00457999" w:rsidP="00457999">
      <w:pPr>
        <w:pStyle w:val="Tekstpodstawowy"/>
        <w:keepNext/>
        <w:widowControl w:val="0"/>
        <w:numPr>
          <w:ilvl w:val="0"/>
          <w:numId w:val="11"/>
        </w:numPr>
        <w:spacing w:line="360" w:lineRule="auto"/>
        <w:rPr>
          <w:bCs/>
          <w:szCs w:val="20"/>
        </w:rPr>
      </w:pPr>
      <w:r w:rsidRPr="00663CC3">
        <w:t>wydatków w</w:t>
      </w:r>
      <w:r w:rsidRPr="00663CC3">
        <w:rPr>
          <w:bCs/>
          <w:szCs w:val="20"/>
        </w:rPr>
        <w:t xml:space="preserve"> </w:t>
      </w:r>
      <w:r w:rsidRPr="00663CC3">
        <w:rPr>
          <w:b/>
          <w:bCs/>
          <w:szCs w:val="20"/>
        </w:rPr>
        <w:t>Wydziale Zdrowia i Spraw Społecznych</w:t>
      </w:r>
      <w:r w:rsidRPr="00663CC3">
        <w:rPr>
          <w:bCs/>
          <w:szCs w:val="20"/>
        </w:rPr>
        <w:t xml:space="preserve"> </w:t>
      </w:r>
      <w:r w:rsidRPr="00663CC3">
        <w:t xml:space="preserve">(dział 852, rozdział 85202) </w:t>
      </w:r>
      <w:r w:rsidRPr="00663CC3">
        <w:br/>
        <w:t>w</w:t>
      </w:r>
      <w:r w:rsidRPr="00663CC3">
        <w:rPr>
          <w:bCs/>
          <w:szCs w:val="20"/>
        </w:rPr>
        <w:t xml:space="preserve">  zadaniu pn. „Funkcjonowanie jednostki”.</w:t>
      </w:r>
    </w:p>
    <w:p w:rsidR="00457999" w:rsidRPr="00663CC3" w:rsidRDefault="00457999" w:rsidP="00457999">
      <w:pPr>
        <w:pStyle w:val="Tekstpodstawowy"/>
        <w:keepNext/>
        <w:widowControl w:val="0"/>
        <w:spacing w:line="360" w:lineRule="auto"/>
        <w:ind w:left="360"/>
        <w:rPr>
          <w:bCs/>
          <w:szCs w:val="20"/>
        </w:rPr>
      </w:pPr>
      <w:r w:rsidRPr="00663CC3">
        <w:rPr>
          <w:bCs/>
          <w:szCs w:val="20"/>
        </w:rPr>
        <w:t xml:space="preserve">Środki z odszkodowania zostaną przeznaczone na likwidację zniszczeń w kuchni w DPS przy ul. </w:t>
      </w:r>
      <w:r w:rsidRPr="00663CC3">
        <w:rPr>
          <w:bCs/>
          <w:szCs w:val="20"/>
        </w:rPr>
        <w:lastRenderedPageBreak/>
        <w:t>Spadkowej 4/6.</w:t>
      </w:r>
    </w:p>
    <w:p w:rsidR="00457999" w:rsidRPr="00663CC3" w:rsidRDefault="00457999" w:rsidP="00457999">
      <w:pPr>
        <w:pStyle w:val="Tekstpodstawowy"/>
        <w:keepNext/>
        <w:widowControl w:val="0"/>
        <w:spacing w:line="360" w:lineRule="auto"/>
        <w:ind w:left="360"/>
        <w:rPr>
          <w:bCs/>
          <w:szCs w:val="20"/>
        </w:rPr>
      </w:pPr>
    </w:p>
    <w:p w:rsidR="00457999" w:rsidRPr="00663CC3" w:rsidRDefault="00457999" w:rsidP="00457999">
      <w:pPr>
        <w:pStyle w:val="Tekstpodstawowy"/>
        <w:keepNext/>
        <w:widowControl w:val="0"/>
        <w:spacing w:line="360" w:lineRule="auto"/>
        <w:rPr>
          <w:b/>
          <w:u w:val="single"/>
        </w:rPr>
      </w:pPr>
      <w:r w:rsidRPr="00663CC3">
        <w:rPr>
          <w:b/>
          <w:u w:val="single"/>
        </w:rPr>
        <w:t>Zwiększenie planowanych w budżecie miasta Łodzi na 2024 rok dochodów i wydatków.</w:t>
      </w:r>
    </w:p>
    <w:p w:rsidR="00457999" w:rsidRPr="00663CC3" w:rsidRDefault="00457999" w:rsidP="00457999">
      <w:pPr>
        <w:pStyle w:val="Tekstpodstawowy"/>
        <w:keepNext/>
        <w:widowControl w:val="0"/>
        <w:spacing w:line="360" w:lineRule="auto"/>
        <w:rPr>
          <w:b/>
        </w:rPr>
      </w:pPr>
      <w:r w:rsidRPr="00663CC3">
        <w:t xml:space="preserve">W budżecie na 2024 rok dokonuje się zwiększenia o kwotę </w:t>
      </w:r>
      <w:r w:rsidRPr="00663CC3">
        <w:rPr>
          <w:b/>
        </w:rPr>
        <w:t>252.594</w:t>
      </w:r>
      <w:r w:rsidRPr="00663CC3">
        <w:t xml:space="preserve"> </w:t>
      </w:r>
      <w:r w:rsidRPr="00663CC3">
        <w:rPr>
          <w:b/>
        </w:rPr>
        <w:t>zł</w:t>
      </w:r>
      <w:r w:rsidRPr="00663CC3">
        <w:t>:</w:t>
      </w:r>
    </w:p>
    <w:p w:rsidR="00457999" w:rsidRPr="00663CC3" w:rsidRDefault="00457999" w:rsidP="00457999">
      <w:pPr>
        <w:pStyle w:val="Tekstpodstawowy"/>
        <w:keepNext/>
        <w:widowControl w:val="0"/>
        <w:numPr>
          <w:ilvl w:val="0"/>
          <w:numId w:val="11"/>
        </w:numPr>
        <w:spacing w:line="360" w:lineRule="auto"/>
        <w:rPr>
          <w:bCs/>
          <w:szCs w:val="20"/>
        </w:rPr>
      </w:pPr>
      <w:r w:rsidRPr="00663CC3">
        <w:t xml:space="preserve">dochodów w </w:t>
      </w:r>
      <w:r w:rsidRPr="00663CC3">
        <w:rPr>
          <w:b/>
          <w:bCs/>
          <w:szCs w:val="20"/>
        </w:rPr>
        <w:t>Wydział Budżetu</w:t>
      </w:r>
      <w:r w:rsidRPr="00663CC3">
        <w:rPr>
          <w:bCs/>
          <w:szCs w:val="20"/>
        </w:rPr>
        <w:t xml:space="preserve"> </w:t>
      </w:r>
      <w:r w:rsidRPr="00663CC3">
        <w:t>(dział 853, rozdział 85333) w</w:t>
      </w:r>
      <w:r w:rsidRPr="00663CC3">
        <w:rPr>
          <w:bCs/>
          <w:szCs w:val="20"/>
        </w:rPr>
        <w:t xml:space="preserve">  zadaniu pn. „POZOSTAŁE DOCHODY:</w:t>
      </w:r>
      <w:r w:rsidRPr="00663CC3">
        <w:t xml:space="preserve"> </w:t>
      </w:r>
      <w:r w:rsidRPr="00663CC3">
        <w:rPr>
          <w:bCs/>
          <w:szCs w:val="20"/>
        </w:rPr>
        <w:t>z Funduszu Pracy - na obsługę zadań realizowanych ze środków funduszu”,</w:t>
      </w:r>
    </w:p>
    <w:p w:rsidR="00457999" w:rsidRPr="00663CC3" w:rsidRDefault="00457999" w:rsidP="00457999">
      <w:pPr>
        <w:pStyle w:val="Tekstpodstawowy"/>
        <w:keepNext/>
        <w:widowControl w:val="0"/>
        <w:numPr>
          <w:ilvl w:val="0"/>
          <w:numId w:val="11"/>
        </w:numPr>
        <w:spacing w:line="360" w:lineRule="auto"/>
        <w:rPr>
          <w:bCs/>
          <w:szCs w:val="20"/>
        </w:rPr>
      </w:pPr>
      <w:r w:rsidRPr="00663CC3">
        <w:t>wydatków w</w:t>
      </w:r>
      <w:r w:rsidRPr="00663CC3">
        <w:rPr>
          <w:bCs/>
          <w:szCs w:val="20"/>
        </w:rPr>
        <w:t xml:space="preserve"> </w:t>
      </w:r>
      <w:r w:rsidRPr="00663CC3">
        <w:rPr>
          <w:b/>
          <w:bCs/>
          <w:szCs w:val="20"/>
        </w:rPr>
        <w:t>Powiatowy Urząd Pracy w Łodzi</w:t>
      </w:r>
      <w:r w:rsidRPr="00663CC3">
        <w:rPr>
          <w:bCs/>
          <w:szCs w:val="20"/>
        </w:rPr>
        <w:t xml:space="preserve"> </w:t>
      </w:r>
      <w:r w:rsidRPr="00663CC3">
        <w:t>(dział 853, rozdział 85333) w</w:t>
      </w:r>
      <w:r w:rsidRPr="00663CC3">
        <w:rPr>
          <w:bCs/>
          <w:szCs w:val="20"/>
        </w:rPr>
        <w:t xml:space="preserve">  zadaniu pn. „Utrzymanie jednostki”.</w:t>
      </w:r>
    </w:p>
    <w:p w:rsidR="00457999" w:rsidRPr="00663CC3" w:rsidRDefault="00457999" w:rsidP="00457999">
      <w:pPr>
        <w:pStyle w:val="Tekstpodstawowy"/>
        <w:keepNext/>
        <w:widowControl w:val="0"/>
        <w:spacing w:line="360" w:lineRule="auto"/>
        <w:ind w:left="360"/>
        <w:rPr>
          <w:bCs/>
          <w:szCs w:val="20"/>
        </w:rPr>
      </w:pPr>
      <w:r w:rsidRPr="00663CC3">
        <w:rPr>
          <w:bCs/>
          <w:szCs w:val="20"/>
        </w:rPr>
        <w:t xml:space="preserve">Powyższe zmiany wynikają z decyzji </w:t>
      </w:r>
      <w:proofErr w:type="spellStart"/>
      <w:r w:rsidRPr="00663CC3">
        <w:rPr>
          <w:bCs/>
          <w:szCs w:val="20"/>
        </w:rPr>
        <w:t>MRPiPS</w:t>
      </w:r>
      <w:proofErr w:type="spellEnd"/>
      <w:r w:rsidRPr="00663CC3">
        <w:rPr>
          <w:bCs/>
          <w:szCs w:val="20"/>
        </w:rPr>
        <w:t xml:space="preserve"> nr DF-I.6020.36.5.2024.JC z 5.01.2024 r.</w:t>
      </w:r>
    </w:p>
    <w:p w:rsidR="00457999" w:rsidRPr="00663CC3" w:rsidRDefault="00457999" w:rsidP="00457999">
      <w:pPr>
        <w:pStyle w:val="Tekstpodstawowy"/>
        <w:keepNext/>
        <w:widowControl w:val="0"/>
        <w:spacing w:line="360" w:lineRule="auto"/>
        <w:rPr>
          <w:bCs/>
          <w:szCs w:val="20"/>
        </w:rPr>
      </w:pPr>
    </w:p>
    <w:p w:rsidR="00457999" w:rsidRPr="00663CC3" w:rsidRDefault="00457999" w:rsidP="00457999">
      <w:pPr>
        <w:pStyle w:val="Tekstpodstawowy"/>
        <w:keepNext/>
        <w:widowControl w:val="0"/>
        <w:spacing w:line="360" w:lineRule="auto"/>
        <w:rPr>
          <w:b/>
          <w:u w:val="single"/>
        </w:rPr>
      </w:pPr>
      <w:r w:rsidRPr="00663CC3">
        <w:rPr>
          <w:b/>
          <w:u w:val="single"/>
        </w:rPr>
        <w:t>Zmiany w planowanych w budżecie miasta Łodzi na 2024 rok dochodach i wydatkach.</w:t>
      </w:r>
    </w:p>
    <w:p w:rsidR="00457999" w:rsidRPr="00663CC3" w:rsidRDefault="00457999" w:rsidP="00457999">
      <w:pPr>
        <w:pStyle w:val="Tekstpodstawowy"/>
        <w:keepNext/>
        <w:widowControl w:val="0"/>
        <w:tabs>
          <w:tab w:val="left" w:pos="360"/>
        </w:tabs>
        <w:spacing w:line="360" w:lineRule="auto"/>
      </w:pPr>
      <w:r w:rsidRPr="00663CC3">
        <w:t>W budżecie na 2024 rok dokonuje się niżej wymienionych zmian:</w:t>
      </w:r>
    </w:p>
    <w:p w:rsidR="00457999" w:rsidRPr="00663CC3" w:rsidRDefault="00457999" w:rsidP="00457999">
      <w:pPr>
        <w:pStyle w:val="Tekstpodstawowy"/>
        <w:keepNext/>
        <w:widowControl w:val="0"/>
        <w:numPr>
          <w:ilvl w:val="1"/>
          <w:numId w:val="7"/>
        </w:numPr>
        <w:tabs>
          <w:tab w:val="clear" w:pos="8582"/>
          <w:tab w:val="num" w:pos="284"/>
          <w:tab w:val="left" w:pos="993"/>
        </w:tabs>
        <w:spacing w:line="360" w:lineRule="auto"/>
        <w:ind w:hanging="8582"/>
      </w:pPr>
      <w:r w:rsidRPr="00663CC3">
        <w:t xml:space="preserve">zwiększenie dochodów w wysokości </w:t>
      </w:r>
      <w:r w:rsidRPr="00663CC3">
        <w:rPr>
          <w:b/>
        </w:rPr>
        <w:t>25.013.538 zł,</w:t>
      </w:r>
      <w:r w:rsidRPr="00663CC3">
        <w:t xml:space="preserve"> z tego w:</w:t>
      </w:r>
    </w:p>
    <w:p w:rsidR="00457999" w:rsidRPr="00663CC3" w:rsidRDefault="00457999" w:rsidP="00457999">
      <w:pPr>
        <w:pStyle w:val="Tekstpodstawowy"/>
        <w:keepNext/>
        <w:widowControl w:val="0"/>
        <w:tabs>
          <w:tab w:val="left" w:pos="993"/>
        </w:tabs>
        <w:spacing w:line="360" w:lineRule="auto"/>
        <w:ind w:left="8582"/>
      </w:pPr>
    </w:p>
    <w:p w:rsidR="00457999" w:rsidRPr="00663CC3" w:rsidRDefault="00457999" w:rsidP="00457999">
      <w:pPr>
        <w:pStyle w:val="Tekstpodstawowy"/>
        <w:keepNext/>
        <w:widowControl w:val="0"/>
        <w:tabs>
          <w:tab w:val="left" w:pos="360"/>
        </w:tabs>
        <w:spacing w:line="360" w:lineRule="auto"/>
        <w:ind w:left="426"/>
      </w:pPr>
      <w:r w:rsidRPr="00663CC3">
        <w:rPr>
          <w:b/>
        </w:rPr>
        <w:t xml:space="preserve">Wydziale Budżetu </w:t>
      </w:r>
      <w:r w:rsidRPr="00663CC3">
        <w:t xml:space="preserve">(dział 900 rozdział 90095) w wysokości </w:t>
      </w:r>
      <w:r w:rsidRPr="00663CC3">
        <w:rPr>
          <w:b/>
        </w:rPr>
        <w:t>2.283.827 zł</w:t>
      </w:r>
      <w:r w:rsidRPr="00663CC3">
        <w:t xml:space="preserve"> w zadaniu majątkowym pn. „ŚRODKI NA DOFINANSOWANIE ZADAŃ WŁASNYCH WSPÓŁFINANSOWANYCH ZE ŹRÓDEŁ ZAGRANICZNYCH: Gospodarka ściekowa faza III w Łodzi”.</w:t>
      </w:r>
    </w:p>
    <w:p w:rsidR="00457999" w:rsidRPr="00663CC3" w:rsidRDefault="00457999" w:rsidP="00457999">
      <w:pPr>
        <w:pStyle w:val="Tekstpodstawowy"/>
        <w:keepNext/>
        <w:widowControl w:val="0"/>
        <w:tabs>
          <w:tab w:val="left" w:pos="360"/>
        </w:tabs>
        <w:spacing w:line="360" w:lineRule="auto"/>
        <w:ind w:left="426"/>
      </w:pPr>
      <w:r w:rsidRPr="00663CC3">
        <w:t>Powyższa zmiana wynika z urealnienia planu dochodów.</w:t>
      </w:r>
    </w:p>
    <w:p w:rsidR="00457999" w:rsidRPr="00663CC3" w:rsidRDefault="00457999" w:rsidP="00457999">
      <w:pPr>
        <w:pStyle w:val="Tekstpodstawowy"/>
        <w:keepNext/>
        <w:widowControl w:val="0"/>
        <w:tabs>
          <w:tab w:val="left" w:pos="360"/>
        </w:tabs>
        <w:spacing w:line="360" w:lineRule="auto"/>
        <w:ind w:left="567"/>
      </w:pPr>
    </w:p>
    <w:p w:rsidR="00457999" w:rsidRPr="00663CC3" w:rsidRDefault="00457999" w:rsidP="00457999">
      <w:pPr>
        <w:pStyle w:val="Tekstpodstawowy"/>
        <w:keepNext/>
        <w:widowControl w:val="0"/>
        <w:tabs>
          <w:tab w:val="left" w:pos="360"/>
        </w:tabs>
        <w:spacing w:line="360" w:lineRule="auto"/>
        <w:ind w:left="426"/>
      </w:pPr>
      <w:r w:rsidRPr="00663CC3">
        <w:rPr>
          <w:b/>
        </w:rPr>
        <w:t xml:space="preserve">Wydziale Budżetu </w:t>
      </w:r>
      <w:r>
        <w:t>(dział 600,700 rozdział 60015,</w:t>
      </w:r>
      <w:r w:rsidRPr="00663CC3">
        <w:t xml:space="preserve">70095) w wysokości </w:t>
      </w:r>
      <w:r w:rsidRPr="00663CC3">
        <w:rPr>
          <w:b/>
        </w:rPr>
        <w:t>17.429.816 zł</w:t>
      </w:r>
      <w:r w:rsidRPr="00663CC3">
        <w:t xml:space="preserve"> </w:t>
      </w:r>
      <w:r w:rsidRPr="00663CC3">
        <w:br/>
        <w:t>w zadaniu majątkowym pn. „ŚRODKI NA DOFINANSOWANIE ZADAŃ WŁASNYCH WSPÓŁFINANSOWANYCH ZE ŹRÓDEŁ ZAGRANICZNYCH: Rewitalizacja obszarowa Centrum Łodzi - Projekt 5”.</w:t>
      </w:r>
    </w:p>
    <w:p w:rsidR="00457999" w:rsidRPr="00663CC3" w:rsidRDefault="00457999" w:rsidP="00457999">
      <w:pPr>
        <w:pStyle w:val="Tekstpodstawowy"/>
        <w:keepNext/>
        <w:widowControl w:val="0"/>
        <w:tabs>
          <w:tab w:val="left" w:pos="360"/>
        </w:tabs>
        <w:spacing w:line="360" w:lineRule="auto"/>
        <w:ind w:left="426"/>
      </w:pPr>
      <w:r w:rsidRPr="00663CC3">
        <w:t>Powyższa zmiana wynika z urealnienia planu dochodów.</w:t>
      </w:r>
    </w:p>
    <w:p w:rsidR="00457999" w:rsidRPr="00663CC3" w:rsidRDefault="00457999" w:rsidP="00457999">
      <w:pPr>
        <w:pStyle w:val="Tekstpodstawowy"/>
        <w:keepNext/>
        <w:widowControl w:val="0"/>
        <w:tabs>
          <w:tab w:val="left" w:pos="360"/>
        </w:tabs>
        <w:spacing w:line="360" w:lineRule="auto"/>
        <w:ind w:left="567"/>
      </w:pPr>
    </w:p>
    <w:p w:rsidR="00457999" w:rsidRPr="00663CC3" w:rsidRDefault="00457999" w:rsidP="00457999">
      <w:pPr>
        <w:pStyle w:val="Tekstpodstawowy"/>
        <w:keepNext/>
        <w:widowControl w:val="0"/>
        <w:tabs>
          <w:tab w:val="left" w:pos="360"/>
        </w:tabs>
        <w:spacing w:line="360" w:lineRule="auto"/>
        <w:ind w:left="426"/>
      </w:pPr>
      <w:r w:rsidRPr="00663CC3">
        <w:rPr>
          <w:b/>
        </w:rPr>
        <w:t xml:space="preserve">Wydziale Budżetu </w:t>
      </w:r>
      <w:r w:rsidRPr="00663CC3">
        <w:t xml:space="preserve">(dział 921 rozdział 92118) w wysokości </w:t>
      </w:r>
      <w:r w:rsidRPr="00663CC3">
        <w:rPr>
          <w:b/>
        </w:rPr>
        <w:t>492.409 zł</w:t>
      </w:r>
      <w:r w:rsidRPr="00663CC3">
        <w:t xml:space="preserve"> w zadaniu majątkowym pn. „ŚRODKI NA DOFINANSOWANIE ZADAŃ WŁASNYCH WSPÓŁFINANSOWANYCH </w:t>
      </w:r>
      <w:r w:rsidRPr="00663CC3">
        <w:lastRenderedPageBreak/>
        <w:t>ZE ŹRÓDEŁ ZAGRANICZNYCH: Rewitalizacja Pałacu Poznańskich w  Łodzi”.</w:t>
      </w:r>
    </w:p>
    <w:p w:rsidR="00457999" w:rsidRPr="00663CC3" w:rsidRDefault="00457999" w:rsidP="00457999">
      <w:pPr>
        <w:pStyle w:val="Tekstpodstawowy"/>
        <w:keepNext/>
        <w:widowControl w:val="0"/>
        <w:tabs>
          <w:tab w:val="left" w:pos="360"/>
        </w:tabs>
        <w:spacing w:line="360" w:lineRule="auto"/>
        <w:ind w:left="426"/>
      </w:pPr>
      <w:r w:rsidRPr="00663CC3">
        <w:t>Powyższa zmiana wynika z urealnienia planu dochodów.</w:t>
      </w:r>
    </w:p>
    <w:p w:rsidR="00457999" w:rsidRPr="00663CC3" w:rsidRDefault="00457999" w:rsidP="00457999">
      <w:pPr>
        <w:pStyle w:val="Tekstpodstawowy"/>
        <w:keepNext/>
        <w:widowControl w:val="0"/>
        <w:tabs>
          <w:tab w:val="left" w:pos="360"/>
        </w:tabs>
        <w:spacing w:line="360" w:lineRule="auto"/>
        <w:ind w:left="567"/>
      </w:pPr>
    </w:p>
    <w:p w:rsidR="00457999" w:rsidRPr="00663CC3" w:rsidRDefault="00457999" w:rsidP="00457999">
      <w:pPr>
        <w:pStyle w:val="Tekstpodstawowy"/>
        <w:keepNext/>
        <w:widowControl w:val="0"/>
        <w:tabs>
          <w:tab w:val="left" w:pos="360"/>
        </w:tabs>
        <w:spacing w:line="360" w:lineRule="auto"/>
        <w:ind w:left="567"/>
      </w:pPr>
    </w:p>
    <w:p w:rsidR="00457999" w:rsidRPr="00663CC3" w:rsidRDefault="00457999" w:rsidP="00457999">
      <w:pPr>
        <w:pStyle w:val="Tekstpodstawowy"/>
        <w:keepNext/>
        <w:widowControl w:val="0"/>
        <w:tabs>
          <w:tab w:val="left" w:pos="360"/>
        </w:tabs>
        <w:spacing w:line="360" w:lineRule="auto"/>
        <w:ind w:left="567"/>
      </w:pPr>
    </w:p>
    <w:p w:rsidR="00457999" w:rsidRPr="00663CC3" w:rsidRDefault="00457999" w:rsidP="00457999">
      <w:pPr>
        <w:pStyle w:val="Tekstpodstawowy"/>
        <w:keepNext/>
        <w:keepLines/>
        <w:widowControl w:val="0"/>
        <w:tabs>
          <w:tab w:val="left" w:pos="360"/>
        </w:tabs>
        <w:spacing w:line="360" w:lineRule="auto"/>
        <w:ind w:left="426"/>
      </w:pPr>
      <w:r w:rsidRPr="00663CC3">
        <w:rPr>
          <w:b/>
        </w:rPr>
        <w:t>Wydziale Budżetu</w:t>
      </w:r>
      <w:r w:rsidRPr="00663CC3">
        <w:t xml:space="preserve"> (dział 801, rozdział 80115) w wysokości </w:t>
      </w:r>
      <w:r w:rsidRPr="00663CC3">
        <w:rPr>
          <w:b/>
        </w:rPr>
        <w:t>49.256 zł</w:t>
      </w:r>
      <w:r w:rsidRPr="00663CC3">
        <w:t xml:space="preserve"> w zadaniu pn. „ŚRODKI ZE ŹRÓDEŁ ZAGRANICZNYCH NA DOFINANSOWANIE ZADAŃ WŁASNYCH: „Europejskie Praktyki Zawodowe runda 3”.</w:t>
      </w:r>
    </w:p>
    <w:p w:rsidR="00457999" w:rsidRPr="00663CC3" w:rsidRDefault="00457999" w:rsidP="00457999">
      <w:pPr>
        <w:pStyle w:val="Tekstpodstawowy"/>
        <w:keepNext/>
        <w:keepLines/>
        <w:widowControl w:val="0"/>
        <w:tabs>
          <w:tab w:val="left" w:pos="360"/>
        </w:tabs>
        <w:spacing w:line="360" w:lineRule="auto"/>
        <w:ind w:left="426"/>
      </w:pPr>
      <w:r w:rsidRPr="00663CC3">
        <w:t>Powyższa zmiana wynika z realizacji nowego projektu unijnego.</w:t>
      </w:r>
    </w:p>
    <w:p w:rsidR="00457999" w:rsidRPr="00663CC3" w:rsidRDefault="00457999" w:rsidP="00457999">
      <w:pPr>
        <w:pStyle w:val="Tekstpodstawowy"/>
        <w:keepNext/>
        <w:widowControl w:val="0"/>
        <w:tabs>
          <w:tab w:val="left" w:pos="360"/>
        </w:tabs>
        <w:spacing w:line="360" w:lineRule="auto"/>
        <w:ind w:left="567"/>
      </w:pPr>
    </w:p>
    <w:p w:rsidR="00457999" w:rsidRPr="00663CC3" w:rsidRDefault="00457999" w:rsidP="00457999">
      <w:pPr>
        <w:pStyle w:val="Tekstpodstawowy"/>
        <w:keepNext/>
        <w:keepLines/>
        <w:widowControl w:val="0"/>
        <w:tabs>
          <w:tab w:val="left" w:pos="360"/>
        </w:tabs>
        <w:spacing w:line="360" w:lineRule="auto"/>
        <w:ind w:left="426"/>
      </w:pPr>
      <w:r w:rsidRPr="00663CC3">
        <w:rPr>
          <w:b/>
        </w:rPr>
        <w:t>Wydziale Budżetu</w:t>
      </w:r>
      <w:r w:rsidRPr="00663CC3">
        <w:t xml:space="preserve"> (dział 600, rozdział 60015) w wysokości </w:t>
      </w:r>
      <w:r w:rsidRPr="00663CC3">
        <w:rPr>
          <w:b/>
        </w:rPr>
        <w:t>1.758.230 zł</w:t>
      </w:r>
      <w:r w:rsidRPr="00663CC3">
        <w:t xml:space="preserve"> w zadaniu pn. „POZOSTAŁE DOCHODY: „zwrot podatku VAT z lat poprzednich”.</w:t>
      </w:r>
    </w:p>
    <w:p w:rsidR="00457999" w:rsidRPr="00663CC3" w:rsidRDefault="00457999" w:rsidP="00457999">
      <w:pPr>
        <w:pStyle w:val="Tekstpodstawowy"/>
        <w:keepNext/>
        <w:widowControl w:val="0"/>
        <w:tabs>
          <w:tab w:val="left" w:pos="360"/>
        </w:tabs>
        <w:spacing w:line="360" w:lineRule="auto"/>
        <w:ind w:left="567"/>
      </w:pPr>
    </w:p>
    <w:p w:rsidR="00457999" w:rsidRPr="00663CC3" w:rsidRDefault="00457999" w:rsidP="00457999">
      <w:pPr>
        <w:pStyle w:val="Tekstpodstawowy"/>
        <w:keepNext/>
        <w:keepLines/>
        <w:widowControl w:val="0"/>
        <w:tabs>
          <w:tab w:val="left" w:pos="360"/>
        </w:tabs>
        <w:spacing w:line="360" w:lineRule="auto"/>
        <w:ind w:left="426"/>
      </w:pPr>
      <w:r w:rsidRPr="00663CC3">
        <w:rPr>
          <w:b/>
        </w:rPr>
        <w:t>Wydziale Budżetu</w:t>
      </w:r>
      <w:r w:rsidRPr="00663CC3">
        <w:t xml:space="preserve"> (dział 926 rozdział 92604) w wysokości </w:t>
      </w:r>
      <w:r w:rsidRPr="00663CC3">
        <w:rPr>
          <w:b/>
        </w:rPr>
        <w:t>3.000.000 zł</w:t>
      </w:r>
      <w:r w:rsidRPr="00663CC3">
        <w:t xml:space="preserve"> w zadaniu pn. „DOTACJE: środki z Ministerstwa Sportu i Turystyki”.</w:t>
      </w:r>
    </w:p>
    <w:p w:rsidR="00457999" w:rsidRPr="00663CC3" w:rsidRDefault="00457999" w:rsidP="00457999">
      <w:pPr>
        <w:pStyle w:val="Tekstpodstawowy"/>
        <w:keepNext/>
        <w:widowControl w:val="0"/>
        <w:tabs>
          <w:tab w:val="left" w:pos="360"/>
        </w:tabs>
        <w:spacing w:line="360" w:lineRule="auto"/>
        <w:ind w:left="426"/>
      </w:pPr>
      <w:r w:rsidRPr="00663CC3">
        <w:t xml:space="preserve">Powyższa zmiana wynika z otrzymanego dofinansowania z Ministerstwa Sportu </w:t>
      </w:r>
      <w:r w:rsidRPr="00663CC3">
        <w:br/>
        <w:t>i Turystyki na modernizację dwóch boisk znajdujących się na obiekcie przy ul. Krańcowej 19.</w:t>
      </w:r>
    </w:p>
    <w:p w:rsidR="00457999" w:rsidRPr="00663CC3" w:rsidRDefault="00457999" w:rsidP="00457999">
      <w:pPr>
        <w:pStyle w:val="Tekstpodstawowy"/>
        <w:keepNext/>
        <w:widowControl w:val="0"/>
        <w:tabs>
          <w:tab w:val="left" w:pos="993"/>
        </w:tabs>
        <w:spacing w:line="360" w:lineRule="auto"/>
        <w:ind w:left="8582"/>
      </w:pPr>
    </w:p>
    <w:p w:rsidR="00457999" w:rsidRPr="00663CC3" w:rsidRDefault="00457999" w:rsidP="00457999">
      <w:pPr>
        <w:pStyle w:val="Tekstpodstawowy"/>
        <w:keepNext/>
        <w:widowControl w:val="0"/>
        <w:numPr>
          <w:ilvl w:val="1"/>
          <w:numId w:val="7"/>
        </w:numPr>
        <w:tabs>
          <w:tab w:val="clear" w:pos="8582"/>
          <w:tab w:val="num" w:pos="426"/>
          <w:tab w:val="left" w:pos="993"/>
        </w:tabs>
        <w:spacing w:line="360" w:lineRule="auto"/>
        <w:ind w:hanging="8582"/>
      </w:pPr>
      <w:r w:rsidRPr="00663CC3">
        <w:t xml:space="preserve">zmniejszenie wydatków w wysokości </w:t>
      </w:r>
      <w:r w:rsidRPr="00663CC3">
        <w:rPr>
          <w:b/>
        </w:rPr>
        <w:t>68.200 zł</w:t>
      </w:r>
      <w:r w:rsidRPr="00663CC3">
        <w:t xml:space="preserve"> z tego w:</w:t>
      </w:r>
    </w:p>
    <w:p w:rsidR="00457999" w:rsidRPr="00663CC3" w:rsidRDefault="00457999" w:rsidP="00457999">
      <w:pPr>
        <w:pStyle w:val="Tekstpodstawowy"/>
        <w:keepNext/>
        <w:widowControl w:val="0"/>
        <w:tabs>
          <w:tab w:val="left" w:pos="993"/>
        </w:tabs>
        <w:spacing w:line="360" w:lineRule="auto"/>
        <w:ind w:left="8582"/>
      </w:pPr>
    </w:p>
    <w:p w:rsidR="00457999" w:rsidRPr="00663CC3" w:rsidRDefault="00457999" w:rsidP="00457999">
      <w:pPr>
        <w:pStyle w:val="Tekstpodstawowy"/>
        <w:keepNext/>
        <w:widowControl w:val="0"/>
        <w:tabs>
          <w:tab w:val="left" w:pos="993"/>
        </w:tabs>
        <w:spacing w:line="360" w:lineRule="auto"/>
        <w:ind w:left="426"/>
      </w:pPr>
      <w:r w:rsidRPr="00663CC3">
        <w:rPr>
          <w:b/>
        </w:rPr>
        <w:t>Wydziale Kształtowania Środowiska</w:t>
      </w:r>
      <w:r w:rsidRPr="00663CC3">
        <w:t xml:space="preserve"> (dział 900, rozdział 90095) w wysokości </w:t>
      </w:r>
      <w:r>
        <w:br/>
      </w:r>
      <w:r w:rsidRPr="00663CC3">
        <w:rPr>
          <w:b/>
        </w:rPr>
        <w:t xml:space="preserve">68.200 zł </w:t>
      </w:r>
      <w:r w:rsidRPr="00663CC3">
        <w:t>w zadaniu pn. „Zazielenienie Placu Dąbrowskiego”.</w:t>
      </w:r>
    </w:p>
    <w:p w:rsidR="00457999" w:rsidRPr="00663CC3" w:rsidRDefault="00457999" w:rsidP="00457999">
      <w:pPr>
        <w:pStyle w:val="Tekstpodstawowy"/>
        <w:keepNext/>
        <w:widowControl w:val="0"/>
        <w:tabs>
          <w:tab w:val="left" w:pos="709"/>
        </w:tabs>
        <w:spacing w:line="360" w:lineRule="auto"/>
        <w:ind w:left="426"/>
      </w:pPr>
      <w:r w:rsidRPr="00663CC3">
        <w:t xml:space="preserve">Powyższa zmiana wynika z dostosowania zaplanowanych wydatków do zapisów umowy z </w:t>
      </w:r>
      <w:r w:rsidRPr="00663CC3">
        <w:lastRenderedPageBreak/>
        <w:t>Wykonawcą.</w:t>
      </w:r>
    </w:p>
    <w:p w:rsidR="00457999" w:rsidRPr="00663CC3" w:rsidRDefault="00457999" w:rsidP="00457999">
      <w:pPr>
        <w:pStyle w:val="Tekstpodstawowy"/>
        <w:keepNext/>
        <w:widowControl w:val="0"/>
        <w:spacing w:line="360" w:lineRule="auto"/>
        <w:rPr>
          <w:bCs/>
          <w:szCs w:val="20"/>
        </w:rPr>
      </w:pPr>
    </w:p>
    <w:p w:rsidR="00457999" w:rsidRPr="00663CC3" w:rsidRDefault="00457999" w:rsidP="00457999">
      <w:pPr>
        <w:pStyle w:val="Tekstpodstawowy"/>
        <w:keepNext/>
        <w:widowControl w:val="0"/>
        <w:numPr>
          <w:ilvl w:val="1"/>
          <w:numId w:val="7"/>
        </w:numPr>
        <w:tabs>
          <w:tab w:val="clear" w:pos="8582"/>
          <w:tab w:val="num" w:pos="426"/>
          <w:tab w:val="left" w:pos="993"/>
        </w:tabs>
        <w:spacing w:line="360" w:lineRule="auto"/>
        <w:ind w:hanging="8582"/>
      </w:pPr>
      <w:r w:rsidRPr="00663CC3">
        <w:t xml:space="preserve">zwiększenie wydatków w wysokości </w:t>
      </w:r>
      <w:r w:rsidRPr="00663CC3">
        <w:rPr>
          <w:b/>
        </w:rPr>
        <w:t>25.278.762 zł</w:t>
      </w:r>
      <w:r w:rsidRPr="00663CC3">
        <w:t xml:space="preserve"> z tego w:</w:t>
      </w:r>
    </w:p>
    <w:p w:rsidR="00457999" w:rsidRPr="00663CC3" w:rsidRDefault="00457999" w:rsidP="00457999">
      <w:pPr>
        <w:pStyle w:val="Tekstpodstawowy"/>
        <w:keepNext/>
        <w:widowControl w:val="0"/>
        <w:tabs>
          <w:tab w:val="left" w:pos="993"/>
        </w:tabs>
        <w:spacing w:line="360" w:lineRule="auto"/>
        <w:ind w:left="8582"/>
      </w:pPr>
    </w:p>
    <w:p w:rsidR="00457999" w:rsidRPr="00663CC3" w:rsidRDefault="00457999" w:rsidP="00457999">
      <w:pPr>
        <w:pStyle w:val="Tekstpodstawowy"/>
        <w:keepNext/>
        <w:keepLines/>
        <w:widowControl w:val="0"/>
        <w:tabs>
          <w:tab w:val="left" w:pos="709"/>
        </w:tabs>
        <w:spacing w:line="360" w:lineRule="auto"/>
        <w:ind w:left="426"/>
      </w:pPr>
      <w:r w:rsidRPr="00663CC3">
        <w:rPr>
          <w:b/>
        </w:rPr>
        <w:t xml:space="preserve">Miejskim Ośrodku Sportu i Rekreacji </w:t>
      </w:r>
      <w:r w:rsidRPr="00663CC3">
        <w:t xml:space="preserve">(dział 926 rozdział 92604) w wysokości </w:t>
      </w:r>
      <w:r w:rsidRPr="00663CC3">
        <w:rPr>
          <w:b/>
        </w:rPr>
        <w:t xml:space="preserve">6.000.000 zł </w:t>
      </w:r>
      <w:r w:rsidRPr="00663CC3">
        <w:t xml:space="preserve">w zadaniu pn. „Modernizacja dwóch boisk piłkarskich przy ul. Krańcowej </w:t>
      </w:r>
      <w:r w:rsidRPr="00663CC3">
        <w:br/>
        <w:t>w Łodzi”.</w:t>
      </w:r>
    </w:p>
    <w:p w:rsidR="00457999" w:rsidRPr="00663CC3" w:rsidRDefault="00457999" w:rsidP="00457999">
      <w:pPr>
        <w:pStyle w:val="Tekstpodstawowy"/>
        <w:keepNext/>
        <w:keepLines/>
        <w:widowControl w:val="0"/>
        <w:tabs>
          <w:tab w:val="left" w:pos="709"/>
        </w:tabs>
        <w:spacing w:line="360" w:lineRule="auto"/>
        <w:ind w:left="426"/>
      </w:pPr>
      <w:r w:rsidRPr="00663CC3">
        <w:t>Powyższa zmiana wynika z dofinansowania z Ministerstwa Sportu i Turystyki (kwota dofinansowania 3.000.000 zł, wkład własny 3.000.000 zł)</w:t>
      </w:r>
    </w:p>
    <w:p w:rsidR="00457999" w:rsidRPr="00663CC3" w:rsidRDefault="00457999" w:rsidP="00457999">
      <w:pPr>
        <w:pStyle w:val="Tekstpodstawowy"/>
        <w:keepNext/>
        <w:widowControl w:val="0"/>
        <w:tabs>
          <w:tab w:val="left" w:pos="993"/>
        </w:tabs>
        <w:spacing w:line="360" w:lineRule="auto"/>
      </w:pPr>
    </w:p>
    <w:p w:rsidR="00457999" w:rsidRPr="00663CC3" w:rsidRDefault="00457999" w:rsidP="00457999">
      <w:pPr>
        <w:pStyle w:val="Tekstpodstawowy"/>
        <w:keepNext/>
        <w:keepLines/>
        <w:widowControl w:val="0"/>
        <w:tabs>
          <w:tab w:val="left" w:pos="709"/>
        </w:tabs>
        <w:spacing w:line="360" w:lineRule="auto"/>
        <w:ind w:left="426"/>
      </w:pPr>
      <w:r w:rsidRPr="00663CC3">
        <w:rPr>
          <w:b/>
        </w:rPr>
        <w:t xml:space="preserve">Wydziale Dysponowania Mieniem </w:t>
      </w:r>
      <w:r w:rsidRPr="00663CC3">
        <w:t xml:space="preserve">(dział 700 rozdział 70005) w wysokości </w:t>
      </w:r>
      <w:r>
        <w:br/>
      </w:r>
      <w:r w:rsidRPr="00663CC3">
        <w:rPr>
          <w:b/>
        </w:rPr>
        <w:t xml:space="preserve">1.694.442 zł </w:t>
      </w:r>
      <w:r w:rsidRPr="00663CC3">
        <w:t xml:space="preserve">w zadaniu </w:t>
      </w:r>
      <w:proofErr w:type="spellStart"/>
      <w:r w:rsidRPr="00663CC3">
        <w:t>pn</w:t>
      </w:r>
      <w:proofErr w:type="spellEnd"/>
      <w:r w:rsidRPr="00663CC3">
        <w:t>.„Nabywanie nieruchomości (odszkodowanie za drogi)”.</w:t>
      </w:r>
    </w:p>
    <w:p w:rsidR="00457999" w:rsidRPr="00663CC3" w:rsidRDefault="00457999" w:rsidP="00457999">
      <w:pPr>
        <w:pStyle w:val="Tekstpodstawowy"/>
        <w:keepNext/>
        <w:keepLines/>
        <w:widowControl w:val="0"/>
        <w:tabs>
          <w:tab w:val="left" w:pos="851"/>
        </w:tabs>
        <w:spacing w:line="360" w:lineRule="auto"/>
        <w:ind w:left="426"/>
      </w:pPr>
      <w:r w:rsidRPr="00663CC3">
        <w:t>Środki zostaną przeznaczone na wypłatę odszkodowań za przejęte nieruchomości pod drogi za nieruchomości położone przy ul. Juliusza, Tomaszowskiej, Przyjacielskiej, opałowej i tylnej.</w:t>
      </w:r>
    </w:p>
    <w:p w:rsidR="00457999" w:rsidRPr="00663CC3" w:rsidRDefault="00457999" w:rsidP="00457999">
      <w:pPr>
        <w:pStyle w:val="Tekstpodstawowy"/>
        <w:keepNext/>
        <w:keepLines/>
        <w:widowControl w:val="0"/>
        <w:tabs>
          <w:tab w:val="left" w:pos="426"/>
        </w:tabs>
        <w:spacing w:line="360" w:lineRule="auto"/>
        <w:ind w:left="426" w:hanging="1"/>
      </w:pPr>
    </w:p>
    <w:p w:rsidR="00457999" w:rsidRPr="00663CC3" w:rsidRDefault="00457999" w:rsidP="00457999">
      <w:pPr>
        <w:pStyle w:val="Tekstpodstawowy"/>
        <w:keepNext/>
        <w:keepLines/>
        <w:widowControl w:val="0"/>
        <w:tabs>
          <w:tab w:val="left" w:pos="426"/>
        </w:tabs>
        <w:spacing w:line="360" w:lineRule="auto"/>
        <w:ind w:left="426"/>
      </w:pPr>
      <w:r w:rsidRPr="00663CC3">
        <w:rPr>
          <w:b/>
        </w:rPr>
        <w:t>Wydziale Edukacji</w:t>
      </w:r>
      <w:r w:rsidRPr="00663CC3">
        <w:t xml:space="preserve"> (dział 801) w wysokości </w:t>
      </w:r>
      <w:r w:rsidRPr="00663CC3">
        <w:rPr>
          <w:b/>
        </w:rPr>
        <w:t xml:space="preserve">246.280 zł </w:t>
      </w:r>
      <w:r w:rsidRPr="00663CC3">
        <w:t xml:space="preserve">w zadaniu </w:t>
      </w:r>
      <w:proofErr w:type="spellStart"/>
      <w:r w:rsidRPr="00663CC3">
        <w:t>pn</w:t>
      </w:r>
      <w:proofErr w:type="spellEnd"/>
      <w:r w:rsidRPr="00663CC3">
        <w:t xml:space="preserve">.„Europejskie      </w:t>
      </w:r>
      <w:r w:rsidRPr="00663CC3">
        <w:br/>
        <w:t>Praktyki Zawodowe runda 3”</w:t>
      </w:r>
    </w:p>
    <w:p w:rsidR="00457999" w:rsidRPr="00663CC3" w:rsidRDefault="00457999" w:rsidP="00457999">
      <w:pPr>
        <w:pStyle w:val="Tekstpodstawowy"/>
        <w:keepNext/>
        <w:keepLines/>
        <w:widowControl w:val="0"/>
        <w:tabs>
          <w:tab w:val="left" w:pos="360"/>
          <w:tab w:val="left" w:pos="567"/>
        </w:tabs>
        <w:spacing w:line="360" w:lineRule="auto"/>
        <w:ind w:left="426"/>
      </w:pPr>
      <w:r w:rsidRPr="00663CC3">
        <w:t>Powyższa zmiana wynika z realizacji nowego projektu unijnego.</w:t>
      </w:r>
    </w:p>
    <w:p w:rsidR="00457999" w:rsidRPr="00663CC3" w:rsidRDefault="00457999" w:rsidP="00457999">
      <w:pPr>
        <w:pStyle w:val="Tekstpodstawowy"/>
        <w:keepNext/>
        <w:widowControl w:val="0"/>
        <w:tabs>
          <w:tab w:val="left" w:pos="567"/>
          <w:tab w:val="left" w:pos="993"/>
        </w:tabs>
        <w:spacing w:line="360" w:lineRule="auto"/>
        <w:ind w:firstLine="141"/>
      </w:pPr>
    </w:p>
    <w:p w:rsidR="00457999" w:rsidRPr="00663CC3" w:rsidRDefault="00457999" w:rsidP="00457999">
      <w:pPr>
        <w:pStyle w:val="Tekstpodstawowy"/>
        <w:keepNext/>
        <w:widowControl w:val="0"/>
        <w:tabs>
          <w:tab w:val="left" w:pos="709"/>
        </w:tabs>
        <w:spacing w:line="360" w:lineRule="auto"/>
        <w:ind w:left="426"/>
      </w:pPr>
      <w:r w:rsidRPr="00663CC3">
        <w:rPr>
          <w:b/>
        </w:rPr>
        <w:t xml:space="preserve">Wydziale Informatyki </w:t>
      </w:r>
      <w:r w:rsidRPr="00663CC3">
        <w:t xml:space="preserve">(dział 750 rozdział 75095) w wysokości </w:t>
      </w:r>
      <w:r w:rsidRPr="00663CC3">
        <w:rPr>
          <w:b/>
        </w:rPr>
        <w:t>194.094 zł</w:t>
      </w:r>
      <w:r w:rsidRPr="00663CC3">
        <w:t xml:space="preserve"> w zadaniach pn.:</w:t>
      </w:r>
    </w:p>
    <w:p w:rsidR="00457999" w:rsidRPr="00663CC3" w:rsidRDefault="00457999" w:rsidP="00457999">
      <w:pPr>
        <w:pStyle w:val="Tekstpodstawowy"/>
        <w:keepNext/>
        <w:widowControl w:val="0"/>
        <w:tabs>
          <w:tab w:val="left" w:pos="426"/>
        </w:tabs>
        <w:spacing w:line="360" w:lineRule="auto"/>
        <w:ind w:left="567" w:hanging="141"/>
      </w:pPr>
      <w:r w:rsidRPr="00663CC3">
        <w:t>- „Utrzymanie systemów IT (WPF)” 33.210 zł,</w:t>
      </w:r>
    </w:p>
    <w:p w:rsidR="00457999" w:rsidRPr="00663CC3" w:rsidRDefault="00457999" w:rsidP="00457999">
      <w:pPr>
        <w:pStyle w:val="Tekstpodstawowy"/>
        <w:keepNext/>
        <w:widowControl w:val="0"/>
        <w:tabs>
          <w:tab w:val="left" w:pos="426"/>
        </w:tabs>
        <w:spacing w:line="360" w:lineRule="auto"/>
        <w:ind w:left="567" w:hanging="141"/>
      </w:pPr>
      <w:r w:rsidRPr="00663CC3">
        <w:t>- „Utrzymanie, zakup i wymiana systemów informatycznych - wydatki majątkowe” 160.884 zł.</w:t>
      </w:r>
    </w:p>
    <w:p w:rsidR="00457999" w:rsidRPr="00663CC3" w:rsidRDefault="00457999" w:rsidP="00457999">
      <w:pPr>
        <w:pStyle w:val="Tekstpodstawowy"/>
        <w:keepNext/>
        <w:widowControl w:val="0"/>
        <w:spacing w:line="360" w:lineRule="auto"/>
        <w:ind w:left="426"/>
      </w:pPr>
      <w:r w:rsidRPr="00663CC3">
        <w:t>Środki zostaną przeznaczone na zapewnienie funkcjonowania 2 portali internetowych Urzędu Miasta Łodzi – uml.lodz.pl i bip.uml.lodz.pl.</w:t>
      </w:r>
    </w:p>
    <w:p w:rsidR="00457999" w:rsidRPr="00663CC3" w:rsidRDefault="00457999" w:rsidP="00457999">
      <w:pPr>
        <w:pStyle w:val="Tekstpodstawowy"/>
        <w:keepNext/>
        <w:widowControl w:val="0"/>
        <w:tabs>
          <w:tab w:val="left" w:pos="360"/>
          <w:tab w:val="left" w:pos="426"/>
        </w:tabs>
        <w:spacing w:line="360" w:lineRule="auto"/>
        <w:ind w:left="567" w:hanging="141"/>
      </w:pPr>
    </w:p>
    <w:p w:rsidR="00457999" w:rsidRPr="00663CC3" w:rsidRDefault="00457999" w:rsidP="00457999">
      <w:pPr>
        <w:pStyle w:val="Tekstpodstawowy"/>
        <w:keepNext/>
        <w:widowControl w:val="0"/>
        <w:tabs>
          <w:tab w:val="left" w:pos="993"/>
        </w:tabs>
        <w:spacing w:line="360" w:lineRule="auto"/>
        <w:ind w:left="426"/>
      </w:pPr>
      <w:r w:rsidRPr="00663CC3">
        <w:rPr>
          <w:b/>
        </w:rPr>
        <w:t xml:space="preserve">Wydziale Gospodarki Komunalnej </w:t>
      </w:r>
      <w:r w:rsidRPr="00663CC3">
        <w:t xml:space="preserve">(dział 900 rozdział 90095) w wysokości </w:t>
      </w:r>
      <w:r w:rsidRPr="00663CC3">
        <w:br/>
      </w:r>
      <w:r w:rsidRPr="00663CC3">
        <w:rPr>
          <w:b/>
        </w:rPr>
        <w:t xml:space="preserve">71.355 zł </w:t>
      </w:r>
      <w:r w:rsidRPr="00663CC3">
        <w:t>w zadaniu pn. „Odtworzenie studni oraz historycznego drogowskazu w Rynku Nowosolna”.</w:t>
      </w:r>
    </w:p>
    <w:p w:rsidR="00457999" w:rsidRPr="00663CC3" w:rsidRDefault="00457999" w:rsidP="00457999">
      <w:pPr>
        <w:pStyle w:val="Tekstpodstawowy"/>
        <w:keepNext/>
        <w:widowControl w:val="0"/>
        <w:tabs>
          <w:tab w:val="left" w:pos="993"/>
        </w:tabs>
        <w:spacing w:line="360" w:lineRule="auto"/>
        <w:ind w:left="426"/>
      </w:pPr>
      <w:r w:rsidRPr="00663CC3">
        <w:t>Zadanie zostało przyjęte do realizacji w ramach budżetu obywatelskiego - edycja 2022 r. Z uwagi  na przedłużającą się procedurę przetargową i zmianę zakresu realizacji inwestycji zadanie nie mogło być zrealizowane w 2023 r.</w:t>
      </w:r>
    </w:p>
    <w:p w:rsidR="00457999" w:rsidRPr="00663CC3" w:rsidRDefault="00457999" w:rsidP="00457999">
      <w:pPr>
        <w:pStyle w:val="Tekstpodstawowy"/>
        <w:keepNext/>
        <w:widowControl w:val="0"/>
        <w:tabs>
          <w:tab w:val="left" w:pos="360"/>
          <w:tab w:val="left" w:pos="993"/>
        </w:tabs>
        <w:spacing w:line="360" w:lineRule="auto"/>
        <w:ind w:left="426"/>
      </w:pPr>
    </w:p>
    <w:p w:rsidR="00457999" w:rsidRPr="00663CC3" w:rsidRDefault="00457999" w:rsidP="00457999">
      <w:pPr>
        <w:pStyle w:val="Tekstpodstawowy"/>
        <w:keepNext/>
        <w:widowControl w:val="0"/>
        <w:tabs>
          <w:tab w:val="left" w:pos="1134"/>
        </w:tabs>
        <w:spacing w:line="360" w:lineRule="auto"/>
        <w:ind w:left="426"/>
      </w:pPr>
      <w:r w:rsidRPr="00663CC3">
        <w:rPr>
          <w:b/>
        </w:rPr>
        <w:t xml:space="preserve">Wydziale Gospodarki Komunalnej </w:t>
      </w:r>
      <w:r w:rsidRPr="00663CC3">
        <w:t xml:space="preserve">(dział 900 rozdział 90095) w wysokości </w:t>
      </w:r>
      <w:r w:rsidRPr="00663CC3">
        <w:br/>
      </w:r>
      <w:r w:rsidRPr="00663CC3">
        <w:rPr>
          <w:b/>
        </w:rPr>
        <w:t xml:space="preserve">2.595.237 zł </w:t>
      </w:r>
      <w:r w:rsidRPr="00663CC3">
        <w:t>w zadaniu majątkowym pn. „Gospodarka ściekowa faza III w Łodzi”.</w:t>
      </w:r>
    </w:p>
    <w:p w:rsidR="00457999" w:rsidRPr="00663CC3" w:rsidRDefault="00457999" w:rsidP="00457999">
      <w:pPr>
        <w:pStyle w:val="Tekstpodstawowy"/>
        <w:keepNext/>
        <w:widowControl w:val="0"/>
        <w:tabs>
          <w:tab w:val="left" w:pos="1134"/>
        </w:tabs>
        <w:spacing w:line="360" w:lineRule="auto"/>
        <w:ind w:left="426"/>
      </w:pPr>
      <w:r w:rsidRPr="00663CC3">
        <w:t xml:space="preserve">Powyższa zmiana wynika z przeniesienia niewykorzystanych środków z 2023 r na 2024 r. w celu </w:t>
      </w:r>
      <w:r w:rsidRPr="00663CC3">
        <w:lastRenderedPageBreak/>
        <w:t>zabezpieczenia środków na realizację Projektu.</w:t>
      </w:r>
    </w:p>
    <w:p w:rsidR="00457999" w:rsidRPr="00663CC3" w:rsidRDefault="00457999" w:rsidP="00457999">
      <w:pPr>
        <w:pStyle w:val="Tekstpodstawowy"/>
        <w:keepNext/>
        <w:widowControl w:val="0"/>
        <w:tabs>
          <w:tab w:val="left" w:pos="1134"/>
        </w:tabs>
        <w:spacing w:line="360" w:lineRule="auto"/>
        <w:ind w:left="426"/>
      </w:pPr>
    </w:p>
    <w:p w:rsidR="00457999" w:rsidRPr="00663CC3" w:rsidRDefault="00457999" w:rsidP="00457999">
      <w:pPr>
        <w:pStyle w:val="Tekstpodstawowy"/>
        <w:keepNext/>
        <w:widowControl w:val="0"/>
        <w:tabs>
          <w:tab w:val="left" w:pos="1276"/>
        </w:tabs>
        <w:spacing w:line="360" w:lineRule="auto"/>
        <w:ind w:left="426"/>
      </w:pPr>
      <w:r w:rsidRPr="00663CC3">
        <w:rPr>
          <w:b/>
        </w:rPr>
        <w:t xml:space="preserve">Zarządzie Inwestycji Miejskich </w:t>
      </w:r>
      <w:r w:rsidRPr="00663CC3">
        <w:t xml:space="preserve">(dział 600 rozdział 60015) w wysokości </w:t>
      </w:r>
      <w:r w:rsidRPr="00663CC3">
        <w:br/>
      </w:r>
      <w:r w:rsidRPr="00663CC3">
        <w:rPr>
          <w:b/>
        </w:rPr>
        <w:t xml:space="preserve">3.670.000 zł </w:t>
      </w:r>
      <w:r w:rsidRPr="00663CC3">
        <w:t xml:space="preserve">w zadaniu majątkowym pn. „Rozbudowa ul. Pomorskiej na odc. od projektowanego dojazdu do węzła Brzeziny na autostradzie A1 do ul. </w:t>
      </w:r>
      <w:proofErr w:type="spellStart"/>
      <w:r w:rsidRPr="00663CC3">
        <w:t>Mileszki</w:t>
      </w:r>
      <w:proofErr w:type="spellEnd"/>
      <w:r w:rsidRPr="00663CC3">
        <w:t xml:space="preserve"> oraz ul. </w:t>
      </w:r>
      <w:proofErr w:type="spellStart"/>
      <w:r w:rsidRPr="00663CC3">
        <w:t>Mileszki</w:t>
      </w:r>
      <w:proofErr w:type="spellEnd"/>
      <w:r w:rsidRPr="00663CC3">
        <w:t xml:space="preserve"> na odc. od ul. Pomorskiej do ul. Bratkowej”.</w:t>
      </w:r>
    </w:p>
    <w:p w:rsidR="00457999" w:rsidRPr="00663CC3" w:rsidRDefault="00457999" w:rsidP="00457999">
      <w:pPr>
        <w:pStyle w:val="Tekstpodstawowy"/>
        <w:keepNext/>
        <w:widowControl w:val="0"/>
        <w:tabs>
          <w:tab w:val="left" w:pos="1276"/>
        </w:tabs>
        <w:spacing w:line="360" w:lineRule="auto"/>
        <w:ind w:left="426"/>
      </w:pPr>
      <w:r w:rsidRPr="00663CC3">
        <w:t>Powyższa zmiana wynika z odtworzenia środków z 2023 r. (1.988.314 zł). Dodatkowe środki w wysokości 1.681.686 zł zostaną przeznaczone na waloryzację wynagrodzenia Wykonawcy.</w:t>
      </w:r>
    </w:p>
    <w:p w:rsidR="00457999" w:rsidRPr="00663CC3" w:rsidRDefault="00457999" w:rsidP="00457999">
      <w:pPr>
        <w:pStyle w:val="Tekstpodstawowy"/>
        <w:keepNext/>
        <w:widowControl w:val="0"/>
        <w:tabs>
          <w:tab w:val="left" w:pos="426"/>
        </w:tabs>
        <w:spacing w:line="360" w:lineRule="auto"/>
        <w:ind w:left="567"/>
      </w:pPr>
    </w:p>
    <w:p w:rsidR="00457999" w:rsidRPr="00663CC3" w:rsidRDefault="00457999" w:rsidP="00457999">
      <w:pPr>
        <w:pStyle w:val="Tekstpodstawowy"/>
        <w:keepNext/>
        <w:widowControl w:val="0"/>
        <w:tabs>
          <w:tab w:val="left" w:pos="1134"/>
        </w:tabs>
        <w:spacing w:line="360" w:lineRule="auto"/>
        <w:ind w:left="426"/>
      </w:pPr>
      <w:r w:rsidRPr="00663CC3">
        <w:rPr>
          <w:b/>
        </w:rPr>
        <w:t xml:space="preserve">Zarządzie Inwestycji Miejskich </w:t>
      </w:r>
      <w:r w:rsidRPr="00663CC3">
        <w:t xml:space="preserve">(dział 600,700 rozdział 60015,70095) w wysokości </w:t>
      </w:r>
      <w:r w:rsidRPr="00663CC3">
        <w:br/>
      </w:r>
      <w:r w:rsidRPr="00663CC3">
        <w:rPr>
          <w:b/>
        </w:rPr>
        <w:t xml:space="preserve">1.686.992 zł </w:t>
      </w:r>
      <w:r w:rsidRPr="00663CC3">
        <w:t>w zadaniu majątkowym pn. „Rewitalizacja obszarowa centrum Łodzi - Projekt 5 (c) - "R" (kontynuacja zadań: 2219642 i 2193342)”.</w:t>
      </w:r>
    </w:p>
    <w:p w:rsidR="00457999" w:rsidRPr="00663CC3" w:rsidRDefault="00457999" w:rsidP="00457999">
      <w:pPr>
        <w:pStyle w:val="Tekstpodstawowy"/>
        <w:keepNext/>
        <w:widowControl w:val="0"/>
        <w:tabs>
          <w:tab w:val="left" w:pos="1134"/>
        </w:tabs>
        <w:spacing w:line="360" w:lineRule="auto"/>
        <w:ind w:left="426"/>
      </w:pPr>
      <w:r w:rsidRPr="00663CC3">
        <w:t xml:space="preserve">Środki zostaną przeznaczone na  uregulowanie faktur waloryzacyjnych złożonych przez Wykonawcę robót dotyczących rewitalizacji posesji przy ul. Piotrkowskiej 118, jak również faktur za pełnienie nadzoru autorskiego dla przebudowy budynków przy ul. Sienkiewicza 63 oraz Piotrkowskiej 118. Ponadto odtworzenie środków i wydłużenie trwania projektu na 2024 r. związane jest z podpisaniem aneksu do umowy </w:t>
      </w:r>
      <w:r w:rsidRPr="00663CC3">
        <w:br/>
        <w:t>o dofinansowanie zawartej z Województwem Łódzkim, który przesuwa termin zakończenia projektu na dzień 30.06.2024 r. oraz z koniecznością podpisania aneksu wydłużającego termin realizacji inwestycji polegającej na przebudowie Skweru Wiedźmina.</w:t>
      </w:r>
    </w:p>
    <w:p w:rsidR="00457999" w:rsidRPr="00663CC3" w:rsidRDefault="00457999" w:rsidP="00457999">
      <w:pPr>
        <w:pStyle w:val="Tekstpodstawowy"/>
        <w:keepNext/>
        <w:widowControl w:val="0"/>
        <w:tabs>
          <w:tab w:val="left" w:pos="426"/>
        </w:tabs>
        <w:spacing w:line="360" w:lineRule="auto"/>
        <w:ind w:left="567"/>
      </w:pPr>
    </w:p>
    <w:p w:rsidR="00457999" w:rsidRPr="00663CC3" w:rsidRDefault="00457999" w:rsidP="00457999">
      <w:pPr>
        <w:pStyle w:val="Tekstpodstawowy"/>
        <w:keepNext/>
        <w:widowControl w:val="0"/>
        <w:tabs>
          <w:tab w:val="left" w:pos="993"/>
        </w:tabs>
        <w:spacing w:line="360" w:lineRule="auto"/>
        <w:ind w:left="426"/>
      </w:pPr>
      <w:r w:rsidRPr="00663CC3">
        <w:rPr>
          <w:b/>
        </w:rPr>
        <w:t xml:space="preserve">Zarządzie Inwestycji Miejskich </w:t>
      </w:r>
      <w:r w:rsidRPr="00663CC3">
        <w:t xml:space="preserve">(dział 600 rozdział 60015) w wysokości </w:t>
      </w:r>
      <w:r w:rsidRPr="00663CC3">
        <w:br/>
      </w:r>
      <w:r w:rsidRPr="00663CC3">
        <w:rPr>
          <w:b/>
        </w:rPr>
        <w:t xml:space="preserve">221.969 zł </w:t>
      </w:r>
      <w:r w:rsidRPr="00663CC3">
        <w:t>w zadaniu majątkowym pn. „Nadzór autorski nad inwestycjami realizowanymi przez ZIM”.</w:t>
      </w:r>
    </w:p>
    <w:p w:rsidR="00457999" w:rsidRPr="00663CC3" w:rsidRDefault="00457999" w:rsidP="00457999">
      <w:pPr>
        <w:keepNext/>
        <w:tabs>
          <w:tab w:val="left" w:pos="993"/>
        </w:tabs>
        <w:spacing w:line="360" w:lineRule="auto"/>
        <w:ind w:left="426"/>
        <w:jc w:val="both"/>
      </w:pPr>
      <w:r w:rsidRPr="00663CC3">
        <w:t xml:space="preserve">Powyższa zmiana wynika z konieczności odtworzenia środków pod zawartą umowę oraz w celu ogłoszenia postępowania przetargowego na pełnienie usługi nadzoru autorskiego dla inwestycji związanych z przebudową ul. Wiślickiej, Spartakusa, Liściastej </w:t>
      </w:r>
      <w:r w:rsidRPr="00663CC3">
        <w:br/>
        <w:t xml:space="preserve">i Krakowskiej. Wydłużenie zadania </w:t>
      </w:r>
      <w:r>
        <w:t>do roku</w:t>
      </w:r>
      <w:r w:rsidRPr="00663CC3">
        <w:t xml:space="preserve"> 2025.</w:t>
      </w:r>
    </w:p>
    <w:p w:rsidR="00457999" w:rsidRPr="00663CC3" w:rsidRDefault="00457999" w:rsidP="00457999">
      <w:pPr>
        <w:keepNext/>
        <w:tabs>
          <w:tab w:val="left" w:pos="993"/>
        </w:tabs>
        <w:spacing w:line="360" w:lineRule="auto"/>
        <w:ind w:left="426"/>
        <w:jc w:val="both"/>
      </w:pPr>
    </w:p>
    <w:p w:rsidR="00457999" w:rsidRPr="00663CC3" w:rsidRDefault="00457999" w:rsidP="00457999">
      <w:pPr>
        <w:pStyle w:val="Tekstpodstawowy"/>
        <w:keepNext/>
        <w:widowControl w:val="0"/>
        <w:tabs>
          <w:tab w:val="left" w:pos="993"/>
        </w:tabs>
        <w:spacing w:line="360" w:lineRule="auto"/>
        <w:ind w:left="426"/>
      </w:pPr>
      <w:r w:rsidRPr="00663CC3">
        <w:rPr>
          <w:b/>
        </w:rPr>
        <w:t xml:space="preserve">Zarządzie Inwestycji Miejskich </w:t>
      </w:r>
      <w:r w:rsidRPr="00663CC3">
        <w:t xml:space="preserve">(dział 600 rozdział 60015) w wysokości </w:t>
      </w:r>
      <w:r w:rsidRPr="00663CC3">
        <w:br/>
      </w:r>
      <w:r w:rsidRPr="00663CC3">
        <w:rPr>
          <w:b/>
        </w:rPr>
        <w:t xml:space="preserve">900.000 zł </w:t>
      </w:r>
      <w:r w:rsidRPr="00663CC3">
        <w:t xml:space="preserve">w zadaniu majątkowym pn. „Przebudowa układu drogowego wokół Multimodalnego </w:t>
      </w:r>
      <w:r w:rsidRPr="00663CC3">
        <w:lastRenderedPageBreak/>
        <w:t>Dworca Łódź-Fabryczna”.</w:t>
      </w:r>
    </w:p>
    <w:p w:rsidR="00457999" w:rsidRPr="00663CC3" w:rsidRDefault="00457999" w:rsidP="00457999">
      <w:pPr>
        <w:keepNext/>
        <w:tabs>
          <w:tab w:val="left" w:pos="993"/>
        </w:tabs>
        <w:autoSpaceDE w:val="0"/>
        <w:autoSpaceDN w:val="0"/>
        <w:adjustRightInd w:val="0"/>
        <w:spacing w:line="360" w:lineRule="auto"/>
        <w:ind w:left="426"/>
        <w:jc w:val="both"/>
      </w:pPr>
      <w:r w:rsidRPr="00663CC3">
        <w:t xml:space="preserve">Wprowadzenie zadania związane jest z koniecznością dokończenie inwestycji polegającej na budowie drogi 1KDD na terenie Nowego Centrum Łodzi wraz </w:t>
      </w:r>
      <w:r w:rsidRPr="00663CC3">
        <w:br/>
        <w:t>z niezbędną infrastrukturą techniczną i ukształtowaniem terenu oraz  małą architekturą.</w:t>
      </w:r>
    </w:p>
    <w:p w:rsidR="00457999" w:rsidRPr="00663CC3" w:rsidRDefault="00457999" w:rsidP="00457999">
      <w:pPr>
        <w:keepNext/>
        <w:tabs>
          <w:tab w:val="left" w:pos="993"/>
        </w:tabs>
        <w:autoSpaceDE w:val="0"/>
        <w:autoSpaceDN w:val="0"/>
        <w:adjustRightInd w:val="0"/>
        <w:spacing w:line="360" w:lineRule="auto"/>
        <w:ind w:left="426"/>
        <w:jc w:val="both"/>
      </w:pPr>
    </w:p>
    <w:p w:rsidR="00457999" w:rsidRPr="00663CC3" w:rsidRDefault="00457999" w:rsidP="00457999">
      <w:pPr>
        <w:pStyle w:val="Tekstpodstawowy"/>
        <w:keepNext/>
        <w:widowControl w:val="0"/>
        <w:spacing w:line="360" w:lineRule="auto"/>
        <w:ind w:left="426"/>
      </w:pPr>
      <w:r w:rsidRPr="00663CC3">
        <w:rPr>
          <w:b/>
        </w:rPr>
        <w:t xml:space="preserve">Zarządzie Inwestycji Miejskich </w:t>
      </w:r>
      <w:r w:rsidRPr="00663CC3">
        <w:t xml:space="preserve">(dział 600 rozdział 60015) w wysokości </w:t>
      </w:r>
      <w:r w:rsidRPr="00663CC3">
        <w:br/>
      </w:r>
      <w:r w:rsidRPr="00663CC3">
        <w:rPr>
          <w:b/>
        </w:rPr>
        <w:t xml:space="preserve">3.846.885 zł </w:t>
      </w:r>
      <w:r w:rsidRPr="00663CC3">
        <w:t>w zadaniu majątkowym pn. „Pozyskanie prawa własności bądź prawa użytkowania wieczystego do nieruchomości niezbędnych pod drogi”.</w:t>
      </w:r>
    </w:p>
    <w:p w:rsidR="00457999" w:rsidRPr="00663CC3" w:rsidRDefault="00457999" w:rsidP="00457999">
      <w:pPr>
        <w:pStyle w:val="Tekstpodstawowy"/>
        <w:keepNext/>
        <w:widowControl w:val="0"/>
        <w:spacing w:line="360" w:lineRule="auto"/>
        <w:ind w:left="426"/>
      </w:pPr>
      <w:r w:rsidRPr="00663CC3">
        <w:t>Środki zostaną przeznaczone na realizację decyzji Wojewody Łódzkiego z 22.01.2024 r. znak: GN-III.7581271.2023.ŁK utrzymującą w mocy zaskarżoną decyzję.</w:t>
      </w:r>
    </w:p>
    <w:p w:rsidR="00457999" w:rsidRPr="00663CC3" w:rsidRDefault="00457999" w:rsidP="00457999">
      <w:pPr>
        <w:keepNext/>
        <w:autoSpaceDE w:val="0"/>
        <w:autoSpaceDN w:val="0"/>
        <w:adjustRightInd w:val="0"/>
        <w:spacing w:line="360" w:lineRule="auto"/>
        <w:jc w:val="both"/>
      </w:pPr>
    </w:p>
    <w:p w:rsidR="00457999" w:rsidRPr="00663CC3" w:rsidRDefault="00457999" w:rsidP="00457999">
      <w:pPr>
        <w:pStyle w:val="Tekstpodstawowy"/>
        <w:keepNext/>
        <w:widowControl w:val="0"/>
        <w:tabs>
          <w:tab w:val="left" w:pos="1134"/>
        </w:tabs>
        <w:spacing w:line="360" w:lineRule="auto"/>
        <w:ind w:left="426"/>
      </w:pPr>
      <w:r w:rsidRPr="00663CC3">
        <w:rPr>
          <w:b/>
        </w:rPr>
        <w:t xml:space="preserve">Zarządzie Inwestycji Miejskich </w:t>
      </w:r>
      <w:r w:rsidRPr="00663CC3">
        <w:t xml:space="preserve">(dział 600,700 rozdział 60015,70095) w wysokości </w:t>
      </w:r>
      <w:r w:rsidRPr="00663CC3">
        <w:br/>
      </w:r>
      <w:r w:rsidRPr="00663CC3">
        <w:rPr>
          <w:b/>
        </w:rPr>
        <w:t xml:space="preserve">3.079.560 zł </w:t>
      </w:r>
      <w:r w:rsidRPr="00663CC3">
        <w:t xml:space="preserve">w zadaniu majątkowym pn. „Rewitalizacja obszarowa centrum Łodzi - obszar o powierzchni 32,5 ha ograniczony ulicami: Zachodnią, </w:t>
      </w:r>
      <w:proofErr w:type="spellStart"/>
      <w:r w:rsidRPr="00663CC3">
        <w:t>Podrzeczną</w:t>
      </w:r>
      <w:proofErr w:type="spellEnd"/>
      <w:r w:rsidRPr="00663CC3">
        <w:t xml:space="preserve">, Stary Rynek, Wolborska, Franciszkańską, Północną, Wschodnią, Rewolucji 1905 r., Próchnika wraz </w:t>
      </w:r>
      <w:r w:rsidRPr="00663CC3">
        <w:br/>
        <w:t>z pierzejami po drugiej stronie ww. ulic - 4(c)”.</w:t>
      </w:r>
    </w:p>
    <w:p w:rsidR="00457999" w:rsidRPr="00663CC3" w:rsidRDefault="00457999" w:rsidP="00457999">
      <w:pPr>
        <w:keepNext/>
        <w:tabs>
          <w:tab w:val="left" w:pos="1134"/>
        </w:tabs>
        <w:spacing w:line="360" w:lineRule="auto"/>
        <w:ind w:left="426"/>
        <w:jc w:val="both"/>
      </w:pPr>
      <w:r w:rsidRPr="00663CC3">
        <w:t>Odtworzenie środków i wydłużenie projektu związane jest z koniecznością zapłacenia za faktury Wykonawcy robót dotyczących rewitalizacji posesji przy ul. Północnej 7 oraz przy ul. Wschodniej 35 oraz z podpisaniem aneksu do umowy o dofinansowanie zawartej z Województwem Łódzkim, który przesuwa termin zakończenia projektu na dzień 30.06.2024 r.</w:t>
      </w:r>
    </w:p>
    <w:p w:rsidR="00457999" w:rsidRPr="00663CC3" w:rsidRDefault="00457999" w:rsidP="00457999">
      <w:pPr>
        <w:keepNext/>
        <w:spacing w:line="360" w:lineRule="auto"/>
        <w:ind w:left="567"/>
        <w:jc w:val="both"/>
      </w:pPr>
    </w:p>
    <w:p w:rsidR="00457999" w:rsidRPr="00663CC3" w:rsidRDefault="00457999" w:rsidP="00457999">
      <w:pPr>
        <w:pStyle w:val="Tekstpodstawowy"/>
        <w:keepNext/>
        <w:widowControl w:val="0"/>
        <w:tabs>
          <w:tab w:val="left" w:pos="993"/>
        </w:tabs>
        <w:spacing w:line="360" w:lineRule="auto"/>
        <w:ind w:left="426"/>
      </w:pPr>
      <w:r w:rsidRPr="00663CC3">
        <w:rPr>
          <w:b/>
        </w:rPr>
        <w:t xml:space="preserve">Zarządzie Inwestycji Miejskich </w:t>
      </w:r>
      <w:r w:rsidRPr="00663CC3">
        <w:t xml:space="preserve">(dział 600 rozdział 60015) w wysokości </w:t>
      </w:r>
      <w:r w:rsidRPr="00663CC3">
        <w:br/>
      </w:r>
      <w:r w:rsidRPr="00663CC3">
        <w:rPr>
          <w:b/>
        </w:rPr>
        <w:t xml:space="preserve">1.071.948 zł </w:t>
      </w:r>
      <w:r w:rsidRPr="00663CC3">
        <w:t xml:space="preserve">w zadaniu majątkowym pn. „Wydatki związane z projektami strategicznymi w </w:t>
      </w:r>
      <w:r w:rsidRPr="00663CC3">
        <w:lastRenderedPageBreak/>
        <w:t>zakresie transportu - wydatki nieobjęte umowami o dofinansowanie”.</w:t>
      </w:r>
    </w:p>
    <w:p w:rsidR="00457999" w:rsidRPr="00663CC3" w:rsidRDefault="00457999" w:rsidP="00457999">
      <w:pPr>
        <w:keepNext/>
        <w:tabs>
          <w:tab w:val="left" w:pos="993"/>
        </w:tabs>
        <w:spacing w:line="360" w:lineRule="auto"/>
        <w:ind w:left="426"/>
        <w:jc w:val="both"/>
      </w:pPr>
      <w:r w:rsidRPr="00663CC3">
        <w:t>Wprowadzenie zmiany na zadaniu związane jest z koniecznością zapewnienia środków na wypłatę odszkodowań  za nieruchomości przejęte z mocy prawa pod budowę Trasy Gór</w:t>
      </w:r>
      <w:r>
        <w:t>na Etap III na podstawie Decyzji</w:t>
      </w:r>
      <w:r w:rsidRPr="00663CC3">
        <w:t xml:space="preserve"> ZDID Nr. 87/21 z dni</w:t>
      </w:r>
      <w:r>
        <w:t xml:space="preserve">a 16.06.2021 r. </w:t>
      </w:r>
      <w:r w:rsidRPr="00663CC3">
        <w:t>z tytułu wydanych decyzji :</w:t>
      </w:r>
    </w:p>
    <w:p w:rsidR="00457999" w:rsidRPr="00663CC3" w:rsidRDefault="00457999" w:rsidP="00457999">
      <w:pPr>
        <w:keepNext/>
        <w:tabs>
          <w:tab w:val="left" w:pos="993"/>
        </w:tabs>
        <w:autoSpaceDE w:val="0"/>
        <w:autoSpaceDN w:val="0"/>
        <w:adjustRightInd w:val="0"/>
        <w:spacing w:line="360" w:lineRule="auto"/>
        <w:ind w:left="426"/>
        <w:jc w:val="both"/>
      </w:pPr>
      <w:r w:rsidRPr="00663CC3">
        <w:t xml:space="preserve">- 08.01.2024 r znak:GN-I.7570305.2021.KG ustalone odszkodowanie - 83 707,00 zł za działki nr: 87/8, 87/10, 87/1 </w:t>
      </w:r>
      <w:proofErr w:type="spellStart"/>
      <w:r w:rsidRPr="00663CC3">
        <w:t>obr</w:t>
      </w:r>
      <w:proofErr w:type="spellEnd"/>
      <w:r w:rsidRPr="00663CC3">
        <w:t>. G-45,</w:t>
      </w:r>
    </w:p>
    <w:p w:rsidR="00457999" w:rsidRPr="00663CC3" w:rsidRDefault="00457999" w:rsidP="00457999">
      <w:pPr>
        <w:keepNext/>
        <w:tabs>
          <w:tab w:val="left" w:pos="993"/>
        </w:tabs>
        <w:autoSpaceDE w:val="0"/>
        <w:autoSpaceDN w:val="0"/>
        <w:adjustRightInd w:val="0"/>
        <w:spacing w:line="360" w:lineRule="auto"/>
        <w:ind w:left="426"/>
        <w:jc w:val="both"/>
      </w:pPr>
      <w:r w:rsidRPr="00663CC3">
        <w:t xml:space="preserve">-10.01.2024 r znak:GN-I.7570.389.2021.MU ustalone odszkodowanie - 42 468,00 zł za działkę nr 175/9 </w:t>
      </w:r>
      <w:proofErr w:type="spellStart"/>
      <w:r w:rsidRPr="00663CC3">
        <w:t>obr</w:t>
      </w:r>
      <w:proofErr w:type="spellEnd"/>
      <w:r w:rsidRPr="00663CC3">
        <w:t>. G-45,</w:t>
      </w:r>
    </w:p>
    <w:p w:rsidR="00457999" w:rsidRPr="00663CC3" w:rsidRDefault="00457999" w:rsidP="00457999">
      <w:pPr>
        <w:keepNext/>
        <w:tabs>
          <w:tab w:val="left" w:pos="993"/>
        </w:tabs>
        <w:autoSpaceDE w:val="0"/>
        <w:autoSpaceDN w:val="0"/>
        <w:adjustRightInd w:val="0"/>
        <w:spacing w:line="360" w:lineRule="auto"/>
        <w:ind w:left="426"/>
        <w:jc w:val="both"/>
      </w:pPr>
      <w:r w:rsidRPr="00663CC3">
        <w:t xml:space="preserve">- 10.01.2024 r znak GN-I.7570.391.2021.MU ustalone odszkodowanie - 219 843,00 zł za działkę nr 185/5 </w:t>
      </w:r>
      <w:proofErr w:type="spellStart"/>
      <w:r w:rsidRPr="00663CC3">
        <w:t>obr</w:t>
      </w:r>
      <w:proofErr w:type="spellEnd"/>
      <w:r w:rsidRPr="00663CC3">
        <w:t>. G-45,</w:t>
      </w:r>
    </w:p>
    <w:p w:rsidR="00457999" w:rsidRPr="00663CC3" w:rsidRDefault="00457999" w:rsidP="00457999">
      <w:pPr>
        <w:keepNext/>
        <w:tabs>
          <w:tab w:val="left" w:pos="993"/>
        </w:tabs>
        <w:autoSpaceDE w:val="0"/>
        <w:autoSpaceDN w:val="0"/>
        <w:adjustRightInd w:val="0"/>
        <w:spacing w:line="360" w:lineRule="auto"/>
        <w:ind w:left="426"/>
        <w:jc w:val="both"/>
      </w:pPr>
      <w:r w:rsidRPr="00663CC3">
        <w:t xml:space="preserve">- 11.01.2024 r znak:GN-I.7570.391.2021.MU ustalone odszkodowanie - 239 979.00 zł za działkę nr 186/5 </w:t>
      </w:r>
      <w:proofErr w:type="spellStart"/>
      <w:r w:rsidRPr="00663CC3">
        <w:t>obr</w:t>
      </w:r>
      <w:proofErr w:type="spellEnd"/>
      <w:r w:rsidRPr="00663CC3">
        <w:t>. G-45,</w:t>
      </w:r>
    </w:p>
    <w:p w:rsidR="00457999" w:rsidRPr="00663CC3" w:rsidRDefault="00457999" w:rsidP="00457999">
      <w:pPr>
        <w:keepNext/>
        <w:tabs>
          <w:tab w:val="left" w:pos="993"/>
        </w:tabs>
        <w:autoSpaceDE w:val="0"/>
        <w:autoSpaceDN w:val="0"/>
        <w:adjustRightInd w:val="0"/>
        <w:spacing w:line="360" w:lineRule="auto"/>
        <w:ind w:left="426"/>
        <w:jc w:val="both"/>
      </w:pPr>
      <w:r w:rsidRPr="00663CC3">
        <w:t xml:space="preserve">- 11.01.2024 r znak: GN-I,7570,393.2021,NU ustalone odszkodowanie - 244 973,00 zł za działkę nr 190/5 </w:t>
      </w:r>
      <w:proofErr w:type="spellStart"/>
      <w:r w:rsidRPr="00663CC3">
        <w:t>obr</w:t>
      </w:r>
      <w:proofErr w:type="spellEnd"/>
      <w:r w:rsidRPr="00663CC3">
        <w:t>. G-45,</w:t>
      </w:r>
    </w:p>
    <w:p w:rsidR="00457999" w:rsidRPr="00663CC3" w:rsidRDefault="00457999" w:rsidP="00457999">
      <w:pPr>
        <w:keepNext/>
        <w:autoSpaceDE w:val="0"/>
        <w:autoSpaceDN w:val="0"/>
        <w:adjustRightInd w:val="0"/>
        <w:spacing w:line="360" w:lineRule="auto"/>
        <w:ind w:left="426"/>
        <w:jc w:val="both"/>
      </w:pPr>
      <w:r w:rsidRPr="00663CC3">
        <w:t xml:space="preserve">- 11.01.2024 r xnak:GN-I.7570.392.2021.MU ustalone odszkodowanie - 238 880,00 zł za działkę 189/5 </w:t>
      </w:r>
      <w:proofErr w:type="spellStart"/>
      <w:r w:rsidRPr="00663CC3">
        <w:t>obr</w:t>
      </w:r>
      <w:proofErr w:type="spellEnd"/>
      <w:r w:rsidRPr="00663CC3">
        <w:t>. G-45,</w:t>
      </w:r>
    </w:p>
    <w:p w:rsidR="00457999" w:rsidRPr="00663CC3" w:rsidRDefault="00457999" w:rsidP="00457999">
      <w:pPr>
        <w:keepNext/>
        <w:autoSpaceDE w:val="0"/>
        <w:autoSpaceDN w:val="0"/>
        <w:adjustRightInd w:val="0"/>
        <w:spacing w:line="360" w:lineRule="auto"/>
        <w:ind w:left="426"/>
        <w:jc w:val="both"/>
      </w:pPr>
      <w:r w:rsidRPr="00663CC3">
        <w:t>-Decyzja W.Ł. z dnia 08.01.2024 r., znak: GN-1.7570.364.2023 – odszkodowanie z tyt. szkód na działkach  40/3 oraz 40/4  Bronisin Dworski gmina Rzgów - 2 098,00 zł</w:t>
      </w:r>
    </w:p>
    <w:p w:rsidR="00457999" w:rsidRPr="00663CC3" w:rsidRDefault="00457999" w:rsidP="00457999">
      <w:pPr>
        <w:keepNext/>
        <w:spacing w:line="360" w:lineRule="auto"/>
        <w:jc w:val="both"/>
        <w:rPr>
          <w:b/>
          <w:u w:val="single"/>
        </w:rPr>
      </w:pPr>
      <w:r w:rsidRPr="00663CC3">
        <w:rPr>
          <w:b/>
          <w:u w:val="single"/>
        </w:rPr>
        <w:t>Zmiany planowanego w budżecie miasta Łodzi na 2024 rok deficytu.</w:t>
      </w:r>
    </w:p>
    <w:p w:rsidR="00457999" w:rsidRPr="00663CC3" w:rsidRDefault="00457999" w:rsidP="00457999">
      <w:pPr>
        <w:keepNext/>
        <w:spacing w:line="360" w:lineRule="auto"/>
        <w:jc w:val="both"/>
        <w:rPr>
          <w:b/>
        </w:rPr>
      </w:pPr>
      <w:r w:rsidRPr="00663CC3">
        <w:t>W związku z powyższymi zapisami zwiększa się planowany w budżecie Miasta Łodzi</w:t>
      </w:r>
      <w:r w:rsidRPr="00663CC3">
        <w:br/>
        <w:t xml:space="preserve">na 2024 rok deficyt o kwotę </w:t>
      </w:r>
      <w:r w:rsidRPr="00663CC3">
        <w:rPr>
          <w:b/>
        </w:rPr>
        <w:t>197.024 zł</w:t>
      </w:r>
      <w:r w:rsidRPr="00663CC3">
        <w:t xml:space="preserve">. Po uwzględnieniu ww. zmian deficyt wynosi </w:t>
      </w:r>
      <w:r w:rsidRPr="00663CC3">
        <w:rPr>
          <w:b/>
        </w:rPr>
        <w:t>336.581.990</w:t>
      </w:r>
      <w:r w:rsidRPr="00663CC3">
        <w:t xml:space="preserve"> </w:t>
      </w:r>
      <w:r w:rsidRPr="00663CC3">
        <w:rPr>
          <w:b/>
        </w:rPr>
        <w:t>zł.</w:t>
      </w:r>
    </w:p>
    <w:p w:rsidR="00457999" w:rsidRPr="00663CC3" w:rsidRDefault="00457999" w:rsidP="00457999">
      <w:pPr>
        <w:keepNext/>
        <w:spacing w:line="360" w:lineRule="auto"/>
        <w:jc w:val="both"/>
      </w:pPr>
    </w:p>
    <w:p w:rsidR="00457999" w:rsidRPr="00663CC3" w:rsidRDefault="00457999" w:rsidP="00457999">
      <w:pPr>
        <w:keepNext/>
        <w:spacing w:line="360" w:lineRule="auto"/>
        <w:jc w:val="both"/>
        <w:rPr>
          <w:b/>
          <w:u w:val="single"/>
        </w:rPr>
      </w:pPr>
      <w:r w:rsidRPr="00663CC3">
        <w:rPr>
          <w:b/>
          <w:u w:val="single"/>
        </w:rPr>
        <w:t>Zmiany w przychodach w 2024 roku.</w:t>
      </w:r>
    </w:p>
    <w:p w:rsidR="00457999" w:rsidRPr="00663CC3" w:rsidRDefault="00457999" w:rsidP="00457999">
      <w:pPr>
        <w:keepNext/>
        <w:spacing w:line="360" w:lineRule="auto"/>
        <w:jc w:val="both"/>
      </w:pPr>
      <w:r w:rsidRPr="00663CC3">
        <w:t xml:space="preserve">Powyższe zmiany obejmują </w:t>
      </w:r>
      <w:r w:rsidRPr="00663CC3">
        <w:rPr>
          <w:bCs/>
          <w:szCs w:val="20"/>
        </w:rPr>
        <w:t xml:space="preserve">zwiększenie przychodów z tytułu niewykorzystanych środków pieniężnych na rachunku bieżącym budżetu, wynikających z rozliczenia środków określonych w art. 5 ust. 1 pkt 2 ustawy o finansach publicznych i dotacji na realizacje projektów </w:t>
      </w:r>
      <w:r w:rsidRPr="00663CC3">
        <w:rPr>
          <w:bCs/>
          <w:szCs w:val="20"/>
        </w:rPr>
        <w:br/>
        <w:t xml:space="preserve">z  udziałem tych środków o kwotę </w:t>
      </w:r>
      <w:r w:rsidRPr="00663CC3">
        <w:rPr>
          <w:b/>
          <w:bCs/>
          <w:szCs w:val="20"/>
        </w:rPr>
        <w:t>197.024 zł</w:t>
      </w:r>
    </w:p>
    <w:p w:rsidR="00457999" w:rsidRPr="00663CC3" w:rsidRDefault="00457999" w:rsidP="00457999">
      <w:pPr>
        <w:pStyle w:val="Tekstpodstawowy"/>
        <w:keepNext/>
        <w:widowControl w:val="0"/>
        <w:rPr>
          <w:bCs/>
        </w:rPr>
      </w:pPr>
    </w:p>
    <w:p w:rsidR="00457999" w:rsidRPr="00663CC3" w:rsidRDefault="00457999" w:rsidP="00457999">
      <w:pPr>
        <w:pStyle w:val="Tekstpodstawowy"/>
        <w:keepNext/>
        <w:widowControl w:val="0"/>
        <w:spacing w:line="360" w:lineRule="auto"/>
        <w:rPr>
          <w:b/>
          <w:bCs/>
          <w:u w:val="single"/>
        </w:rPr>
      </w:pPr>
      <w:r w:rsidRPr="00663CC3">
        <w:rPr>
          <w:b/>
          <w:bCs/>
          <w:u w:val="single"/>
        </w:rPr>
        <w:t>Przeniesienia planowanych w budżecie miasta Łodzi na 2024 rok wydatków.</w:t>
      </w:r>
    </w:p>
    <w:p w:rsidR="00457999" w:rsidRPr="00663CC3" w:rsidRDefault="00457999" w:rsidP="00457999">
      <w:pPr>
        <w:pStyle w:val="Tekstpodstawowy"/>
        <w:keepNext/>
        <w:widowControl w:val="0"/>
        <w:tabs>
          <w:tab w:val="left" w:pos="360"/>
        </w:tabs>
        <w:spacing w:line="360" w:lineRule="auto"/>
      </w:pPr>
    </w:p>
    <w:p w:rsidR="00457999" w:rsidRPr="00663CC3" w:rsidRDefault="00457999" w:rsidP="00457999">
      <w:pPr>
        <w:pStyle w:val="Tekstpodstawowy"/>
        <w:keepNext/>
        <w:widowControl w:val="0"/>
        <w:tabs>
          <w:tab w:val="left" w:pos="709"/>
        </w:tabs>
        <w:spacing w:line="360" w:lineRule="auto"/>
      </w:pPr>
      <w:r w:rsidRPr="00663CC3">
        <w:t>W</w:t>
      </w:r>
      <w:r w:rsidRPr="00663CC3">
        <w:rPr>
          <w:b/>
        </w:rPr>
        <w:t xml:space="preserve"> Zarządzie Inwestycji Miejskich</w:t>
      </w:r>
      <w:r w:rsidRPr="00663CC3">
        <w:t xml:space="preserve"> (dział 600, rozdział 60015) dokonuje się przeniesienia </w:t>
      </w:r>
      <w:r w:rsidRPr="00663CC3">
        <w:br/>
        <w:t xml:space="preserve">w wysokości </w:t>
      </w:r>
      <w:r w:rsidRPr="00663CC3">
        <w:rPr>
          <w:b/>
        </w:rPr>
        <w:t xml:space="preserve">500.000 zł </w:t>
      </w:r>
      <w:r w:rsidRPr="00663CC3">
        <w:t xml:space="preserve">z zadania </w:t>
      </w:r>
      <w:proofErr w:type="spellStart"/>
      <w:r w:rsidRPr="00663CC3">
        <w:t>pn</w:t>
      </w:r>
      <w:proofErr w:type="spellEnd"/>
      <w:r w:rsidRPr="00663CC3">
        <w:t>.„Przebudowa kładek nad al. Wyszyńskiego” na zadanie pn. „Budowa kładek dla pieszych nad ul. Wyszyńskiego”.</w:t>
      </w:r>
    </w:p>
    <w:p w:rsidR="00457999" w:rsidRPr="00663CC3" w:rsidRDefault="00457999" w:rsidP="00457999">
      <w:pPr>
        <w:pStyle w:val="Tekstpodstawowy"/>
        <w:keepNext/>
        <w:widowControl w:val="0"/>
        <w:tabs>
          <w:tab w:val="left" w:pos="360"/>
        </w:tabs>
        <w:spacing w:line="360" w:lineRule="auto"/>
      </w:pPr>
      <w:r w:rsidRPr="00663CC3">
        <w:t xml:space="preserve">Zakres inwestycji obejmować będzie aktualizację posiadanych przez ZIM dokumentacji projektowych na rozbiórkę istniejących i budowę nowych dwóch kładek dla pieszych w ciągu al. Wyszyńskiego, a </w:t>
      </w:r>
      <w:r w:rsidRPr="00663CC3">
        <w:lastRenderedPageBreak/>
        <w:t>następnie na ich podstawie realizację robót rozbiórkowych oraz budowlanych. Zadanie planowane jest do realizacji w systemie zaprojektuj i wybuduj. Inwestycja jest niezbędna do realizacji z uwagi na bardzo zły stan techniczny istniejących obiektów.</w:t>
      </w:r>
    </w:p>
    <w:p w:rsidR="00457999" w:rsidRPr="00663CC3" w:rsidRDefault="00457999" w:rsidP="00457999">
      <w:pPr>
        <w:pStyle w:val="Tekstpodstawowy"/>
        <w:keepNext/>
        <w:widowControl w:val="0"/>
        <w:tabs>
          <w:tab w:val="left" w:pos="360"/>
        </w:tabs>
        <w:spacing w:line="360" w:lineRule="auto"/>
      </w:pPr>
    </w:p>
    <w:p w:rsidR="00457999" w:rsidRPr="00663CC3" w:rsidRDefault="00457999" w:rsidP="00457999">
      <w:pPr>
        <w:pStyle w:val="Tekstpodstawowy"/>
        <w:keepNext/>
        <w:widowControl w:val="0"/>
        <w:tabs>
          <w:tab w:val="left" w:pos="360"/>
        </w:tabs>
        <w:spacing w:line="360" w:lineRule="auto"/>
      </w:pPr>
      <w:r w:rsidRPr="00663CC3">
        <w:t xml:space="preserve">W </w:t>
      </w:r>
      <w:r w:rsidRPr="00663CC3">
        <w:rPr>
          <w:b/>
        </w:rPr>
        <w:t xml:space="preserve">Wydziale Edukacji </w:t>
      </w:r>
      <w:r w:rsidRPr="00663CC3">
        <w:t xml:space="preserve">(dział 801, rozdział 80120) dokonuje się przeniesienia </w:t>
      </w:r>
      <w:r w:rsidRPr="00663CC3">
        <w:br/>
        <w:t xml:space="preserve">w wysokości </w:t>
      </w:r>
      <w:r w:rsidRPr="00663CC3">
        <w:rPr>
          <w:b/>
        </w:rPr>
        <w:t>55.000 zł</w:t>
      </w:r>
      <w:r w:rsidRPr="00663CC3">
        <w:t xml:space="preserve"> z zadania pn. „Cyfrowa Dziewiątka dla uczniów i mieszkańców Łodzi” na zadanie majątkowe pn. „Cyfrowa Dziewiątka dla uczniów i mieszkańców Łodzi”.</w:t>
      </w:r>
    </w:p>
    <w:p w:rsidR="00457999" w:rsidRPr="00663CC3" w:rsidRDefault="00457999" w:rsidP="00457999">
      <w:pPr>
        <w:pStyle w:val="Tekstpodstawowy"/>
        <w:keepNext/>
        <w:widowControl w:val="0"/>
        <w:tabs>
          <w:tab w:val="left" w:pos="360"/>
        </w:tabs>
        <w:spacing w:line="360" w:lineRule="auto"/>
      </w:pPr>
      <w:r w:rsidRPr="00663CC3">
        <w:t>Środki zostaną przeznaczone  na modernizacje sieci internetowej w IX LO w ramach Łódzkiego Budżetu Obywatelskiego.</w:t>
      </w:r>
    </w:p>
    <w:p w:rsidR="00457999" w:rsidRPr="00663CC3" w:rsidRDefault="00457999" w:rsidP="00457999">
      <w:pPr>
        <w:pStyle w:val="Tekstpodstawowy"/>
        <w:keepNext/>
        <w:widowControl w:val="0"/>
        <w:tabs>
          <w:tab w:val="left" w:pos="360"/>
        </w:tabs>
        <w:spacing w:line="360" w:lineRule="auto"/>
      </w:pPr>
    </w:p>
    <w:p w:rsidR="00457999" w:rsidRPr="00663CC3" w:rsidRDefault="00457999" w:rsidP="00457999">
      <w:pPr>
        <w:pStyle w:val="Tekstpodstawowy"/>
        <w:keepNext/>
        <w:widowControl w:val="0"/>
        <w:tabs>
          <w:tab w:val="left" w:pos="360"/>
        </w:tabs>
        <w:spacing w:line="360" w:lineRule="auto"/>
      </w:pPr>
      <w:r w:rsidRPr="00663CC3">
        <w:t xml:space="preserve">W </w:t>
      </w:r>
      <w:r w:rsidRPr="00663CC3">
        <w:rPr>
          <w:b/>
        </w:rPr>
        <w:t>Wydziale Kultury</w:t>
      </w:r>
      <w:r w:rsidRPr="00663CC3">
        <w:t xml:space="preserve"> (dział 921, rozdział 92118) dokonuje się przeniesienia </w:t>
      </w:r>
      <w:r w:rsidRPr="00663CC3">
        <w:br/>
        <w:t xml:space="preserve">w wysokości </w:t>
      </w:r>
      <w:r w:rsidRPr="00663CC3">
        <w:rPr>
          <w:b/>
        </w:rPr>
        <w:t>50.980 zł</w:t>
      </w:r>
      <w:r w:rsidRPr="00663CC3">
        <w:t xml:space="preserve"> z zadania pn. „Muzea (dofinansowanie inicjatyw kulturalno-artystycznych)” na zadanie majątkowe pn. „Modernizacja wystawy stałej "Pałac pełen bajek”.</w:t>
      </w:r>
    </w:p>
    <w:p w:rsidR="00457999" w:rsidRPr="00663CC3" w:rsidRDefault="00457999" w:rsidP="00457999">
      <w:pPr>
        <w:pStyle w:val="Tekstpodstawowy"/>
        <w:keepNext/>
        <w:widowControl w:val="0"/>
        <w:tabs>
          <w:tab w:val="left" w:pos="360"/>
        </w:tabs>
        <w:spacing w:line="360" w:lineRule="auto"/>
      </w:pPr>
      <w:r w:rsidRPr="00663CC3">
        <w:t>Środki stanowią uzupełnienie  dofinansowania  w wysokości 245.000 zł z Ministerstwa Kultury i Dziedzictwa Narodowego.</w:t>
      </w:r>
    </w:p>
    <w:p w:rsidR="00457999" w:rsidRDefault="00457999" w:rsidP="00457999">
      <w:pPr>
        <w:pStyle w:val="Tekstpodstawowy"/>
        <w:keepNext/>
        <w:widowControl w:val="0"/>
        <w:tabs>
          <w:tab w:val="left" w:pos="360"/>
        </w:tabs>
        <w:spacing w:line="360" w:lineRule="auto"/>
      </w:pPr>
      <w:r w:rsidRPr="00663CC3">
        <w:t>Modernizacja będzie polegała na unowocześnieniu ekspozycji, wyposażeniu w profesjonalne oświetlenie wystawiennicze oraz interaktywne zabudowy i elementy aranżacyjne.</w:t>
      </w:r>
    </w:p>
    <w:p w:rsidR="00457999" w:rsidRDefault="00457999" w:rsidP="00457999">
      <w:pPr>
        <w:pStyle w:val="Tekstpodstawowy"/>
        <w:keepNext/>
        <w:widowControl w:val="0"/>
        <w:tabs>
          <w:tab w:val="left" w:pos="360"/>
        </w:tabs>
        <w:spacing w:line="360" w:lineRule="auto"/>
      </w:pPr>
    </w:p>
    <w:p w:rsidR="00457999" w:rsidRPr="008D4839" w:rsidRDefault="00457999" w:rsidP="00457999">
      <w:pPr>
        <w:pStyle w:val="Tekstpodstawowy"/>
        <w:keepNext/>
        <w:widowControl w:val="0"/>
        <w:rPr>
          <w:b/>
          <w:color w:val="000000"/>
          <w:szCs w:val="20"/>
          <w:u w:val="single"/>
          <w:shd w:val="clear" w:color="auto" w:fill="FFFFFF"/>
          <w:lang w:eastAsia="en-US"/>
        </w:rPr>
      </w:pPr>
      <w:r w:rsidRPr="008D4839">
        <w:rPr>
          <w:b/>
          <w:u w:val="single"/>
        </w:rPr>
        <w:t>Zmiany w „Zestawieniu planowanych kwot dotacji udzielanyc</w:t>
      </w:r>
      <w:r>
        <w:rPr>
          <w:b/>
          <w:u w:val="single"/>
        </w:rPr>
        <w:t>h z budżetu miasta Łodzi na 2024</w:t>
      </w:r>
      <w:r w:rsidRPr="008D4839">
        <w:rPr>
          <w:b/>
          <w:u w:val="single"/>
        </w:rPr>
        <w:t xml:space="preserve"> rok”.</w:t>
      </w:r>
      <w:r w:rsidRPr="008D4839">
        <w:rPr>
          <w:b/>
          <w:color w:val="000000"/>
          <w:szCs w:val="20"/>
          <w:u w:val="single"/>
          <w:shd w:val="clear" w:color="auto" w:fill="FFFFFF"/>
          <w:lang w:eastAsia="en-US"/>
        </w:rPr>
        <w:t xml:space="preserve">  </w:t>
      </w:r>
    </w:p>
    <w:p w:rsidR="00457999" w:rsidRPr="00663CC3" w:rsidRDefault="00457999" w:rsidP="00457999">
      <w:pPr>
        <w:pStyle w:val="Tekstpodstawowy"/>
        <w:keepNext/>
        <w:widowControl w:val="0"/>
        <w:tabs>
          <w:tab w:val="left" w:pos="360"/>
        </w:tabs>
        <w:spacing w:line="360" w:lineRule="auto"/>
      </w:pPr>
    </w:p>
    <w:p w:rsidR="00457999" w:rsidRPr="00663CC3" w:rsidRDefault="00457999" w:rsidP="00457999">
      <w:pPr>
        <w:pStyle w:val="Tekstpodstawowy"/>
        <w:keepNext/>
        <w:widowControl w:val="0"/>
        <w:spacing w:line="360" w:lineRule="auto"/>
        <w:rPr>
          <w:b/>
          <w:u w:val="single"/>
        </w:rPr>
      </w:pPr>
      <w:r w:rsidRPr="00663CC3">
        <w:rPr>
          <w:b/>
          <w:u w:val="single"/>
        </w:rPr>
        <w:t>Zmiany w „Planie dochodów rachunku dochodów jednostek, o których mowa w art. 223 ust 1, oraz wydatków nimi finansowanych na 2024 rok”.</w:t>
      </w:r>
    </w:p>
    <w:p w:rsidR="00457999" w:rsidRPr="00663CC3" w:rsidRDefault="00457999" w:rsidP="00457999">
      <w:pPr>
        <w:keepNext/>
        <w:widowControl w:val="0"/>
        <w:spacing w:line="360" w:lineRule="auto"/>
        <w:jc w:val="both"/>
        <w:rPr>
          <w:b/>
          <w:u w:val="single"/>
        </w:rPr>
      </w:pPr>
    </w:p>
    <w:p w:rsidR="00457999" w:rsidRPr="00663CC3" w:rsidRDefault="00457999" w:rsidP="00457999">
      <w:pPr>
        <w:keepNext/>
        <w:widowControl w:val="0"/>
        <w:spacing w:line="360" w:lineRule="auto"/>
        <w:jc w:val="both"/>
      </w:pPr>
      <w:r w:rsidRPr="00663CC3">
        <w:t xml:space="preserve">Dokonuje się zmiany w rachunkach dochodów jednostek </w:t>
      </w:r>
      <w:r w:rsidRPr="00663CC3">
        <w:rPr>
          <w:bCs/>
        </w:rPr>
        <w:t>oraz wydatków nimi finansowanych</w:t>
      </w:r>
      <w:r w:rsidRPr="00663CC3">
        <w:rPr>
          <w:b/>
          <w:bCs/>
        </w:rPr>
        <w:t xml:space="preserve"> w Wydziale Edukacji</w:t>
      </w:r>
      <w:r w:rsidRPr="00663CC3">
        <w:t>.</w:t>
      </w:r>
    </w:p>
    <w:p w:rsidR="00457999" w:rsidRPr="00663CC3" w:rsidRDefault="00457999" w:rsidP="00457999">
      <w:pPr>
        <w:pStyle w:val="Tekstpodstawowy"/>
        <w:keepNext/>
        <w:widowControl w:val="0"/>
        <w:spacing w:line="360" w:lineRule="auto"/>
      </w:pPr>
      <w:r w:rsidRPr="00663CC3">
        <w:rPr>
          <w:b/>
          <w:i/>
        </w:rPr>
        <w:t>Zmiana planu dochodów</w:t>
      </w:r>
      <w:r w:rsidRPr="00663CC3">
        <w:t xml:space="preserve"> wiąże się przede wszystkim ze wzrostem dochodów z tytułu:</w:t>
      </w:r>
    </w:p>
    <w:p w:rsidR="00457999" w:rsidRPr="00663CC3" w:rsidRDefault="00457999" w:rsidP="00457999">
      <w:pPr>
        <w:pStyle w:val="Tekstpodstawowy"/>
        <w:keepNext/>
        <w:widowControl w:val="0"/>
        <w:numPr>
          <w:ilvl w:val="0"/>
          <w:numId w:val="9"/>
        </w:numPr>
        <w:tabs>
          <w:tab w:val="clear" w:pos="785"/>
        </w:tabs>
        <w:spacing w:line="360" w:lineRule="auto"/>
        <w:ind w:left="360"/>
      </w:pPr>
      <w:r w:rsidRPr="00663CC3">
        <w:t>umów na wynajem,</w:t>
      </w:r>
    </w:p>
    <w:p w:rsidR="00457999" w:rsidRPr="00663CC3" w:rsidRDefault="00457999" w:rsidP="00457999">
      <w:pPr>
        <w:pStyle w:val="Tekstpodstawowy"/>
        <w:keepNext/>
        <w:widowControl w:val="0"/>
        <w:numPr>
          <w:ilvl w:val="0"/>
          <w:numId w:val="9"/>
        </w:numPr>
        <w:tabs>
          <w:tab w:val="clear" w:pos="785"/>
        </w:tabs>
        <w:spacing w:line="360" w:lineRule="auto"/>
        <w:ind w:left="360"/>
      </w:pPr>
      <w:r w:rsidRPr="00663CC3">
        <w:t>odszkodowań za zniszczone mienie,</w:t>
      </w:r>
    </w:p>
    <w:p w:rsidR="00457999" w:rsidRPr="00663CC3" w:rsidRDefault="00457999" w:rsidP="00457999">
      <w:pPr>
        <w:pStyle w:val="Tekstpodstawowy"/>
        <w:keepNext/>
        <w:widowControl w:val="0"/>
        <w:numPr>
          <w:ilvl w:val="0"/>
          <w:numId w:val="9"/>
        </w:numPr>
        <w:tabs>
          <w:tab w:val="clear" w:pos="785"/>
        </w:tabs>
        <w:spacing w:line="360" w:lineRule="auto"/>
        <w:ind w:left="360"/>
      </w:pPr>
      <w:r w:rsidRPr="00663CC3">
        <w:t>darowizn</w:t>
      </w:r>
    </w:p>
    <w:p w:rsidR="00457999" w:rsidRPr="00663CC3" w:rsidRDefault="00457999" w:rsidP="00457999">
      <w:pPr>
        <w:pStyle w:val="Tekstpodstawowy"/>
        <w:keepNext/>
        <w:widowControl w:val="0"/>
        <w:spacing w:line="360" w:lineRule="auto"/>
      </w:pPr>
      <w:r w:rsidRPr="00663CC3">
        <w:rPr>
          <w:b/>
          <w:i/>
        </w:rPr>
        <w:t>Wydatkowanie</w:t>
      </w:r>
      <w:r w:rsidRPr="00663CC3">
        <w:t xml:space="preserve"> zgromadzonych środków nastąpi zgodnie z uchwałą Rady Miejskiej w Łodzi Nr </w:t>
      </w:r>
      <w:r w:rsidRPr="00663CC3">
        <w:rPr>
          <w:rStyle w:val="Pogrubienie"/>
          <w:b w:val="0"/>
        </w:rPr>
        <w:t>XIV/599/19</w:t>
      </w:r>
      <w:r w:rsidRPr="00663CC3">
        <w:rPr>
          <w:rStyle w:val="Pogrubienie"/>
        </w:rPr>
        <w:t xml:space="preserve"> </w:t>
      </w:r>
      <w:r w:rsidRPr="00663CC3">
        <w:t xml:space="preserve">z dnia 18 września 2019 r. (z późniejszymi zmianami) w sprawie gromadzenia i przeznaczenia dochodów przez jednostki budżetowe prowadzące działalność określoną w ustawie z </w:t>
      </w:r>
      <w:r w:rsidRPr="00663CC3">
        <w:lastRenderedPageBreak/>
        <w:t>dnia 14 grudnia 2016 r. – Prawo oświatowe, nadzorowane przez Miasto Łódź .</w:t>
      </w:r>
    </w:p>
    <w:p w:rsidR="00457999" w:rsidRPr="00663CC3" w:rsidRDefault="00457999" w:rsidP="00457999">
      <w:pPr>
        <w:pStyle w:val="Tekstpodstawowy"/>
        <w:keepNext/>
        <w:widowControl w:val="0"/>
        <w:spacing w:line="360" w:lineRule="auto"/>
      </w:pPr>
      <w:r w:rsidRPr="00663CC3">
        <w:t>Powyższe środki finansowe przeznaczone zostaną m. in. na:</w:t>
      </w:r>
    </w:p>
    <w:p w:rsidR="00457999" w:rsidRPr="00663CC3" w:rsidRDefault="00457999" w:rsidP="00457999">
      <w:pPr>
        <w:pStyle w:val="Tekstpodstawowy"/>
        <w:keepNext/>
        <w:widowControl w:val="0"/>
        <w:numPr>
          <w:ilvl w:val="0"/>
          <w:numId w:val="10"/>
        </w:numPr>
        <w:tabs>
          <w:tab w:val="clear" w:pos="6173"/>
          <w:tab w:val="num" w:pos="360"/>
        </w:tabs>
        <w:spacing w:line="360" w:lineRule="auto"/>
        <w:ind w:left="360"/>
      </w:pPr>
      <w:r w:rsidRPr="00663CC3">
        <w:t>zakupy usług,</w:t>
      </w:r>
    </w:p>
    <w:p w:rsidR="00457999" w:rsidRPr="00663CC3" w:rsidRDefault="00457999" w:rsidP="00457999">
      <w:pPr>
        <w:pStyle w:val="Tekstpodstawowy"/>
        <w:keepNext/>
        <w:widowControl w:val="0"/>
        <w:numPr>
          <w:ilvl w:val="0"/>
          <w:numId w:val="10"/>
        </w:numPr>
        <w:tabs>
          <w:tab w:val="clear" w:pos="6173"/>
          <w:tab w:val="num" w:pos="360"/>
        </w:tabs>
        <w:spacing w:line="360" w:lineRule="auto"/>
        <w:ind w:left="360"/>
      </w:pPr>
      <w:r w:rsidRPr="00663CC3">
        <w:t>zakup materiałów remontowych,</w:t>
      </w:r>
    </w:p>
    <w:p w:rsidR="00457999" w:rsidRPr="00663CC3" w:rsidRDefault="00457999" w:rsidP="00457999">
      <w:pPr>
        <w:pStyle w:val="Tekstpodstawowy"/>
        <w:keepNext/>
        <w:widowControl w:val="0"/>
        <w:numPr>
          <w:ilvl w:val="0"/>
          <w:numId w:val="10"/>
        </w:numPr>
        <w:tabs>
          <w:tab w:val="clear" w:pos="6173"/>
          <w:tab w:val="num" w:pos="360"/>
        </w:tabs>
        <w:spacing w:line="360" w:lineRule="auto"/>
        <w:ind w:left="360"/>
      </w:pPr>
      <w:r w:rsidRPr="00663CC3">
        <w:t>zakup pomocy dydaktycznych.</w:t>
      </w:r>
    </w:p>
    <w:p w:rsidR="00457999" w:rsidRPr="006529C0" w:rsidRDefault="00457999" w:rsidP="00457999">
      <w:pPr>
        <w:pStyle w:val="Tekstpodstawowy"/>
        <w:keepNext/>
        <w:widowControl w:val="0"/>
        <w:tabs>
          <w:tab w:val="left" w:pos="360"/>
        </w:tabs>
        <w:spacing w:line="360" w:lineRule="auto"/>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p w:rsidR="00457999" w:rsidRDefault="00457999" w:rsidP="00C44293">
      <w:pPr>
        <w:pStyle w:val="Nagwek"/>
        <w:keepNext/>
        <w:keepLines/>
        <w:tabs>
          <w:tab w:val="clear" w:pos="4536"/>
          <w:tab w:val="clear" w:pos="9072"/>
        </w:tabs>
        <w:rPr>
          <w:bCs/>
        </w:rPr>
      </w:pPr>
    </w:p>
    <w:tbl>
      <w:tblPr>
        <w:tblW w:w="0" w:type="auto"/>
        <w:tblCellMar>
          <w:left w:w="0" w:type="dxa"/>
          <w:right w:w="0" w:type="dxa"/>
        </w:tblCellMar>
        <w:tblLook w:val="0000" w:firstRow="0" w:lastRow="0" w:firstColumn="0" w:lastColumn="0" w:noHBand="0" w:noVBand="0"/>
      </w:tblPr>
      <w:tblGrid>
        <w:gridCol w:w="5102"/>
        <w:gridCol w:w="113"/>
        <w:gridCol w:w="3259"/>
        <w:gridCol w:w="1276"/>
        <w:gridCol w:w="17"/>
        <w:gridCol w:w="90"/>
      </w:tblGrid>
      <w:tr w:rsidR="00457999" w:rsidTr="00C013FE">
        <w:trPr>
          <w:gridAfter w:val="1"/>
          <w:wAfter w:w="89" w:type="dxa"/>
        </w:trPr>
        <w:tc>
          <w:tcPr>
            <w:tcW w:w="51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267"/>
              <w:gridCol w:w="2834"/>
            </w:tblGrid>
            <w:tr w:rsidR="00457999" w:rsidTr="00C013FE">
              <w:trPr>
                <w:trHeight w:val="205"/>
              </w:trPr>
              <w:tc>
                <w:tcPr>
                  <w:tcW w:w="2267" w:type="dxa"/>
                  <w:tcBorders>
                    <w:top w:val="nil"/>
                    <w:left w:val="nil"/>
                    <w:bottom w:val="nil"/>
                    <w:right w:val="nil"/>
                  </w:tcBorders>
                  <w:tcMar>
                    <w:top w:w="39" w:type="dxa"/>
                    <w:left w:w="39" w:type="dxa"/>
                    <w:bottom w:w="39" w:type="dxa"/>
                    <w:right w:w="39" w:type="dxa"/>
                  </w:tcMar>
                </w:tcPr>
                <w:p w:rsidR="00457999" w:rsidRDefault="00457999" w:rsidP="00C013FE"/>
              </w:tc>
              <w:tc>
                <w:tcPr>
                  <w:tcW w:w="2834" w:type="dxa"/>
                  <w:tcBorders>
                    <w:top w:val="nil"/>
                    <w:left w:val="nil"/>
                    <w:bottom w:val="nil"/>
                    <w:right w:val="nil"/>
                  </w:tcBorders>
                  <w:tcMar>
                    <w:top w:w="39" w:type="dxa"/>
                    <w:left w:w="39" w:type="dxa"/>
                    <w:bottom w:w="39" w:type="dxa"/>
                    <w:right w:w="39" w:type="dxa"/>
                  </w:tcMar>
                </w:tcPr>
                <w:p w:rsidR="00457999" w:rsidRDefault="00457999" w:rsidP="00C013FE"/>
              </w:tc>
            </w:tr>
          </w:tbl>
          <w:p w:rsidR="00457999" w:rsidRDefault="00457999" w:rsidP="00C013FE"/>
        </w:tc>
        <w:tc>
          <w:tcPr>
            <w:tcW w:w="113" w:type="dxa"/>
          </w:tcPr>
          <w:p w:rsidR="00457999" w:rsidRDefault="00457999" w:rsidP="00C013FE">
            <w:pPr>
              <w:pStyle w:val="EmptyCellLayoutStyle"/>
              <w:spacing w:after="0" w:line="240" w:lineRule="auto"/>
            </w:pPr>
          </w:p>
        </w:tc>
        <w:tc>
          <w:tcPr>
            <w:tcW w:w="4535" w:type="dxa"/>
            <w:gridSpan w:val="2"/>
            <w:vMerge w:val="restart"/>
          </w:tcPr>
          <w:tbl>
            <w:tblPr>
              <w:tblW w:w="0" w:type="auto"/>
              <w:tblCellMar>
                <w:left w:w="0" w:type="dxa"/>
                <w:right w:w="0" w:type="dxa"/>
              </w:tblCellMar>
              <w:tblLook w:val="0000" w:firstRow="0" w:lastRow="0" w:firstColumn="0" w:lastColumn="0" w:noHBand="0" w:noVBand="0"/>
            </w:tblPr>
            <w:tblGrid>
              <w:gridCol w:w="4535"/>
            </w:tblGrid>
            <w:tr w:rsidR="00457999" w:rsidTr="00C013FE">
              <w:trPr>
                <w:trHeight w:val="1055"/>
              </w:trPr>
              <w:tc>
                <w:tcPr>
                  <w:tcW w:w="4535" w:type="dxa"/>
                  <w:tcBorders>
                    <w:top w:val="nil"/>
                    <w:left w:val="nil"/>
                    <w:bottom w:val="nil"/>
                    <w:right w:val="nil"/>
                  </w:tcBorders>
                  <w:tcMar>
                    <w:top w:w="39" w:type="dxa"/>
                    <w:left w:w="39" w:type="dxa"/>
                    <w:bottom w:w="39" w:type="dxa"/>
                    <w:right w:w="39" w:type="dxa"/>
                  </w:tcMar>
                </w:tcPr>
                <w:p w:rsidR="00457999" w:rsidRDefault="00457999" w:rsidP="00C013FE">
                  <w:pPr>
                    <w:rPr>
                      <w:rFonts w:ascii="Arial" w:eastAsia="Arial" w:hAnsi="Arial"/>
                      <w:color w:val="000000"/>
                    </w:rPr>
                  </w:pPr>
                  <w:r>
                    <w:rPr>
                      <w:rFonts w:ascii="Arial" w:eastAsia="Arial" w:hAnsi="Arial"/>
                      <w:color w:val="000000"/>
                    </w:rPr>
                    <w:t xml:space="preserve">Załącznik Nr 1 </w:t>
                  </w:r>
                </w:p>
                <w:p w:rsidR="00457999" w:rsidRDefault="00457999" w:rsidP="00C013FE">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457999" w:rsidRDefault="00457999" w:rsidP="00C013FE">
                  <w:r>
                    <w:rPr>
                      <w:rFonts w:ascii="Arial" w:eastAsia="Arial" w:hAnsi="Arial"/>
                      <w:color w:val="000000"/>
                    </w:rPr>
                    <w:t>z dnia</w:t>
                  </w:r>
                </w:p>
              </w:tc>
            </w:tr>
          </w:tbl>
          <w:p w:rsidR="00457999" w:rsidRDefault="00457999" w:rsidP="00C013FE"/>
        </w:tc>
        <w:tc>
          <w:tcPr>
            <w:tcW w:w="17" w:type="dxa"/>
          </w:tcPr>
          <w:p w:rsidR="00457999" w:rsidRDefault="00457999" w:rsidP="00C013FE">
            <w:pPr>
              <w:pStyle w:val="EmptyCellLayoutStyle"/>
              <w:spacing w:after="0" w:line="240" w:lineRule="auto"/>
            </w:pPr>
          </w:p>
        </w:tc>
      </w:tr>
      <w:tr w:rsidR="00457999" w:rsidTr="00C013FE">
        <w:trPr>
          <w:gridAfter w:val="1"/>
          <w:wAfter w:w="89" w:type="dxa"/>
          <w:trHeight w:val="850"/>
        </w:trPr>
        <w:tc>
          <w:tcPr>
            <w:tcW w:w="5102"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c>
          <w:tcPr>
            <w:tcW w:w="4535" w:type="dxa"/>
            <w:gridSpan w:val="2"/>
            <w:vMerge/>
          </w:tcPr>
          <w:p w:rsidR="00457999" w:rsidRDefault="00457999" w:rsidP="00C013FE">
            <w:pPr>
              <w:pStyle w:val="EmptyCellLayoutStyle"/>
              <w:spacing w:after="0" w:line="240" w:lineRule="auto"/>
            </w:pPr>
          </w:p>
        </w:tc>
        <w:tc>
          <w:tcPr>
            <w:tcW w:w="17" w:type="dxa"/>
          </w:tcPr>
          <w:p w:rsidR="00457999" w:rsidRDefault="00457999" w:rsidP="00C013FE">
            <w:pPr>
              <w:pStyle w:val="EmptyCellLayoutStyle"/>
              <w:spacing w:after="0" w:line="240" w:lineRule="auto"/>
            </w:pPr>
          </w:p>
        </w:tc>
      </w:tr>
      <w:tr w:rsidR="00457999" w:rsidTr="00C013FE">
        <w:trPr>
          <w:gridAfter w:val="1"/>
          <w:wAfter w:w="89" w:type="dxa"/>
          <w:trHeight w:val="40"/>
        </w:trPr>
        <w:tc>
          <w:tcPr>
            <w:tcW w:w="5102"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c>
          <w:tcPr>
            <w:tcW w:w="4535" w:type="dxa"/>
            <w:gridSpan w:val="2"/>
          </w:tcPr>
          <w:p w:rsidR="00457999" w:rsidRDefault="00457999" w:rsidP="00C013FE">
            <w:pPr>
              <w:pStyle w:val="EmptyCellLayoutStyle"/>
              <w:spacing w:after="0" w:line="240" w:lineRule="auto"/>
            </w:pPr>
          </w:p>
        </w:tc>
        <w:tc>
          <w:tcPr>
            <w:tcW w:w="17" w:type="dxa"/>
          </w:tcPr>
          <w:p w:rsidR="00457999" w:rsidRDefault="00457999" w:rsidP="00C013FE">
            <w:pPr>
              <w:pStyle w:val="EmptyCellLayoutStyle"/>
              <w:spacing w:after="0" w:line="240" w:lineRule="auto"/>
            </w:pPr>
          </w:p>
        </w:tc>
      </w:tr>
      <w:tr w:rsidR="00457999" w:rsidTr="00457999">
        <w:trPr>
          <w:gridAfter w:val="1"/>
          <w:wAfter w:w="89" w:type="dxa"/>
          <w:trHeight w:val="708"/>
        </w:trPr>
        <w:tc>
          <w:tcPr>
            <w:tcW w:w="9750" w:type="dxa"/>
            <w:gridSpan w:val="4"/>
          </w:tcPr>
          <w:tbl>
            <w:tblPr>
              <w:tblW w:w="0" w:type="auto"/>
              <w:tblCellMar>
                <w:left w:w="0" w:type="dxa"/>
                <w:right w:w="0" w:type="dxa"/>
              </w:tblCellMar>
              <w:tblLook w:val="0000" w:firstRow="0" w:lastRow="0" w:firstColumn="0" w:lastColumn="0" w:noHBand="0" w:noVBand="0"/>
            </w:tblPr>
            <w:tblGrid>
              <w:gridCol w:w="9750"/>
            </w:tblGrid>
            <w:tr w:rsidR="00457999" w:rsidTr="00C013FE">
              <w:trPr>
                <w:trHeight w:val="630"/>
              </w:trPr>
              <w:tc>
                <w:tcPr>
                  <w:tcW w:w="9751"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b/>
                      <w:color w:val="000000"/>
                    </w:rPr>
                    <w:t>DOCHODY OGÓŁEM BUDŻETU MIASTA ŁODZI NA 2024 ROK WG ŹRÓDEŁ, Z PODZIAŁEM NA DOCHODY BIEŻĄCE I MAJĄTKOWE - ZMIANA</w:t>
                  </w:r>
                </w:p>
              </w:tc>
            </w:tr>
          </w:tbl>
          <w:p w:rsidR="00457999" w:rsidRDefault="00457999" w:rsidP="00C013FE"/>
        </w:tc>
        <w:tc>
          <w:tcPr>
            <w:tcW w:w="17" w:type="dxa"/>
          </w:tcPr>
          <w:p w:rsidR="00457999" w:rsidRDefault="00457999" w:rsidP="00C013FE">
            <w:pPr>
              <w:pStyle w:val="EmptyCellLayoutStyle"/>
              <w:spacing w:after="0" w:line="240" w:lineRule="auto"/>
            </w:pPr>
          </w:p>
        </w:tc>
      </w:tr>
      <w:tr w:rsidR="00457999" w:rsidTr="00C013FE">
        <w:trPr>
          <w:gridAfter w:val="1"/>
          <w:wAfter w:w="89" w:type="dxa"/>
          <w:trHeight w:val="74"/>
        </w:trPr>
        <w:tc>
          <w:tcPr>
            <w:tcW w:w="5102"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c>
          <w:tcPr>
            <w:tcW w:w="4535" w:type="dxa"/>
            <w:gridSpan w:val="2"/>
          </w:tcPr>
          <w:p w:rsidR="00457999" w:rsidRDefault="00457999" w:rsidP="00C013FE">
            <w:pPr>
              <w:pStyle w:val="EmptyCellLayoutStyle"/>
              <w:spacing w:after="0" w:line="240" w:lineRule="auto"/>
            </w:pPr>
          </w:p>
        </w:tc>
        <w:tc>
          <w:tcPr>
            <w:tcW w:w="17" w:type="dxa"/>
          </w:tcPr>
          <w:p w:rsidR="00457999" w:rsidRDefault="00457999" w:rsidP="00C013FE">
            <w:pPr>
              <w:pStyle w:val="EmptyCellLayoutStyle"/>
              <w:spacing w:after="0" w:line="240" w:lineRule="auto"/>
            </w:pPr>
          </w:p>
        </w:tc>
      </w:tr>
      <w:tr w:rsidR="00457999" w:rsidTr="00457999">
        <w:trPr>
          <w:gridAfter w:val="1"/>
          <w:wAfter w:w="89" w:type="dxa"/>
        </w:trPr>
        <w:tc>
          <w:tcPr>
            <w:tcW w:w="9767"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303"/>
              <w:gridCol w:w="867"/>
              <w:gridCol w:w="878"/>
              <w:gridCol w:w="878"/>
              <w:gridCol w:w="878"/>
              <w:gridCol w:w="878"/>
              <w:gridCol w:w="878"/>
              <w:gridCol w:w="878"/>
              <w:gridCol w:w="878"/>
              <w:gridCol w:w="878"/>
            </w:tblGrid>
            <w:tr w:rsidR="00457999" w:rsidTr="00C013FE">
              <w:trPr>
                <w:trHeight w:val="205"/>
              </w:trPr>
              <w:tc>
                <w:tcPr>
                  <w:tcW w:w="566" w:type="dxa"/>
                  <w:tcBorders>
                    <w:top w:val="nil"/>
                    <w:left w:val="nil"/>
                    <w:bottom w:val="nil"/>
                    <w:right w:val="nil"/>
                  </w:tcBorders>
                  <w:shd w:val="clear" w:color="auto" w:fill="DCDCDC"/>
                  <w:tcMar>
                    <w:top w:w="39" w:type="dxa"/>
                    <w:left w:w="39" w:type="dxa"/>
                    <w:bottom w:w="39" w:type="dxa"/>
                    <w:right w:w="39" w:type="dxa"/>
                  </w:tcMar>
                  <w:vAlign w:val="bottom"/>
                </w:tcPr>
                <w:p w:rsidR="00457999" w:rsidRDefault="00457999" w:rsidP="00C013FE"/>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tc>
              <w:tc>
                <w:tcPr>
                  <w:tcW w:w="867" w:type="dxa"/>
                  <w:tcBorders>
                    <w:top w:val="nil"/>
                    <w:left w:val="single" w:sz="7" w:space="0" w:color="FFFFFF"/>
                    <w:bottom w:val="nil"/>
                    <w:right w:val="nil"/>
                  </w:tcBorders>
                  <w:shd w:val="clear" w:color="auto" w:fill="DCDCDC"/>
                  <w:tcMar>
                    <w:top w:w="39" w:type="dxa"/>
                    <w:left w:w="39" w:type="dxa"/>
                    <w:bottom w:w="39" w:type="dxa"/>
                    <w:right w:w="39" w:type="dxa"/>
                  </w:tcMar>
                  <w:vAlign w:val="bottom"/>
                </w:tcPr>
                <w:p w:rsidR="00457999" w:rsidRDefault="00457999" w:rsidP="00C013FE">
                  <w:pPr>
                    <w:jc w:val="center"/>
                  </w:pPr>
                  <w:r>
                    <w:rPr>
                      <w:rFonts w:ascii="Arial" w:eastAsia="Arial" w:hAnsi="Arial"/>
                      <w:b/>
                      <w:color w:val="000000"/>
                      <w:sz w:val="12"/>
                    </w:rPr>
                    <w:t>Zmiana planu</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4"/>
                    </w:rPr>
                    <w:t>GMINA</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4"/>
                    </w:rPr>
                    <w:t>POWIAT</w:t>
                  </w:r>
                </w:p>
              </w:tc>
            </w:tr>
            <w:tr w:rsidR="00457999" w:rsidTr="00C013FE">
              <w:trPr>
                <w:trHeight w:val="375"/>
              </w:trPr>
              <w:tc>
                <w:tcPr>
                  <w:tcW w:w="566" w:type="dxa"/>
                  <w:tcBorders>
                    <w:top w:val="nil"/>
                    <w:left w:val="nil"/>
                    <w:bottom w:val="nil"/>
                    <w:right w:val="nil"/>
                  </w:tcBorders>
                  <w:shd w:val="clear" w:color="auto" w:fill="DCDCDC"/>
                  <w:tcMar>
                    <w:top w:w="39" w:type="dxa"/>
                    <w:left w:w="0" w:type="dxa"/>
                    <w:bottom w:w="39" w:type="dxa"/>
                    <w:right w:w="0" w:type="dxa"/>
                  </w:tcMar>
                </w:tcPr>
                <w:p w:rsidR="00457999" w:rsidRDefault="00457999" w:rsidP="00C013FE">
                  <w:pPr>
                    <w:jc w:val="center"/>
                  </w:pPr>
                  <w:proofErr w:type="spellStart"/>
                  <w:r>
                    <w:rPr>
                      <w:rFonts w:ascii="Arial" w:eastAsia="Arial" w:hAnsi="Arial"/>
                      <w:b/>
                      <w:color w:val="000000"/>
                      <w:sz w:val="12"/>
                    </w:rPr>
                    <w:t>Klasyfi</w:t>
                  </w:r>
                  <w:proofErr w:type="spellEnd"/>
                  <w:r>
                    <w:rPr>
                      <w:rFonts w:ascii="Arial" w:eastAsia="Arial" w:hAnsi="Arial"/>
                      <w:b/>
                      <w:color w:val="000000"/>
                      <w:sz w:val="12"/>
                    </w:rPr>
                    <w:br/>
                  </w:r>
                  <w:proofErr w:type="spellStart"/>
                  <w:r>
                    <w:rPr>
                      <w:rFonts w:ascii="Arial" w:eastAsia="Arial" w:hAnsi="Arial"/>
                      <w:b/>
                      <w:color w:val="000000"/>
                      <w:sz w:val="12"/>
                    </w:rPr>
                    <w:t>kacja</w:t>
                  </w:r>
                  <w:proofErr w:type="spellEnd"/>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2"/>
                    </w:rPr>
                    <w:t>Wyszczególnienie</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2"/>
                    </w:rPr>
                    <w:t>na 2024 rok</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0"/>
                    </w:rPr>
                    <w:t>porozumienia</w:t>
                  </w:r>
                  <w:r>
                    <w:rPr>
                      <w:rFonts w:ascii="Arial" w:eastAsia="Arial" w:hAnsi="Arial"/>
                      <w:b/>
                      <w:color w:val="000000"/>
                      <w:sz w:val="10"/>
                    </w:rPr>
                    <w:br/>
                    <w:t>między j.s.t.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0"/>
                    </w:rPr>
                    <w:t>porozumienia</w:t>
                  </w:r>
                  <w:r>
                    <w:rPr>
                      <w:rFonts w:ascii="Arial" w:eastAsia="Arial" w:hAnsi="Arial"/>
                      <w:b/>
                      <w:color w:val="000000"/>
                      <w:sz w:val="10"/>
                    </w:rPr>
                    <w:br/>
                    <w:t>między j.s.t.</w:t>
                  </w:r>
                </w:p>
              </w:tc>
            </w:tr>
            <w:tr w:rsidR="00457999" w:rsidTr="00C013FE">
              <w:trPr>
                <w:trHeight w:val="157"/>
              </w:trPr>
              <w:tc>
                <w:tcPr>
                  <w:tcW w:w="566" w:type="dxa"/>
                  <w:gridSpan w:val="2"/>
                  <w:tcBorders>
                    <w:top w:val="nil"/>
                    <w:left w:val="nil"/>
                    <w:bottom w:val="nil"/>
                    <w:right w:val="nil"/>
                  </w:tcBorders>
                  <w:tcMar>
                    <w:top w:w="39" w:type="dxa"/>
                    <w:left w:w="39" w:type="dxa"/>
                    <w:bottom w:w="39" w:type="dxa"/>
                    <w:right w:w="39" w:type="dxa"/>
                  </w:tcMar>
                  <w:vAlign w:val="bottom"/>
                </w:tcPr>
                <w:p w:rsidR="00457999" w:rsidRDefault="00457999" w:rsidP="00C013FE">
                  <w:r>
                    <w:rPr>
                      <w:rFonts w:ascii="Arial" w:eastAsia="Arial" w:hAnsi="Arial"/>
                      <w:b/>
                      <w:color w:val="000000"/>
                      <w:sz w:val="14"/>
                    </w:rPr>
                    <w:t>DOCHODY BIEŻĄCE</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2 072 738,00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11 000,00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2 061 738,00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r>
            <w:tr w:rsidR="00457999" w:rsidTr="00C013FE">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4"/>
                    </w:rPr>
                    <w:t>600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r>
                    <w:rPr>
                      <w:rFonts w:ascii="Arial" w:eastAsia="Arial" w:hAnsi="Arial"/>
                      <w:b/>
                      <w:color w:val="000000"/>
                      <w:sz w:val="14"/>
                    </w:rPr>
                    <w:t>Transport i łączność</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1 758 230,00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1 758 230,00</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r>
            <w:tr w:rsidR="00457999" w:rsidTr="00C013FE">
              <w:trPr>
                <w:trHeight w:val="148"/>
              </w:trPr>
              <w:tc>
                <w:tcPr>
                  <w:tcW w:w="56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4"/>
                    </w:rPr>
                    <w:t>60015</w:t>
                  </w:r>
                </w:p>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color w:val="000000"/>
                      <w:sz w:val="14"/>
                    </w:rPr>
                    <w:t>Drogi publiczne w miastach na prawach powiatu (w rozdziale nie ujmuje się wydatków na drogi gminne)</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1 758 230,00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1 758 230,00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r>
            <w:tr w:rsidR="00457999" w:rsidTr="00C013FE">
              <w:trPr>
                <w:trHeight w:val="148"/>
              </w:trPr>
              <w:tc>
                <w:tcPr>
                  <w:tcW w:w="56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i/>
                      <w:color w:val="000000"/>
                      <w:sz w:val="12"/>
                    </w:rPr>
                    <w:t>0940</w:t>
                  </w:r>
                </w:p>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i/>
                      <w:color w:val="000000"/>
                      <w:sz w:val="12"/>
                    </w:rPr>
                    <w:t>Wpływy z rozliczeń/zwrotów z lat ubiegłych</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1 758 230,00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1 758 230,00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r>
            <w:tr w:rsidR="00457999" w:rsidTr="00C013FE">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4"/>
                    </w:rPr>
                    <w:t>801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r>
                    <w:rPr>
                      <w:rFonts w:ascii="Arial" w:eastAsia="Arial" w:hAnsi="Arial"/>
                      <w:b/>
                      <w:color w:val="000000"/>
                      <w:sz w:val="14"/>
                    </w:rPr>
                    <w:t>Oświata i wychowanie</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49 256,00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49 256,00</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r>
            <w:tr w:rsidR="00457999" w:rsidTr="00C013FE">
              <w:trPr>
                <w:trHeight w:val="148"/>
              </w:trPr>
              <w:tc>
                <w:tcPr>
                  <w:tcW w:w="56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4"/>
                    </w:rPr>
                    <w:t>80115</w:t>
                  </w:r>
                </w:p>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color w:val="000000"/>
                      <w:sz w:val="14"/>
                    </w:rPr>
                    <w:t>Technika</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49 256,00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49 256,00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r>
            <w:tr w:rsidR="00457999" w:rsidTr="00C013FE">
              <w:trPr>
                <w:trHeight w:val="148"/>
              </w:trPr>
              <w:tc>
                <w:tcPr>
                  <w:tcW w:w="56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i/>
                      <w:color w:val="000000"/>
                      <w:sz w:val="12"/>
                    </w:rPr>
                    <w:t>2707</w:t>
                  </w:r>
                </w:p>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i/>
                      <w:color w:val="000000"/>
                      <w:sz w:val="12"/>
                    </w:rPr>
                    <w:t xml:space="preserve">Środki na dofinansowanie własnych zadań bieżących gmin, powiatów (związków gmin, związków </w:t>
                  </w:r>
                  <w:proofErr w:type="spellStart"/>
                  <w:r>
                    <w:rPr>
                      <w:rFonts w:ascii="Arial" w:eastAsia="Arial" w:hAnsi="Arial"/>
                      <w:i/>
                      <w:color w:val="000000"/>
                      <w:sz w:val="12"/>
                    </w:rPr>
                    <w:t>powiatowogminnych</w:t>
                  </w:r>
                  <w:proofErr w:type="spellEnd"/>
                  <w:r>
                    <w:rPr>
                      <w:rFonts w:ascii="Arial" w:eastAsia="Arial" w:hAnsi="Arial"/>
                      <w:i/>
                      <w:color w:val="000000"/>
                      <w:sz w:val="12"/>
                    </w:rPr>
                    <w:t>, związków powiatów), samorządów województw, pozyskane z innych źródeł</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49 256,00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49 256,00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r>
            <w:tr w:rsidR="00457999" w:rsidTr="00C013FE">
              <w:trPr>
                <w:trHeight w:val="113"/>
              </w:trPr>
              <w:tc>
                <w:tcPr>
                  <w:tcW w:w="566" w:type="dxa"/>
                </w:tcPr>
                <w:p w:rsidR="00457999" w:rsidRDefault="00457999" w:rsidP="00C013FE"/>
              </w:tc>
              <w:tc>
                <w:tcPr>
                  <w:tcW w:w="1303" w:type="dxa"/>
                </w:tcPr>
                <w:p w:rsidR="00457999" w:rsidRDefault="00457999" w:rsidP="00C013FE"/>
              </w:tc>
              <w:tc>
                <w:tcPr>
                  <w:tcW w:w="867" w:type="dxa"/>
                </w:tcPr>
                <w:p w:rsidR="00457999" w:rsidRDefault="00457999" w:rsidP="00C013FE"/>
              </w:tc>
              <w:tc>
                <w:tcPr>
                  <w:tcW w:w="878" w:type="dxa"/>
                </w:tcPr>
                <w:p w:rsidR="00457999" w:rsidRDefault="00457999" w:rsidP="00C013FE"/>
              </w:tc>
              <w:tc>
                <w:tcPr>
                  <w:tcW w:w="878" w:type="dxa"/>
                </w:tcPr>
                <w:p w:rsidR="00457999" w:rsidRDefault="00457999" w:rsidP="00C013FE"/>
              </w:tc>
              <w:tc>
                <w:tcPr>
                  <w:tcW w:w="878" w:type="dxa"/>
                </w:tcPr>
                <w:p w:rsidR="00457999" w:rsidRDefault="00457999" w:rsidP="00C013FE"/>
              </w:tc>
              <w:tc>
                <w:tcPr>
                  <w:tcW w:w="878" w:type="dxa"/>
                </w:tcPr>
                <w:p w:rsidR="00457999" w:rsidRDefault="00457999" w:rsidP="00C013FE"/>
              </w:tc>
              <w:tc>
                <w:tcPr>
                  <w:tcW w:w="878" w:type="dxa"/>
                </w:tcPr>
                <w:p w:rsidR="00457999" w:rsidRDefault="00457999" w:rsidP="00C013FE"/>
              </w:tc>
              <w:tc>
                <w:tcPr>
                  <w:tcW w:w="878" w:type="dxa"/>
                </w:tcPr>
                <w:p w:rsidR="00457999" w:rsidRDefault="00457999" w:rsidP="00C013FE"/>
              </w:tc>
              <w:tc>
                <w:tcPr>
                  <w:tcW w:w="878" w:type="dxa"/>
                </w:tcPr>
                <w:p w:rsidR="00457999" w:rsidRDefault="00457999" w:rsidP="00C013FE"/>
              </w:tc>
              <w:tc>
                <w:tcPr>
                  <w:tcW w:w="878" w:type="dxa"/>
                </w:tcPr>
                <w:p w:rsidR="00457999" w:rsidRDefault="00457999" w:rsidP="00C013FE"/>
              </w:tc>
            </w:tr>
            <w:tr w:rsidR="00457999" w:rsidTr="00C013FE">
              <w:trPr>
                <w:trHeight w:val="35"/>
              </w:trPr>
              <w:tc>
                <w:tcPr>
                  <w:tcW w:w="566" w:type="dxa"/>
                  <w:tcBorders>
                    <w:top w:val="nil"/>
                    <w:left w:val="nil"/>
                    <w:bottom w:val="nil"/>
                    <w:right w:val="nil"/>
                  </w:tcBorders>
                  <w:tcMar>
                    <w:top w:w="39" w:type="dxa"/>
                    <w:left w:w="39" w:type="dxa"/>
                    <w:bottom w:w="39" w:type="dxa"/>
                    <w:right w:w="39" w:type="dxa"/>
                  </w:tcMa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49 256,00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49 256,00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r>
            <w:tr w:rsidR="00457999" w:rsidTr="00C013FE">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4"/>
                    </w:rPr>
                    <w:t>852</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r>
                    <w:rPr>
                      <w:rFonts w:ascii="Arial" w:eastAsia="Arial" w:hAnsi="Arial"/>
                      <w:b/>
                      <w:color w:val="000000"/>
                      <w:sz w:val="14"/>
                    </w:rPr>
                    <w:t>Pomoc społeczna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1 658,00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1 658,00</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r>
            <w:tr w:rsidR="00457999" w:rsidTr="00C013FE">
              <w:trPr>
                <w:trHeight w:val="148"/>
              </w:trPr>
              <w:tc>
                <w:tcPr>
                  <w:tcW w:w="56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4"/>
                    </w:rPr>
                    <w:t>85202</w:t>
                  </w:r>
                </w:p>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color w:val="000000"/>
                      <w:sz w:val="14"/>
                    </w:rPr>
                    <w:t>Domy pomocy społecznej</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1 658,00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1 658,00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r>
            <w:tr w:rsidR="00457999" w:rsidTr="00C013FE">
              <w:trPr>
                <w:trHeight w:val="148"/>
              </w:trPr>
              <w:tc>
                <w:tcPr>
                  <w:tcW w:w="56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i/>
                      <w:color w:val="000000"/>
                      <w:sz w:val="12"/>
                    </w:rPr>
                    <w:t>0950</w:t>
                  </w:r>
                </w:p>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i/>
                      <w:color w:val="000000"/>
                      <w:sz w:val="12"/>
                    </w:rPr>
                    <w:t>Wpływy z tytułu kar i odszkodowań wynikających z umów</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1 658,00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1 658,00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r>
            <w:tr w:rsidR="00457999" w:rsidTr="00C013FE">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4"/>
                    </w:rPr>
                    <w:t>853</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r>
                    <w:rPr>
                      <w:rFonts w:ascii="Arial" w:eastAsia="Arial" w:hAnsi="Arial"/>
                      <w:b/>
                      <w:color w:val="000000"/>
                      <w:sz w:val="14"/>
                    </w:rPr>
                    <w:t>Pozostałe zadania w zakresie polityki społecznej</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263 594,00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11 000,00</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252 594,00</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r>
            <w:tr w:rsidR="00457999" w:rsidTr="00C013FE">
              <w:trPr>
                <w:trHeight w:val="148"/>
              </w:trPr>
              <w:tc>
                <w:tcPr>
                  <w:tcW w:w="56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4"/>
                    </w:rPr>
                    <w:lastRenderedPageBreak/>
                    <w:t>85333</w:t>
                  </w:r>
                </w:p>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color w:val="000000"/>
                      <w:sz w:val="14"/>
                    </w:rPr>
                    <w:t>Powiatowe urzędy pracy</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252 594,00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252 594,00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r>
            <w:tr w:rsidR="00457999" w:rsidTr="00C013FE">
              <w:trPr>
                <w:trHeight w:val="148"/>
              </w:trPr>
              <w:tc>
                <w:tcPr>
                  <w:tcW w:w="56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i/>
                      <w:color w:val="000000"/>
                      <w:sz w:val="12"/>
                    </w:rPr>
                    <w:t>2690</w:t>
                  </w:r>
                </w:p>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i/>
                      <w:color w:val="000000"/>
                      <w:sz w:val="12"/>
                    </w:rPr>
                    <w:t>Środki z Funduszu Pracy otrzymane na realizację zadań wynikających z odrębnych ustaw</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252 594,00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252 594,00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r>
            <w:tr w:rsidR="00457999" w:rsidTr="00C013FE">
              <w:trPr>
                <w:trHeight w:val="148"/>
              </w:trPr>
              <w:tc>
                <w:tcPr>
                  <w:tcW w:w="56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4"/>
                    </w:rPr>
                    <w:t>85395</w:t>
                  </w:r>
                </w:p>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11 000,00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11 000,00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r>
            <w:tr w:rsidR="00457999" w:rsidTr="00C013FE">
              <w:trPr>
                <w:trHeight w:val="148"/>
              </w:trPr>
              <w:tc>
                <w:tcPr>
                  <w:tcW w:w="56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i/>
                      <w:color w:val="000000"/>
                      <w:sz w:val="12"/>
                    </w:rPr>
                    <w:t>0940</w:t>
                  </w:r>
                </w:p>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i/>
                      <w:color w:val="000000"/>
                      <w:sz w:val="12"/>
                    </w:rPr>
                    <w:t>Wpływy z rozliczeń/zwrotów z lat ubiegłych</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11 000,00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11 000,00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r>
            <w:tr w:rsidR="00457999" w:rsidTr="00C013FE">
              <w:trPr>
                <w:trHeight w:val="157"/>
              </w:trPr>
              <w:tc>
                <w:tcPr>
                  <w:tcW w:w="566" w:type="dxa"/>
                  <w:gridSpan w:val="2"/>
                  <w:tcBorders>
                    <w:top w:val="nil"/>
                    <w:left w:val="nil"/>
                    <w:bottom w:val="nil"/>
                    <w:right w:val="nil"/>
                  </w:tcBorders>
                  <w:tcMar>
                    <w:top w:w="39" w:type="dxa"/>
                    <w:left w:w="39" w:type="dxa"/>
                    <w:bottom w:w="39" w:type="dxa"/>
                    <w:right w:w="39" w:type="dxa"/>
                  </w:tcMar>
                  <w:vAlign w:val="bottom"/>
                </w:tcPr>
                <w:p w:rsidR="00457999" w:rsidRDefault="00457999" w:rsidP="00C013FE">
                  <w:r>
                    <w:rPr>
                      <w:rFonts w:ascii="Arial" w:eastAsia="Arial" w:hAnsi="Arial"/>
                      <w:b/>
                      <w:color w:val="000000"/>
                      <w:sz w:val="14"/>
                    </w:rPr>
                    <w:t>DOCHODY MAJĄTKOWE</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23 206 052,00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22 779 446,00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426 606,00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r>
            <w:tr w:rsidR="00457999" w:rsidTr="00C013FE">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4"/>
                    </w:rPr>
                    <w:t>600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r>
                    <w:rPr>
                      <w:rFonts w:ascii="Arial" w:eastAsia="Arial" w:hAnsi="Arial"/>
                      <w:b/>
                      <w:color w:val="000000"/>
                      <w:sz w:val="14"/>
                    </w:rPr>
                    <w:t>Transport i łączność</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426 606,00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426 606,00</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r>
            <w:tr w:rsidR="00457999" w:rsidTr="00C013FE">
              <w:trPr>
                <w:trHeight w:val="148"/>
              </w:trPr>
              <w:tc>
                <w:tcPr>
                  <w:tcW w:w="56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4"/>
                    </w:rPr>
                    <w:t>60015</w:t>
                  </w:r>
                </w:p>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color w:val="000000"/>
                      <w:sz w:val="14"/>
                    </w:rPr>
                    <w:t>Drogi publiczne w miastach na prawach powiatu (w rozdziale nie ujmuje się wydatków na drogi gminne)</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426 606,00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426 606,00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r>
            <w:tr w:rsidR="00457999" w:rsidTr="00C013FE">
              <w:trPr>
                <w:trHeight w:val="148"/>
              </w:trPr>
              <w:tc>
                <w:tcPr>
                  <w:tcW w:w="56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379 459,00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379 459,00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r>
            <w:tr w:rsidR="00457999" w:rsidTr="00C013FE">
              <w:trPr>
                <w:trHeight w:val="35"/>
              </w:trPr>
              <w:tc>
                <w:tcPr>
                  <w:tcW w:w="566" w:type="dxa"/>
                  <w:tcBorders>
                    <w:top w:val="nil"/>
                    <w:left w:val="nil"/>
                    <w:bottom w:val="nil"/>
                    <w:right w:val="nil"/>
                  </w:tcBorders>
                  <w:tcMar>
                    <w:top w:w="39" w:type="dxa"/>
                    <w:left w:w="39" w:type="dxa"/>
                    <w:bottom w:w="39" w:type="dxa"/>
                    <w:right w:w="39" w:type="dxa"/>
                  </w:tcMa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379 459,00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379 459,00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r>
            <w:tr w:rsidR="00457999" w:rsidTr="00C013FE">
              <w:trPr>
                <w:trHeight w:val="35"/>
              </w:trPr>
              <w:tc>
                <w:tcPr>
                  <w:tcW w:w="566" w:type="dxa"/>
                  <w:tcBorders>
                    <w:top w:val="nil"/>
                    <w:left w:val="nil"/>
                    <w:bottom w:val="nil"/>
                    <w:right w:val="nil"/>
                  </w:tcBorders>
                  <w:tcMar>
                    <w:top w:w="39" w:type="dxa"/>
                    <w:left w:w="39" w:type="dxa"/>
                    <w:bottom w:w="39" w:type="dxa"/>
                    <w:right w:w="39" w:type="dxa"/>
                  </w:tcMa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379 459,00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379 459,00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r>
            <w:tr w:rsidR="00457999" w:rsidTr="00C013FE">
              <w:trPr>
                <w:trHeight w:val="148"/>
              </w:trPr>
              <w:tc>
                <w:tcPr>
                  <w:tcW w:w="56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i/>
                      <w:color w:val="000000"/>
                      <w:sz w:val="12"/>
                    </w:rPr>
                    <w:t>6259</w:t>
                  </w:r>
                </w:p>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47 147,00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47 147,00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r>
            <w:tr w:rsidR="00457999" w:rsidTr="00C013FE">
              <w:trPr>
                <w:trHeight w:val="35"/>
              </w:trPr>
              <w:tc>
                <w:tcPr>
                  <w:tcW w:w="566" w:type="dxa"/>
                  <w:tcBorders>
                    <w:top w:val="nil"/>
                    <w:left w:val="nil"/>
                    <w:bottom w:val="nil"/>
                    <w:right w:val="nil"/>
                  </w:tcBorders>
                  <w:tcMar>
                    <w:top w:w="39" w:type="dxa"/>
                    <w:left w:w="39" w:type="dxa"/>
                    <w:bottom w:w="39" w:type="dxa"/>
                    <w:right w:w="39" w:type="dxa"/>
                  </w:tcMa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47 147,00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47 147,00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r>
            <w:tr w:rsidR="00457999" w:rsidTr="00C013FE">
              <w:trPr>
                <w:trHeight w:val="35"/>
              </w:trPr>
              <w:tc>
                <w:tcPr>
                  <w:tcW w:w="566" w:type="dxa"/>
                  <w:tcBorders>
                    <w:top w:val="nil"/>
                    <w:left w:val="nil"/>
                    <w:bottom w:val="nil"/>
                    <w:right w:val="nil"/>
                  </w:tcBorders>
                  <w:tcMar>
                    <w:top w:w="39" w:type="dxa"/>
                    <w:left w:w="39" w:type="dxa"/>
                    <w:bottom w:w="39" w:type="dxa"/>
                    <w:right w:w="39" w:type="dxa"/>
                  </w:tcMa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47 147,00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47 147,00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r>
            <w:tr w:rsidR="00457999" w:rsidTr="00C013FE">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4"/>
                    </w:rPr>
                    <w:t>700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r>
                    <w:rPr>
                      <w:rFonts w:ascii="Arial" w:eastAsia="Arial" w:hAnsi="Arial"/>
                      <w:b/>
                      <w:color w:val="000000"/>
                      <w:sz w:val="14"/>
                    </w:rPr>
                    <w:t>Gospodarka mieszkaniowa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17 003 210,00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17 003 210,00</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r>
            <w:tr w:rsidR="00457999" w:rsidTr="00C013FE">
              <w:trPr>
                <w:trHeight w:val="148"/>
              </w:trPr>
              <w:tc>
                <w:tcPr>
                  <w:tcW w:w="56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4"/>
                    </w:rPr>
                    <w:t>70095</w:t>
                  </w:r>
                </w:p>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17 003 210,00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17 003 210,00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r>
            <w:tr w:rsidR="00457999" w:rsidTr="00C013FE">
              <w:trPr>
                <w:trHeight w:val="148"/>
              </w:trPr>
              <w:tc>
                <w:tcPr>
                  <w:tcW w:w="56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15 414 333,00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15 414 333,00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r>
            <w:tr w:rsidR="00457999" w:rsidTr="00C013FE">
              <w:trPr>
                <w:trHeight w:val="35"/>
              </w:trPr>
              <w:tc>
                <w:tcPr>
                  <w:tcW w:w="566" w:type="dxa"/>
                  <w:tcBorders>
                    <w:top w:val="nil"/>
                    <w:left w:val="nil"/>
                    <w:bottom w:val="nil"/>
                    <w:right w:val="nil"/>
                  </w:tcBorders>
                  <w:tcMar>
                    <w:top w:w="39" w:type="dxa"/>
                    <w:left w:w="39" w:type="dxa"/>
                    <w:bottom w:w="39" w:type="dxa"/>
                    <w:right w:w="39" w:type="dxa"/>
                  </w:tcMa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15 414 333,00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15 414 333,00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r>
            <w:tr w:rsidR="00457999" w:rsidTr="00C013FE">
              <w:trPr>
                <w:trHeight w:val="35"/>
              </w:trPr>
              <w:tc>
                <w:tcPr>
                  <w:tcW w:w="566" w:type="dxa"/>
                  <w:tcBorders>
                    <w:top w:val="nil"/>
                    <w:left w:val="nil"/>
                    <w:bottom w:val="nil"/>
                    <w:right w:val="nil"/>
                  </w:tcBorders>
                  <w:tcMar>
                    <w:top w:w="39" w:type="dxa"/>
                    <w:left w:w="39" w:type="dxa"/>
                    <w:bottom w:w="39" w:type="dxa"/>
                    <w:right w:w="39" w:type="dxa"/>
                  </w:tcMa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color w:val="000000"/>
                      <w:sz w:val="12"/>
                    </w:rPr>
                    <w:t xml:space="preserve">w tym na programy finansowane z udziałem środków o </w:t>
                  </w:r>
                  <w:r>
                    <w:rPr>
                      <w:rFonts w:ascii="Arial" w:eastAsia="Arial" w:hAnsi="Arial"/>
                      <w:color w:val="000000"/>
                      <w:sz w:val="12"/>
                    </w:rPr>
                    <w:lastRenderedPageBreak/>
                    <w:t>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lastRenderedPageBreak/>
                    <w:t>15 414 333,00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15 414 333,00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r>
            <w:tr w:rsidR="00457999" w:rsidTr="00C013FE">
              <w:trPr>
                <w:trHeight w:val="148"/>
              </w:trPr>
              <w:tc>
                <w:tcPr>
                  <w:tcW w:w="56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i/>
                      <w:color w:val="000000"/>
                      <w:sz w:val="12"/>
                    </w:rPr>
                    <w:t>6259</w:t>
                  </w:r>
                </w:p>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1 588 877,00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1 588 877,00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r>
            <w:tr w:rsidR="00457999" w:rsidTr="00C013FE">
              <w:trPr>
                <w:trHeight w:val="35"/>
              </w:trPr>
              <w:tc>
                <w:tcPr>
                  <w:tcW w:w="566" w:type="dxa"/>
                  <w:tcBorders>
                    <w:top w:val="nil"/>
                    <w:left w:val="nil"/>
                    <w:bottom w:val="nil"/>
                    <w:right w:val="nil"/>
                  </w:tcBorders>
                  <w:tcMar>
                    <w:top w:w="39" w:type="dxa"/>
                    <w:left w:w="39" w:type="dxa"/>
                    <w:bottom w:w="39" w:type="dxa"/>
                    <w:right w:w="39" w:type="dxa"/>
                  </w:tcMa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1 588 877,00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1 588 877,00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r>
            <w:tr w:rsidR="00457999" w:rsidTr="00C013FE">
              <w:trPr>
                <w:trHeight w:val="35"/>
              </w:trPr>
              <w:tc>
                <w:tcPr>
                  <w:tcW w:w="566" w:type="dxa"/>
                  <w:tcBorders>
                    <w:top w:val="nil"/>
                    <w:left w:val="nil"/>
                    <w:bottom w:val="nil"/>
                    <w:right w:val="nil"/>
                  </w:tcBorders>
                  <w:tcMar>
                    <w:top w:w="39" w:type="dxa"/>
                    <w:left w:w="39" w:type="dxa"/>
                    <w:bottom w:w="39" w:type="dxa"/>
                    <w:right w:w="39" w:type="dxa"/>
                  </w:tcMa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1 588 877,00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1 588 877,00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r>
            <w:tr w:rsidR="00457999" w:rsidTr="00C013FE">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4"/>
                    </w:rPr>
                    <w:t>900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r>
                    <w:rPr>
                      <w:rFonts w:ascii="Arial" w:eastAsia="Arial" w:hAnsi="Arial"/>
                      <w:b/>
                      <w:color w:val="000000"/>
                      <w:sz w:val="14"/>
                    </w:rPr>
                    <w:t>Gospodarka komunalna i ochrona środowiska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2 283 827,00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2 283 827,00</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r>
            <w:tr w:rsidR="00457999" w:rsidTr="00C013FE">
              <w:trPr>
                <w:trHeight w:val="148"/>
              </w:trPr>
              <w:tc>
                <w:tcPr>
                  <w:tcW w:w="56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4"/>
                    </w:rPr>
                    <w:t>90095</w:t>
                  </w:r>
                </w:p>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2 283 827,00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2 283 827,00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r>
            <w:tr w:rsidR="00457999" w:rsidTr="00C013FE">
              <w:trPr>
                <w:trHeight w:val="148"/>
              </w:trPr>
              <w:tc>
                <w:tcPr>
                  <w:tcW w:w="56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2 283 827,00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2 283 827,00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r>
            <w:tr w:rsidR="00457999" w:rsidTr="00C013FE">
              <w:trPr>
                <w:trHeight w:val="35"/>
              </w:trPr>
              <w:tc>
                <w:tcPr>
                  <w:tcW w:w="566" w:type="dxa"/>
                  <w:tcBorders>
                    <w:top w:val="nil"/>
                    <w:left w:val="nil"/>
                    <w:bottom w:val="nil"/>
                    <w:right w:val="nil"/>
                  </w:tcBorders>
                  <w:tcMar>
                    <w:top w:w="39" w:type="dxa"/>
                    <w:left w:w="39" w:type="dxa"/>
                    <w:bottom w:w="39" w:type="dxa"/>
                    <w:right w:w="39" w:type="dxa"/>
                  </w:tcMa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2 283 827,00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2 283 827,00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r>
            <w:tr w:rsidR="00457999" w:rsidTr="00C013FE">
              <w:trPr>
                <w:trHeight w:val="35"/>
              </w:trPr>
              <w:tc>
                <w:tcPr>
                  <w:tcW w:w="566" w:type="dxa"/>
                  <w:tcBorders>
                    <w:top w:val="nil"/>
                    <w:left w:val="nil"/>
                    <w:bottom w:val="nil"/>
                    <w:right w:val="nil"/>
                  </w:tcBorders>
                  <w:tcMar>
                    <w:top w:w="39" w:type="dxa"/>
                    <w:left w:w="39" w:type="dxa"/>
                    <w:bottom w:w="39" w:type="dxa"/>
                    <w:right w:w="39" w:type="dxa"/>
                  </w:tcMa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2 283 827,00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2 283 827,00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r>
            <w:tr w:rsidR="00457999" w:rsidTr="00C013FE">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4"/>
                    </w:rPr>
                    <w:t>921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r>
                    <w:rPr>
                      <w:rFonts w:ascii="Arial" w:eastAsia="Arial" w:hAnsi="Arial"/>
                      <w:b/>
                      <w:color w:val="000000"/>
                      <w:sz w:val="14"/>
                    </w:rPr>
                    <w:t>Kultura i ochrona dziedzictwa narodowego</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492 409,00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492 409,00</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r>
            <w:tr w:rsidR="00457999" w:rsidTr="00C013FE">
              <w:trPr>
                <w:trHeight w:val="148"/>
              </w:trPr>
              <w:tc>
                <w:tcPr>
                  <w:tcW w:w="56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4"/>
                    </w:rPr>
                    <w:t>92118</w:t>
                  </w:r>
                </w:p>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color w:val="000000"/>
                      <w:sz w:val="14"/>
                    </w:rPr>
                    <w:t>Muzea</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492 409,00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492 409,00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r>
            <w:tr w:rsidR="00457999" w:rsidTr="00C013FE">
              <w:trPr>
                <w:trHeight w:val="148"/>
              </w:trPr>
              <w:tc>
                <w:tcPr>
                  <w:tcW w:w="56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492 409,00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492 409,00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r>
            <w:tr w:rsidR="00457999" w:rsidTr="00C013FE">
              <w:trPr>
                <w:trHeight w:val="35"/>
              </w:trPr>
              <w:tc>
                <w:tcPr>
                  <w:tcW w:w="566" w:type="dxa"/>
                  <w:tcBorders>
                    <w:top w:val="nil"/>
                    <w:left w:val="nil"/>
                    <w:bottom w:val="nil"/>
                    <w:right w:val="nil"/>
                  </w:tcBorders>
                  <w:tcMar>
                    <w:top w:w="39" w:type="dxa"/>
                    <w:left w:w="39" w:type="dxa"/>
                    <w:bottom w:w="39" w:type="dxa"/>
                    <w:right w:w="39" w:type="dxa"/>
                  </w:tcMa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492 409,00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492 409,00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r>
            <w:tr w:rsidR="00457999" w:rsidTr="00C013FE">
              <w:trPr>
                <w:trHeight w:val="35"/>
              </w:trPr>
              <w:tc>
                <w:tcPr>
                  <w:tcW w:w="566" w:type="dxa"/>
                  <w:tcBorders>
                    <w:top w:val="nil"/>
                    <w:left w:val="nil"/>
                    <w:bottom w:val="nil"/>
                    <w:right w:val="nil"/>
                  </w:tcBorders>
                  <w:tcMar>
                    <w:top w:w="39" w:type="dxa"/>
                    <w:left w:w="39" w:type="dxa"/>
                    <w:bottom w:w="39" w:type="dxa"/>
                    <w:right w:w="39" w:type="dxa"/>
                  </w:tcMa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492 409,00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492 409,00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r>
            <w:tr w:rsidR="00457999" w:rsidTr="00C013FE">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4"/>
                    </w:rPr>
                    <w:t>926</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r>
                    <w:rPr>
                      <w:rFonts w:ascii="Arial" w:eastAsia="Arial" w:hAnsi="Arial"/>
                      <w:b/>
                      <w:color w:val="000000"/>
                      <w:sz w:val="14"/>
                    </w:rPr>
                    <w:t>Kultura fizyczna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3 000 000,00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3 000 000,00</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r>
            <w:tr w:rsidR="00457999" w:rsidTr="00C013FE">
              <w:trPr>
                <w:trHeight w:val="148"/>
              </w:trPr>
              <w:tc>
                <w:tcPr>
                  <w:tcW w:w="56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4"/>
                    </w:rPr>
                    <w:t>92604</w:t>
                  </w:r>
                </w:p>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color w:val="000000"/>
                      <w:sz w:val="14"/>
                    </w:rPr>
                    <w:t>Instytucje kultury fizycznej</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3 000 000,00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3 000 000,00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r>
            <w:tr w:rsidR="00457999" w:rsidTr="00C013FE">
              <w:trPr>
                <w:trHeight w:val="148"/>
              </w:trPr>
              <w:tc>
                <w:tcPr>
                  <w:tcW w:w="56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i/>
                      <w:color w:val="000000"/>
                      <w:sz w:val="12"/>
                    </w:rPr>
                    <w:t>6330</w:t>
                  </w:r>
                </w:p>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i/>
                      <w:color w:val="000000"/>
                      <w:sz w:val="12"/>
                    </w:rPr>
                    <w:t>Dotacje celowe otrzymane z budżetu państwa na realizację inwestycji i zakupów inwestycyjnych własnych gmin (związków gmin, związków powiatowo-gminnych)</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3 000 000,00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3 000 000,00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2"/>
                    </w:rPr>
                    <w:t>-</w:t>
                  </w:r>
                </w:p>
              </w:tc>
            </w:tr>
            <w:tr w:rsidR="00457999" w:rsidTr="00C013FE">
              <w:trPr>
                <w:trHeight w:val="35"/>
              </w:trPr>
              <w:tc>
                <w:tcPr>
                  <w:tcW w:w="566" w:type="dxa"/>
                  <w:tcBorders>
                    <w:top w:val="nil"/>
                    <w:left w:val="nil"/>
                    <w:bottom w:val="nil"/>
                    <w:right w:val="nil"/>
                  </w:tcBorders>
                  <w:tcMar>
                    <w:top w:w="39" w:type="dxa"/>
                    <w:left w:w="39" w:type="dxa"/>
                    <w:bottom w:w="39" w:type="dxa"/>
                    <w:right w:w="39" w:type="dxa"/>
                  </w:tcMa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3 000 000,00</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3 000 000,00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i/>
                      <w:color w:val="000000"/>
                      <w:sz w:val="12"/>
                    </w:rPr>
                    <w:t>-</w:t>
                  </w:r>
                </w:p>
              </w:tc>
            </w:tr>
            <w:tr w:rsidR="00457999" w:rsidTr="00C013FE">
              <w:tc>
                <w:tcPr>
                  <w:tcW w:w="566" w:type="dxa"/>
                  <w:tcBorders>
                    <w:top w:val="nil"/>
                    <w:left w:val="nil"/>
                    <w:bottom w:val="nil"/>
                    <w:right w:val="nil"/>
                  </w:tcBorders>
                  <w:tcMar>
                    <w:top w:w="39" w:type="dxa"/>
                    <w:left w:w="39" w:type="dxa"/>
                    <w:bottom w:w="39" w:type="dxa"/>
                    <w:right w:w="39" w:type="dxa"/>
                  </w:tcMa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67"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tcPr>
                <w:p w:rsidR="00457999" w:rsidRDefault="00457999" w:rsidP="00C013FE"/>
              </w:tc>
            </w:tr>
            <w:tr w:rsidR="00457999" w:rsidTr="00C013FE">
              <w:trPr>
                <w:trHeight w:val="148"/>
              </w:trPr>
              <w:tc>
                <w:tcPr>
                  <w:tcW w:w="566" w:type="dxa"/>
                  <w:gridSpan w:val="2"/>
                  <w:tcBorders>
                    <w:top w:val="nil"/>
                    <w:left w:val="nil"/>
                    <w:bottom w:val="nil"/>
                    <w:right w:val="nil"/>
                  </w:tcBorders>
                  <w:shd w:val="clear" w:color="auto" w:fill="DCDCDC"/>
                  <w:tcMar>
                    <w:top w:w="39" w:type="dxa"/>
                    <w:left w:w="39" w:type="dxa"/>
                    <w:bottom w:w="39" w:type="dxa"/>
                    <w:right w:w="39" w:type="dxa"/>
                  </w:tcMar>
                </w:tcPr>
                <w:p w:rsidR="00457999" w:rsidRDefault="00457999" w:rsidP="00C013FE">
                  <w:r>
                    <w:rPr>
                      <w:rFonts w:ascii="Arial" w:eastAsia="Arial" w:hAnsi="Arial"/>
                      <w:b/>
                      <w:color w:val="000000"/>
                      <w:sz w:val="14"/>
                    </w:rPr>
                    <w:t>OGÓŁEM DOCHODY</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25 278 790,00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22 790 446,00</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2 488 344,00</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r>
          </w:tbl>
          <w:p w:rsidR="00457999" w:rsidRDefault="00457999" w:rsidP="00C013FE"/>
        </w:tc>
      </w:tr>
      <w:tr w:rsidR="00457999" w:rsidTr="00C013FE">
        <w:trPr>
          <w:gridAfter w:val="1"/>
          <w:wAfter w:w="89" w:type="dxa"/>
          <w:trHeight w:val="215"/>
        </w:trPr>
        <w:tc>
          <w:tcPr>
            <w:tcW w:w="5102"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c>
          <w:tcPr>
            <w:tcW w:w="4535" w:type="dxa"/>
            <w:gridSpan w:val="2"/>
          </w:tcPr>
          <w:p w:rsidR="00457999" w:rsidRDefault="00457999" w:rsidP="00C013FE">
            <w:pPr>
              <w:pStyle w:val="EmptyCellLayoutStyle"/>
              <w:spacing w:after="0" w:line="240" w:lineRule="auto"/>
            </w:pPr>
          </w:p>
        </w:tc>
        <w:tc>
          <w:tcPr>
            <w:tcW w:w="17" w:type="dxa"/>
          </w:tcPr>
          <w:p w:rsidR="00457999" w:rsidRDefault="00457999" w:rsidP="00C013FE">
            <w:pPr>
              <w:pStyle w:val="EmptyCellLayoutStyle"/>
              <w:spacing w:after="0" w:line="240" w:lineRule="auto"/>
            </w:pPr>
          </w:p>
        </w:tc>
      </w:tr>
      <w:tr w:rsidR="00457999" w:rsidTr="00457999">
        <w:trPr>
          <w:gridAfter w:val="1"/>
          <w:wAfter w:w="89" w:type="dxa"/>
        </w:trPr>
        <w:tc>
          <w:tcPr>
            <w:tcW w:w="9767"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303"/>
              <w:gridCol w:w="867"/>
              <w:gridCol w:w="878"/>
              <w:gridCol w:w="878"/>
              <w:gridCol w:w="878"/>
              <w:gridCol w:w="878"/>
              <w:gridCol w:w="878"/>
              <w:gridCol w:w="878"/>
              <w:gridCol w:w="878"/>
              <w:gridCol w:w="878"/>
            </w:tblGrid>
            <w:tr w:rsidR="00457999" w:rsidTr="00C013FE">
              <w:trPr>
                <w:trHeight w:val="148"/>
              </w:trPr>
              <w:tc>
                <w:tcPr>
                  <w:tcW w:w="566" w:type="dxa"/>
                  <w:gridSpan w:val="2"/>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b/>
                      <w:color w:val="000000"/>
                      <w:sz w:val="14"/>
                    </w:rPr>
                    <w:t>DOCHODY BIEŻĄCE</w:t>
                  </w:r>
                </w:p>
              </w:tc>
              <w:tc>
                <w:tcPr>
                  <w:tcW w:w="867"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2 072 738,00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11 000,00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2 061 738,00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r>
            <w:tr w:rsidR="00457999" w:rsidTr="00C013FE">
              <w:trPr>
                <w:trHeight w:val="157"/>
              </w:trPr>
              <w:tc>
                <w:tcPr>
                  <w:tcW w:w="566" w:type="dxa"/>
                  <w:tcBorders>
                    <w:top w:val="nil"/>
                    <w:left w:val="nil"/>
                    <w:bottom w:val="nil"/>
                    <w:right w:val="nil"/>
                  </w:tcBorders>
                  <w:tcMar>
                    <w:top w:w="39" w:type="dxa"/>
                    <w:left w:w="39" w:type="dxa"/>
                    <w:bottom w:w="39" w:type="dxa"/>
                    <w:right w:w="39" w:type="dxa"/>
                  </w:tcMar>
                </w:tcPr>
                <w:p w:rsidR="00457999" w:rsidRDefault="00457999" w:rsidP="00C013FE"/>
              </w:tc>
              <w:tc>
                <w:tcPr>
                  <w:tcW w:w="1303"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color w:val="000000"/>
                      <w:sz w:val="12"/>
                    </w:rPr>
                    <w:t>w tym na programy finansowane z udziałem środków o których mowa w art. 5 ust. 1 pkt 2 i 3</w:t>
                  </w:r>
                </w:p>
              </w:tc>
              <w:tc>
                <w:tcPr>
                  <w:tcW w:w="867"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49 256,00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49 256,00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r>
            <w:tr w:rsidR="00457999" w:rsidTr="00C013FE">
              <w:trPr>
                <w:trHeight w:val="148"/>
              </w:trPr>
              <w:tc>
                <w:tcPr>
                  <w:tcW w:w="566" w:type="dxa"/>
                  <w:gridSpan w:val="2"/>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b/>
                      <w:color w:val="000000"/>
                      <w:sz w:val="14"/>
                    </w:rPr>
                    <w:t>DOCHODY MAJĄTKOWE</w:t>
                  </w:r>
                </w:p>
              </w:tc>
              <w:tc>
                <w:tcPr>
                  <w:tcW w:w="867"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23 206 052,00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22 779 446,00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426 606,00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r>
            <w:tr w:rsidR="00457999" w:rsidTr="00C013FE">
              <w:trPr>
                <w:trHeight w:val="157"/>
              </w:trPr>
              <w:tc>
                <w:tcPr>
                  <w:tcW w:w="566" w:type="dxa"/>
                  <w:tcBorders>
                    <w:top w:val="nil"/>
                    <w:left w:val="nil"/>
                    <w:bottom w:val="nil"/>
                    <w:right w:val="nil"/>
                  </w:tcBorders>
                  <w:tcMar>
                    <w:top w:w="39" w:type="dxa"/>
                    <w:left w:w="39" w:type="dxa"/>
                    <w:bottom w:w="39" w:type="dxa"/>
                    <w:right w:w="39" w:type="dxa"/>
                  </w:tcMar>
                </w:tcPr>
                <w:p w:rsidR="00457999" w:rsidRDefault="00457999" w:rsidP="00C013FE"/>
              </w:tc>
              <w:tc>
                <w:tcPr>
                  <w:tcW w:w="1303"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color w:val="000000"/>
                      <w:sz w:val="12"/>
                    </w:rPr>
                    <w:t>w tym na programy finansowane z udziałem środków o których mowa w art. 5 ust. 1 pkt 2 i 3</w:t>
                  </w:r>
                </w:p>
              </w:tc>
              <w:tc>
                <w:tcPr>
                  <w:tcW w:w="867"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20 206 052,00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19 779 446,00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426 606,00</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sz w:val="12"/>
                    </w:rPr>
                    <w:t>-</w:t>
                  </w:r>
                </w:p>
              </w:tc>
            </w:tr>
          </w:tbl>
          <w:p w:rsidR="00457999" w:rsidRDefault="00457999" w:rsidP="00C013FE"/>
        </w:tc>
      </w:tr>
      <w:tr w:rsidR="00457999" w:rsidTr="00457999">
        <w:trPr>
          <w:gridAfter w:val="1"/>
          <w:wAfter w:w="89" w:type="dxa"/>
        </w:trPr>
        <w:tc>
          <w:tcPr>
            <w:tcW w:w="9767" w:type="dxa"/>
            <w:gridSpan w:val="5"/>
          </w:tcPr>
          <w:p w:rsidR="00457999" w:rsidRDefault="00457999" w:rsidP="00C013FE">
            <w:pPr>
              <w:rPr>
                <w:rFonts w:ascii="Arial" w:eastAsia="Arial" w:hAnsi="Arial"/>
                <w:b/>
                <w:color w:val="000000"/>
                <w:sz w:val="14"/>
              </w:rPr>
            </w:pPr>
          </w:p>
          <w:p w:rsidR="00457999" w:rsidRDefault="00457999" w:rsidP="00C013FE">
            <w:pPr>
              <w:rPr>
                <w:rFonts w:ascii="Arial" w:eastAsia="Arial" w:hAnsi="Arial"/>
                <w:b/>
                <w:color w:val="000000"/>
                <w:sz w:val="14"/>
              </w:rPr>
            </w:pPr>
          </w:p>
          <w:p w:rsidR="00457999" w:rsidRDefault="00457999" w:rsidP="00C013FE">
            <w:pPr>
              <w:rPr>
                <w:rFonts w:ascii="Arial" w:eastAsia="Arial" w:hAnsi="Arial"/>
                <w:b/>
                <w:color w:val="000000"/>
                <w:sz w:val="14"/>
              </w:rPr>
            </w:pPr>
          </w:p>
          <w:p w:rsidR="00457999" w:rsidRDefault="00457999" w:rsidP="00C013FE">
            <w:pPr>
              <w:rPr>
                <w:rFonts w:ascii="Arial" w:eastAsia="Arial" w:hAnsi="Arial"/>
                <w:b/>
                <w:color w:val="000000"/>
                <w:sz w:val="14"/>
              </w:rPr>
            </w:pPr>
          </w:p>
        </w:tc>
      </w:tr>
      <w:tr w:rsidR="00457999" w:rsidTr="00457999">
        <w:tc>
          <w:tcPr>
            <w:tcW w:w="51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267"/>
              <w:gridCol w:w="2834"/>
            </w:tblGrid>
            <w:tr w:rsidR="00457999" w:rsidTr="00C013FE">
              <w:trPr>
                <w:trHeight w:val="205"/>
              </w:trPr>
              <w:tc>
                <w:tcPr>
                  <w:tcW w:w="2267" w:type="dxa"/>
                  <w:tcBorders>
                    <w:top w:val="nil"/>
                    <w:left w:val="nil"/>
                    <w:bottom w:val="nil"/>
                    <w:right w:val="nil"/>
                  </w:tcBorders>
                  <w:tcMar>
                    <w:top w:w="39" w:type="dxa"/>
                    <w:left w:w="39" w:type="dxa"/>
                    <w:bottom w:w="39" w:type="dxa"/>
                    <w:right w:w="39" w:type="dxa"/>
                  </w:tcMar>
                </w:tcPr>
                <w:p w:rsidR="00457999" w:rsidRDefault="00457999" w:rsidP="00C013FE"/>
              </w:tc>
              <w:tc>
                <w:tcPr>
                  <w:tcW w:w="2834" w:type="dxa"/>
                  <w:tcBorders>
                    <w:top w:val="nil"/>
                    <w:left w:val="nil"/>
                    <w:bottom w:val="nil"/>
                    <w:right w:val="nil"/>
                  </w:tcBorders>
                  <w:tcMar>
                    <w:top w:w="39" w:type="dxa"/>
                    <w:left w:w="39" w:type="dxa"/>
                    <w:bottom w:w="39" w:type="dxa"/>
                    <w:right w:w="39" w:type="dxa"/>
                  </w:tcMar>
                </w:tcPr>
                <w:p w:rsidR="00457999" w:rsidRDefault="00457999" w:rsidP="00C013FE"/>
              </w:tc>
            </w:tr>
          </w:tbl>
          <w:p w:rsidR="00457999" w:rsidRDefault="00457999" w:rsidP="00C013FE"/>
        </w:tc>
        <w:tc>
          <w:tcPr>
            <w:tcW w:w="113" w:type="dxa"/>
          </w:tcPr>
          <w:p w:rsidR="00457999" w:rsidRDefault="00457999" w:rsidP="00C013FE">
            <w:pPr>
              <w:pStyle w:val="EmptyCellLayoutStyle"/>
              <w:spacing w:after="0" w:line="240" w:lineRule="auto"/>
            </w:pPr>
          </w:p>
        </w:tc>
        <w:tc>
          <w:tcPr>
            <w:tcW w:w="4534" w:type="dxa"/>
            <w:gridSpan w:val="2"/>
            <w:vMerge w:val="restart"/>
          </w:tcPr>
          <w:tbl>
            <w:tblPr>
              <w:tblW w:w="0" w:type="auto"/>
              <w:tblCellMar>
                <w:left w:w="0" w:type="dxa"/>
                <w:right w:w="0" w:type="dxa"/>
              </w:tblCellMar>
              <w:tblLook w:val="0000" w:firstRow="0" w:lastRow="0" w:firstColumn="0" w:lastColumn="0" w:noHBand="0" w:noVBand="0"/>
            </w:tblPr>
            <w:tblGrid>
              <w:gridCol w:w="4535"/>
            </w:tblGrid>
            <w:tr w:rsidR="00457999" w:rsidTr="00C013FE">
              <w:trPr>
                <w:trHeight w:val="1055"/>
              </w:trPr>
              <w:tc>
                <w:tcPr>
                  <w:tcW w:w="4535" w:type="dxa"/>
                  <w:tcBorders>
                    <w:top w:val="nil"/>
                    <w:left w:val="nil"/>
                    <w:bottom w:val="nil"/>
                    <w:right w:val="nil"/>
                  </w:tcBorders>
                  <w:tcMar>
                    <w:top w:w="39" w:type="dxa"/>
                    <w:left w:w="39" w:type="dxa"/>
                    <w:bottom w:w="39" w:type="dxa"/>
                    <w:right w:w="39" w:type="dxa"/>
                  </w:tcMar>
                </w:tcPr>
                <w:p w:rsidR="00457999" w:rsidRDefault="00457999" w:rsidP="00C013FE">
                  <w:pPr>
                    <w:rPr>
                      <w:rFonts w:ascii="Arial" w:eastAsia="Arial" w:hAnsi="Arial"/>
                      <w:color w:val="000000"/>
                    </w:rPr>
                  </w:pPr>
                  <w:r>
                    <w:rPr>
                      <w:rFonts w:ascii="Arial" w:eastAsia="Arial" w:hAnsi="Arial"/>
                      <w:color w:val="000000"/>
                    </w:rPr>
                    <w:t xml:space="preserve">Załącznik Nr 2 </w:t>
                  </w:r>
                </w:p>
                <w:p w:rsidR="00457999" w:rsidRDefault="00457999" w:rsidP="00C013FE">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457999" w:rsidRDefault="00457999" w:rsidP="00C013FE">
                  <w:r>
                    <w:rPr>
                      <w:rFonts w:ascii="Arial" w:eastAsia="Arial" w:hAnsi="Arial"/>
                      <w:color w:val="000000"/>
                    </w:rPr>
                    <w:t>z dnia</w:t>
                  </w:r>
                </w:p>
              </w:tc>
            </w:tr>
          </w:tbl>
          <w:p w:rsidR="00457999" w:rsidRDefault="00457999" w:rsidP="00C013FE"/>
        </w:tc>
        <w:tc>
          <w:tcPr>
            <w:tcW w:w="107" w:type="dxa"/>
            <w:gridSpan w:val="2"/>
          </w:tcPr>
          <w:p w:rsidR="00457999" w:rsidRDefault="00457999" w:rsidP="00C013FE">
            <w:pPr>
              <w:pStyle w:val="EmptyCellLayoutStyle"/>
              <w:spacing w:after="0" w:line="240" w:lineRule="auto"/>
            </w:pPr>
          </w:p>
        </w:tc>
      </w:tr>
      <w:tr w:rsidR="00457999" w:rsidTr="00457999">
        <w:trPr>
          <w:trHeight w:val="850"/>
        </w:trPr>
        <w:tc>
          <w:tcPr>
            <w:tcW w:w="5102"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c>
          <w:tcPr>
            <w:tcW w:w="4534" w:type="dxa"/>
            <w:gridSpan w:val="2"/>
            <w:vMerge/>
          </w:tcPr>
          <w:p w:rsidR="00457999" w:rsidRDefault="00457999" w:rsidP="00C013FE">
            <w:pPr>
              <w:pStyle w:val="EmptyCellLayoutStyle"/>
              <w:spacing w:after="0" w:line="240" w:lineRule="auto"/>
            </w:pPr>
          </w:p>
        </w:tc>
        <w:tc>
          <w:tcPr>
            <w:tcW w:w="107" w:type="dxa"/>
            <w:gridSpan w:val="2"/>
          </w:tcPr>
          <w:p w:rsidR="00457999" w:rsidRDefault="00457999" w:rsidP="00C013FE">
            <w:pPr>
              <w:pStyle w:val="EmptyCellLayoutStyle"/>
              <w:spacing w:after="0" w:line="240" w:lineRule="auto"/>
            </w:pPr>
          </w:p>
        </w:tc>
      </w:tr>
      <w:tr w:rsidR="00457999" w:rsidTr="00C013FE">
        <w:trPr>
          <w:trHeight w:val="40"/>
        </w:trPr>
        <w:tc>
          <w:tcPr>
            <w:tcW w:w="5102"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c>
          <w:tcPr>
            <w:tcW w:w="3259" w:type="dxa"/>
          </w:tcPr>
          <w:p w:rsidR="00457999" w:rsidRDefault="00457999" w:rsidP="00C013FE">
            <w:pPr>
              <w:pStyle w:val="EmptyCellLayoutStyle"/>
              <w:spacing w:after="0" w:line="240" w:lineRule="auto"/>
            </w:pPr>
          </w:p>
        </w:tc>
        <w:tc>
          <w:tcPr>
            <w:tcW w:w="1275" w:type="dxa"/>
          </w:tcPr>
          <w:p w:rsidR="00457999" w:rsidRDefault="00457999" w:rsidP="00C013FE">
            <w:pPr>
              <w:pStyle w:val="EmptyCellLayoutStyle"/>
              <w:spacing w:after="0" w:line="240" w:lineRule="auto"/>
            </w:pPr>
          </w:p>
        </w:tc>
        <w:tc>
          <w:tcPr>
            <w:tcW w:w="107" w:type="dxa"/>
            <w:gridSpan w:val="2"/>
          </w:tcPr>
          <w:p w:rsidR="00457999" w:rsidRDefault="00457999" w:rsidP="00C013FE">
            <w:pPr>
              <w:pStyle w:val="EmptyCellLayoutStyle"/>
              <w:spacing w:after="0" w:line="240" w:lineRule="auto"/>
            </w:pPr>
          </w:p>
        </w:tc>
      </w:tr>
      <w:tr w:rsidR="00457999" w:rsidTr="00457999">
        <w:trPr>
          <w:trHeight w:val="708"/>
        </w:trPr>
        <w:tc>
          <w:tcPr>
            <w:tcW w:w="8474" w:type="dxa"/>
            <w:gridSpan w:val="3"/>
          </w:tcPr>
          <w:tbl>
            <w:tblPr>
              <w:tblW w:w="0" w:type="auto"/>
              <w:tblCellMar>
                <w:left w:w="0" w:type="dxa"/>
                <w:right w:w="0" w:type="dxa"/>
              </w:tblCellMar>
              <w:tblLook w:val="0000" w:firstRow="0" w:lastRow="0" w:firstColumn="0" w:lastColumn="0" w:noHBand="0" w:noVBand="0"/>
            </w:tblPr>
            <w:tblGrid>
              <w:gridCol w:w="8474"/>
            </w:tblGrid>
            <w:tr w:rsidR="00457999" w:rsidTr="00C013FE">
              <w:trPr>
                <w:trHeight w:val="630"/>
              </w:trPr>
              <w:tc>
                <w:tcPr>
                  <w:tcW w:w="8475"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b/>
                      <w:color w:val="000000"/>
                    </w:rPr>
                    <w:t>WYDATKI OGÓŁEM BUDŻETU MIASTA ŁODZI NA 2024 ROK WEDŁUG DZIAŁÓW I ROZDZIAŁÓW KLASYFIKACJI BUDŻETOWEJ - ZMIANA</w:t>
                  </w:r>
                </w:p>
              </w:tc>
            </w:tr>
          </w:tbl>
          <w:p w:rsidR="00457999" w:rsidRDefault="00457999" w:rsidP="00C013FE"/>
        </w:tc>
        <w:tc>
          <w:tcPr>
            <w:tcW w:w="1275" w:type="dxa"/>
          </w:tcPr>
          <w:p w:rsidR="00457999" w:rsidRDefault="00457999" w:rsidP="00C013FE">
            <w:pPr>
              <w:pStyle w:val="EmptyCellLayoutStyle"/>
              <w:spacing w:after="0" w:line="240" w:lineRule="auto"/>
            </w:pPr>
          </w:p>
        </w:tc>
        <w:tc>
          <w:tcPr>
            <w:tcW w:w="107" w:type="dxa"/>
            <w:gridSpan w:val="2"/>
          </w:tcPr>
          <w:p w:rsidR="00457999" w:rsidRDefault="00457999" w:rsidP="00C013FE">
            <w:pPr>
              <w:pStyle w:val="EmptyCellLayoutStyle"/>
              <w:spacing w:after="0" w:line="240" w:lineRule="auto"/>
            </w:pPr>
          </w:p>
        </w:tc>
      </w:tr>
      <w:tr w:rsidR="00457999" w:rsidTr="00C013FE">
        <w:trPr>
          <w:trHeight w:val="74"/>
        </w:trPr>
        <w:tc>
          <w:tcPr>
            <w:tcW w:w="5102"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c>
          <w:tcPr>
            <w:tcW w:w="3259" w:type="dxa"/>
          </w:tcPr>
          <w:p w:rsidR="00457999" w:rsidRDefault="00457999" w:rsidP="00C013FE">
            <w:pPr>
              <w:pStyle w:val="EmptyCellLayoutStyle"/>
              <w:spacing w:after="0" w:line="240" w:lineRule="auto"/>
            </w:pPr>
          </w:p>
        </w:tc>
        <w:tc>
          <w:tcPr>
            <w:tcW w:w="1275" w:type="dxa"/>
          </w:tcPr>
          <w:p w:rsidR="00457999" w:rsidRDefault="00457999" w:rsidP="00C013FE">
            <w:pPr>
              <w:pStyle w:val="EmptyCellLayoutStyle"/>
              <w:spacing w:after="0" w:line="240" w:lineRule="auto"/>
            </w:pPr>
          </w:p>
        </w:tc>
        <w:tc>
          <w:tcPr>
            <w:tcW w:w="107" w:type="dxa"/>
            <w:gridSpan w:val="2"/>
          </w:tcPr>
          <w:p w:rsidR="00457999" w:rsidRDefault="00457999" w:rsidP="00C013FE">
            <w:pPr>
              <w:pStyle w:val="EmptyCellLayoutStyle"/>
              <w:spacing w:after="0" w:line="240" w:lineRule="auto"/>
            </w:pPr>
          </w:p>
        </w:tc>
      </w:tr>
      <w:tr w:rsidR="00457999" w:rsidTr="00457999">
        <w:tc>
          <w:tcPr>
            <w:tcW w:w="9856" w:type="dxa"/>
            <w:gridSpan w:val="6"/>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46"/>
              <w:gridCol w:w="1303"/>
              <w:gridCol w:w="878"/>
              <w:gridCol w:w="878"/>
              <w:gridCol w:w="878"/>
              <w:gridCol w:w="878"/>
              <w:gridCol w:w="878"/>
              <w:gridCol w:w="878"/>
              <w:gridCol w:w="878"/>
              <w:gridCol w:w="878"/>
              <w:gridCol w:w="878"/>
            </w:tblGrid>
            <w:tr w:rsidR="00457999" w:rsidTr="00C013FE">
              <w:trPr>
                <w:trHeight w:val="205"/>
              </w:trPr>
              <w:tc>
                <w:tcPr>
                  <w:tcW w:w="646" w:type="dxa"/>
                  <w:tcBorders>
                    <w:top w:val="nil"/>
                    <w:left w:val="nil"/>
                    <w:bottom w:val="nil"/>
                    <w:right w:val="nil"/>
                  </w:tcBorders>
                  <w:shd w:val="clear" w:color="auto" w:fill="DCDCDC"/>
                  <w:tcMar>
                    <w:top w:w="39" w:type="dxa"/>
                    <w:left w:w="39" w:type="dxa"/>
                    <w:bottom w:w="39" w:type="dxa"/>
                    <w:right w:w="39" w:type="dxa"/>
                  </w:tcMar>
                  <w:vAlign w:val="bottom"/>
                </w:tcPr>
                <w:p w:rsidR="00457999" w:rsidRDefault="00457999" w:rsidP="00C013FE"/>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bottom"/>
                </w:tcPr>
                <w:p w:rsidR="00457999" w:rsidRDefault="00457999" w:rsidP="00C013FE">
                  <w:pPr>
                    <w:jc w:val="center"/>
                  </w:pPr>
                  <w:r>
                    <w:rPr>
                      <w:rFonts w:ascii="Arial" w:eastAsia="Arial" w:hAnsi="Arial"/>
                      <w:b/>
                      <w:color w:val="000000"/>
                      <w:sz w:val="12"/>
                    </w:rPr>
                    <w:t>Zmiana planu</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4"/>
                    </w:rPr>
                    <w:t>GMINA</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4"/>
                    </w:rPr>
                    <w:t>POWIAT</w:t>
                  </w:r>
                </w:p>
              </w:tc>
            </w:tr>
            <w:tr w:rsidR="00457999" w:rsidTr="00C013FE">
              <w:trPr>
                <w:trHeight w:val="375"/>
              </w:trPr>
              <w:tc>
                <w:tcPr>
                  <w:tcW w:w="646" w:type="dxa"/>
                  <w:tcBorders>
                    <w:top w:val="nil"/>
                    <w:left w:val="nil"/>
                    <w:bottom w:val="nil"/>
                    <w:right w:val="nil"/>
                  </w:tcBorders>
                  <w:shd w:val="clear" w:color="auto" w:fill="DCDCDC"/>
                  <w:tcMar>
                    <w:top w:w="39" w:type="dxa"/>
                    <w:left w:w="0" w:type="dxa"/>
                    <w:bottom w:w="39" w:type="dxa"/>
                    <w:right w:w="0" w:type="dxa"/>
                  </w:tcMar>
                </w:tcPr>
                <w:p w:rsidR="00457999" w:rsidRDefault="00457999" w:rsidP="00C013FE">
                  <w:pPr>
                    <w:jc w:val="center"/>
                  </w:pPr>
                  <w:proofErr w:type="spellStart"/>
                  <w:r>
                    <w:rPr>
                      <w:rFonts w:ascii="Arial" w:eastAsia="Arial" w:hAnsi="Arial"/>
                      <w:b/>
                      <w:color w:val="000000"/>
                      <w:sz w:val="12"/>
                    </w:rPr>
                    <w:t>Klasyfi</w:t>
                  </w:r>
                  <w:proofErr w:type="spellEnd"/>
                  <w:r>
                    <w:rPr>
                      <w:rFonts w:ascii="Arial" w:eastAsia="Arial" w:hAnsi="Arial"/>
                      <w:b/>
                      <w:color w:val="000000"/>
                      <w:sz w:val="12"/>
                    </w:rPr>
                    <w:br/>
                  </w:r>
                  <w:proofErr w:type="spellStart"/>
                  <w:r>
                    <w:rPr>
                      <w:rFonts w:ascii="Arial" w:eastAsia="Arial" w:hAnsi="Arial"/>
                      <w:b/>
                      <w:color w:val="000000"/>
                      <w:sz w:val="12"/>
                    </w:rPr>
                    <w:t>kacja</w:t>
                  </w:r>
                  <w:proofErr w:type="spellEnd"/>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2"/>
                    </w:rPr>
                    <w:t>Wyszczególnienie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2"/>
                    </w:rPr>
                    <w:t>na 2024 rok</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0"/>
                    </w:rPr>
                    <w:t>porozumienia</w:t>
                  </w:r>
                  <w:r>
                    <w:rPr>
                      <w:rFonts w:ascii="Arial" w:eastAsia="Arial" w:hAnsi="Arial"/>
                      <w:b/>
                      <w:color w:val="000000"/>
                      <w:sz w:val="10"/>
                    </w:rPr>
                    <w:br/>
                    <w:t>między j.s.t.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0"/>
                    </w:rPr>
                    <w:t>porozumienia</w:t>
                  </w:r>
                  <w:r>
                    <w:rPr>
                      <w:rFonts w:ascii="Arial" w:eastAsia="Arial" w:hAnsi="Arial"/>
                      <w:b/>
                      <w:color w:val="000000"/>
                      <w:sz w:val="10"/>
                    </w:rPr>
                    <w:br/>
                    <w:t>między j.s.t.</w:t>
                  </w:r>
                </w:p>
              </w:tc>
            </w:tr>
            <w:tr w:rsidR="00457999" w:rsidTr="00C013FE">
              <w:tc>
                <w:tcPr>
                  <w:tcW w:w="646"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r>
            <w:tr w:rsidR="00457999" w:rsidTr="00C013F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2"/>
                    </w:rPr>
                    <w:t>600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sz w:val="12"/>
                    </w:rPr>
                    <w:t>Transport i łączność</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11 431 345,00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11 431 345,00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2"/>
                    </w:rPr>
                    <w:t>60015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2"/>
                    </w:rPr>
                    <w:t>Drogi publiczne w miastach na prawach powiatu (w rozdziale nie ujmuje się wydatków na drogi gminne)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11 431 345,00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11 431 345,00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11 431 345,00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11 431 345,00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9 710 802,00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9 710 802,00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1 720 543,00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1 720 543,00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c>
                <w:tcPr>
                  <w:tcW w:w="646"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r>
            <w:tr w:rsidR="00457999" w:rsidTr="00C013F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2"/>
                    </w:rPr>
                    <w:t>700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sz w:val="12"/>
                    </w:rPr>
                    <w:t>Gospodarka mieszkaniowa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4 740 451,00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4 740 451,00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2"/>
                    </w:rPr>
                    <w:t>70005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2"/>
                    </w:rPr>
                    <w:t>Gospodarka gruntami i nieruchomościami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1 694 442,00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1 694 442,00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1 694 442,00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1 694 442,00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1 694 442,00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1 694 442,00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2"/>
                    </w:rPr>
                    <w:t>70095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3 046 009,00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3 046 009,00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3 046 009,00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3 046 009,00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3 046 009,00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3 046 009,00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c>
                <w:tcPr>
                  <w:tcW w:w="646"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r>
            <w:tr w:rsidR="00457999" w:rsidTr="00C013F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2"/>
                    </w:rPr>
                    <w:t>750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sz w:val="12"/>
                    </w:rPr>
                    <w:t>Administracja publiczna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194 094,00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194 094,00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2"/>
                    </w:rPr>
                    <w:t>75095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194 094,00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194 094,00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33 210,00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33 210,00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33 210,00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33 210,00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139" w:type="dxa"/>
                    <w:bottom w:w="39" w:type="dxa"/>
                    <w:right w:w="39" w:type="dxa"/>
                  </w:tcMar>
                  <w:vAlign w:val="center"/>
                </w:tcPr>
                <w:p w:rsidR="00457999" w:rsidRDefault="00457999" w:rsidP="00C013F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33 210,00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33 210,00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160 884,00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160 884,00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160 884,00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160 884,00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c>
                <w:tcPr>
                  <w:tcW w:w="646"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r>
            <w:tr w:rsidR="00457999" w:rsidTr="00C013F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2"/>
                    </w:rPr>
                    <w:t>801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sz w:val="12"/>
                    </w:rPr>
                    <w:t>Oświata i wychowanie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246 280,00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246 280,00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2"/>
                    </w:rPr>
                    <w:t>80115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2"/>
                    </w:rPr>
                    <w:t>Technika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246 280,00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246 280,00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246 280,00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246 280,00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246 280,00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246 280,00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2"/>
                    </w:rPr>
                    <w:t>80120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2"/>
                    </w:rPr>
                    <w:t>Licea ogólnokształcące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-55 000,00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-55 000,00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-55 000,00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-55 000,00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139" w:type="dxa"/>
                    <w:bottom w:w="39" w:type="dxa"/>
                    <w:right w:w="39" w:type="dxa"/>
                  </w:tcMar>
                  <w:vAlign w:val="center"/>
                </w:tcPr>
                <w:p w:rsidR="00457999" w:rsidRDefault="00457999" w:rsidP="00C013F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-55 000,00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-55 000,00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55 000,00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55 000,00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55 000,00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55 000,00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c>
                <w:tcPr>
                  <w:tcW w:w="646"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r>
            <w:tr w:rsidR="00457999" w:rsidTr="00C013F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2"/>
                    </w:rPr>
                    <w:t>852</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sz w:val="12"/>
                    </w:rPr>
                    <w:t>Pomoc społeczna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1 658,00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1 658,00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2"/>
                    </w:rPr>
                    <w:t>85202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2"/>
                    </w:rPr>
                    <w:t>Domy pomocy społecznej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1 658,00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1 658,00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1 658,00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1 658,00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1 658,00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1 658,00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139" w:type="dxa"/>
                    <w:bottom w:w="39" w:type="dxa"/>
                    <w:right w:w="39" w:type="dxa"/>
                  </w:tcMar>
                  <w:vAlign w:val="center"/>
                </w:tcPr>
                <w:p w:rsidR="00457999" w:rsidRDefault="00457999" w:rsidP="00C013F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1 658,00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1 658,00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r>
            <w:tr w:rsidR="00457999" w:rsidTr="00C013FE">
              <w:tc>
                <w:tcPr>
                  <w:tcW w:w="646"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r>
            <w:tr w:rsidR="00457999" w:rsidTr="00C013F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2"/>
                    </w:rPr>
                    <w:t>853</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sz w:val="12"/>
                    </w:rPr>
                    <w:t>Pozostałe zadania w zakresie polityki społecznej</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263 594,00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11 000,00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252 594,00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2"/>
                    </w:rPr>
                    <w:t>85333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2"/>
                    </w:rPr>
                    <w:t>Powiatowe urzędy pracy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252 594,00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252 594,00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252 594,00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252 594,00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252 594,00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252 594,00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139" w:type="dxa"/>
                    <w:bottom w:w="39" w:type="dxa"/>
                    <w:right w:w="39" w:type="dxa"/>
                  </w:tcMar>
                  <w:vAlign w:val="center"/>
                </w:tcPr>
                <w:p w:rsidR="00457999" w:rsidRDefault="00457999" w:rsidP="00C013FE">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252 594,00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252 594,00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2"/>
                    </w:rPr>
                    <w:t>85395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11 000,00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11 000,00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11 000,00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11 000,00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11 000,00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11 000,00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139" w:type="dxa"/>
                    <w:bottom w:w="39" w:type="dxa"/>
                    <w:right w:w="39" w:type="dxa"/>
                  </w:tcMar>
                  <w:vAlign w:val="center"/>
                </w:tcPr>
                <w:p w:rsidR="00457999" w:rsidRDefault="00457999" w:rsidP="00C013FE">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11 000,00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11 000,00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0"/>
                    </w:rPr>
                    <w:t>-</w:t>
                  </w:r>
                </w:p>
              </w:tc>
            </w:tr>
            <w:tr w:rsidR="00457999" w:rsidTr="00C013FE">
              <w:tc>
                <w:tcPr>
                  <w:tcW w:w="646"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r>
            <w:tr w:rsidR="00457999" w:rsidTr="00C013F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2"/>
                    </w:rPr>
                    <w:t>900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sz w:val="12"/>
                    </w:rPr>
                    <w:t>Gospodarka komunalna i ochrona środowiska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2 598 392,00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2 598 392,00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2"/>
                    </w:rPr>
                    <w:t>90095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2 598 392,00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2 598 392,00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2 598 392,00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2 598 392,00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3 155,00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3 155,00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2 595 237,00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2 595 237,00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c>
                <w:tcPr>
                  <w:tcW w:w="646"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r>
            <w:tr w:rsidR="00457999" w:rsidTr="00C013F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2"/>
                    </w:rPr>
                    <w:t>921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sz w:val="12"/>
                    </w:rPr>
                    <w:t>Kultura i ochrona dziedzictwa narodowego</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2"/>
                    </w:rPr>
                    <w:t>92118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2"/>
                    </w:rPr>
                    <w:t>Muzea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-50 980,00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-50 980,00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-50 980,00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-50 980,00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50 980,00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50 980,00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50 980,00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50 980,00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c>
                <w:tcPr>
                  <w:tcW w:w="646"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bottom"/>
                </w:tcPr>
                <w:p w:rsidR="00457999" w:rsidRDefault="00457999" w:rsidP="00C013FE"/>
              </w:tc>
            </w:tr>
            <w:tr w:rsidR="00457999" w:rsidTr="00C013FE">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2"/>
                    </w:rPr>
                    <w:t>926</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sz w:val="12"/>
                    </w:rPr>
                    <w:t>Kultura fizyczna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6 000 000,00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6 000 000,00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2"/>
                    </w:rPr>
                    <w:t>92604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2"/>
                    </w:rPr>
                    <w:t>Instytucje kultury fizycznej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6 000 000,00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6 000 000,00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6 000 000,00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6 000 000,00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0"/>
                    </w:rPr>
                    <w:t>-</w:t>
                  </w:r>
                </w:p>
              </w:tc>
            </w:tr>
            <w:tr w:rsidR="00457999" w:rsidTr="00C013FE">
              <w:trPr>
                <w:trHeight w:val="148"/>
              </w:trPr>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6 000 000,00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6 000 000,00</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c>
                <w:tcPr>
                  <w:tcW w:w="646"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1303" w:type="dxa"/>
                  <w:tcBorders>
                    <w:top w:val="nil"/>
                    <w:left w:val="single" w:sz="7" w:space="0" w:color="FFFFFF"/>
                    <w:bottom w:val="nil"/>
                    <w:right w:val="nil"/>
                  </w:tcBorders>
                  <w:tcMar>
                    <w:top w:w="39" w:type="dxa"/>
                    <w:left w:w="139" w:type="dxa"/>
                    <w:bottom w:w="39" w:type="dxa"/>
                    <w:right w:w="39" w:type="dxa"/>
                  </w:tcMar>
                  <w:vAlign w:val="center"/>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87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tc>
              <w:tc>
                <w:tcPr>
                  <w:tcW w:w="878" w:type="dxa"/>
                  <w:tcBorders>
                    <w:top w:val="nil"/>
                    <w:left w:val="nil"/>
                    <w:bottom w:val="nil"/>
                    <w:right w:val="nil"/>
                  </w:tcBorders>
                  <w:tcMar>
                    <w:top w:w="39" w:type="dxa"/>
                    <w:left w:w="39" w:type="dxa"/>
                    <w:bottom w:w="39" w:type="dxa"/>
                    <w:right w:w="39" w:type="dxa"/>
                  </w:tcMar>
                  <w:vAlign w:val="center"/>
                </w:tcPr>
                <w:p w:rsidR="00457999" w:rsidRDefault="00457999" w:rsidP="00C013FE"/>
              </w:tc>
            </w:tr>
            <w:tr w:rsidR="00457999" w:rsidTr="00C013FE">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tcPr>
                <w:p w:rsidR="00457999" w:rsidRDefault="00457999" w:rsidP="00C013FE">
                  <w:r>
                    <w:rPr>
                      <w:rFonts w:ascii="Arial" w:eastAsia="Arial" w:hAnsi="Arial"/>
                      <w:b/>
                      <w:color w:val="000000"/>
                      <w:sz w:val="12"/>
                    </w:rPr>
                    <w:t xml:space="preserve">OGÓŁEM WYDATKI </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0"/>
                    </w:rPr>
                    <w:t>25 475 814,00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0"/>
                    </w:rPr>
                    <w:t>13 543 937,00</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0"/>
                    </w:rPr>
                    <w:t>11 931 877,00</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0"/>
                    </w:rPr>
                    <w:t>-</w:t>
                  </w:r>
                </w:p>
              </w:tc>
            </w:tr>
            <w:tr w:rsidR="00457999" w:rsidTr="00C013FE">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sz w:val="10"/>
                    </w:rPr>
                    <w:t>bieżące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438 762,00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44 210,00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394 552,00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r>
            <w:tr w:rsidR="00457999" w:rsidTr="00C013FE">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color w:val="000000"/>
                      <w:sz w:val="10"/>
                    </w:rPr>
                    <w:t>- dotacje na zadania bieżące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-50 980,00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-50 980,00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color w:val="000000"/>
                      <w:sz w:val="10"/>
                    </w:rPr>
                    <w:t>- wydatki jednostek budżetowych</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243 462,00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44 210,00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199 252,00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tc>
              <w:tc>
                <w:tcPr>
                  <w:tcW w:w="1303"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color w:val="000000"/>
                      <w:sz w:val="10"/>
                    </w:rPr>
                    <w:t>- wydatki związane z realizacją ich statutowych zadań</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-9 132,00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44 210,00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-53 342,00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tc>
              <w:tc>
                <w:tcPr>
                  <w:tcW w:w="1303"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color w:val="000000"/>
                      <w:sz w:val="10"/>
                    </w:rPr>
                    <w:t>- wynagrodzenia i składki od nich naliczane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252 594,00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252 594,00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246 280,00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246 280,00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sz w:val="10"/>
                    </w:rPr>
                    <w:t>majątkowe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25 037 052,00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13 499 727,00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11 537 325,00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0"/>
                    </w:rPr>
                    <w:t>-</w:t>
                  </w:r>
                </w:p>
              </w:tc>
            </w:tr>
            <w:tr w:rsidR="00457999" w:rsidTr="00C013FE">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color w:val="000000"/>
                      <w:sz w:val="10"/>
                    </w:rPr>
                    <w:t>- inwestycje i zakupy inwestycyjne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17 624 283,00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7 858 481,00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9 765 802,00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7 361 789,00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5 641 246,00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1 720 543,00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r w:rsidR="00457999" w:rsidTr="00C013FE">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50 980,00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50 980,00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0"/>
                    </w:rPr>
                    <w:t>-</w:t>
                  </w:r>
                </w:p>
              </w:tc>
            </w:tr>
          </w:tbl>
          <w:p w:rsidR="00457999" w:rsidRDefault="00457999" w:rsidP="00C013FE"/>
        </w:tc>
      </w:tr>
    </w:tbl>
    <w:p w:rsidR="00457999" w:rsidRDefault="00457999" w:rsidP="00457999"/>
    <w:p w:rsidR="00457999" w:rsidRDefault="00457999" w:rsidP="00C44293">
      <w:pPr>
        <w:pStyle w:val="Nagwek"/>
        <w:keepNext/>
        <w:keepLines/>
        <w:tabs>
          <w:tab w:val="clear" w:pos="4536"/>
          <w:tab w:val="clear" w:pos="9072"/>
        </w:tabs>
        <w:rPr>
          <w:b/>
          <w:bCs/>
        </w:rPr>
      </w:pPr>
    </w:p>
    <w:tbl>
      <w:tblPr>
        <w:tblW w:w="0" w:type="auto"/>
        <w:tblCellMar>
          <w:left w:w="0" w:type="dxa"/>
          <w:right w:w="0" w:type="dxa"/>
        </w:tblCellMar>
        <w:tblLook w:val="0000" w:firstRow="0" w:lastRow="0" w:firstColumn="0" w:lastColumn="0" w:noHBand="0" w:noVBand="0"/>
      </w:tblPr>
      <w:tblGrid>
        <w:gridCol w:w="5102"/>
        <w:gridCol w:w="113"/>
        <w:gridCol w:w="4496"/>
        <w:gridCol w:w="38"/>
      </w:tblGrid>
      <w:tr w:rsidR="00457999" w:rsidTr="00C013FE">
        <w:tc>
          <w:tcPr>
            <w:tcW w:w="51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267"/>
              <w:gridCol w:w="2834"/>
            </w:tblGrid>
            <w:tr w:rsidR="00457999" w:rsidTr="00C013FE">
              <w:trPr>
                <w:trHeight w:val="205"/>
              </w:trPr>
              <w:tc>
                <w:tcPr>
                  <w:tcW w:w="2267" w:type="dxa"/>
                  <w:tcBorders>
                    <w:top w:val="nil"/>
                    <w:left w:val="nil"/>
                    <w:bottom w:val="nil"/>
                    <w:right w:val="nil"/>
                  </w:tcBorders>
                  <w:tcMar>
                    <w:top w:w="39" w:type="dxa"/>
                    <w:left w:w="39" w:type="dxa"/>
                    <w:bottom w:w="39" w:type="dxa"/>
                    <w:right w:w="39" w:type="dxa"/>
                  </w:tcMar>
                </w:tcPr>
                <w:p w:rsidR="00457999" w:rsidRDefault="00457999" w:rsidP="00C013FE"/>
              </w:tc>
              <w:tc>
                <w:tcPr>
                  <w:tcW w:w="2834" w:type="dxa"/>
                  <w:tcBorders>
                    <w:top w:val="nil"/>
                    <w:left w:val="nil"/>
                    <w:bottom w:val="nil"/>
                    <w:right w:val="nil"/>
                  </w:tcBorders>
                  <w:tcMar>
                    <w:top w:w="39" w:type="dxa"/>
                    <w:left w:w="39" w:type="dxa"/>
                    <w:bottom w:w="39" w:type="dxa"/>
                    <w:right w:w="39" w:type="dxa"/>
                  </w:tcMar>
                </w:tcPr>
                <w:p w:rsidR="00457999" w:rsidRDefault="00457999" w:rsidP="00C013FE"/>
              </w:tc>
            </w:tr>
          </w:tbl>
          <w:p w:rsidR="00457999" w:rsidRDefault="00457999" w:rsidP="00C013FE"/>
        </w:tc>
        <w:tc>
          <w:tcPr>
            <w:tcW w:w="113" w:type="dxa"/>
          </w:tcPr>
          <w:p w:rsidR="00457999" w:rsidRDefault="00457999" w:rsidP="00C013FE">
            <w:pPr>
              <w:pStyle w:val="EmptyCellLayoutStyle"/>
              <w:spacing w:after="0" w:line="240" w:lineRule="auto"/>
            </w:pPr>
          </w:p>
        </w:tc>
        <w:tc>
          <w:tcPr>
            <w:tcW w:w="4496" w:type="dxa"/>
            <w:vMerge w:val="restart"/>
          </w:tcPr>
          <w:tbl>
            <w:tblPr>
              <w:tblW w:w="0" w:type="auto"/>
              <w:tblCellMar>
                <w:left w:w="0" w:type="dxa"/>
                <w:right w:w="0" w:type="dxa"/>
              </w:tblCellMar>
              <w:tblLook w:val="0000" w:firstRow="0" w:lastRow="0" w:firstColumn="0" w:lastColumn="0" w:noHBand="0" w:noVBand="0"/>
            </w:tblPr>
            <w:tblGrid>
              <w:gridCol w:w="4496"/>
            </w:tblGrid>
            <w:tr w:rsidR="00457999" w:rsidTr="00C013FE">
              <w:trPr>
                <w:trHeight w:val="1055"/>
              </w:trPr>
              <w:tc>
                <w:tcPr>
                  <w:tcW w:w="4496" w:type="dxa"/>
                  <w:tcBorders>
                    <w:top w:val="nil"/>
                    <w:left w:val="nil"/>
                    <w:bottom w:val="nil"/>
                    <w:right w:val="nil"/>
                  </w:tcBorders>
                  <w:tcMar>
                    <w:top w:w="39" w:type="dxa"/>
                    <w:left w:w="39" w:type="dxa"/>
                    <w:bottom w:w="39" w:type="dxa"/>
                    <w:right w:w="39" w:type="dxa"/>
                  </w:tcMar>
                </w:tcPr>
                <w:p w:rsidR="00457999" w:rsidRDefault="00457999" w:rsidP="00C013FE">
                  <w:pPr>
                    <w:rPr>
                      <w:rFonts w:ascii="Arial" w:eastAsia="Arial" w:hAnsi="Arial"/>
                      <w:color w:val="000000"/>
                    </w:rPr>
                  </w:pPr>
                  <w:r>
                    <w:rPr>
                      <w:rFonts w:ascii="Arial" w:eastAsia="Arial" w:hAnsi="Arial"/>
                      <w:color w:val="000000"/>
                    </w:rPr>
                    <w:t>Załącznik Nr 3</w:t>
                  </w:r>
                </w:p>
                <w:p w:rsidR="00457999" w:rsidRDefault="00457999" w:rsidP="00C013FE">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457999" w:rsidRDefault="00457999" w:rsidP="00C013FE">
                  <w:r>
                    <w:rPr>
                      <w:rFonts w:ascii="Arial" w:eastAsia="Arial" w:hAnsi="Arial"/>
                      <w:color w:val="000000"/>
                    </w:rPr>
                    <w:t>z dnia</w:t>
                  </w:r>
                </w:p>
              </w:tc>
            </w:tr>
          </w:tbl>
          <w:p w:rsidR="00457999" w:rsidRDefault="00457999" w:rsidP="00C013FE"/>
        </w:tc>
        <w:tc>
          <w:tcPr>
            <w:tcW w:w="38" w:type="dxa"/>
          </w:tcPr>
          <w:p w:rsidR="00457999" w:rsidRDefault="00457999" w:rsidP="00C013FE">
            <w:pPr>
              <w:pStyle w:val="EmptyCellLayoutStyle"/>
              <w:spacing w:after="0" w:line="240" w:lineRule="auto"/>
            </w:pPr>
          </w:p>
        </w:tc>
      </w:tr>
      <w:tr w:rsidR="00457999" w:rsidTr="00C013FE">
        <w:trPr>
          <w:trHeight w:val="850"/>
        </w:trPr>
        <w:tc>
          <w:tcPr>
            <w:tcW w:w="5102"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c>
          <w:tcPr>
            <w:tcW w:w="4496" w:type="dxa"/>
            <w:vMerge/>
          </w:tcPr>
          <w:p w:rsidR="00457999" w:rsidRDefault="00457999" w:rsidP="00C013FE">
            <w:pPr>
              <w:pStyle w:val="EmptyCellLayoutStyle"/>
              <w:spacing w:after="0" w:line="240" w:lineRule="auto"/>
            </w:pPr>
          </w:p>
        </w:tc>
        <w:tc>
          <w:tcPr>
            <w:tcW w:w="38" w:type="dxa"/>
          </w:tcPr>
          <w:p w:rsidR="00457999" w:rsidRDefault="00457999" w:rsidP="00C013FE">
            <w:pPr>
              <w:pStyle w:val="EmptyCellLayoutStyle"/>
              <w:spacing w:after="0" w:line="240" w:lineRule="auto"/>
            </w:pPr>
          </w:p>
        </w:tc>
      </w:tr>
      <w:tr w:rsidR="00457999" w:rsidTr="00C013FE">
        <w:trPr>
          <w:trHeight w:val="40"/>
        </w:trPr>
        <w:tc>
          <w:tcPr>
            <w:tcW w:w="5102"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c>
          <w:tcPr>
            <w:tcW w:w="4496" w:type="dxa"/>
          </w:tcPr>
          <w:p w:rsidR="00457999" w:rsidRDefault="00457999" w:rsidP="00C013FE">
            <w:pPr>
              <w:pStyle w:val="EmptyCellLayoutStyle"/>
              <w:spacing w:after="0" w:line="240" w:lineRule="auto"/>
            </w:pPr>
          </w:p>
        </w:tc>
        <w:tc>
          <w:tcPr>
            <w:tcW w:w="38" w:type="dxa"/>
          </w:tcPr>
          <w:p w:rsidR="00457999" w:rsidRDefault="00457999" w:rsidP="00C013FE">
            <w:pPr>
              <w:pStyle w:val="EmptyCellLayoutStyle"/>
              <w:spacing w:after="0" w:line="240" w:lineRule="auto"/>
            </w:pPr>
          </w:p>
        </w:tc>
      </w:tr>
      <w:tr w:rsidR="00457999" w:rsidTr="00C013FE">
        <w:trPr>
          <w:trHeight w:val="708"/>
        </w:trPr>
        <w:tc>
          <w:tcPr>
            <w:tcW w:w="5102" w:type="dxa"/>
            <w:gridSpan w:val="3"/>
          </w:tcPr>
          <w:tbl>
            <w:tblPr>
              <w:tblW w:w="0" w:type="auto"/>
              <w:tblCellMar>
                <w:left w:w="0" w:type="dxa"/>
                <w:right w:w="0" w:type="dxa"/>
              </w:tblCellMar>
              <w:tblLook w:val="0000" w:firstRow="0" w:lastRow="0" w:firstColumn="0" w:lastColumn="0" w:noHBand="0" w:noVBand="0"/>
            </w:tblPr>
            <w:tblGrid>
              <w:gridCol w:w="9711"/>
            </w:tblGrid>
            <w:tr w:rsidR="00457999" w:rsidTr="00C013FE">
              <w:trPr>
                <w:trHeight w:val="630"/>
              </w:trPr>
              <w:tc>
                <w:tcPr>
                  <w:tcW w:w="9712"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b/>
                      <w:color w:val="000000"/>
                    </w:rPr>
                    <w:t>WYDATKI MAJĄTKOWE BUDŻETU MIASTA ŁODZI NA 2024 ROK - ZMIANA</w:t>
                  </w:r>
                </w:p>
              </w:tc>
            </w:tr>
          </w:tbl>
          <w:p w:rsidR="00457999" w:rsidRDefault="00457999" w:rsidP="00C013FE"/>
        </w:tc>
        <w:tc>
          <w:tcPr>
            <w:tcW w:w="38" w:type="dxa"/>
          </w:tcPr>
          <w:p w:rsidR="00457999" w:rsidRDefault="00457999" w:rsidP="00C013FE">
            <w:pPr>
              <w:pStyle w:val="EmptyCellLayoutStyle"/>
              <w:spacing w:after="0" w:line="240" w:lineRule="auto"/>
            </w:pPr>
          </w:p>
        </w:tc>
      </w:tr>
      <w:tr w:rsidR="00457999" w:rsidTr="00C013FE">
        <w:trPr>
          <w:trHeight w:val="74"/>
        </w:trPr>
        <w:tc>
          <w:tcPr>
            <w:tcW w:w="5102"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c>
          <w:tcPr>
            <w:tcW w:w="4496" w:type="dxa"/>
          </w:tcPr>
          <w:p w:rsidR="00457999" w:rsidRDefault="00457999" w:rsidP="00C013FE">
            <w:pPr>
              <w:pStyle w:val="EmptyCellLayoutStyle"/>
              <w:spacing w:after="0" w:line="240" w:lineRule="auto"/>
            </w:pPr>
          </w:p>
        </w:tc>
        <w:tc>
          <w:tcPr>
            <w:tcW w:w="38" w:type="dxa"/>
          </w:tcPr>
          <w:p w:rsidR="00457999" w:rsidRDefault="00457999" w:rsidP="00C013FE">
            <w:pPr>
              <w:pStyle w:val="EmptyCellLayoutStyle"/>
              <w:spacing w:after="0" w:line="240" w:lineRule="auto"/>
            </w:pPr>
          </w:p>
        </w:tc>
      </w:tr>
      <w:tr w:rsidR="00457999" w:rsidTr="00C013FE">
        <w:tc>
          <w:tcPr>
            <w:tcW w:w="5102"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23"/>
              <w:gridCol w:w="2834"/>
              <w:gridCol w:w="1048"/>
              <w:gridCol w:w="1048"/>
              <w:gridCol w:w="1048"/>
              <w:gridCol w:w="1048"/>
              <w:gridCol w:w="1048"/>
              <w:gridCol w:w="1048"/>
            </w:tblGrid>
            <w:tr w:rsidR="00457999" w:rsidTr="00C013FE">
              <w:trPr>
                <w:trHeight w:val="95"/>
              </w:trPr>
              <w:tc>
                <w:tcPr>
                  <w:tcW w:w="623"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tc>
              <w:tc>
                <w:tcPr>
                  <w:tcW w:w="1048" w:type="dxa"/>
                  <w:gridSpan w:val="3"/>
                  <w:tcBorders>
                    <w:top w:val="nil"/>
                    <w:left w:val="single" w:sz="7" w:space="0" w:color="FFFFFF"/>
                    <w:bottom w:val="single" w:sz="7" w:space="0" w:color="FFFFFF"/>
                    <w:right w:val="single" w:sz="7" w:space="0" w:color="FFFFFF"/>
                  </w:tcBorders>
                  <w:shd w:val="clear" w:color="auto" w:fill="DCDCDC"/>
                  <w:tcMar>
                    <w:top w:w="79" w:type="dxa"/>
                    <w:left w:w="39" w:type="dxa"/>
                    <w:bottom w:w="79" w:type="dxa"/>
                    <w:right w:w="39" w:type="dxa"/>
                  </w:tcMar>
                  <w:vAlign w:val="bottom"/>
                </w:tcPr>
                <w:p w:rsidR="00457999" w:rsidRDefault="00457999" w:rsidP="00C013FE">
                  <w:pPr>
                    <w:jc w:val="center"/>
                  </w:pPr>
                  <w:r>
                    <w:rPr>
                      <w:rFonts w:ascii="Arial" w:eastAsia="Arial" w:hAnsi="Arial"/>
                      <w:b/>
                      <w:color w:val="000000"/>
                      <w:sz w:val="10"/>
                    </w:rPr>
                    <w:t>Inwestycje i zakupy inwestycyjne</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tc>
            </w:tr>
            <w:tr w:rsidR="00457999" w:rsidTr="00C013FE">
              <w:trPr>
                <w:trHeight w:val="222"/>
              </w:trPr>
              <w:tc>
                <w:tcPr>
                  <w:tcW w:w="623"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center"/>
                  </w:pPr>
                  <w:r>
                    <w:rPr>
                      <w:rFonts w:ascii="Arial" w:eastAsia="Arial" w:hAnsi="Arial"/>
                      <w:b/>
                      <w:color w:val="000000"/>
                      <w:sz w:val="12"/>
                    </w:rPr>
                    <w:t>Dział/</w:t>
                  </w:r>
                  <w:r>
                    <w:rPr>
                      <w:rFonts w:ascii="Arial" w:eastAsia="Arial" w:hAnsi="Arial"/>
                      <w:b/>
                      <w:color w:val="000000"/>
                      <w:sz w:val="12"/>
                    </w:rPr>
                    <w:br/>
                    <w:t>Rozdział</w:t>
                  </w:r>
                  <w:r>
                    <w:rPr>
                      <w:rFonts w:ascii="Arial" w:eastAsia="Arial" w:hAnsi="Arial"/>
                      <w:b/>
                      <w:color w:val="000000"/>
                      <w:sz w:val="12"/>
                    </w:rPr>
                    <w:br/>
                    <w:t>Zadanie</w:t>
                  </w:r>
                  <w:r>
                    <w:rPr>
                      <w:rFonts w:ascii="Arial" w:eastAsia="Arial" w:hAnsi="Arial"/>
                      <w:b/>
                      <w:color w:val="000000"/>
                      <w:sz w:val="12"/>
                    </w:rPr>
                    <w:br/>
                    <w:t>Działanie</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center"/>
                  </w:pPr>
                  <w:r>
                    <w:rPr>
                      <w:rFonts w:ascii="Arial" w:eastAsia="Arial" w:hAnsi="Arial"/>
                      <w:b/>
                      <w:color w:val="000000"/>
                      <w:sz w:val="12"/>
                    </w:rPr>
                    <w:t>Wyszczególnienie</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center"/>
                  </w:pPr>
                  <w:r>
                    <w:rPr>
                      <w:rFonts w:ascii="Arial" w:eastAsia="Arial" w:hAnsi="Arial"/>
                      <w:b/>
                      <w:color w:val="000000"/>
                      <w:sz w:val="12"/>
                    </w:rPr>
                    <w:t>Zmiana planu</w:t>
                  </w:r>
                  <w:r>
                    <w:rPr>
                      <w:rFonts w:ascii="Arial" w:eastAsia="Arial" w:hAnsi="Arial"/>
                      <w:b/>
                      <w:color w:val="000000"/>
                      <w:sz w:val="12"/>
                    </w:rPr>
                    <w:br/>
                    <w:t>na 2024 rok</w:t>
                  </w:r>
                </w:p>
              </w:tc>
              <w:tc>
                <w:tcPr>
                  <w:tcW w:w="1048" w:type="dxa"/>
                  <w:tcBorders>
                    <w:top w:val="nil"/>
                    <w:left w:val="single" w:sz="7" w:space="0" w:color="FFFFFF"/>
                    <w:bottom w:val="nil"/>
                    <w:right w:val="single" w:sz="7" w:space="0" w:color="FFFFFF"/>
                  </w:tcBorders>
                  <w:shd w:val="clear" w:color="auto" w:fill="DCDCDC"/>
                  <w:tcMar>
                    <w:top w:w="79" w:type="dxa"/>
                    <w:left w:w="39" w:type="dxa"/>
                    <w:bottom w:w="39" w:type="dxa"/>
                    <w:right w:w="39" w:type="dxa"/>
                  </w:tcMar>
                </w:tcPr>
                <w:p w:rsidR="00457999" w:rsidRDefault="00457999" w:rsidP="00C013FE"/>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bottom"/>
                </w:tcPr>
                <w:p w:rsidR="00457999" w:rsidRDefault="00457999" w:rsidP="00C013FE">
                  <w:pPr>
                    <w:jc w:val="center"/>
                  </w:pPr>
                  <w:r>
                    <w:rPr>
                      <w:rFonts w:ascii="Arial" w:eastAsia="Arial" w:hAnsi="Arial"/>
                      <w:color w:val="000000"/>
                      <w:sz w:val="10"/>
                    </w:rPr>
                    <w:t>wydatki o charakterze dotacyjnym na inwestycje i zakupy inwestycyjne</w:t>
                  </w:r>
                </w:p>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bottom"/>
                </w:tcPr>
                <w:p w:rsidR="00457999" w:rsidRDefault="00457999" w:rsidP="00C013FE">
                  <w:pPr>
                    <w:jc w:val="center"/>
                  </w:pPr>
                  <w:r>
                    <w:rPr>
                      <w:rFonts w:ascii="Arial" w:eastAsia="Arial" w:hAnsi="Arial"/>
                      <w:color w:val="000000"/>
                      <w:sz w:val="10"/>
                    </w:rPr>
                    <w:t>w tym na programy finansowane z udziałem środków, o których mowa w art. 5 ust. 1 pkt 2 i 3</w:t>
                  </w:r>
                </w:p>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center"/>
                </w:tcPr>
                <w:p w:rsidR="00457999" w:rsidRDefault="00457999" w:rsidP="00C013FE">
                  <w:pPr>
                    <w:jc w:val="center"/>
                  </w:pPr>
                  <w:r>
                    <w:rPr>
                      <w:rFonts w:ascii="Arial" w:eastAsia="Arial" w:hAnsi="Arial"/>
                      <w:b/>
                      <w:color w:val="000000"/>
                      <w:sz w:val="10"/>
                    </w:rPr>
                    <w:t>Zakup i objecie akcji i udziałów</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center"/>
                  </w:pPr>
                  <w:r>
                    <w:rPr>
                      <w:rFonts w:ascii="Arial" w:eastAsia="Arial" w:hAnsi="Arial"/>
                      <w:b/>
                      <w:color w:val="000000"/>
                      <w:sz w:val="10"/>
                    </w:rPr>
                    <w:t>Wniesienie wkładów do spółek prawa handlowego</w:t>
                  </w:r>
                </w:p>
              </w:tc>
            </w:tr>
            <w:tr w:rsidR="00457999" w:rsidTr="00C013FE">
              <w:tc>
                <w:tcPr>
                  <w:tcW w:w="623" w:type="dxa"/>
                  <w:tcBorders>
                    <w:top w:val="nil"/>
                    <w:left w:val="nil"/>
                    <w:bottom w:val="nil"/>
                    <w:right w:val="nil"/>
                  </w:tcBorders>
                  <w:tcMar>
                    <w:top w:w="39" w:type="dxa"/>
                    <w:left w:w="0" w:type="dxa"/>
                    <w:bottom w:w="39" w:type="dxa"/>
                    <w:right w:w="0" w:type="dxa"/>
                  </w:tcMar>
                </w:tcPr>
                <w:p w:rsidR="00457999" w:rsidRDefault="00457999" w:rsidP="00C013FE">
                  <w:pPr>
                    <w:jc w:val="center"/>
                  </w:pPr>
                  <w:r>
                    <w:rPr>
                      <w:rFonts w:ascii="Arial" w:eastAsia="Arial" w:hAnsi="Arial"/>
                      <w:b/>
                      <w:color w:val="000000"/>
                      <w:sz w:val="8"/>
                    </w:rPr>
                    <w:t>1</w:t>
                  </w:r>
                </w:p>
              </w:tc>
              <w:tc>
                <w:tcPr>
                  <w:tcW w:w="2834"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b/>
                      <w:color w:val="000000"/>
                      <w:sz w:val="8"/>
                    </w:rPr>
                    <w:t>2</w:t>
                  </w:r>
                </w:p>
              </w:tc>
              <w:tc>
                <w:tcPr>
                  <w:tcW w:w="1048" w:type="dxa"/>
                  <w:tcBorders>
                    <w:top w:val="nil"/>
                    <w:left w:val="single" w:sz="7" w:space="0" w:color="FFFFFF"/>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b/>
                      <w:color w:val="000000"/>
                      <w:sz w:val="8"/>
                    </w:rPr>
                    <w:t>3</w:t>
                  </w:r>
                </w:p>
              </w:tc>
              <w:tc>
                <w:tcPr>
                  <w:tcW w:w="1048"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b/>
                      <w:color w:val="000000"/>
                      <w:sz w:val="8"/>
                    </w:rPr>
                    <w:t>4</w:t>
                  </w:r>
                </w:p>
              </w:tc>
              <w:tc>
                <w:tcPr>
                  <w:tcW w:w="1048" w:type="dxa"/>
                  <w:tcBorders>
                    <w:top w:val="nil"/>
                    <w:left w:val="nil"/>
                    <w:bottom w:val="nil"/>
                    <w:right w:val="single" w:sz="7" w:space="0" w:color="FFFFFF"/>
                  </w:tcBorders>
                  <w:tcMar>
                    <w:top w:w="39" w:type="dxa"/>
                    <w:left w:w="39" w:type="dxa"/>
                    <w:bottom w:w="39" w:type="dxa"/>
                    <w:right w:w="39" w:type="dxa"/>
                  </w:tcMar>
                </w:tcPr>
                <w:p w:rsidR="00457999" w:rsidRDefault="00457999" w:rsidP="00C013FE">
                  <w:pPr>
                    <w:jc w:val="center"/>
                  </w:pPr>
                  <w:r>
                    <w:rPr>
                      <w:rFonts w:ascii="Arial" w:eastAsia="Arial" w:hAnsi="Arial"/>
                      <w:color w:val="000000"/>
                      <w:sz w:val="8"/>
                    </w:rPr>
                    <w:t>5</w:t>
                  </w:r>
                </w:p>
              </w:tc>
              <w:tc>
                <w:tcPr>
                  <w:tcW w:w="1048" w:type="dxa"/>
                  <w:tcBorders>
                    <w:top w:val="nil"/>
                    <w:left w:val="nil"/>
                    <w:bottom w:val="nil"/>
                    <w:right w:val="single" w:sz="7" w:space="0" w:color="FFFFFF"/>
                  </w:tcBorders>
                  <w:tcMar>
                    <w:top w:w="39" w:type="dxa"/>
                    <w:left w:w="39" w:type="dxa"/>
                    <w:bottom w:w="39" w:type="dxa"/>
                    <w:right w:w="39" w:type="dxa"/>
                  </w:tcMar>
                </w:tcPr>
                <w:p w:rsidR="00457999" w:rsidRDefault="00457999" w:rsidP="00C013FE">
                  <w:pPr>
                    <w:jc w:val="center"/>
                  </w:pPr>
                  <w:r>
                    <w:rPr>
                      <w:rFonts w:ascii="Arial" w:eastAsia="Arial" w:hAnsi="Arial"/>
                      <w:color w:val="000000"/>
                      <w:sz w:val="8"/>
                    </w:rPr>
                    <w:t>6</w:t>
                  </w:r>
                </w:p>
              </w:tc>
              <w:tc>
                <w:tcPr>
                  <w:tcW w:w="1048" w:type="dxa"/>
                  <w:tcBorders>
                    <w:top w:val="nil"/>
                    <w:left w:val="single" w:sz="7" w:space="0" w:color="FFFFFF"/>
                    <w:bottom w:val="nil"/>
                    <w:right w:val="single" w:sz="7" w:space="0" w:color="FFFFFF"/>
                  </w:tcBorders>
                  <w:tcMar>
                    <w:top w:w="39" w:type="dxa"/>
                    <w:left w:w="39" w:type="dxa"/>
                    <w:bottom w:w="39" w:type="dxa"/>
                    <w:right w:w="39" w:type="dxa"/>
                  </w:tcMar>
                </w:tcPr>
                <w:p w:rsidR="00457999" w:rsidRDefault="00457999" w:rsidP="00C013FE">
                  <w:pPr>
                    <w:jc w:val="center"/>
                  </w:pPr>
                  <w:r>
                    <w:rPr>
                      <w:rFonts w:ascii="Arial" w:eastAsia="Arial" w:hAnsi="Arial"/>
                      <w:b/>
                      <w:color w:val="000000"/>
                      <w:sz w:val="8"/>
                    </w:rPr>
                    <w:t>7</w:t>
                  </w:r>
                </w:p>
              </w:tc>
              <w:tc>
                <w:tcPr>
                  <w:tcW w:w="1048"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b/>
                      <w:color w:val="000000"/>
                      <w:sz w:val="8"/>
                    </w:rPr>
                    <w:t>8</w:t>
                  </w:r>
                </w:p>
              </w:tc>
            </w:tr>
            <w:tr w:rsidR="00457999" w:rsidTr="00C013FE">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4"/>
                    </w:rPr>
                    <w:t>600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sz w:val="14"/>
                    </w:rPr>
                    <w:t>Transport i łączność</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11 431 345,00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11 431 345,00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1 720 543,00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4"/>
                    </w:rPr>
                    <w:t>60015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4"/>
                    </w:rPr>
                    <w:t>Drogi publiczne w miastach na prawach powiatu (w rozdziale nie ujmuje się wydatków na drogi gminne)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11 431 345,00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11 431 345,00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1 720 543,00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b/>
                      <w:i/>
                      <w:color w:val="000000"/>
                      <w:sz w:val="12"/>
                    </w:rPr>
                    <w:t>000470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2"/>
                    </w:rPr>
                    <w:t>Pozyskanie prawa własności bądź prawa użytkowania wieczystego do nieruchomości niezbędnych pod drogi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3 846 885,00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3 846 885,00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r>
            <w:tr w:rsidR="00457999" w:rsidTr="00C013FE">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i/>
                      <w:color w:val="000000"/>
                      <w:sz w:val="12"/>
                    </w:rPr>
                    <w:t>000470-001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i/>
                      <w:color w:val="000000"/>
                      <w:sz w:val="12"/>
                    </w:rPr>
                    <w:t>Pozyskanie prawa własności bądź prawa użytkowania wieczystego do nieruchomości niezbędnych pod drogi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3 846 885,00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3 846 885,00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b/>
                      <w:i/>
                      <w:color w:val="000000"/>
                      <w:sz w:val="12"/>
                    </w:rPr>
                    <w:t>000483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2"/>
                    </w:rPr>
                    <w:t>Przebudowa układu drogowego wokół Multimodalnego Dworca Łódź-Fabryczna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900 000,00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900 000,00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r>
            <w:tr w:rsidR="00457999" w:rsidTr="00C013FE">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i/>
                      <w:color w:val="000000"/>
                      <w:sz w:val="12"/>
                    </w:rPr>
                    <w:t>000483-001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i/>
                      <w:color w:val="000000"/>
                      <w:sz w:val="12"/>
                    </w:rPr>
                    <w:t>Przebudowa układu drogowego wokół Multimodalnego Dworca Łódź-Fabryczna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900 000,00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900 000,00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b/>
                      <w:i/>
                      <w:color w:val="000000"/>
                      <w:sz w:val="12"/>
                    </w:rPr>
                    <w:t>000500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2"/>
                    </w:rPr>
                    <w:t>Rewitalizacja obszarowa centrum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1 720 543,00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1 720 543,00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1 720 543,00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r>
            <w:tr w:rsidR="00457999" w:rsidTr="00C013FE">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i/>
                      <w:color w:val="000000"/>
                      <w:sz w:val="12"/>
                    </w:rPr>
                    <w:t>000500-013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i/>
                      <w:color w:val="000000"/>
                      <w:sz w:val="12"/>
                    </w:rPr>
                    <w:t>Rewitalizacja obszarowa centrum Łodzi - Projekt 5 (c) - "R" (kontynuacja zadań: 2219642 i 2193342)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1 431 560,00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1 431 560,00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1 431 560,00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r>
            <w:tr w:rsidR="00457999" w:rsidTr="00C013FE">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i/>
                      <w:color w:val="000000"/>
                      <w:sz w:val="12"/>
                    </w:rPr>
                    <w:t>000500-031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i/>
                      <w:color w:val="000000"/>
                      <w:sz w:val="12"/>
                    </w:rPr>
                    <w:t xml:space="preserve">Rewitalizacja obszarowa centrum Łodzi - obszar o powierzchni 32,5 ha ograniczony ulicami: Zachodnią, </w:t>
                  </w:r>
                  <w:proofErr w:type="spellStart"/>
                  <w:r>
                    <w:rPr>
                      <w:rFonts w:ascii="Arial" w:eastAsia="Arial" w:hAnsi="Arial"/>
                      <w:i/>
                      <w:color w:val="000000"/>
                      <w:sz w:val="12"/>
                    </w:rPr>
                    <w:t>Podrzeczną</w:t>
                  </w:r>
                  <w:proofErr w:type="spellEnd"/>
                  <w:r>
                    <w:rPr>
                      <w:rFonts w:ascii="Arial" w:eastAsia="Arial" w:hAnsi="Arial"/>
                      <w:i/>
                      <w:color w:val="000000"/>
                      <w:sz w:val="12"/>
                    </w:rPr>
                    <w:t xml:space="preserve">, Stary Rynek, Wolborska, </w:t>
                  </w:r>
                  <w:r>
                    <w:rPr>
                      <w:rFonts w:ascii="Arial" w:eastAsia="Arial" w:hAnsi="Arial"/>
                      <w:i/>
                      <w:color w:val="000000"/>
                      <w:sz w:val="12"/>
                    </w:rPr>
                    <w:lastRenderedPageBreak/>
                    <w:t>Franciszkańską, Północną, Wschodnią, Rewolucji 1905 r., Próchnika wraz z pierzejami po drugiej stronie ww. ulic - 4(c)</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lastRenderedPageBreak/>
                    <w:t>288 983,00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288 983,00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288 983,00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b/>
                      <w:i/>
                      <w:color w:val="000000"/>
                      <w:sz w:val="12"/>
                    </w:rPr>
                    <w:t>000577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2"/>
                    </w:rPr>
                    <w:t>Przebudowa i modernizacja ulic i innych obiektów</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-500 000,00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-500 000,00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r>
            <w:tr w:rsidR="00457999" w:rsidTr="00C013FE">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i/>
                      <w:color w:val="000000"/>
                      <w:sz w:val="12"/>
                    </w:rPr>
                    <w:t>000577-123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i/>
                      <w:color w:val="000000"/>
                      <w:sz w:val="12"/>
                    </w:rPr>
                    <w:t>Przebudowa kładek nad al. Wyszyńskiego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-500 000,00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-500 000,00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b/>
                      <w:i/>
                      <w:color w:val="000000"/>
                      <w:sz w:val="12"/>
                    </w:rPr>
                    <w:t>001236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2"/>
                    </w:rPr>
                    <w:t>Wydatki nieobjęte umową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1 071 948,00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1 071 948,00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r>
            <w:tr w:rsidR="00457999" w:rsidTr="00C013FE">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i/>
                      <w:color w:val="000000"/>
                      <w:sz w:val="12"/>
                    </w:rPr>
                    <w:t>001236-002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i/>
                      <w:color w:val="000000"/>
                      <w:sz w:val="12"/>
                    </w:rPr>
                    <w:t>Wydatki związane z projektami strategicznymi w zakresie transportu - wydatki nieobjęte umowami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1 071 948,00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1 071 948,00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b/>
                      <w:i/>
                      <w:color w:val="000000"/>
                      <w:sz w:val="12"/>
                    </w:rPr>
                    <w:t>001287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2"/>
                    </w:rPr>
                    <w:t>Zakup usług związanych z realizacją zadań majątkowych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221 969,00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221 969,00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r>
            <w:tr w:rsidR="00457999" w:rsidTr="00C013FE">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i/>
                      <w:color w:val="000000"/>
                      <w:sz w:val="12"/>
                    </w:rPr>
                    <w:t>001287-005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i/>
                      <w:color w:val="000000"/>
                      <w:sz w:val="12"/>
                    </w:rPr>
                    <w:t>Nadzór autorski nad inwestycjami realizowanymi przez ZIM</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221 969,00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221 969,00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b/>
                      <w:i/>
                      <w:color w:val="000000"/>
                      <w:sz w:val="12"/>
                    </w:rPr>
                    <w:t>001382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2"/>
                    </w:rPr>
                    <w:t>Budowa i modernizacja innych obiektów na terenie miasta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500 000,00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500 000,00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r>
            <w:tr w:rsidR="00457999" w:rsidTr="00C013FE">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i/>
                      <w:color w:val="000000"/>
                      <w:sz w:val="12"/>
                    </w:rPr>
                    <w:t>001382-015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i/>
                      <w:color w:val="000000"/>
                      <w:sz w:val="12"/>
                    </w:rPr>
                    <w:t>Budowa kładek dla pieszych nad ul. Wyszyńskiego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500 000,00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500 000,00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b/>
                      <w:i/>
                      <w:color w:val="000000"/>
                      <w:sz w:val="12"/>
                    </w:rPr>
                    <w:t>001387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2"/>
                    </w:rPr>
                    <w:t>Modernizacja i przebudowa dróg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3 670 000,00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3 670 000,00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r>
            <w:tr w:rsidR="00457999" w:rsidTr="00C013FE">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i/>
                      <w:color w:val="000000"/>
                      <w:sz w:val="12"/>
                    </w:rPr>
                    <w:t>001387-009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i/>
                      <w:color w:val="000000"/>
                      <w:sz w:val="12"/>
                    </w:rPr>
                    <w:t xml:space="preserve">Rozbudowa ul. Pomorskiej na odc. od projektowanego dojazdu do węzła Brzeziny na autostradzie A1 do ul. </w:t>
                  </w:r>
                  <w:proofErr w:type="spellStart"/>
                  <w:r>
                    <w:rPr>
                      <w:rFonts w:ascii="Arial" w:eastAsia="Arial" w:hAnsi="Arial"/>
                      <w:i/>
                      <w:color w:val="000000"/>
                      <w:sz w:val="12"/>
                    </w:rPr>
                    <w:t>Mileszki</w:t>
                  </w:r>
                  <w:proofErr w:type="spellEnd"/>
                  <w:r>
                    <w:rPr>
                      <w:rFonts w:ascii="Arial" w:eastAsia="Arial" w:hAnsi="Arial"/>
                      <w:i/>
                      <w:color w:val="000000"/>
                      <w:sz w:val="12"/>
                    </w:rPr>
                    <w:t xml:space="preserve"> oraz ul. </w:t>
                  </w:r>
                  <w:proofErr w:type="spellStart"/>
                  <w:r>
                    <w:rPr>
                      <w:rFonts w:ascii="Arial" w:eastAsia="Arial" w:hAnsi="Arial"/>
                      <w:i/>
                      <w:color w:val="000000"/>
                      <w:sz w:val="12"/>
                    </w:rPr>
                    <w:t>Mileszki</w:t>
                  </w:r>
                  <w:proofErr w:type="spellEnd"/>
                  <w:r>
                    <w:rPr>
                      <w:rFonts w:ascii="Arial" w:eastAsia="Arial" w:hAnsi="Arial"/>
                      <w:i/>
                      <w:color w:val="000000"/>
                      <w:sz w:val="12"/>
                    </w:rPr>
                    <w:t xml:space="preserve"> na odc. od ul. Pomorskiej do ul. Bratkowej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3 670 000,00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3 670 000,00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r>
            <w:tr w:rsidR="00457999" w:rsidTr="00C013FE">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4"/>
                    </w:rPr>
                    <w:t>700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sz w:val="14"/>
                    </w:rPr>
                    <w:t>Gospodarka mieszkaniowa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4 740 451,00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4 740 451,00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3 046 009,00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4"/>
                    </w:rPr>
                    <w:t>70005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4"/>
                    </w:rPr>
                    <w:t>Gospodarka gruntami i nieruchomościami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1 694 442,00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1 694 442,00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b/>
                      <w:i/>
                      <w:color w:val="000000"/>
                      <w:sz w:val="12"/>
                    </w:rPr>
                    <w:t>000460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2"/>
                    </w:rPr>
                    <w:t>Nabywanie nieruchomości (odszkodowanie za drogi)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1 694 442,00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1 694 442,00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r>
            <w:tr w:rsidR="00457999" w:rsidTr="00C013FE">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i/>
                      <w:color w:val="000000"/>
                      <w:sz w:val="12"/>
                    </w:rPr>
                    <w:t>000460-001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i/>
                      <w:color w:val="000000"/>
                      <w:sz w:val="12"/>
                    </w:rPr>
                    <w:t>Nabywanie nieruchomości (odszkodowanie za drogi)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1 694 442,00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1 694 442,00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4"/>
                    </w:rPr>
                    <w:t>70095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3 046 009,00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3 046 009,00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3 046 009,00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b/>
                      <w:i/>
                      <w:color w:val="000000"/>
                      <w:sz w:val="12"/>
                    </w:rPr>
                    <w:t>000500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2"/>
                    </w:rPr>
                    <w:t>Rewitalizacja obszarowa centrum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3 046 009,00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3 046 009,00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3 046 009,00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r>
            <w:tr w:rsidR="00457999" w:rsidTr="00C013FE">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i/>
                      <w:color w:val="000000"/>
                      <w:sz w:val="12"/>
                    </w:rPr>
                    <w:t>000500-013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i/>
                      <w:color w:val="000000"/>
                      <w:sz w:val="12"/>
                    </w:rPr>
                    <w:t>Rewitalizacja obszarowa centrum Łodzi - Projekt 5 (c) - "R" (kontynuacja zadań: 2219642 i 2193342)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255 432,00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255 432,00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255 432,00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r>
            <w:tr w:rsidR="00457999" w:rsidTr="00C013FE">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i/>
                      <w:color w:val="000000"/>
                      <w:sz w:val="12"/>
                    </w:rPr>
                    <w:t>000500-031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i/>
                      <w:color w:val="000000"/>
                      <w:sz w:val="12"/>
                    </w:rPr>
                    <w:t xml:space="preserve">Rewitalizacja obszarowa centrum Łodzi - obszar o powierzchni 32,5 ha ograniczony ulicami: Zachodnią, </w:t>
                  </w:r>
                  <w:proofErr w:type="spellStart"/>
                  <w:r>
                    <w:rPr>
                      <w:rFonts w:ascii="Arial" w:eastAsia="Arial" w:hAnsi="Arial"/>
                      <w:i/>
                      <w:color w:val="000000"/>
                      <w:sz w:val="12"/>
                    </w:rPr>
                    <w:t>Podrzeczną</w:t>
                  </w:r>
                  <w:proofErr w:type="spellEnd"/>
                  <w:r>
                    <w:rPr>
                      <w:rFonts w:ascii="Arial" w:eastAsia="Arial" w:hAnsi="Arial"/>
                      <w:i/>
                      <w:color w:val="000000"/>
                      <w:sz w:val="12"/>
                    </w:rPr>
                    <w:t>, Stary Rynek, Wolborska, Franciszkańską, Północną, Wschodnią, Rewolucji 1905 r., Próchnika wraz z pierzejami po drugiej stronie ww. ulic - 4(c)</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2 790 577,00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2 790 577,00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2 790 577,00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r>
            <w:tr w:rsidR="00457999" w:rsidTr="00C013FE">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4"/>
                    </w:rPr>
                    <w:t>750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sz w:val="14"/>
                    </w:rPr>
                    <w:t>Administracja publiczna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160 884,00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160 884,00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4"/>
                    </w:rPr>
                    <w:t>75095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160 884,00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160 884,00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b/>
                      <w:i/>
                      <w:color w:val="000000"/>
                      <w:sz w:val="12"/>
                    </w:rPr>
                    <w:t>001287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2"/>
                    </w:rPr>
                    <w:t>Zakup usług związanych z realizacją zadań majątkowych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160 884,00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160 884,00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r>
            <w:tr w:rsidR="00457999" w:rsidTr="00C013FE">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i/>
                      <w:color w:val="000000"/>
                      <w:sz w:val="12"/>
                    </w:rPr>
                    <w:t>001287-001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i/>
                      <w:color w:val="000000"/>
                      <w:sz w:val="12"/>
                    </w:rPr>
                    <w:t>Utrzymanie, zakup i wymiana systemów informatycznych - wydatki majątkowe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160 884,00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160 884,00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r>
            <w:tr w:rsidR="00457999" w:rsidTr="00C013FE">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4"/>
                    </w:rPr>
                    <w:t>801</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sz w:val="14"/>
                    </w:rPr>
                    <w:t>Oświata i wychowanie</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55 000,00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55 000,00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4"/>
                    </w:rPr>
                    <w:t>80120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4"/>
                    </w:rPr>
                    <w:t>Licea ogólnokształcące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55 000,00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55 000,00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b/>
                      <w:i/>
                      <w:color w:val="000000"/>
                      <w:sz w:val="12"/>
                    </w:rPr>
                    <w:t>001638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2"/>
                    </w:rPr>
                    <w:t>Wydatki realizowane w ramach budżetu obywatelskiego (edycja 2024 r.)</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55 000,00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55 000,00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r>
            <w:tr w:rsidR="00457999" w:rsidTr="00C013FE">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i/>
                      <w:color w:val="000000"/>
                      <w:sz w:val="12"/>
                    </w:rPr>
                    <w:t>001638-048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i/>
                      <w:color w:val="000000"/>
                      <w:sz w:val="12"/>
                    </w:rPr>
                    <w:t>Cyfrowa Dziewiątka dla uczniów i mieszkańców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55 000,00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55 000,00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r>
            <w:tr w:rsidR="00457999" w:rsidTr="00C013FE">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4"/>
                    </w:rPr>
                    <w:t>900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sz w:val="14"/>
                    </w:rPr>
                    <w:t>Gospodarka komunalna i ochrona środowiska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2 598 392,00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2 598 392,00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2 595 237,00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4"/>
                    </w:rPr>
                    <w:t>90095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2 598 392,00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2 598 392,00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2 595 237,00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b/>
                      <w:i/>
                      <w:color w:val="000000"/>
                      <w:sz w:val="12"/>
                    </w:rPr>
                    <w:t>001225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2"/>
                    </w:rPr>
                    <w:t>Gospodarka ściekowa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2 595 237,00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2 595 237,00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2 595 237,00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r>
            <w:tr w:rsidR="00457999" w:rsidTr="00C013FE">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i/>
                      <w:color w:val="000000"/>
                      <w:sz w:val="12"/>
                    </w:rPr>
                    <w:t>001225-001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i/>
                      <w:color w:val="000000"/>
                      <w:sz w:val="12"/>
                    </w:rPr>
                    <w:t>Gospodarka ściekowa faza III 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2 595 237,00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2 595 237,00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2 595 237,00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b/>
                      <w:i/>
                      <w:color w:val="000000"/>
                      <w:sz w:val="12"/>
                    </w:rPr>
                    <w:t>001481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2"/>
                    </w:rPr>
                    <w:t>Inwestycje w parkach i innych terenach zielonych miasta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-68 200,00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-68 200,00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r>
            <w:tr w:rsidR="00457999" w:rsidTr="00C013FE">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i/>
                      <w:color w:val="000000"/>
                      <w:sz w:val="12"/>
                    </w:rPr>
                    <w:t>001481-006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i/>
                      <w:color w:val="000000"/>
                      <w:sz w:val="12"/>
                    </w:rPr>
                    <w:t>Zazielenienie Placu Dąbrowskiego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-68 200,00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-68 200,00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b/>
                      <w:i/>
                      <w:color w:val="000000"/>
                      <w:sz w:val="12"/>
                    </w:rPr>
                    <w:t>001581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2"/>
                    </w:rPr>
                    <w:t>Wydatki realizowane w ramach budżetu obywatelskiego (edycja 2022 r.)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71 355,00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71 355,00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r>
            <w:tr w:rsidR="00457999" w:rsidTr="00C013FE">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i/>
                      <w:color w:val="000000"/>
                      <w:sz w:val="12"/>
                    </w:rPr>
                    <w:t>001581-014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i/>
                      <w:color w:val="000000"/>
                      <w:sz w:val="12"/>
                    </w:rPr>
                    <w:t>Odtworzenie studni oraz historycznego drogowskazu w Rynku Nowosolna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71 355,00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71 355,00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r>
            <w:tr w:rsidR="00457999" w:rsidTr="00C013FE">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4"/>
                    </w:rPr>
                    <w:t>921</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sz w:val="14"/>
                    </w:rPr>
                    <w:t>Kultura i ochrona dziedzictwa narodowego</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50 980,00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50 980,00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50 980,00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4"/>
                    </w:rPr>
                    <w:t>92118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4"/>
                    </w:rPr>
                    <w:t>Muzea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50 980,00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50 980,00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50980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b/>
                      <w:i/>
                      <w:color w:val="000000"/>
                      <w:sz w:val="12"/>
                    </w:rPr>
                    <w:t>001226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2"/>
                    </w:rPr>
                    <w:t>Inwestycje w instytucjach kulturalnych (roczne)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50 980,00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50 980,00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50 980,00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r>
            <w:tr w:rsidR="00457999" w:rsidTr="00C013FE">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i/>
                      <w:color w:val="000000"/>
                      <w:sz w:val="12"/>
                    </w:rPr>
                    <w:t>001226-069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i/>
                      <w:color w:val="000000"/>
                      <w:sz w:val="12"/>
                    </w:rPr>
                    <w:t>Modernizacja wystawy stałej "Pałac pełen bajek"</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50 980,00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50 980,00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50 980,00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r>
            <w:tr w:rsidR="00457999" w:rsidTr="00C013FE">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center"/>
                  </w:pPr>
                  <w:r>
                    <w:rPr>
                      <w:rFonts w:ascii="Arial" w:eastAsia="Arial" w:hAnsi="Arial"/>
                      <w:b/>
                      <w:color w:val="000000"/>
                      <w:sz w:val="14"/>
                    </w:rPr>
                    <w:t>926</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sz w:val="14"/>
                    </w:rPr>
                    <w:t>Kultura fizyczna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6 000 000,00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6 000 000,00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color w:val="000000"/>
                      <w:sz w:val="14"/>
                    </w:rPr>
                    <w:t>92604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color w:val="000000"/>
                      <w:sz w:val="14"/>
                    </w:rPr>
                    <w:t>Instytucje kultury fizycznej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6 000 000,00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6 000 000,00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color w:val="000000"/>
                      <w:sz w:val="12"/>
                    </w:rPr>
                    <w:t>-</w:t>
                  </w:r>
                </w:p>
              </w:tc>
            </w:tr>
            <w:tr w:rsidR="00457999" w:rsidTr="00C013FE">
              <w:trPr>
                <w:trHeight w:val="148"/>
              </w:trPr>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b/>
                      <w:i/>
                      <w:color w:val="000000"/>
                      <w:sz w:val="12"/>
                    </w:rPr>
                    <w:t>000438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b/>
                      <w:i/>
                      <w:color w:val="000000"/>
                      <w:sz w:val="12"/>
                    </w:rPr>
                    <w:t>Inwestycje na obiektach Miejskiego Ośrodka Sportu i Rekreacji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6 000 000,00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6 000 000,00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b/>
                      <w:i/>
                      <w:color w:val="000000"/>
                      <w:sz w:val="12"/>
                    </w:rPr>
                    <w:t>-</w:t>
                  </w:r>
                </w:p>
              </w:tc>
            </w:tr>
            <w:tr w:rsidR="00457999" w:rsidTr="00C013FE">
              <w:tc>
                <w:tcPr>
                  <w:tcW w:w="623" w:type="dxa"/>
                  <w:tcBorders>
                    <w:top w:val="nil"/>
                    <w:left w:val="nil"/>
                    <w:bottom w:val="nil"/>
                    <w:right w:val="nil"/>
                  </w:tcBorders>
                  <w:tcMar>
                    <w:top w:w="39" w:type="dxa"/>
                    <w:left w:w="39" w:type="dxa"/>
                    <w:bottom w:w="39" w:type="dxa"/>
                    <w:right w:w="39" w:type="dxa"/>
                  </w:tcMar>
                  <w:vAlign w:val="center"/>
                </w:tcPr>
                <w:p w:rsidR="00457999" w:rsidRDefault="00457999" w:rsidP="00C013FE">
                  <w:pPr>
                    <w:jc w:val="center"/>
                  </w:pPr>
                  <w:r>
                    <w:rPr>
                      <w:rFonts w:ascii="Arial" w:eastAsia="Arial" w:hAnsi="Arial"/>
                      <w:i/>
                      <w:color w:val="000000"/>
                      <w:sz w:val="12"/>
                    </w:rPr>
                    <w:lastRenderedPageBreak/>
                    <w:t>000438-074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r>
                    <w:rPr>
                      <w:rFonts w:ascii="Arial" w:eastAsia="Arial" w:hAnsi="Arial"/>
                      <w:i/>
                      <w:color w:val="000000"/>
                      <w:sz w:val="12"/>
                    </w:rPr>
                    <w:t>Modernizacja dwóch boisk piłkarskich przy ul. Krańcowej 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6 000 000,00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6 000 000,00</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457999" w:rsidRDefault="00457999" w:rsidP="00C013FE">
                  <w:pPr>
                    <w:jc w:val="right"/>
                  </w:pPr>
                  <w:r>
                    <w:rPr>
                      <w:rFonts w:ascii="Arial" w:eastAsia="Arial" w:hAnsi="Arial"/>
                      <w:i/>
                      <w:color w:val="000000"/>
                      <w:sz w:val="12"/>
                    </w:rPr>
                    <w:t>-</w:t>
                  </w:r>
                </w:p>
              </w:tc>
            </w:tr>
            <w:tr w:rsidR="00457999" w:rsidTr="00C013FE">
              <w:tc>
                <w:tcPr>
                  <w:tcW w:w="623" w:type="dxa"/>
                  <w:tcBorders>
                    <w:top w:val="nil"/>
                    <w:left w:val="nil"/>
                    <w:bottom w:val="nil"/>
                    <w:right w:val="nil"/>
                  </w:tcBorders>
                  <w:tcMar>
                    <w:top w:w="39" w:type="dxa"/>
                    <w:left w:w="39" w:type="dxa"/>
                    <w:bottom w:w="39" w:type="dxa"/>
                    <w:right w:w="39" w:type="dxa"/>
                  </w:tcMar>
                </w:tcPr>
                <w:p w:rsidR="00457999" w:rsidRDefault="00457999" w:rsidP="00C013FE"/>
              </w:tc>
              <w:tc>
                <w:tcPr>
                  <w:tcW w:w="2834"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104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1048" w:type="dxa"/>
                  <w:tcBorders>
                    <w:top w:val="nil"/>
                    <w:left w:val="single" w:sz="7" w:space="0" w:color="FFFFFF"/>
                    <w:bottom w:val="nil"/>
                    <w:right w:val="nil"/>
                  </w:tcBorders>
                  <w:tcMar>
                    <w:top w:w="39" w:type="dxa"/>
                    <w:left w:w="39" w:type="dxa"/>
                    <w:bottom w:w="39" w:type="dxa"/>
                    <w:right w:w="39" w:type="dxa"/>
                  </w:tcMar>
                </w:tcPr>
                <w:p w:rsidR="00457999" w:rsidRDefault="00457999" w:rsidP="00C013FE"/>
              </w:tc>
              <w:tc>
                <w:tcPr>
                  <w:tcW w:w="1048" w:type="dxa"/>
                  <w:tcBorders>
                    <w:top w:val="nil"/>
                    <w:left w:val="nil"/>
                    <w:bottom w:val="nil"/>
                    <w:right w:val="nil"/>
                  </w:tcBorders>
                  <w:tcMar>
                    <w:top w:w="39" w:type="dxa"/>
                    <w:left w:w="39" w:type="dxa"/>
                    <w:bottom w:w="39" w:type="dxa"/>
                    <w:right w:w="39" w:type="dxa"/>
                  </w:tcMar>
                </w:tcPr>
                <w:p w:rsidR="00457999" w:rsidRDefault="00457999" w:rsidP="00C013FE"/>
              </w:tc>
              <w:tc>
                <w:tcPr>
                  <w:tcW w:w="1048" w:type="dxa"/>
                  <w:tcBorders>
                    <w:top w:val="nil"/>
                    <w:left w:val="nil"/>
                    <w:bottom w:val="nil"/>
                    <w:right w:val="nil"/>
                  </w:tcBorders>
                  <w:tcMar>
                    <w:top w:w="39" w:type="dxa"/>
                    <w:left w:w="39" w:type="dxa"/>
                    <w:bottom w:w="39" w:type="dxa"/>
                    <w:right w:w="39" w:type="dxa"/>
                  </w:tcMar>
                </w:tcPr>
                <w:p w:rsidR="00457999" w:rsidRDefault="00457999" w:rsidP="00C013FE"/>
              </w:tc>
              <w:tc>
                <w:tcPr>
                  <w:tcW w:w="1048" w:type="dxa"/>
                  <w:tcBorders>
                    <w:top w:val="nil"/>
                    <w:left w:val="nil"/>
                    <w:bottom w:val="nil"/>
                    <w:right w:val="nil"/>
                  </w:tcBorders>
                  <w:tcMar>
                    <w:top w:w="39" w:type="dxa"/>
                    <w:left w:w="39" w:type="dxa"/>
                    <w:bottom w:w="39" w:type="dxa"/>
                    <w:right w:w="39" w:type="dxa"/>
                  </w:tcMar>
                </w:tcPr>
                <w:p w:rsidR="00457999" w:rsidRDefault="00457999" w:rsidP="00C013FE"/>
              </w:tc>
              <w:tc>
                <w:tcPr>
                  <w:tcW w:w="1048" w:type="dxa"/>
                  <w:tcBorders>
                    <w:top w:val="nil"/>
                    <w:left w:val="nil"/>
                    <w:bottom w:val="nil"/>
                    <w:right w:val="nil"/>
                  </w:tcBorders>
                  <w:tcMar>
                    <w:top w:w="39" w:type="dxa"/>
                    <w:left w:w="39" w:type="dxa"/>
                    <w:bottom w:w="39" w:type="dxa"/>
                    <w:right w:w="39" w:type="dxa"/>
                  </w:tcMar>
                </w:tcPr>
                <w:p w:rsidR="00457999" w:rsidRDefault="00457999" w:rsidP="00C013FE"/>
              </w:tc>
            </w:tr>
            <w:tr w:rsidR="00457999" w:rsidTr="00C013FE">
              <w:trPr>
                <w:trHeight w:val="205"/>
              </w:trPr>
              <w:tc>
                <w:tcPr>
                  <w:tcW w:w="623" w:type="dxa"/>
                  <w:gridSpan w:val="2"/>
                  <w:tcBorders>
                    <w:top w:val="nil"/>
                    <w:left w:val="nil"/>
                    <w:bottom w:val="nil"/>
                    <w:right w:val="nil"/>
                  </w:tcBorders>
                  <w:shd w:val="clear" w:color="auto" w:fill="DCDCDC"/>
                  <w:tcMar>
                    <w:top w:w="39" w:type="dxa"/>
                    <w:left w:w="39" w:type="dxa"/>
                    <w:bottom w:w="39" w:type="dxa"/>
                    <w:right w:w="39" w:type="dxa"/>
                  </w:tcMar>
                </w:tcPr>
                <w:p w:rsidR="00457999" w:rsidRDefault="00457999" w:rsidP="00C013FE">
                  <w:r>
                    <w:rPr>
                      <w:rFonts w:ascii="Arial" w:eastAsia="Arial" w:hAnsi="Arial"/>
                      <w:b/>
                      <w:color w:val="000000"/>
                      <w:sz w:val="14"/>
                    </w:rPr>
                    <w:t>OGÓŁEM WYDATKI</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25 037 052,00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25 037 052,00</w:t>
                  </w:r>
                </w:p>
              </w:tc>
              <w:tc>
                <w:tcPr>
                  <w:tcW w:w="104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50 980,00</w:t>
                  </w:r>
                </w:p>
              </w:tc>
              <w:tc>
                <w:tcPr>
                  <w:tcW w:w="104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7 361 789,00</w:t>
                  </w:r>
                </w:p>
              </w:tc>
              <w:tc>
                <w:tcPr>
                  <w:tcW w:w="104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sz w:val="12"/>
                    </w:rPr>
                    <w:t>-</w:t>
                  </w:r>
                </w:p>
              </w:tc>
            </w:tr>
          </w:tbl>
          <w:p w:rsidR="00457999" w:rsidRDefault="00457999" w:rsidP="00C013FE"/>
        </w:tc>
      </w:tr>
    </w:tbl>
    <w:p w:rsidR="00457999" w:rsidRDefault="00457999" w:rsidP="00457999"/>
    <w:tbl>
      <w:tblPr>
        <w:tblW w:w="0" w:type="auto"/>
        <w:tblCellMar>
          <w:left w:w="0" w:type="dxa"/>
          <w:right w:w="0" w:type="dxa"/>
        </w:tblCellMar>
        <w:tblLook w:val="04A0" w:firstRow="1" w:lastRow="0" w:firstColumn="1" w:lastColumn="0" w:noHBand="0" w:noVBand="1"/>
      </w:tblPr>
      <w:tblGrid>
        <w:gridCol w:w="2638"/>
        <w:gridCol w:w="2464"/>
        <w:gridCol w:w="113"/>
        <w:gridCol w:w="4255"/>
        <w:gridCol w:w="279"/>
        <w:gridCol w:w="113"/>
      </w:tblGrid>
      <w:tr w:rsidR="00457999" w:rsidTr="00C013FE">
        <w:tc>
          <w:tcPr>
            <w:tcW w:w="263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7"/>
              <w:gridCol w:w="2834"/>
            </w:tblGrid>
            <w:tr w:rsidR="00457999" w:rsidTr="00C013FE">
              <w:trPr>
                <w:trHeight w:val="205"/>
              </w:trPr>
              <w:tc>
                <w:tcPr>
                  <w:tcW w:w="2267" w:type="dxa"/>
                  <w:tcBorders>
                    <w:top w:val="nil"/>
                    <w:left w:val="nil"/>
                    <w:bottom w:val="nil"/>
                    <w:right w:val="nil"/>
                  </w:tcBorders>
                  <w:tcMar>
                    <w:top w:w="39" w:type="dxa"/>
                    <w:left w:w="39" w:type="dxa"/>
                    <w:bottom w:w="39" w:type="dxa"/>
                    <w:right w:w="39" w:type="dxa"/>
                  </w:tcMar>
                </w:tcPr>
                <w:p w:rsidR="00457999" w:rsidRDefault="00457999" w:rsidP="00C013FE"/>
              </w:tc>
              <w:tc>
                <w:tcPr>
                  <w:tcW w:w="2834" w:type="dxa"/>
                  <w:tcBorders>
                    <w:top w:val="nil"/>
                    <w:left w:val="nil"/>
                    <w:bottom w:val="nil"/>
                    <w:right w:val="nil"/>
                  </w:tcBorders>
                  <w:tcMar>
                    <w:top w:w="39" w:type="dxa"/>
                    <w:left w:w="39" w:type="dxa"/>
                    <w:bottom w:w="39" w:type="dxa"/>
                    <w:right w:w="39" w:type="dxa"/>
                  </w:tcMar>
                </w:tcPr>
                <w:p w:rsidR="00457999" w:rsidRDefault="00457999" w:rsidP="00C013FE"/>
              </w:tc>
            </w:tr>
          </w:tbl>
          <w:p w:rsidR="00457999" w:rsidRDefault="00457999" w:rsidP="00C013FE"/>
        </w:tc>
        <w:tc>
          <w:tcPr>
            <w:tcW w:w="113" w:type="dxa"/>
          </w:tcPr>
          <w:p w:rsidR="00457999" w:rsidRDefault="00457999" w:rsidP="00C013FE">
            <w:pPr>
              <w:pStyle w:val="EmptyCellLayoutStyle"/>
              <w:spacing w:after="0" w:line="240" w:lineRule="auto"/>
            </w:pPr>
          </w:p>
        </w:tc>
        <w:tc>
          <w:tcPr>
            <w:tcW w:w="4255" w:type="dxa"/>
            <w:gridSpan w:val="2"/>
            <w:vMerge w:val="restart"/>
          </w:tcPr>
          <w:tbl>
            <w:tblPr>
              <w:tblW w:w="0" w:type="auto"/>
              <w:tblCellMar>
                <w:left w:w="0" w:type="dxa"/>
                <w:right w:w="0" w:type="dxa"/>
              </w:tblCellMar>
              <w:tblLook w:val="04A0" w:firstRow="1" w:lastRow="0" w:firstColumn="1" w:lastColumn="0" w:noHBand="0" w:noVBand="1"/>
            </w:tblPr>
            <w:tblGrid>
              <w:gridCol w:w="4534"/>
            </w:tblGrid>
            <w:tr w:rsidR="00457999" w:rsidTr="00C013FE">
              <w:trPr>
                <w:trHeight w:val="1339"/>
              </w:trPr>
              <w:tc>
                <w:tcPr>
                  <w:tcW w:w="4535" w:type="dxa"/>
                  <w:tcBorders>
                    <w:top w:val="nil"/>
                    <w:left w:val="nil"/>
                    <w:bottom w:val="nil"/>
                    <w:right w:val="nil"/>
                  </w:tcBorders>
                  <w:tcMar>
                    <w:top w:w="39" w:type="dxa"/>
                    <w:left w:w="39" w:type="dxa"/>
                    <w:bottom w:w="39" w:type="dxa"/>
                    <w:right w:w="39" w:type="dxa"/>
                  </w:tcMar>
                </w:tcPr>
                <w:p w:rsidR="00457999" w:rsidRDefault="00457999" w:rsidP="00C013FE">
                  <w:pPr>
                    <w:rPr>
                      <w:rFonts w:ascii="Arial" w:eastAsia="Arial" w:hAnsi="Arial"/>
                      <w:color w:val="000000"/>
                    </w:rPr>
                  </w:pPr>
                  <w:r>
                    <w:rPr>
                      <w:rFonts w:ascii="Arial" w:eastAsia="Arial" w:hAnsi="Arial"/>
                      <w:color w:val="000000"/>
                    </w:rPr>
                    <w:t xml:space="preserve">Załącznik Nr 4  </w:t>
                  </w:r>
                </w:p>
                <w:p w:rsidR="00457999" w:rsidRDefault="00457999" w:rsidP="00C013FE">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457999" w:rsidRDefault="00457999" w:rsidP="00C013FE">
                  <w:r>
                    <w:rPr>
                      <w:rFonts w:ascii="Arial" w:eastAsia="Arial" w:hAnsi="Arial"/>
                      <w:color w:val="000000"/>
                    </w:rPr>
                    <w:t>z dnia</w:t>
                  </w:r>
                </w:p>
              </w:tc>
            </w:tr>
          </w:tbl>
          <w:p w:rsidR="00457999" w:rsidRDefault="00457999" w:rsidP="00C013FE"/>
        </w:tc>
        <w:tc>
          <w:tcPr>
            <w:tcW w:w="113" w:type="dxa"/>
          </w:tcPr>
          <w:p w:rsidR="00457999" w:rsidRDefault="00457999" w:rsidP="00C013FE">
            <w:pPr>
              <w:pStyle w:val="EmptyCellLayoutStyle"/>
              <w:spacing w:after="0" w:line="240" w:lineRule="auto"/>
            </w:pPr>
          </w:p>
        </w:tc>
      </w:tr>
      <w:tr w:rsidR="00457999" w:rsidTr="00C013FE">
        <w:trPr>
          <w:trHeight w:val="1133"/>
        </w:trPr>
        <w:tc>
          <w:tcPr>
            <w:tcW w:w="2638" w:type="dxa"/>
          </w:tcPr>
          <w:p w:rsidR="00457999" w:rsidRDefault="00457999" w:rsidP="00C013FE">
            <w:pPr>
              <w:pStyle w:val="EmptyCellLayoutStyle"/>
              <w:spacing w:after="0" w:line="240" w:lineRule="auto"/>
            </w:pPr>
          </w:p>
        </w:tc>
        <w:tc>
          <w:tcPr>
            <w:tcW w:w="2464"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c>
          <w:tcPr>
            <w:tcW w:w="4255" w:type="dxa"/>
            <w:gridSpan w:val="2"/>
            <w:vMerge/>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r>
      <w:tr w:rsidR="00457999" w:rsidTr="00C013FE">
        <w:trPr>
          <w:trHeight w:val="20"/>
        </w:trPr>
        <w:tc>
          <w:tcPr>
            <w:tcW w:w="2638" w:type="dxa"/>
          </w:tcPr>
          <w:p w:rsidR="00457999" w:rsidRDefault="00457999" w:rsidP="00C013FE">
            <w:pPr>
              <w:pStyle w:val="EmptyCellLayoutStyle"/>
              <w:spacing w:after="0" w:line="240" w:lineRule="auto"/>
            </w:pPr>
          </w:p>
        </w:tc>
        <w:tc>
          <w:tcPr>
            <w:tcW w:w="2464"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c>
          <w:tcPr>
            <w:tcW w:w="4255" w:type="dxa"/>
          </w:tcPr>
          <w:p w:rsidR="00457999" w:rsidRDefault="00457999" w:rsidP="00C013FE">
            <w:pPr>
              <w:pStyle w:val="EmptyCellLayoutStyle"/>
              <w:spacing w:after="0" w:line="240" w:lineRule="auto"/>
            </w:pPr>
          </w:p>
        </w:tc>
        <w:tc>
          <w:tcPr>
            <w:tcW w:w="279"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r>
      <w:tr w:rsidR="00457999" w:rsidTr="00C013FE">
        <w:trPr>
          <w:trHeight w:val="708"/>
        </w:trPr>
        <w:tc>
          <w:tcPr>
            <w:tcW w:w="2638" w:type="dxa"/>
            <w:gridSpan w:val="4"/>
          </w:tcPr>
          <w:tbl>
            <w:tblPr>
              <w:tblW w:w="0" w:type="auto"/>
              <w:tblCellMar>
                <w:left w:w="0" w:type="dxa"/>
                <w:right w:w="0" w:type="dxa"/>
              </w:tblCellMar>
              <w:tblLook w:val="04A0" w:firstRow="1" w:lastRow="0" w:firstColumn="1" w:lastColumn="0" w:noHBand="0" w:noVBand="1"/>
            </w:tblPr>
            <w:tblGrid>
              <w:gridCol w:w="9470"/>
            </w:tblGrid>
            <w:tr w:rsidR="00457999" w:rsidTr="00C013FE">
              <w:trPr>
                <w:trHeight w:val="630"/>
              </w:trPr>
              <w:tc>
                <w:tcPr>
                  <w:tcW w:w="9471"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b/>
                      <w:color w:val="000000"/>
                    </w:rPr>
                    <w:t>PRZYCHODY I ROZCHODY BUDŻETU MIASTA ŁODZI NA 2024 ROK - ZMIANA</w:t>
                  </w:r>
                </w:p>
              </w:tc>
            </w:tr>
          </w:tbl>
          <w:p w:rsidR="00457999" w:rsidRDefault="00457999" w:rsidP="00C013FE"/>
        </w:tc>
        <w:tc>
          <w:tcPr>
            <w:tcW w:w="279"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r>
      <w:tr w:rsidR="00457999" w:rsidTr="00C013FE">
        <w:trPr>
          <w:trHeight w:val="100"/>
        </w:trPr>
        <w:tc>
          <w:tcPr>
            <w:tcW w:w="2638" w:type="dxa"/>
          </w:tcPr>
          <w:p w:rsidR="00457999" w:rsidRDefault="00457999" w:rsidP="00C013FE">
            <w:pPr>
              <w:pStyle w:val="EmptyCellLayoutStyle"/>
              <w:spacing w:after="0" w:line="240" w:lineRule="auto"/>
            </w:pPr>
          </w:p>
        </w:tc>
        <w:tc>
          <w:tcPr>
            <w:tcW w:w="2464"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c>
          <w:tcPr>
            <w:tcW w:w="4255" w:type="dxa"/>
          </w:tcPr>
          <w:p w:rsidR="00457999" w:rsidRDefault="00457999" w:rsidP="00C013FE">
            <w:pPr>
              <w:pStyle w:val="EmptyCellLayoutStyle"/>
              <w:spacing w:after="0" w:line="240" w:lineRule="auto"/>
            </w:pPr>
          </w:p>
        </w:tc>
        <w:tc>
          <w:tcPr>
            <w:tcW w:w="279"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r>
      <w:tr w:rsidR="00457999" w:rsidTr="00C013FE">
        <w:tc>
          <w:tcPr>
            <w:tcW w:w="2638"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99"/>
              <w:gridCol w:w="6899"/>
              <w:gridCol w:w="1964"/>
            </w:tblGrid>
            <w:tr w:rsidR="00457999" w:rsidTr="00C013FE">
              <w:trPr>
                <w:trHeight w:val="347"/>
              </w:trPr>
              <w:tc>
                <w:tcPr>
                  <w:tcW w:w="840"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center"/>
                  </w:pPr>
                  <w:r>
                    <w:rPr>
                      <w:rFonts w:ascii="Arial" w:eastAsia="Arial" w:hAnsi="Arial"/>
                      <w:color w:val="000000"/>
                    </w:rPr>
                    <w:t>Paragraf</w:t>
                  </w:r>
                </w:p>
              </w:tc>
              <w:tc>
                <w:tcPr>
                  <w:tcW w:w="7040"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center"/>
                  </w:pPr>
                  <w:r>
                    <w:rPr>
                      <w:rFonts w:ascii="Arial" w:eastAsia="Arial" w:hAnsi="Arial"/>
                      <w:color w:val="000000"/>
                    </w:rPr>
                    <w:t>Wyszczególnienie</w:t>
                  </w:r>
                </w:p>
              </w:tc>
              <w:tc>
                <w:tcPr>
                  <w:tcW w:w="198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center"/>
                  </w:pPr>
                  <w:r>
                    <w:rPr>
                      <w:rFonts w:ascii="Arial" w:eastAsia="Arial" w:hAnsi="Arial"/>
                      <w:color w:val="000000"/>
                    </w:rPr>
                    <w:t>Kwota w zł</w:t>
                  </w:r>
                </w:p>
              </w:tc>
            </w:tr>
            <w:tr w:rsidR="00457999" w:rsidTr="00C013FE">
              <w:tc>
                <w:tcPr>
                  <w:tcW w:w="840" w:type="dxa"/>
                  <w:tcBorders>
                    <w:top w:val="nil"/>
                    <w:left w:val="nil"/>
                    <w:bottom w:val="nil"/>
                    <w:right w:val="nil"/>
                  </w:tcBorders>
                  <w:tcMar>
                    <w:top w:w="39" w:type="dxa"/>
                    <w:left w:w="39" w:type="dxa"/>
                    <w:bottom w:w="39" w:type="dxa"/>
                    <w:right w:w="39" w:type="dxa"/>
                  </w:tcMar>
                </w:tcPr>
                <w:p w:rsidR="00457999" w:rsidRDefault="00457999" w:rsidP="00C013FE"/>
              </w:tc>
              <w:tc>
                <w:tcPr>
                  <w:tcW w:w="7040" w:type="dxa"/>
                  <w:tcBorders>
                    <w:top w:val="nil"/>
                    <w:left w:val="nil"/>
                    <w:bottom w:val="nil"/>
                    <w:right w:val="nil"/>
                  </w:tcBorders>
                  <w:tcMar>
                    <w:top w:w="39" w:type="dxa"/>
                    <w:left w:w="39" w:type="dxa"/>
                    <w:bottom w:w="39" w:type="dxa"/>
                    <w:right w:w="39" w:type="dxa"/>
                  </w:tcMar>
                </w:tcPr>
                <w:p w:rsidR="00457999" w:rsidRDefault="00457999" w:rsidP="00C013FE"/>
              </w:tc>
              <w:tc>
                <w:tcPr>
                  <w:tcW w:w="1984" w:type="dxa"/>
                  <w:tcBorders>
                    <w:top w:val="nil"/>
                    <w:left w:val="nil"/>
                    <w:bottom w:val="nil"/>
                    <w:right w:val="nil"/>
                  </w:tcBorders>
                  <w:tcMar>
                    <w:top w:w="39" w:type="dxa"/>
                    <w:left w:w="39" w:type="dxa"/>
                    <w:bottom w:w="39" w:type="dxa"/>
                    <w:right w:w="39" w:type="dxa"/>
                  </w:tcMar>
                </w:tcPr>
                <w:p w:rsidR="00457999" w:rsidRDefault="00457999" w:rsidP="00C013FE"/>
              </w:tc>
            </w:tr>
            <w:tr w:rsidR="00457999" w:rsidTr="00C013FE">
              <w:trPr>
                <w:trHeight w:val="148"/>
              </w:trPr>
              <w:tc>
                <w:tcPr>
                  <w:tcW w:w="840"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tc>
              <w:tc>
                <w:tcPr>
                  <w:tcW w:w="7040"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rPr>
                    <w:t>Przychody</w:t>
                  </w:r>
                </w:p>
              </w:tc>
              <w:tc>
                <w:tcPr>
                  <w:tcW w:w="198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rPr>
                    <w:t>197 024,00</w:t>
                  </w:r>
                </w:p>
              </w:tc>
            </w:tr>
            <w:tr w:rsidR="00457999" w:rsidTr="00C013FE">
              <w:trPr>
                <w:trHeight w:val="148"/>
              </w:trPr>
              <w:tc>
                <w:tcPr>
                  <w:tcW w:w="84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rPr>
                    <w:t>906</w:t>
                  </w:r>
                </w:p>
              </w:tc>
              <w:tc>
                <w:tcPr>
                  <w:tcW w:w="7040"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b/>
                      <w:color w:val="000000"/>
                    </w:rPr>
                    <w:t>Przychody jednostek samorządu terytorialnego z wynikających z rozliczenia środków określonych w art. 5 ust. 1 pkt 2 ustawy i dotacji na realizację programu, projektu lub zadania finansowanego z udziałem tych środków</w:t>
                  </w:r>
                </w:p>
              </w:tc>
              <w:tc>
                <w:tcPr>
                  <w:tcW w:w="1984"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rPr>
                    <w:t>197 024,00</w:t>
                  </w:r>
                </w:p>
              </w:tc>
            </w:tr>
            <w:tr w:rsidR="00457999" w:rsidTr="00C013FE">
              <w:trPr>
                <w:trHeight w:val="148"/>
              </w:trPr>
              <w:tc>
                <w:tcPr>
                  <w:tcW w:w="840" w:type="dxa"/>
                  <w:tcBorders>
                    <w:top w:val="nil"/>
                    <w:left w:val="nil"/>
                    <w:bottom w:val="nil"/>
                    <w:right w:val="nil"/>
                  </w:tcBorders>
                  <w:tcMar>
                    <w:top w:w="39" w:type="dxa"/>
                    <w:left w:w="39" w:type="dxa"/>
                    <w:bottom w:w="39" w:type="dxa"/>
                    <w:right w:w="39" w:type="dxa"/>
                  </w:tcMar>
                </w:tcPr>
                <w:p w:rsidR="00457999" w:rsidRDefault="00457999" w:rsidP="00C013FE"/>
              </w:tc>
              <w:tc>
                <w:tcPr>
                  <w:tcW w:w="7040"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color w:val="000000"/>
                    </w:rPr>
                    <w:t>Przychody wynikające z rozliczeń środków określonych w art. 5 ust. 1 pkt 2 ustawy</w:t>
                  </w:r>
                </w:p>
              </w:tc>
              <w:tc>
                <w:tcPr>
                  <w:tcW w:w="1984"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rPr>
                    <w:t>197 024,00</w:t>
                  </w:r>
                </w:p>
              </w:tc>
            </w:tr>
          </w:tbl>
          <w:p w:rsidR="00457999" w:rsidRDefault="00457999" w:rsidP="00C013FE"/>
        </w:tc>
      </w:tr>
      <w:tr w:rsidR="00457999" w:rsidTr="00C013FE">
        <w:trPr>
          <w:trHeight w:val="99"/>
        </w:trPr>
        <w:tc>
          <w:tcPr>
            <w:tcW w:w="2638" w:type="dxa"/>
          </w:tcPr>
          <w:p w:rsidR="00457999" w:rsidRDefault="00457999" w:rsidP="00C013FE">
            <w:pPr>
              <w:pStyle w:val="EmptyCellLayoutStyle"/>
              <w:spacing w:after="0" w:line="240" w:lineRule="auto"/>
            </w:pPr>
          </w:p>
        </w:tc>
        <w:tc>
          <w:tcPr>
            <w:tcW w:w="2464"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c>
          <w:tcPr>
            <w:tcW w:w="4255" w:type="dxa"/>
          </w:tcPr>
          <w:p w:rsidR="00457999" w:rsidRDefault="00457999" w:rsidP="00C013FE">
            <w:pPr>
              <w:pStyle w:val="EmptyCellLayoutStyle"/>
              <w:spacing w:after="0" w:line="240" w:lineRule="auto"/>
            </w:pPr>
          </w:p>
        </w:tc>
        <w:tc>
          <w:tcPr>
            <w:tcW w:w="279"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r>
      <w:tr w:rsidR="00457999" w:rsidTr="00C013FE">
        <w:tc>
          <w:tcPr>
            <w:tcW w:w="2638" w:type="dxa"/>
          </w:tcPr>
          <w:p w:rsidR="00457999" w:rsidRDefault="00457999" w:rsidP="00C013FE">
            <w:pPr>
              <w:pStyle w:val="EmptyCellLayoutStyle"/>
              <w:spacing w:after="0" w:line="240" w:lineRule="auto"/>
            </w:pPr>
          </w:p>
        </w:tc>
        <w:tc>
          <w:tcPr>
            <w:tcW w:w="2464"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62"/>
              <w:gridCol w:w="2192"/>
              <w:gridCol w:w="1486"/>
              <w:gridCol w:w="1984"/>
            </w:tblGrid>
            <w:tr w:rsidR="00457999" w:rsidTr="00C013FE">
              <w:trPr>
                <w:trHeight w:val="262"/>
              </w:trPr>
              <w:tc>
                <w:tcPr>
                  <w:tcW w:w="1562"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rPr>
                    <w:t>Dochody</w:t>
                  </w:r>
                </w:p>
              </w:tc>
              <w:tc>
                <w:tcPr>
                  <w:tcW w:w="2192"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color w:val="000000"/>
                    </w:rPr>
                    <w:t>25 278 790,00</w:t>
                  </w:r>
                </w:p>
              </w:tc>
              <w:tc>
                <w:tcPr>
                  <w:tcW w:w="1486"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rPr>
                    <w:t>Wydatki</w:t>
                  </w:r>
                </w:p>
              </w:tc>
              <w:tc>
                <w:tcPr>
                  <w:tcW w:w="1984"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color w:val="000000"/>
                    </w:rPr>
                    <w:t>25 475 814,00</w:t>
                  </w:r>
                </w:p>
              </w:tc>
            </w:tr>
            <w:tr w:rsidR="00457999" w:rsidTr="00C013FE">
              <w:trPr>
                <w:trHeight w:val="262"/>
              </w:trPr>
              <w:tc>
                <w:tcPr>
                  <w:tcW w:w="1562"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rPr>
                    <w:t>Przychody</w:t>
                  </w:r>
                </w:p>
              </w:tc>
              <w:tc>
                <w:tcPr>
                  <w:tcW w:w="2192"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color w:val="000000"/>
                    </w:rPr>
                    <w:t>197 024,00</w:t>
                  </w:r>
                </w:p>
              </w:tc>
              <w:tc>
                <w:tcPr>
                  <w:tcW w:w="1486"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rPr>
                    <w:t>Rozchody</w:t>
                  </w:r>
                </w:p>
              </w:tc>
              <w:tc>
                <w:tcPr>
                  <w:tcW w:w="1984"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color w:val="000000"/>
                    </w:rPr>
                    <w:t>0,00</w:t>
                  </w:r>
                </w:p>
              </w:tc>
            </w:tr>
            <w:tr w:rsidR="00457999" w:rsidTr="00C013FE">
              <w:trPr>
                <w:trHeight w:val="262"/>
              </w:trPr>
              <w:tc>
                <w:tcPr>
                  <w:tcW w:w="1562"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rPr>
                    <w:t>Razem</w:t>
                  </w:r>
                </w:p>
              </w:tc>
              <w:tc>
                <w:tcPr>
                  <w:tcW w:w="2192"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rPr>
                    <w:t>25 475 814,00</w:t>
                  </w:r>
                </w:p>
              </w:tc>
              <w:tc>
                <w:tcPr>
                  <w:tcW w:w="1486"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rPr>
                    <w:t>Razem</w:t>
                  </w:r>
                </w:p>
              </w:tc>
              <w:tc>
                <w:tcPr>
                  <w:tcW w:w="1984"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rPr>
                    <w:t>25 475 814,00</w:t>
                  </w:r>
                </w:p>
              </w:tc>
            </w:tr>
          </w:tbl>
          <w:p w:rsidR="00457999" w:rsidRDefault="00457999" w:rsidP="00C013FE"/>
        </w:tc>
      </w:tr>
    </w:tbl>
    <w:p w:rsidR="00457999" w:rsidRDefault="00457999" w:rsidP="00457999"/>
    <w:tbl>
      <w:tblPr>
        <w:tblW w:w="0" w:type="auto"/>
        <w:tblCellMar>
          <w:left w:w="0" w:type="dxa"/>
          <w:right w:w="0" w:type="dxa"/>
        </w:tblCellMar>
        <w:tblLook w:val="0000" w:firstRow="0" w:lastRow="0" w:firstColumn="0" w:lastColumn="0" w:noHBand="0" w:noVBand="0"/>
      </w:tblPr>
      <w:tblGrid>
        <w:gridCol w:w="5102"/>
        <w:gridCol w:w="113"/>
        <w:gridCol w:w="4490"/>
        <w:gridCol w:w="44"/>
        <w:gridCol w:w="113"/>
      </w:tblGrid>
      <w:tr w:rsidR="00457999" w:rsidTr="00C013FE">
        <w:tc>
          <w:tcPr>
            <w:tcW w:w="51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267"/>
              <w:gridCol w:w="2834"/>
            </w:tblGrid>
            <w:tr w:rsidR="00457999" w:rsidTr="00C013FE">
              <w:trPr>
                <w:trHeight w:val="205"/>
              </w:trPr>
              <w:tc>
                <w:tcPr>
                  <w:tcW w:w="2267" w:type="dxa"/>
                  <w:tcBorders>
                    <w:top w:val="nil"/>
                    <w:left w:val="nil"/>
                    <w:bottom w:val="nil"/>
                    <w:right w:val="nil"/>
                  </w:tcBorders>
                  <w:tcMar>
                    <w:top w:w="39" w:type="dxa"/>
                    <w:left w:w="39" w:type="dxa"/>
                    <w:bottom w:w="39" w:type="dxa"/>
                    <w:right w:w="39" w:type="dxa"/>
                  </w:tcMar>
                </w:tcPr>
                <w:p w:rsidR="00457999" w:rsidRDefault="00457999" w:rsidP="00C013FE"/>
              </w:tc>
              <w:tc>
                <w:tcPr>
                  <w:tcW w:w="2834" w:type="dxa"/>
                  <w:tcBorders>
                    <w:top w:val="nil"/>
                    <w:left w:val="nil"/>
                    <w:bottom w:val="nil"/>
                    <w:right w:val="nil"/>
                  </w:tcBorders>
                  <w:tcMar>
                    <w:top w:w="39" w:type="dxa"/>
                    <w:left w:w="39" w:type="dxa"/>
                    <w:bottom w:w="39" w:type="dxa"/>
                    <w:right w:w="39" w:type="dxa"/>
                  </w:tcMar>
                </w:tcPr>
                <w:p w:rsidR="00457999" w:rsidRDefault="00457999" w:rsidP="00C013FE"/>
              </w:tc>
            </w:tr>
          </w:tbl>
          <w:p w:rsidR="00457999" w:rsidRDefault="00457999" w:rsidP="00C013FE"/>
        </w:tc>
        <w:tc>
          <w:tcPr>
            <w:tcW w:w="113" w:type="dxa"/>
          </w:tcPr>
          <w:p w:rsidR="00457999" w:rsidRDefault="00457999" w:rsidP="00C013FE">
            <w:pPr>
              <w:pStyle w:val="EmptyCellLayoutStyle"/>
              <w:spacing w:after="0" w:line="240" w:lineRule="auto"/>
            </w:pPr>
          </w:p>
        </w:tc>
        <w:tc>
          <w:tcPr>
            <w:tcW w:w="4490" w:type="dxa"/>
            <w:gridSpan w:val="2"/>
            <w:vMerge w:val="restart"/>
          </w:tcPr>
          <w:tbl>
            <w:tblPr>
              <w:tblW w:w="0" w:type="auto"/>
              <w:tblCellMar>
                <w:left w:w="0" w:type="dxa"/>
                <w:right w:w="0" w:type="dxa"/>
              </w:tblCellMar>
              <w:tblLook w:val="0000" w:firstRow="0" w:lastRow="0" w:firstColumn="0" w:lastColumn="0" w:noHBand="0" w:noVBand="0"/>
            </w:tblPr>
            <w:tblGrid>
              <w:gridCol w:w="4534"/>
            </w:tblGrid>
            <w:tr w:rsidR="00457999" w:rsidTr="00C013FE">
              <w:trPr>
                <w:trHeight w:val="1055"/>
              </w:trPr>
              <w:tc>
                <w:tcPr>
                  <w:tcW w:w="4535" w:type="dxa"/>
                  <w:tcBorders>
                    <w:top w:val="nil"/>
                    <w:left w:val="nil"/>
                    <w:bottom w:val="nil"/>
                    <w:right w:val="nil"/>
                  </w:tcBorders>
                  <w:tcMar>
                    <w:top w:w="39" w:type="dxa"/>
                    <w:left w:w="39" w:type="dxa"/>
                    <w:bottom w:w="39" w:type="dxa"/>
                    <w:right w:w="39" w:type="dxa"/>
                  </w:tcMar>
                </w:tcPr>
                <w:p w:rsidR="00457999" w:rsidRDefault="00457999" w:rsidP="00C013FE">
                  <w:pPr>
                    <w:rPr>
                      <w:rFonts w:ascii="Arial" w:eastAsia="Arial" w:hAnsi="Arial"/>
                      <w:color w:val="000000"/>
                    </w:rPr>
                  </w:pPr>
                  <w:r>
                    <w:rPr>
                      <w:rFonts w:ascii="Arial" w:eastAsia="Arial" w:hAnsi="Arial"/>
                      <w:color w:val="000000"/>
                    </w:rPr>
                    <w:t>Załącznik Nr 5</w:t>
                  </w:r>
                </w:p>
                <w:p w:rsidR="00457999" w:rsidRDefault="00457999" w:rsidP="00C013FE">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457999" w:rsidRDefault="00457999" w:rsidP="00C013FE">
                  <w:r>
                    <w:rPr>
                      <w:rFonts w:ascii="Arial" w:eastAsia="Arial" w:hAnsi="Arial"/>
                      <w:color w:val="000000"/>
                    </w:rPr>
                    <w:t>z dnia</w:t>
                  </w:r>
                </w:p>
              </w:tc>
            </w:tr>
          </w:tbl>
          <w:p w:rsidR="00457999" w:rsidRDefault="00457999" w:rsidP="00C013FE"/>
        </w:tc>
        <w:tc>
          <w:tcPr>
            <w:tcW w:w="113" w:type="dxa"/>
          </w:tcPr>
          <w:p w:rsidR="00457999" w:rsidRDefault="00457999" w:rsidP="00C013FE">
            <w:pPr>
              <w:pStyle w:val="EmptyCellLayoutStyle"/>
              <w:spacing w:after="0" w:line="240" w:lineRule="auto"/>
            </w:pPr>
          </w:p>
        </w:tc>
      </w:tr>
      <w:tr w:rsidR="00457999" w:rsidTr="00C013FE">
        <w:trPr>
          <w:trHeight w:val="850"/>
        </w:trPr>
        <w:tc>
          <w:tcPr>
            <w:tcW w:w="5102"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c>
          <w:tcPr>
            <w:tcW w:w="4490" w:type="dxa"/>
            <w:gridSpan w:val="2"/>
            <w:vMerge/>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r>
      <w:tr w:rsidR="00457999" w:rsidTr="00C013FE">
        <w:trPr>
          <w:trHeight w:val="20"/>
        </w:trPr>
        <w:tc>
          <w:tcPr>
            <w:tcW w:w="5102"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c>
          <w:tcPr>
            <w:tcW w:w="4490" w:type="dxa"/>
          </w:tcPr>
          <w:p w:rsidR="00457999" w:rsidRDefault="00457999" w:rsidP="00C013FE">
            <w:pPr>
              <w:pStyle w:val="EmptyCellLayoutStyle"/>
              <w:spacing w:after="0" w:line="240" w:lineRule="auto"/>
            </w:pPr>
          </w:p>
        </w:tc>
        <w:tc>
          <w:tcPr>
            <w:tcW w:w="44"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r>
      <w:tr w:rsidR="00457999" w:rsidTr="00C013FE">
        <w:trPr>
          <w:trHeight w:val="425"/>
        </w:trPr>
        <w:tc>
          <w:tcPr>
            <w:tcW w:w="5102" w:type="dxa"/>
            <w:gridSpan w:val="3"/>
          </w:tcPr>
          <w:tbl>
            <w:tblPr>
              <w:tblW w:w="0" w:type="auto"/>
              <w:tblCellMar>
                <w:left w:w="0" w:type="dxa"/>
                <w:right w:w="0" w:type="dxa"/>
              </w:tblCellMar>
              <w:tblLook w:val="0000" w:firstRow="0" w:lastRow="0" w:firstColumn="0" w:lastColumn="0" w:noHBand="0" w:noVBand="0"/>
            </w:tblPr>
            <w:tblGrid>
              <w:gridCol w:w="9705"/>
            </w:tblGrid>
            <w:tr w:rsidR="00457999" w:rsidTr="00C013FE">
              <w:trPr>
                <w:trHeight w:val="347"/>
              </w:trPr>
              <w:tc>
                <w:tcPr>
                  <w:tcW w:w="9706"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b/>
                      <w:color w:val="000000"/>
                    </w:rPr>
                    <w:t>ZESTAWIENIE PLANOWANYCH KWOT DOTACJI UDZIELANYCH Z BUDŻETU MIASTA ŁODZI NA 2024 ROK - ZMIANA</w:t>
                  </w:r>
                </w:p>
              </w:tc>
            </w:tr>
          </w:tbl>
          <w:p w:rsidR="00457999" w:rsidRDefault="00457999" w:rsidP="00C013FE"/>
        </w:tc>
        <w:tc>
          <w:tcPr>
            <w:tcW w:w="44"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r>
      <w:tr w:rsidR="00457999" w:rsidTr="00C013FE">
        <w:trPr>
          <w:trHeight w:val="105"/>
        </w:trPr>
        <w:tc>
          <w:tcPr>
            <w:tcW w:w="5102"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c>
          <w:tcPr>
            <w:tcW w:w="4490" w:type="dxa"/>
          </w:tcPr>
          <w:p w:rsidR="00457999" w:rsidRDefault="00457999" w:rsidP="00C013FE">
            <w:pPr>
              <w:pStyle w:val="EmptyCellLayoutStyle"/>
              <w:spacing w:after="0" w:line="240" w:lineRule="auto"/>
            </w:pPr>
          </w:p>
        </w:tc>
        <w:tc>
          <w:tcPr>
            <w:tcW w:w="44"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r>
      <w:tr w:rsidR="00457999" w:rsidTr="00C013FE">
        <w:tc>
          <w:tcPr>
            <w:tcW w:w="5102"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66"/>
              <w:gridCol w:w="444"/>
              <w:gridCol w:w="6296"/>
              <w:gridCol w:w="1656"/>
            </w:tblGrid>
            <w:tr w:rsidR="00457999" w:rsidTr="00C013FE">
              <w:trPr>
                <w:trHeight w:val="205"/>
              </w:trPr>
              <w:tc>
                <w:tcPr>
                  <w:tcW w:w="1407" w:type="dxa"/>
                  <w:tcBorders>
                    <w:top w:val="nil"/>
                    <w:left w:val="nil"/>
                    <w:bottom w:val="nil"/>
                    <w:right w:val="nil"/>
                  </w:tcBorders>
                  <w:tcMar>
                    <w:top w:w="39" w:type="dxa"/>
                    <w:left w:w="39" w:type="dxa"/>
                    <w:bottom w:w="39" w:type="dxa"/>
                    <w:right w:w="39" w:type="dxa"/>
                  </w:tcMar>
                </w:tcPr>
                <w:p w:rsidR="00457999" w:rsidRDefault="00457999" w:rsidP="00C013FE"/>
              </w:tc>
              <w:tc>
                <w:tcPr>
                  <w:tcW w:w="444" w:type="dxa"/>
                  <w:tcBorders>
                    <w:top w:val="nil"/>
                    <w:left w:val="nil"/>
                    <w:bottom w:val="nil"/>
                    <w:right w:val="nil"/>
                  </w:tcBorders>
                  <w:tcMar>
                    <w:top w:w="39" w:type="dxa"/>
                    <w:left w:w="39" w:type="dxa"/>
                    <w:bottom w:w="39" w:type="dxa"/>
                    <w:right w:w="39" w:type="dxa"/>
                  </w:tcMar>
                </w:tcPr>
                <w:p w:rsidR="00457999" w:rsidRDefault="00457999" w:rsidP="00C013FE"/>
              </w:tc>
              <w:tc>
                <w:tcPr>
                  <w:tcW w:w="6349" w:type="dxa"/>
                  <w:tcBorders>
                    <w:top w:val="nil"/>
                    <w:left w:val="nil"/>
                    <w:bottom w:val="nil"/>
                    <w:right w:val="nil"/>
                  </w:tcBorders>
                  <w:tcMar>
                    <w:top w:w="39" w:type="dxa"/>
                    <w:left w:w="39" w:type="dxa"/>
                    <w:bottom w:w="39" w:type="dxa"/>
                    <w:right w:w="39" w:type="dxa"/>
                  </w:tcMar>
                </w:tcPr>
                <w:p w:rsidR="00457999" w:rsidRDefault="00457999" w:rsidP="00C013FE"/>
              </w:tc>
              <w:tc>
                <w:tcPr>
                  <w:tcW w:w="1662" w:type="dxa"/>
                  <w:tcBorders>
                    <w:top w:val="nil"/>
                    <w:left w:val="nil"/>
                    <w:bottom w:val="nil"/>
                    <w:right w:val="nil"/>
                  </w:tcBorders>
                  <w:tcMar>
                    <w:top w:w="39" w:type="dxa"/>
                    <w:left w:w="39" w:type="dxa"/>
                    <w:bottom w:w="39" w:type="dxa"/>
                    <w:right w:w="39" w:type="dxa"/>
                  </w:tcMar>
                </w:tcPr>
                <w:p w:rsidR="00457999" w:rsidRDefault="00457999" w:rsidP="00C013FE"/>
              </w:tc>
            </w:tr>
            <w:tr w:rsidR="00457999" w:rsidTr="00C013FE">
              <w:trPr>
                <w:trHeight w:val="262"/>
              </w:trPr>
              <w:tc>
                <w:tcPr>
                  <w:tcW w:w="9862" w:type="dxa"/>
                  <w:gridSpan w:val="4"/>
                  <w:tcBorders>
                    <w:top w:val="nil"/>
                    <w:left w:val="nil"/>
                    <w:bottom w:val="nil"/>
                    <w:right w:val="nil"/>
                  </w:tcBorders>
                  <w:shd w:val="clear" w:color="auto" w:fill="FFFFFF"/>
                  <w:tcMar>
                    <w:top w:w="39" w:type="dxa"/>
                    <w:left w:w="39" w:type="dxa"/>
                    <w:bottom w:w="39" w:type="dxa"/>
                    <w:right w:w="39" w:type="dxa"/>
                  </w:tcMar>
                  <w:vAlign w:val="center"/>
                </w:tcPr>
                <w:p w:rsidR="00457999" w:rsidRDefault="00457999" w:rsidP="00C013FE">
                  <w:r>
                    <w:rPr>
                      <w:rFonts w:ascii="Arial" w:eastAsia="Arial" w:hAnsi="Arial"/>
                      <w:b/>
                      <w:color w:val="000000"/>
                    </w:rPr>
                    <w:t>I. DOTACJE BIEŻĄCE</w:t>
                  </w:r>
                </w:p>
              </w:tc>
            </w:tr>
            <w:tr w:rsidR="00457999" w:rsidTr="00C013FE">
              <w:trPr>
                <w:trHeight w:val="35"/>
              </w:trPr>
              <w:tc>
                <w:tcPr>
                  <w:tcW w:w="1407" w:type="dxa"/>
                  <w:tcBorders>
                    <w:top w:val="nil"/>
                    <w:left w:val="nil"/>
                    <w:bottom w:val="nil"/>
                    <w:right w:val="nil"/>
                  </w:tcBorders>
                  <w:tcMar>
                    <w:top w:w="39" w:type="dxa"/>
                    <w:left w:w="39" w:type="dxa"/>
                    <w:bottom w:w="39" w:type="dxa"/>
                    <w:right w:w="39" w:type="dxa"/>
                  </w:tcMar>
                </w:tcPr>
                <w:p w:rsidR="00457999" w:rsidRDefault="00457999" w:rsidP="00C013FE"/>
              </w:tc>
              <w:tc>
                <w:tcPr>
                  <w:tcW w:w="444" w:type="dxa"/>
                  <w:tcBorders>
                    <w:top w:val="nil"/>
                    <w:left w:val="nil"/>
                    <w:bottom w:val="nil"/>
                    <w:right w:val="nil"/>
                  </w:tcBorders>
                  <w:tcMar>
                    <w:top w:w="39" w:type="dxa"/>
                    <w:left w:w="39" w:type="dxa"/>
                    <w:bottom w:w="39" w:type="dxa"/>
                    <w:right w:w="39" w:type="dxa"/>
                  </w:tcMar>
                </w:tcPr>
                <w:p w:rsidR="00457999" w:rsidRDefault="00457999" w:rsidP="00C013FE"/>
              </w:tc>
              <w:tc>
                <w:tcPr>
                  <w:tcW w:w="6349" w:type="dxa"/>
                  <w:tcBorders>
                    <w:top w:val="nil"/>
                    <w:left w:val="nil"/>
                    <w:bottom w:val="nil"/>
                    <w:right w:val="nil"/>
                  </w:tcBorders>
                  <w:tcMar>
                    <w:top w:w="39" w:type="dxa"/>
                    <w:left w:w="39" w:type="dxa"/>
                    <w:bottom w:w="39" w:type="dxa"/>
                    <w:right w:w="39" w:type="dxa"/>
                  </w:tcMar>
                </w:tcPr>
                <w:p w:rsidR="00457999" w:rsidRDefault="00457999" w:rsidP="00C013FE"/>
              </w:tc>
              <w:tc>
                <w:tcPr>
                  <w:tcW w:w="1662" w:type="dxa"/>
                  <w:tcBorders>
                    <w:top w:val="nil"/>
                    <w:left w:val="nil"/>
                    <w:bottom w:val="nil"/>
                    <w:right w:val="nil"/>
                  </w:tcBorders>
                  <w:tcMar>
                    <w:top w:w="39" w:type="dxa"/>
                    <w:left w:w="39" w:type="dxa"/>
                    <w:bottom w:w="39" w:type="dxa"/>
                    <w:right w:w="39" w:type="dxa"/>
                  </w:tcMar>
                </w:tcPr>
                <w:p w:rsidR="00457999" w:rsidRDefault="00457999" w:rsidP="00C013FE"/>
              </w:tc>
            </w:tr>
            <w:tr w:rsidR="00457999" w:rsidTr="00C013FE">
              <w:trPr>
                <w:trHeight w:val="281"/>
              </w:trPr>
              <w:tc>
                <w:tcPr>
                  <w:tcW w:w="9862" w:type="dxa"/>
                  <w:gridSpan w:val="4"/>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b/>
                      <w:color w:val="000000"/>
                      <w:sz w:val="22"/>
                    </w:rPr>
                    <w:t>1. DOTACJE DLA JEDNOSTEK SEKTORA FINANSÓW PUBLICZNYCH</w:t>
                  </w:r>
                </w:p>
              </w:tc>
            </w:tr>
            <w:tr w:rsidR="00457999" w:rsidTr="00C013FE">
              <w:trPr>
                <w:trHeight w:val="35"/>
              </w:trPr>
              <w:tc>
                <w:tcPr>
                  <w:tcW w:w="1407" w:type="dxa"/>
                  <w:tcBorders>
                    <w:top w:val="nil"/>
                    <w:left w:val="nil"/>
                    <w:bottom w:val="nil"/>
                    <w:right w:val="nil"/>
                  </w:tcBorders>
                  <w:tcMar>
                    <w:top w:w="39" w:type="dxa"/>
                    <w:left w:w="39" w:type="dxa"/>
                    <w:bottom w:w="39" w:type="dxa"/>
                    <w:right w:w="39" w:type="dxa"/>
                  </w:tcMar>
                </w:tcPr>
                <w:p w:rsidR="00457999" w:rsidRDefault="00457999" w:rsidP="00C013FE"/>
              </w:tc>
              <w:tc>
                <w:tcPr>
                  <w:tcW w:w="444" w:type="dxa"/>
                  <w:tcBorders>
                    <w:top w:val="nil"/>
                    <w:left w:val="nil"/>
                    <w:bottom w:val="nil"/>
                    <w:right w:val="nil"/>
                  </w:tcBorders>
                  <w:tcMar>
                    <w:top w:w="39" w:type="dxa"/>
                    <w:left w:w="39" w:type="dxa"/>
                    <w:bottom w:w="39" w:type="dxa"/>
                    <w:right w:w="39" w:type="dxa"/>
                  </w:tcMar>
                </w:tcPr>
                <w:p w:rsidR="00457999" w:rsidRDefault="00457999" w:rsidP="00C013FE"/>
              </w:tc>
              <w:tc>
                <w:tcPr>
                  <w:tcW w:w="6349" w:type="dxa"/>
                  <w:tcBorders>
                    <w:top w:val="nil"/>
                    <w:left w:val="nil"/>
                    <w:bottom w:val="nil"/>
                    <w:right w:val="nil"/>
                  </w:tcBorders>
                  <w:tcMar>
                    <w:top w:w="39" w:type="dxa"/>
                    <w:left w:w="39" w:type="dxa"/>
                    <w:bottom w:w="39" w:type="dxa"/>
                    <w:right w:w="39" w:type="dxa"/>
                  </w:tcMar>
                </w:tcPr>
                <w:p w:rsidR="00457999" w:rsidRDefault="00457999" w:rsidP="00C013FE"/>
              </w:tc>
              <w:tc>
                <w:tcPr>
                  <w:tcW w:w="1662" w:type="dxa"/>
                  <w:tcBorders>
                    <w:top w:val="nil"/>
                    <w:left w:val="nil"/>
                    <w:bottom w:val="nil"/>
                    <w:right w:val="nil"/>
                  </w:tcBorders>
                  <w:tcMar>
                    <w:top w:w="39" w:type="dxa"/>
                    <w:left w:w="39" w:type="dxa"/>
                    <w:bottom w:w="39" w:type="dxa"/>
                    <w:right w:w="39" w:type="dxa"/>
                  </w:tcMar>
                </w:tcPr>
                <w:p w:rsidR="00457999" w:rsidRDefault="00457999" w:rsidP="00C013FE"/>
              </w:tc>
            </w:tr>
            <w:tr w:rsidR="00457999" w:rsidTr="00C013FE">
              <w:trPr>
                <w:trHeight w:val="281"/>
              </w:trPr>
              <w:tc>
                <w:tcPr>
                  <w:tcW w:w="1407"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center"/>
                  </w:pPr>
                  <w:r>
                    <w:rPr>
                      <w:rFonts w:ascii="Arial" w:eastAsia="Arial" w:hAnsi="Arial"/>
                      <w:b/>
                      <w:color w:val="000000"/>
                    </w:rPr>
                    <w:t>Klasyfikacja</w:t>
                  </w:r>
                </w:p>
              </w:tc>
              <w:tc>
                <w:tcPr>
                  <w:tcW w:w="6793" w:type="dxa"/>
                  <w:gridSpan w:val="2"/>
                  <w:tcBorders>
                    <w:top w:val="nil"/>
                    <w:left w:val="nil"/>
                    <w:bottom w:val="nil"/>
                    <w:right w:val="nil"/>
                  </w:tcBorders>
                  <w:shd w:val="clear" w:color="auto" w:fill="DCDCDC"/>
                  <w:tcMar>
                    <w:top w:w="39" w:type="dxa"/>
                    <w:left w:w="39" w:type="dxa"/>
                    <w:bottom w:w="39" w:type="dxa"/>
                    <w:right w:w="399" w:type="dxa"/>
                  </w:tcMar>
                  <w:vAlign w:val="center"/>
                </w:tcPr>
                <w:p w:rsidR="00457999" w:rsidRDefault="00457999" w:rsidP="00C013FE">
                  <w:pPr>
                    <w:jc w:val="center"/>
                  </w:pPr>
                  <w:r>
                    <w:rPr>
                      <w:rFonts w:ascii="Arial" w:eastAsia="Arial" w:hAnsi="Arial"/>
                      <w:b/>
                      <w:color w:val="000000"/>
                    </w:rPr>
                    <w:t>Wyszczególnienie</w:t>
                  </w:r>
                </w:p>
              </w:tc>
              <w:tc>
                <w:tcPr>
                  <w:tcW w:w="1662"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center"/>
                  </w:pPr>
                  <w:r>
                    <w:rPr>
                      <w:rFonts w:ascii="Arial" w:eastAsia="Arial" w:hAnsi="Arial"/>
                      <w:b/>
                      <w:color w:val="000000"/>
                    </w:rPr>
                    <w:t>Kwota (w zł)</w:t>
                  </w:r>
                </w:p>
              </w:tc>
            </w:tr>
            <w:tr w:rsidR="00457999" w:rsidTr="00C013FE">
              <w:trPr>
                <w:trHeight w:val="35"/>
              </w:trPr>
              <w:tc>
                <w:tcPr>
                  <w:tcW w:w="1407" w:type="dxa"/>
                  <w:tcBorders>
                    <w:top w:val="nil"/>
                    <w:left w:val="nil"/>
                    <w:bottom w:val="nil"/>
                    <w:right w:val="nil"/>
                  </w:tcBorders>
                  <w:tcMar>
                    <w:top w:w="39" w:type="dxa"/>
                    <w:left w:w="39" w:type="dxa"/>
                    <w:bottom w:w="39" w:type="dxa"/>
                    <w:right w:w="39" w:type="dxa"/>
                  </w:tcMar>
                </w:tcPr>
                <w:p w:rsidR="00457999" w:rsidRDefault="00457999" w:rsidP="00C013FE"/>
              </w:tc>
              <w:tc>
                <w:tcPr>
                  <w:tcW w:w="444" w:type="dxa"/>
                  <w:tcBorders>
                    <w:top w:val="nil"/>
                    <w:left w:val="nil"/>
                    <w:bottom w:val="nil"/>
                    <w:right w:val="nil"/>
                  </w:tcBorders>
                  <w:tcMar>
                    <w:top w:w="39" w:type="dxa"/>
                    <w:left w:w="39" w:type="dxa"/>
                    <w:bottom w:w="39" w:type="dxa"/>
                    <w:right w:w="39" w:type="dxa"/>
                  </w:tcMar>
                </w:tcPr>
                <w:p w:rsidR="00457999" w:rsidRDefault="00457999" w:rsidP="00C013FE"/>
              </w:tc>
              <w:tc>
                <w:tcPr>
                  <w:tcW w:w="6349" w:type="dxa"/>
                  <w:tcBorders>
                    <w:top w:val="nil"/>
                    <w:left w:val="nil"/>
                    <w:bottom w:val="nil"/>
                    <w:right w:val="nil"/>
                  </w:tcBorders>
                  <w:tcMar>
                    <w:top w:w="39" w:type="dxa"/>
                    <w:left w:w="39" w:type="dxa"/>
                    <w:bottom w:w="39" w:type="dxa"/>
                    <w:right w:w="39" w:type="dxa"/>
                  </w:tcMar>
                </w:tcPr>
                <w:p w:rsidR="00457999" w:rsidRDefault="00457999" w:rsidP="00C013FE"/>
              </w:tc>
              <w:tc>
                <w:tcPr>
                  <w:tcW w:w="1662" w:type="dxa"/>
                  <w:tcBorders>
                    <w:top w:val="nil"/>
                    <w:left w:val="nil"/>
                    <w:bottom w:val="nil"/>
                    <w:right w:val="nil"/>
                  </w:tcBorders>
                  <w:tcMar>
                    <w:top w:w="39" w:type="dxa"/>
                    <w:left w:w="39" w:type="dxa"/>
                    <w:bottom w:w="39" w:type="dxa"/>
                    <w:right w:w="39" w:type="dxa"/>
                  </w:tcMar>
                </w:tcPr>
                <w:p w:rsidR="00457999" w:rsidRDefault="00457999" w:rsidP="00C013FE"/>
              </w:tc>
            </w:tr>
            <w:tr w:rsidR="00457999" w:rsidTr="00C013FE">
              <w:trPr>
                <w:trHeight w:val="281"/>
              </w:trPr>
              <w:tc>
                <w:tcPr>
                  <w:tcW w:w="8200" w:type="dxa"/>
                  <w:gridSpan w:val="3"/>
                  <w:tcBorders>
                    <w:top w:val="nil"/>
                    <w:left w:val="nil"/>
                    <w:bottom w:val="nil"/>
                    <w:right w:val="nil"/>
                  </w:tcBorders>
                  <w:shd w:val="clear" w:color="auto" w:fill="C0C0C0"/>
                  <w:tcMar>
                    <w:top w:w="39" w:type="dxa"/>
                    <w:left w:w="39" w:type="dxa"/>
                    <w:bottom w:w="39" w:type="dxa"/>
                    <w:right w:w="39" w:type="dxa"/>
                  </w:tcMar>
                </w:tcPr>
                <w:p w:rsidR="00457999" w:rsidRDefault="00457999" w:rsidP="00C013FE">
                  <w:r>
                    <w:rPr>
                      <w:rFonts w:ascii="Arial" w:eastAsia="Arial" w:hAnsi="Arial"/>
                      <w:b/>
                      <w:color w:val="000000"/>
                    </w:rPr>
                    <w:t>CELOWA</w:t>
                  </w:r>
                </w:p>
              </w:tc>
              <w:tc>
                <w:tcPr>
                  <w:tcW w:w="1662" w:type="dxa"/>
                  <w:tcBorders>
                    <w:top w:val="nil"/>
                    <w:left w:val="nil"/>
                    <w:bottom w:val="nil"/>
                    <w:right w:val="nil"/>
                  </w:tcBorders>
                  <w:shd w:val="clear" w:color="auto" w:fill="C0C0C0"/>
                  <w:tcMar>
                    <w:top w:w="39" w:type="dxa"/>
                    <w:left w:w="39" w:type="dxa"/>
                    <w:bottom w:w="39" w:type="dxa"/>
                    <w:right w:w="39" w:type="dxa"/>
                  </w:tcMar>
                </w:tcPr>
                <w:p w:rsidR="00457999" w:rsidRDefault="00457999" w:rsidP="00C013FE">
                  <w:pPr>
                    <w:jc w:val="right"/>
                  </w:pPr>
                  <w:r>
                    <w:rPr>
                      <w:rFonts w:ascii="Arial" w:eastAsia="Arial" w:hAnsi="Arial"/>
                      <w:b/>
                      <w:color w:val="000000"/>
                    </w:rPr>
                    <w:t>-50 980,00</w:t>
                  </w:r>
                </w:p>
              </w:tc>
            </w:tr>
            <w:tr w:rsidR="00457999" w:rsidTr="00C013FE">
              <w:trPr>
                <w:trHeight w:val="35"/>
              </w:trPr>
              <w:tc>
                <w:tcPr>
                  <w:tcW w:w="1407" w:type="dxa"/>
                  <w:tcBorders>
                    <w:top w:val="nil"/>
                    <w:left w:val="nil"/>
                    <w:bottom w:val="nil"/>
                    <w:right w:val="nil"/>
                  </w:tcBorders>
                  <w:tcMar>
                    <w:top w:w="39" w:type="dxa"/>
                    <w:left w:w="39" w:type="dxa"/>
                    <w:bottom w:w="39" w:type="dxa"/>
                    <w:right w:w="39" w:type="dxa"/>
                  </w:tcMar>
                </w:tcPr>
                <w:p w:rsidR="00457999" w:rsidRDefault="00457999" w:rsidP="00C013FE"/>
              </w:tc>
              <w:tc>
                <w:tcPr>
                  <w:tcW w:w="444" w:type="dxa"/>
                  <w:tcBorders>
                    <w:top w:val="nil"/>
                    <w:left w:val="nil"/>
                    <w:bottom w:val="nil"/>
                    <w:right w:val="nil"/>
                  </w:tcBorders>
                  <w:tcMar>
                    <w:top w:w="39" w:type="dxa"/>
                    <w:left w:w="39" w:type="dxa"/>
                    <w:bottom w:w="39" w:type="dxa"/>
                    <w:right w:w="39" w:type="dxa"/>
                  </w:tcMar>
                </w:tcPr>
                <w:p w:rsidR="00457999" w:rsidRDefault="00457999" w:rsidP="00C013FE"/>
              </w:tc>
              <w:tc>
                <w:tcPr>
                  <w:tcW w:w="6349" w:type="dxa"/>
                  <w:tcBorders>
                    <w:top w:val="nil"/>
                    <w:left w:val="nil"/>
                    <w:bottom w:val="nil"/>
                    <w:right w:val="nil"/>
                  </w:tcBorders>
                  <w:tcMar>
                    <w:top w:w="39" w:type="dxa"/>
                    <w:left w:w="39" w:type="dxa"/>
                    <w:bottom w:w="39" w:type="dxa"/>
                    <w:right w:w="39" w:type="dxa"/>
                  </w:tcMar>
                </w:tcPr>
                <w:p w:rsidR="00457999" w:rsidRDefault="00457999" w:rsidP="00C013FE"/>
              </w:tc>
              <w:tc>
                <w:tcPr>
                  <w:tcW w:w="1662" w:type="dxa"/>
                  <w:tcBorders>
                    <w:top w:val="nil"/>
                    <w:left w:val="nil"/>
                    <w:bottom w:val="nil"/>
                    <w:right w:val="nil"/>
                  </w:tcBorders>
                  <w:tcMar>
                    <w:top w:w="39" w:type="dxa"/>
                    <w:left w:w="39" w:type="dxa"/>
                    <w:bottom w:w="39" w:type="dxa"/>
                    <w:right w:w="39" w:type="dxa"/>
                  </w:tcMar>
                </w:tcPr>
                <w:p w:rsidR="00457999" w:rsidRDefault="00457999" w:rsidP="00C013FE"/>
              </w:tc>
            </w:tr>
            <w:tr w:rsidR="00457999" w:rsidTr="00C013FE">
              <w:trPr>
                <w:trHeight w:val="281"/>
              </w:trPr>
              <w:tc>
                <w:tcPr>
                  <w:tcW w:w="8200" w:type="dxa"/>
                  <w:gridSpan w:val="3"/>
                  <w:tcBorders>
                    <w:top w:val="nil"/>
                    <w:left w:val="nil"/>
                    <w:bottom w:val="nil"/>
                    <w:right w:val="nil"/>
                  </w:tcBorders>
                  <w:shd w:val="clear" w:color="auto" w:fill="DCDCDC"/>
                  <w:tcMar>
                    <w:top w:w="39" w:type="dxa"/>
                    <w:left w:w="39" w:type="dxa"/>
                    <w:bottom w:w="39" w:type="dxa"/>
                    <w:right w:w="39" w:type="dxa"/>
                  </w:tcMar>
                </w:tcPr>
                <w:p w:rsidR="00457999" w:rsidRDefault="00457999" w:rsidP="00C013FE">
                  <w:r>
                    <w:rPr>
                      <w:rFonts w:ascii="Arial" w:eastAsia="Arial" w:hAnsi="Arial"/>
                      <w:b/>
                      <w:color w:val="000000"/>
                    </w:rPr>
                    <w:t>Pozostałe jednostki</w:t>
                  </w:r>
                </w:p>
              </w:tc>
              <w:tc>
                <w:tcPr>
                  <w:tcW w:w="1662"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rPr>
                    <w:t>-50 980,00</w:t>
                  </w:r>
                </w:p>
              </w:tc>
            </w:tr>
            <w:tr w:rsidR="00457999" w:rsidTr="00C013FE">
              <w:trPr>
                <w:trHeight w:val="35"/>
              </w:trPr>
              <w:tc>
                <w:tcPr>
                  <w:tcW w:w="1407" w:type="dxa"/>
                  <w:tcBorders>
                    <w:top w:val="nil"/>
                    <w:left w:val="nil"/>
                    <w:bottom w:val="nil"/>
                    <w:right w:val="nil"/>
                  </w:tcBorders>
                  <w:tcMar>
                    <w:top w:w="39" w:type="dxa"/>
                    <w:left w:w="39" w:type="dxa"/>
                    <w:bottom w:w="39" w:type="dxa"/>
                    <w:right w:w="39" w:type="dxa"/>
                  </w:tcMar>
                </w:tcPr>
                <w:p w:rsidR="00457999" w:rsidRDefault="00457999" w:rsidP="00C013FE"/>
              </w:tc>
              <w:tc>
                <w:tcPr>
                  <w:tcW w:w="444" w:type="dxa"/>
                  <w:tcBorders>
                    <w:top w:val="nil"/>
                    <w:left w:val="nil"/>
                    <w:bottom w:val="nil"/>
                    <w:right w:val="nil"/>
                  </w:tcBorders>
                  <w:tcMar>
                    <w:top w:w="39" w:type="dxa"/>
                    <w:left w:w="39" w:type="dxa"/>
                    <w:bottom w:w="39" w:type="dxa"/>
                    <w:right w:w="399" w:type="dxa"/>
                  </w:tcMar>
                </w:tcPr>
                <w:p w:rsidR="00457999" w:rsidRDefault="00457999" w:rsidP="00C013FE"/>
              </w:tc>
              <w:tc>
                <w:tcPr>
                  <w:tcW w:w="6349" w:type="dxa"/>
                  <w:tcBorders>
                    <w:top w:val="nil"/>
                    <w:left w:val="nil"/>
                    <w:bottom w:val="nil"/>
                    <w:right w:val="nil"/>
                  </w:tcBorders>
                  <w:tcMar>
                    <w:top w:w="39" w:type="dxa"/>
                    <w:left w:w="39" w:type="dxa"/>
                    <w:bottom w:w="39" w:type="dxa"/>
                    <w:right w:w="399" w:type="dxa"/>
                  </w:tcMar>
                </w:tcPr>
                <w:p w:rsidR="00457999" w:rsidRDefault="00457999" w:rsidP="00C013FE"/>
              </w:tc>
              <w:tc>
                <w:tcPr>
                  <w:tcW w:w="1662" w:type="dxa"/>
                  <w:tcBorders>
                    <w:top w:val="nil"/>
                    <w:left w:val="nil"/>
                    <w:bottom w:val="nil"/>
                    <w:right w:val="nil"/>
                  </w:tcBorders>
                  <w:tcMar>
                    <w:top w:w="39" w:type="dxa"/>
                    <w:left w:w="39" w:type="dxa"/>
                    <w:bottom w:w="39" w:type="dxa"/>
                    <w:right w:w="39" w:type="dxa"/>
                  </w:tcMar>
                </w:tcPr>
                <w:p w:rsidR="00457999" w:rsidRDefault="00457999" w:rsidP="00C013FE"/>
              </w:tc>
            </w:tr>
            <w:tr w:rsidR="00457999" w:rsidTr="00C013FE">
              <w:trPr>
                <w:trHeight w:val="205"/>
              </w:trPr>
              <w:tc>
                <w:tcPr>
                  <w:tcW w:w="1407"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b/>
                      <w:color w:val="000000"/>
                    </w:rPr>
                    <w:lastRenderedPageBreak/>
                    <w:t>921</w:t>
                  </w:r>
                </w:p>
              </w:tc>
              <w:tc>
                <w:tcPr>
                  <w:tcW w:w="6793" w:type="dxa"/>
                  <w:gridSpan w:val="2"/>
                  <w:tcBorders>
                    <w:top w:val="nil"/>
                    <w:left w:val="nil"/>
                    <w:bottom w:val="nil"/>
                    <w:right w:val="nil"/>
                  </w:tcBorders>
                  <w:tcMar>
                    <w:top w:w="39" w:type="dxa"/>
                    <w:left w:w="39" w:type="dxa"/>
                    <w:bottom w:w="39" w:type="dxa"/>
                    <w:right w:w="399" w:type="dxa"/>
                  </w:tcMar>
                </w:tcPr>
                <w:p w:rsidR="00457999" w:rsidRDefault="00457999" w:rsidP="00C013FE">
                  <w:r>
                    <w:rPr>
                      <w:rFonts w:ascii="Arial" w:eastAsia="Arial" w:hAnsi="Arial"/>
                      <w:b/>
                      <w:color w:val="000000"/>
                    </w:rPr>
                    <w:t>KULTURA I OCHRONA DZIEDZICTWA NARODOWEGO</w:t>
                  </w:r>
                </w:p>
              </w:tc>
              <w:tc>
                <w:tcPr>
                  <w:tcW w:w="1662"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rPr>
                    <w:t>-50 980,00</w:t>
                  </w:r>
                </w:p>
              </w:tc>
            </w:tr>
            <w:tr w:rsidR="00457999" w:rsidTr="00C013FE">
              <w:trPr>
                <w:trHeight w:val="63"/>
              </w:trPr>
              <w:tc>
                <w:tcPr>
                  <w:tcW w:w="1407" w:type="dxa"/>
                  <w:tcBorders>
                    <w:top w:val="nil"/>
                    <w:left w:val="nil"/>
                    <w:bottom w:val="nil"/>
                    <w:right w:val="nil"/>
                  </w:tcBorders>
                  <w:tcMar>
                    <w:top w:w="39" w:type="dxa"/>
                    <w:left w:w="39" w:type="dxa"/>
                    <w:bottom w:w="39" w:type="dxa"/>
                    <w:right w:w="39" w:type="dxa"/>
                  </w:tcMar>
                </w:tcPr>
                <w:p w:rsidR="00457999" w:rsidRDefault="00457999" w:rsidP="00C013FE"/>
              </w:tc>
              <w:tc>
                <w:tcPr>
                  <w:tcW w:w="444" w:type="dxa"/>
                  <w:tcBorders>
                    <w:top w:val="nil"/>
                    <w:left w:val="nil"/>
                    <w:bottom w:val="nil"/>
                    <w:right w:val="nil"/>
                  </w:tcBorders>
                  <w:tcMar>
                    <w:top w:w="39" w:type="dxa"/>
                    <w:left w:w="39" w:type="dxa"/>
                    <w:bottom w:w="39" w:type="dxa"/>
                    <w:right w:w="399" w:type="dxa"/>
                  </w:tcMar>
                </w:tcPr>
                <w:p w:rsidR="00457999" w:rsidRDefault="00457999" w:rsidP="00C013FE"/>
              </w:tc>
              <w:tc>
                <w:tcPr>
                  <w:tcW w:w="6349" w:type="dxa"/>
                  <w:tcBorders>
                    <w:top w:val="nil"/>
                    <w:left w:val="nil"/>
                    <w:bottom w:val="nil"/>
                    <w:right w:val="nil"/>
                  </w:tcBorders>
                  <w:tcMar>
                    <w:top w:w="39" w:type="dxa"/>
                    <w:left w:w="39" w:type="dxa"/>
                    <w:bottom w:w="39" w:type="dxa"/>
                    <w:right w:w="399" w:type="dxa"/>
                  </w:tcMar>
                </w:tcPr>
                <w:p w:rsidR="00457999" w:rsidRDefault="00457999" w:rsidP="00C013FE"/>
              </w:tc>
              <w:tc>
                <w:tcPr>
                  <w:tcW w:w="1662" w:type="dxa"/>
                  <w:tcBorders>
                    <w:top w:val="nil"/>
                    <w:left w:val="nil"/>
                    <w:bottom w:val="nil"/>
                    <w:right w:val="nil"/>
                  </w:tcBorders>
                  <w:tcMar>
                    <w:top w:w="39" w:type="dxa"/>
                    <w:left w:w="39" w:type="dxa"/>
                    <w:bottom w:w="39" w:type="dxa"/>
                    <w:right w:w="39" w:type="dxa"/>
                  </w:tcMar>
                </w:tcPr>
                <w:p w:rsidR="00457999" w:rsidRDefault="00457999" w:rsidP="00C013FE"/>
              </w:tc>
            </w:tr>
            <w:tr w:rsidR="00457999" w:rsidTr="00C013FE">
              <w:trPr>
                <w:trHeight w:val="281"/>
              </w:trPr>
              <w:tc>
                <w:tcPr>
                  <w:tcW w:w="1407"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b/>
                      <w:color w:val="000000"/>
                      <w:sz w:val="18"/>
                    </w:rPr>
                    <w:t>92118</w:t>
                  </w:r>
                </w:p>
              </w:tc>
              <w:tc>
                <w:tcPr>
                  <w:tcW w:w="6793" w:type="dxa"/>
                  <w:gridSpan w:val="2"/>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b/>
                      <w:color w:val="000000"/>
                      <w:sz w:val="18"/>
                    </w:rPr>
                    <w:t>Muzea</w:t>
                  </w:r>
                </w:p>
              </w:tc>
              <w:tc>
                <w:tcPr>
                  <w:tcW w:w="1662"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8"/>
                    </w:rPr>
                    <w:t>-50 980,00</w:t>
                  </w:r>
                </w:p>
              </w:tc>
            </w:tr>
            <w:tr w:rsidR="00457999" w:rsidTr="00C013FE">
              <w:trPr>
                <w:trHeight w:val="205"/>
              </w:trPr>
              <w:tc>
                <w:tcPr>
                  <w:tcW w:w="1407" w:type="dxa"/>
                  <w:tcBorders>
                    <w:top w:val="nil"/>
                    <w:left w:val="nil"/>
                    <w:bottom w:val="nil"/>
                    <w:right w:val="nil"/>
                  </w:tcBorders>
                  <w:tcMar>
                    <w:top w:w="39" w:type="dxa"/>
                    <w:left w:w="39" w:type="dxa"/>
                    <w:bottom w:w="39" w:type="dxa"/>
                    <w:right w:w="39" w:type="dxa"/>
                  </w:tcMar>
                </w:tcPr>
                <w:p w:rsidR="00457999" w:rsidRDefault="00457999" w:rsidP="00C013FE"/>
              </w:tc>
              <w:tc>
                <w:tcPr>
                  <w:tcW w:w="444" w:type="dxa"/>
                  <w:tcBorders>
                    <w:top w:val="nil"/>
                    <w:left w:val="nil"/>
                    <w:bottom w:val="nil"/>
                    <w:right w:val="nil"/>
                  </w:tcBorders>
                  <w:tcMar>
                    <w:top w:w="39" w:type="dxa"/>
                    <w:left w:w="39" w:type="dxa"/>
                    <w:bottom w:w="39" w:type="dxa"/>
                    <w:right w:w="0" w:type="dxa"/>
                  </w:tcMar>
                </w:tcPr>
                <w:p w:rsidR="00457999" w:rsidRDefault="00457999" w:rsidP="00C013FE">
                  <w:r>
                    <w:rPr>
                      <w:rFonts w:ascii="Arial" w:eastAsia="Arial" w:hAnsi="Arial"/>
                      <w:color w:val="000000"/>
                    </w:rPr>
                    <w:t>-</w:t>
                  </w:r>
                </w:p>
              </w:tc>
              <w:tc>
                <w:tcPr>
                  <w:tcW w:w="6349"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color w:val="000000"/>
                      <w:sz w:val="18"/>
                    </w:rPr>
                    <w:t>Muzea (dofinansowanie inicjatyw kulturalno-artystycznych)</w:t>
                  </w:r>
                </w:p>
              </w:tc>
              <w:tc>
                <w:tcPr>
                  <w:tcW w:w="1662"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8"/>
                    </w:rPr>
                    <w:t>-50 980,00</w:t>
                  </w:r>
                </w:p>
              </w:tc>
            </w:tr>
            <w:tr w:rsidR="00457999" w:rsidTr="00C013FE">
              <w:trPr>
                <w:trHeight w:val="281"/>
              </w:trPr>
              <w:tc>
                <w:tcPr>
                  <w:tcW w:w="8200" w:type="dxa"/>
                  <w:gridSpan w:val="3"/>
                  <w:tcBorders>
                    <w:top w:val="nil"/>
                    <w:left w:val="nil"/>
                    <w:bottom w:val="nil"/>
                    <w:right w:val="nil"/>
                  </w:tcBorders>
                  <w:shd w:val="clear" w:color="auto" w:fill="DCDCDC"/>
                  <w:tcMar>
                    <w:top w:w="39" w:type="dxa"/>
                    <w:left w:w="39" w:type="dxa"/>
                    <w:bottom w:w="39" w:type="dxa"/>
                    <w:right w:w="39" w:type="dxa"/>
                  </w:tcMar>
                </w:tcPr>
                <w:p w:rsidR="00457999" w:rsidRDefault="00457999" w:rsidP="00C013FE">
                  <w:r>
                    <w:rPr>
                      <w:rFonts w:ascii="Arial" w:eastAsia="Arial" w:hAnsi="Arial"/>
                      <w:b/>
                      <w:color w:val="000000"/>
                    </w:rPr>
                    <w:t>OGÓŁEM DOTACJE BIEŻĄCE DLA JEDNOSTEK SEKTORA FINANSÓW PUBLICZNYCH</w:t>
                  </w:r>
                </w:p>
              </w:tc>
              <w:tc>
                <w:tcPr>
                  <w:tcW w:w="1662"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rPr>
                    <w:t>-50 980,00</w:t>
                  </w:r>
                </w:p>
              </w:tc>
            </w:tr>
            <w:tr w:rsidR="00457999" w:rsidTr="00C013FE">
              <w:trPr>
                <w:trHeight w:val="35"/>
              </w:trPr>
              <w:tc>
                <w:tcPr>
                  <w:tcW w:w="1407" w:type="dxa"/>
                  <w:tcBorders>
                    <w:top w:val="nil"/>
                    <w:left w:val="nil"/>
                    <w:bottom w:val="nil"/>
                    <w:right w:val="nil"/>
                  </w:tcBorders>
                  <w:tcMar>
                    <w:top w:w="39" w:type="dxa"/>
                    <w:left w:w="39" w:type="dxa"/>
                    <w:bottom w:w="39" w:type="dxa"/>
                    <w:right w:w="39" w:type="dxa"/>
                  </w:tcMar>
                </w:tcPr>
                <w:p w:rsidR="00457999" w:rsidRDefault="00457999" w:rsidP="00C013FE"/>
              </w:tc>
              <w:tc>
                <w:tcPr>
                  <w:tcW w:w="444" w:type="dxa"/>
                  <w:tcBorders>
                    <w:top w:val="nil"/>
                    <w:left w:val="nil"/>
                    <w:bottom w:val="nil"/>
                    <w:right w:val="nil"/>
                  </w:tcBorders>
                  <w:tcMar>
                    <w:top w:w="39" w:type="dxa"/>
                    <w:left w:w="39" w:type="dxa"/>
                    <w:bottom w:w="39" w:type="dxa"/>
                    <w:right w:w="39" w:type="dxa"/>
                  </w:tcMar>
                </w:tcPr>
                <w:p w:rsidR="00457999" w:rsidRDefault="00457999" w:rsidP="00C013FE"/>
              </w:tc>
              <w:tc>
                <w:tcPr>
                  <w:tcW w:w="6349" w:type="dxa"/>
                  <w:tcBorders>
                    <w:top w:val="nil"/>
                    <w:left w:val="nil"/>
                    <w:bottom w:val="nil"/>
                    <w:right w:val="nil"/>
                  </w:tcBorders>
                  <w:tcMar>
                    <w:top w:w="39" w:type="dxa"/>
                    <w:left w:w="39" w:type="dxa"/>
                    <w:bottom w:w="39" w:type="dxa"/>
                    <w:right w:w="39" w:type="dxa"/>
                  </w:tcMar>
                </w:tcPr>
                <w:p w:rsidR="00457999" w:rsidRDefault="00457999" w:rsidP="00C013FE"/>
              </w:tc>
              <w:tc>
                <w:tcPr>
                  <w:tcW w:w="1662" w:type="dxa"/>
                  <w:tcBorders>
                    <w:top w:val="nil"/>
                    <w:left w:val="nil"/>
                    <w:bottom w:val="nil"/>
                    <w:right w:val="nil"/>
                  </w:tcBorders>
                  <w:tcMar>
                    <w:top w:w="39" w:type="dxa"/>
                    <w:left w:w="39" w:type="dxa"/>
                    <w:bottom w:w="39" w:type="dxa"/>
                    <w:right w:w="39" w:type="dxa"/>
                  </w:tcMar>
                </w:tcPr>
                <w:p w:rsidR="00457999" w:rsidRDefault="00457999" w:rsidP="00C013FE"/>
              </w:tc>
            </w:tr>
            <w:tr w:rsidR="00457999" w:rsidTr="00C013FE">
              <w:trPr>
                <w:trHeight w:val="281"/>
              </w:trPr>
              <w:tc>
                <w:tcPr>
                  <w:tcW w:w="8200" w:type="dxa"/>
                  <w:gridSpan w:val="3"/>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rPr>
                    <w:t>OGÓŁEM DOTACJE BIEŻĄCE UDZIELANE Z BUDŻETU MIASTA ( POZ. 1 + 2 )</w:t>
                  </w:r>
                </w:p>
              </w:tc>
              <w:tc>
                <w:tcPr>
                  <w:tcW w:w="1662"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rPr>
                    <w:t>-50 980,00</w:t>
                  </w:r>
                </w:p>
              </w:tc>
            </w:tr>
            <w:tr w:rsidR="00457999" w:rsidTr="00C013FE">
              <w:trPr>
                <w:trHeight w:val="262"/>
              </w:trPr>
              <w:tc>
                <w:tcPr>
                  <w:tcW w:w="9862" w:type="dxa"/>
                  <w:gridSpan w:val="4"/>
                  <w:tcBorders>
                    <w:top w:val="nil"/>
                    <w:left w:val="nil"/>
                    <w:bottom w:val="nil"/>
                    <w:right w:val="nil"/>
                  </w:tcBorders>
                  <w:shd w:val="clear" w:color="auto" w:fill="FFFFFF"/>
                  <w:tcMar>
                    <w:top w:w="39" w:type="dxa"/>
                    <w:left w:w="39" w:type="dxa"/>
                    <w:bottom w:w="39" w:type="dxa"/>
                    <w:right w:w="39" w:type="dxa"/>
                  </w:tcMar>
                  <w:vAlign w:val="center"/>
                </w:tcPr>
                <w:p w:rsidR="00457999" w:rsidRDefault="00457999" w:rsidP="00C013FE">
                  <w:r>
                    <w:rPr>
                      <w:rFonts w:ascii="Arial" w:eastAsia="Arial" w:hAnsi="Arial"/>
                      <w:b/>
                      <w:color w:val="000000"/>
                    </w:rPr>
                    <w:t>II. DOTACJE MAJĄTKOWE</w:t>
                  </w:r>
                </w:p>
              </w:tc>
            </w:tr>
            <w:tr w:rsidR="00457999" w:rsidTr="00C013FE">
              <w:trPr>
                <w:trHeight w:val="35"/>
              </w:trPr>
              <w:tc>
                <w:tcPr>
                  <w:tcW w:w="1407" w:type="dxa"/>
                  <w:tcBorders>
                    <w:top w:val="nil"/>
                    <w:left w:val="nil"/>
                    <w:bottom w:val="nil"/>
                    <w:right w:val="nil"/>
                  </w:tcBorders>
                  <w:tcMar>
                    <w:top w:w="39" w:type="dxa"/>
                    <w:left w:w="39" w:type="dxa"/>
                    <w:bottom w:w="39" w:type="dxa"/>
                    <w:right w:w="39" w:type="dxa"/>
                  </w:tcMar>
                </w:tcPr>
                <w:p w:rsidR="00457999" w:rsidRDefault="00457999" w:rsidP="00C013FE"/>
              </w:tc>
              <w:tc>
                <w:tcPr>
                  <w:tcW w:w="444" w:type="dxa"/>
                  <w:tcBorders>
                    <w:top w:val="nil"/>
                    <w:left w:val="nil"/>
                    <w:bottom w:val="nil"/>
                    <w:right w:val="nil"/>
                  </w:tcBorders>
                  <w:tcMar>
                    <w:top w:w="39" w:type="dxa"/>
                    <w:left w:w="39" w:type="dxa"/>
                    <w:bottom w:w="39" w:type="dxa"/>
                    <w:right w:w="39" w:type="dxa"/>
                  </w:tcMar>
                </w:tcPr>
                <w:p w:rsidR="00457999" w:rsidRDefault="00457999" w:rsidP="00C013FE"/>
              </w:tc>
              <w:tc>
                <w:tcPr>
                  <w:tcW w:w="6349" w:type="dxa"/>
                  <w:tcBorders>
                    <w:top w:val="nil"/>
                    <w:left w:val="nil"/>
                    <w:bottom w:val="nil"/>
                    <w:right w:val="nil"/>
                  </w:tcBorders>
                  <w:tcMar>
                    <w:top w:w="39" w:type="dxa"/>
                    <w:left w:w="39" w:type="dxa"/>
                    <w:bottom w:w="39" w:type="dxa"/>
                    <w:right w:w="39" w:type="dxa"/>
                  </w:tcMar>
                </w:tcPr>
                <w:p w:rsidR="00457999" w:rsidRDefault="00457999" w:rsidP="00C013FE"/>
              </w:tc>
              <w:tc>
                <w:tcPr>
                  <w:tcW w:w="1662" w:type="dxa"/>
                  <w:tcBorders>
                    <w:top w:val="nil"/>
                    <w:left w:val="nil"/>
                    <w:bottom w:val="nil"/>
                    <w:right w:val="nil"/>
                  </w:tcBorders>
                  <w:tcMar>
                    <w:top w:w="39" w:type="dxa"/>
                    <w:left w:w="39" w:type="dxa"/>
                    <w:bottom w:w="39" w:type="dxa"/>
                    <w:right w:w="39" w:type="dxa"/>
                  </w:tcMar>
                </w:tcPr>
                <w:p w:rsidR="00457999" w:rsidRDefault="00457999" w:rsidP="00C013FE"/>
              </w:tc>
            </w:tr>
            <w:tr w:rsidR="00457999" w:rsidTr="00C013FE">
              <w:trPr>
                <w:trHeight w:val="281"/>
              </w:trPr>
              <w:tc>
                <w:tcPr>
                  <w:tcW w:w="9862" w:type="dxa"/>
                  <w:gridSpan w:val="4"/>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b/>
                      <w:color w:val="000000"/>
                      <w:sz w:val="22"/>
                    </w:rPr>
                    <w:t>1. DOTACJE DLA JEDNOSTEK SEKTORA FINANSÓW PUBLICZNYCH</w:t>
                  </w:r>
                </w:p>
              </w:tc>
            </w:tr>
            <w:tr w:rsidR="00457999" w:rsidTr="00C013FE">
              <w:trPr>
                <w:trHeight w:val="35"/>
              </w:trPr>
              <w:tc>
                <w:tcPr>
                  <w:tcW w:w="1407" w:type="dxa"/>
                  <w:tcBorders>
                    <w:top w:val="nil"/>
                    <w:left w:val="nil"/>
                    <w:bottom w:val="nil"/>
                    <w:right w:val="nil"/>
                  </w:tcBorders>
                  <w:tcMar>
                    <w:top w:w="39" w:type="dxa"/>
                    <w:left w:w="39" w:type="dxa"/>
                    <w:bottom w:w="39" w:type="dxa"/>
                    <w:right w:w="39" w:type="dxa"/>
                  </w:tcMar>
                </w:tcPr>
                <w:p w:rsidR="00457999" w:rsidRDefault="00457999" w:rsidP="00C013FE"/>
              </w:tc>
              <w:tc>
                <w:tcPr>
                  <w:tcW w:w="444" w:type="dxa"/>
                  <w:tcBorders>
                    <w:top w:val="nil"/>
                    <w:left w:val="nil"/>
                    <w:bottom w:val="nil"/>
                    <w:right w:val="nil"/>
                  </w:tcBorders>
                  <w:tcMar>
                    <w:top w:w="39" w:type="dxa"/>
                    <w:left w:w="39" w:type="dxa"/>
                    <w:bottom w:w="39" w:type="dxa"/>
                    <w:right w:w="39" w:type="dxa"/>
                  </w:tcMar>
                </w:tcPr>
                <w:p w:rsidR="00457999" w:rsidRDefault="00457999" w:rsidP="00C013FE"/>
              </w:tc>
              <w:tc>
                <w:tcPr>
                  <w:tcW w:w="6349" w:type="dxa"/>
                  <w:tcBorders>
                    <w:top w:val="nil"/>
                    <w:left w:val="nil"/>
                    <w:bottom w:val="nil"/>
                    <w:right w:val="nil"/>
                  </w:tcBorders>
                  <w:tcMar>
                    <w:top w:w="39" w:type="dxa"/>
                    <w:left w:w="39" w:type="dxa"/>
                    <w:bottom w:w="39" w:type="dxa"/>
                    <w:right w:w="39" w:type="dxa"/>
                  </w:tcMar>
                </w:tcPr>
                <w:p w:rsidR="00457999" w:rsidRDefault="00457999" w:rsidP="00C013FE"/>
              </w:tc>
              <w:tc>
                <w:tcPr>
                  <w:tcW w:w="1662" w:type="dxa"/>
                  <w:tcBorders>
                    <w:top w:val="nil"/>
                    <w:left w:val="nil"/>
                    <w:bottom w:val="nil"/>
                    <w:right w:val="nil"/>
                  </w:tcBorders>
                  <w:tcMar>
                    <w:top w:w="39" w:type="dxa"/>
                    <w:left w:w="39" w:type="dxa"/>
                    <w:bottom w:w="39" w:type="dxa"/>
                    <w:right w:w="39" w:type="dxa"/>
                  </w:tcMar>
                </w:tcPr>
                <w:p w:rsidR="00457999" w:rsidRDefault="00457999" w:rsidP="00C013FE"/>
              </w:tc>
            </w:tr>
            <w:tr w:rsidR="00457999" w:rsidTr="00C013FE">
              <w:trPr>
                <w:trHeight w:val="281"/>
              </w:trPr>
              <w:tc>
                <w:tcPr>
                  <w:tcW w:w="1407"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center"/>
                  </w:pPr>
                  <w:r>
                    <w:rPr>
                      <w:rFonts w:ascii="Arial" w:eastAsia="Arial" w:hAnsi="Arial"/>
                      <w:b/>
                      <w:color w:val="000000"/>
                    </w:rPr>
                    <w:t>Klasyfikacja</w:t>
                  </w:r>
                </w:p>
              </w:tc>
              <w:tc>
                <w:tcPr>
                  <w:tcW w:w="6793" w:type="dxa"/>
                  <w:gridSpan w:val="2"/>
                  <w:tcBorders>
                    <w:top w:val="nil"/>
                    <w:left w:val="nil"/>
                    <w:bottom w:val="nil"/>
                    <w:right w:val="nil"/>
                  </w:tcBorders>
                  <w:shd w:val="clear" w:color="auto" w:fill="DCDCDC"/>
                  <w:tcMar>
                    <w:top w:w="39" w:type="dxa"/>
                    <w:left w:w="39" w:type="dxa"/>
                    <w:bottom w:w="39" w:type="dxa"/>
                    <w:right w:w="399" w:type="dxa"/>
                  </w:tcMar>
                  <w:vAlign w:val="center"/>
                </w:tcPr>
                <w:p w:rsidR="00457999" w:rsidRDefault="00457999" w:rsidP="00C013FE">
                  <w:pPr>
                    <w:jc w:val="center"/>
                  </w:pPr>
                  <w:r>
                    <w:rPr>
                      <w:rFonts w:ascii="Arial" w:eastAsia="Arial" w:hAnsi="Arial"/>
                      <w:b/>
                      <w:color w:val="000000"/>
                    </w:rPr>
                    <w:t>Wyszczególnienie</w:t>
                  </w:r>
                </w:p>
              </w:tc>
              <w:tc>
                <w:tcPr>
                  <w:tcW w:w="1662"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center"/>
                  </w:pPr>
                  <w:r>
                    <w:rPr>
                      <w:rFonts w:ascii="Arial" w:eastAsia="Arial" w:hAnsi="Arial"/>
                      <w:b/>
                      <w:color w:val="000000"/>
                    </w:rPr>
                    <w:t>Kwota (w zł)</w:t>
                  </w:r>
                </w:p>
              </w:tc>
            </w:tr>
            <w:tr w:rsidR="00457999" w:rsidTr="00C013FE">
              <w:trPr>
                <w:trHeight w:val="35"/>
              </w:trPr>
              <w:tc>
                <w:tcPr>
                  <w:tcW w:w="1407" w:type="dxa"/>
                  <w:tcBorders>
                    <w:top w:val="nil"/>
                    <w:left w:val="nil"/>
                    <w:bottom w:val="nil"/>
                    <w:right w:val="nil"/>
                  </w:tcBorders>
                  <w:tcMar>
                    <w:top w:w="39" w:type="dxa"/>
                    <w:left w:w="39" w:type="dxa"/>
                    <w:bottom w:w="39" w:type="dxa"/>
                    <w:right w:w="39" w:type="dxa"/>
                  </w:tcMar>
                </w:tcPr>
                <w:p w:rsidR="00457999" w:rsidRDefault="00457999" w:rsidP="00C013FE"/>
              </w:tc>
              <w:tc>
                <w:tcPr>
                  <w:tcW w:w="444" w:type="dxa"/>
                  <w:tcBorders>
                    <w:top w:val="nil"/>
                    <w:left w:val="nil"/>
                    <w:bottom w:val="nil"/>
                    <w:right w:val="nil"/>
                  </w:tcBorders>
                  <w:tcMar>
                    <w:top w:w="39" w:type="dxa"/>
                    <w:left w:w="39" w:type="dxa"/>
                    <w:bottom w:w="39" w:type="dxa"/>
                    <w:right w:w="39" w:type="dxa"/>
                  </w:tcMar>
                </w:tcPr>
                <w:p w:rsidR="00457999" w:rsidRDefault="00457999" w:rsidP="00C013FE"/>
              </w:tc>
              <w:tc>
                <w:tcPr>
                  <w:tcW w:w="6349" w:type="dxa"/>
                  <w:tcBorders>
                    <w:top w:val="nil"/>
                    <w:left w:val="nil"/>
                    <w:bottom w:val="nil"/>
                    <w:right w:val="nil"/>
                  </w:tcBorders>
                  <w:tcMar>
                    <w:top w:w="39" w:type="dxa"/>
                    <w:left w:w="39" w:type="dxa"/>
                    <w:bottom w:w="39" w:type="dxa"/>
                    <w:right w:w="39" w:type="dxa"/>
                  </w:tcMar>
                </w:tcPr>
                <w:p w:rsidR="00457999" w:rsidRDefault="00457999" w:rsidP="00C013FE"/>
              </w:tc>
              <w:tc>
                <w:tcPr>
                  <w:tcW w:w="1662" w:type="dxa"/>
                  <w:tcBorders>
                    <w:top w:val="nil"/>
                    <w:left w:val="nil"/>
                    <w:bottom w:val="nil"/>
                    <w:right w:val="nil"/>
                  </w:tcBorders>
                  <w:tcMar>
                    <w:top w:w="39" w:type="dxa"/>
                    <w:left w:w="39" w:type="dxa"/>
                    <w:bottom w:w="39" w:type="dxa"/>
                    <w:right w:w="39" w:type="dxa"/>
                  </w:tcMar>
                </w:tcPr>
                <w:p w:rsidR="00457999" w:rsidRDefault="00457999" w:rsidP="00C013FE"/>
              </w:tc>
            </w:tr>
            <w:tr w:rsidR="00457999" w:rsidTr="00C013FE">
              <w:trPr>
                <w:trHeight w:val="281"/>
              </w:trPr>
              <w:tc>
                <w:tcPr>
                  <w:tcW w:w="8200" w:type="dxa"/>
                  <w:gridSpan w:val="3"/>
                  <w:tcBorders>
                    <w:top w:val="nil"/>
                    <w:left w:val="nil"/>
                    <w:bottom w:val="nil"/>
                    <w:right w:val="nil"/>
                  </w:tcBorders>
                  <w:shd w:val="clear" w:color="auto" w:fill="C0C0C0"/>
                  <w:tcMar>
                    <w:top w:w="39" w:type="dxa"/>
                    <w:left w:w="39" w:type="dxa"/>
                    <w:bottom w:w="39" w:type="dxa"/>
                    <w:right w:w="39" w:type="dxa"/>
                  </w:tcMar>
                </w:tcPr>
                <w:p w:rsidR="00457999" w:rsidRDefault="00457999" w:rsidP="00C013FE">
                  <w:r>
                    <w:rPr>
                      <w:rFonts w:ascii="Arial" w:eastAsia="Arial" w:hAnsi="Arial"/>
                      <w:b/>
                      <w:color w:val="000000"/>
                    </w:rPr>
                    <w:t>CELOWA</w:t>
                  </w:r>
                </w:p>
              </w:tc>
              <w:tc>
                <w:tcPr>
                  <w:tcW w:w="1662" w:type="dxa"/>
                  <w:tcBorders>
                    <w:top w:val="nil"/>
                    <w:left w:val="nil"/>
                    <w:bottom w:val="nil"/>
                    <w:right w:val="nil"/>
                  </w:tcBorders>
                  <w:shd w:val="clear" w:color="auto" w:fill="C0C0C0"/>
                  <w:tcMar>
                    <w:top w:w="39" w:type="dxa"/>
                    <w:left w:w="39" w:type="dxa"/>
                    <w:bottom w:w="39" w:type="dxa"/>
                    <w:right w:w="39" w:type="dxa"/>
                  </w:tcMar>
                </w:tcPr>
                <w:p w:rsidR="00457999" w:rsidRDefault="00457999" w:rsidP="00C013FE">
                  <w:pPr>
                    <w:jc w:val="right"/>
                  </w:pPr>
                  <w:r>
                    <w:rPr>
                      <w:rFonts w:ascii="Arial" w:eastAsia="Arial" w:hAnsi="Arial"/>
                      <w:b/>
                      <w:color w:val="000000"/>
                    </w:rPr>
                    <w:t>50 980,00</w:t>
                  </w:r>
                </w:p>
              </w:tc>
            </w:tr>
            <w:tr w:rsidR="00457999" w:rsidTr="00C013FE">
              <w:trPr>
                <w:trHeight w:val="35"/>
              </w:trPr>
              <w:tc>
                <w:tcPr>
                  <w:tcW w:w="1407" w:type="dxa"/>
                  <w:tcBorders>
                    <w:top w:val="nil"/>
                    <w:left w:val="nil"/>
                    <w:bottom w:val="nil"/>
                    <w:right w:val="nil"/>
                  </w:tcBorders>
                  <w:tcMar>
                    <w:top w:w="39" w:type="dxa"/>
                    <w:left w:w="39" w:type="dxa"/>
                    <w:bottom w:w="39" w:type="dxa"/>
                    <w:right w:w="39" w:type="dxa"/>
                  </w:tcMar>
                </w:tcPr>
                <w:p w:rsidR="00457999" w:rsidRDefault="00457999" w:rsidP="00C013FE"/>
              </w:tc>
              <w:tc>
                <w:tcPr>
                  <w:tcW w:w="444" w:type="dxa"/>
                  <w:tcBorders>
                    <w:top w:val="nil"/>
                    <w:left w:val="nil"/>
                    <w:bottom w:val="nil"/>
                    <w:right w:val="nil"/>
                  </w:tcBorders>
                  <w:tcMar>
                    <w:top w:w="39" w:type="dxa"/>
                    <w:left w:w="39" w:type="dxa"/>
                    <w:bottom w:w="39" w:type="dxa"/>
                    <w:right w:w="39" w:type="dxa"/>
                  </w:tcMar>
                </w:tcPr>
                <w:p w:rsidR="00457999" w:rsidRDefault="00457999" w:rsidP="00C013FE"/>
              </w:tc>
              <w:tc>
                <w:tcPr>
                  <w:tcW w:w="6349" w:type="dxa"/>
                  <w:tcBorders>
                    <w:top w:val="nil"/>
                    <w:left w:val="nil"/>
                    <w:bottom w:val="nil"/>
                    <w:right w:val="nil"/>
                  </w:tcBorders>
                  <w:tcMar>
                    <w:top w:w="39" w:type="dxa"/>
                    <w:left w:w="39" w:type="dxa"/>
                    <w:bottom w:w="39" w:type="dxa"/>
                    <w:right w:w="39" w:type="dxa"/>
                  </w:tcMar>
                </w:tcPr>
                <w:p w:rsidR="00457999" w:rsidRDefault="00457999" w:rsidP="00C013FE"/>
              </w:tc>
              <w:tc>
                <w:tcPr>
                  <w:tcW w:w="1662" w:type="dxa"/>
                  <w:tcBorders>
                    <w:top w:val="nil"/>
                    <w:left w:val="nil"/>
                    <w:bottom w:val="nil"/>
                    <w:right w:val="nil"/>
                  </w:tcBorders>
                  <w:tcMar>
                    <w:top w:w="39" w:type="dxa"/>
                    <w:left w:w="39" w:type="dxa"/>
                    <w:bottom w:w="39" w:type="dxa"/>
                    <w:right w:w="39" w:type="dxa"/>
                  </w:tcMar>
                </w:tcPr>
                <w:p w:rsidR="00457999" w:rsidRDefault="00457999" w:rsidP="00C013FE"/>
              </w:tc>
            </w:tr>
            <w:tr w:rsidR="00457999" w:rsidTr="00C013FE">
              <w:trPr>
                <w:trHeight w:val="281"/>
              </w:trPr>
              <w:tc>
                <w:tcPr>
                  <w:tcW w:w="8200" w:type="dxa"/>
                  <w:gridSpan w:val="3"/>
                  <w:tcBorders>
                    <w:top w:val="nil"/>
                    <w:left w:val="nil"/>
                    <w:bottom w:val="nil"/>
                    <w:right w:val="nil"/>
                  </w:tcBorders>
                  <w:shd w:val="clear" w:color="auto" w:fill="DCDCDC"/>
                  <w:tcMar>
                    <w:top w:w="39" w:type="dxa"/>
                    <w:left w:w="39" w:type="dxa"/>
                    <w:bottom w:w="39" w:type="dxa"/>
                    <w:right w:w="39" w:type="dxa"/>
                  </w:tcMar>
                </w:tcPr>
                <w:p w:rsidR="00457999" w:rsidRDefault="00457999" w:rsidP="00C013FE">
                  <w:r>
                    <w:rPr>
                      <w:rFonts w:ascii="Arial" w:eastAsia="Arial" w:hAnsi="Arial"/>
                      <w:b/>
                      <w:color w:val="000000"/>
                    </w:rPr>
                    <w:t>Inwestycje pozostałych jednostek</w:t>
                  </w:r>
                </w:p>
              </w:tc>
              <w:tc>
                <w:tcPr>
                  <w:tcW w:w="1662"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rPr>
                    <w:t>50 980,00</w:t>
                  </w:r>
                </w:p>
              </w:tc>
            </w:tr>
            <w:tr w:rsidR="00457999" w:rsidTr="00C013FE">
              <w:trPr>
                <w:trHeight w:val="35"/>
              </w:trPr>
              <w:tc>
                <w:tcPr>
                  <w:tcW w:w="1407" w:type="dxa"/>
                  <w:tcBorders>
                    <w:top w:val="nil"/>
                    <w:left w:val="nil"/>
                    <w:bottom w:val="nil"/>
                    <w:right w:val="nil"/>
                  </w:tcBorders>
                  <w:tcMar>
                    <w:top w:w="39" w:type="dxa"/>
                    <w:left w:w="39" w:type="dxa"/>
                    <w:bottom w:w="39" w:type="dxa"/>
                    <w:right w:w="39" w:type="dxa"/>
                  </w:tcMar>
                </w:tcPr>
                <w:p w:rsidR="00457999" w:rsidRDefault="00457999" w:rsidP="00C013FE"/>
              </w:tc>
              <w:tc>
                <w:tcPr>
                  <w:tcW w:w="444" w:type="dxa"/>
                  <w:tcBorders>
                    <w:top w:val="nil"/>
                    <w:left w:val="nil"/>
                    <w:bottom w:val="nil"/>
                    <w:right w:val="nil"/>
                  </w:tcBorders>
                  <w:tcMar>
                    <w:top w:w="39" w:type="dxa"/>
                    <w:left w:w="39" w:type="dxa"/>
                    <w:bottom w:w="39" w:type="dxa"/>
                    <w:right w:w="399" w:type="dxa"/>
                  </w:tcMar>
                </w:tcPr>
                <w:p w:rsidR="00457999" w:rsidRDefault="00457999" w:rsidP="00C013FE"/>
              </w:tc>
              <w:tc>
                <w:tcPr>
                  <w:tcW w:w="6349" w:type="dxa"/>
                  <w:tcBorders>
                    <w:top w:val="nil"/>
                    <w:left w:val="nil"/>
                    <w:bottom w:val="nil"/>
                    <w:right w:val="nil"/>
                  </w:tcBorders>
                  <w:tcMar>
                    <w:top w:w="39" w:type="dxa"/>
                    <w:left w:w="39" w:type="dxa"/>
                    <w:bottom w:w="39" w:type="dxa"/>
                    <w:right w:w="399" w:type="dxa"/>
                  </w:tcMar>
                </w:tcPr>
                <w:p w:rsidR="00457999" w:rsidRDefault="00457999" w:rsidP="00C013FE"/>
              </w:tc>
              <w:tc>
                <w:tcPr>
                  <w:tcW w:w="1662" w:type="dxa"/>
                  <w:tcBorders>
                    <w:top w:val="nil"/>
                    <w:left w:val="nil"/>
                    <w:bottom w:val="nil"/>
                    <w:right w:val="nil"/>
                  </w:tcBorders>
                  <w:tcMar>
                    <w:top w:w="39" w:type="dxa"/>
                    <w:left w:w="39" w:type="dxa"/>
                    <w:bottom w:w="39" w:type="dxa"/>
                    <w:right w:w="39" w:type="dxa"/>
                  </w:tcMar>
                </w:tcPr>
                <w:p w:rsidR="00457999" w:rsidRDefault="00457999" w:rsidP="00C013FE"/>
              </w:tc>
            </w:tr>
            <w:tr w:rsidR="00457999" w:rsidTr="00C013FE">
              <w:trPr>
                <w:trHeight w:val="205"/>
              </w:trPr>
              <w:tc>
                <w:tcPr>
                  <w:tcW w:w="1407"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b/>
                      <w:color w:val="000000"/>
                    </w:rPr>
                    <w:t>921</w:t>
                  </w:r>
                </w:p>
              </w:tc>
              <w:tc>
                <w:tcPr>
                  <w:tcW w:w="6793" w:type="dxa"/>
                  <w:gridSpan w:val="2"/>
                  <w:tcBorders>
                    <w:top w:val="nil"/>
                    <w:left w:val="nil"/>
                    <w:bottom w:val="nil"/>
                    <w:right w:val="nil"/>
                  </w:tcBorders>
                  <w:tcMar>
                    <w:top w:w="39" w:type="dxa"/>
                    <w:left w:w="39" w:type="dxa"/>
                    <w:bottom w:w="39" w:type="dxa"/>
                    <w:right w:w="399" w:type="dxa"/>
                  </w:tcMar>
                </w:tcPr>
                <w:p w:rsidR="00457999" w:rsidRDefault="00457999" w:rsidP="00C013FE">
                  <w:r>
                    <w:rPr>
                      <w:rFonts w:ascii="Arial" w:eastAsia="Arial" w:hAnsi="Arial"/>
                      <w:b/>
                      <w:color w:val="000000"/>
                    </w:rPr>
                    <w:t>KULTURA I OCHRONA DZIEDZICTWA NARODOWEGO</w:t>
                  </w:r>
                </w:p>
              </w:tc>
              <w:tc>
                <w:tcPr>
                  <w:tcW w:w="1662"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rPr>
                    <w:t>50 980,00</w:t>
                  </w:r>
                </w:p>
              </w:tc>
            </w:tr>
            <w:tr w:rsidR="00457999" w:rsidTr="00C013FE">
              <w:trPr>
                <w:trHeight w:val="63"/>
              </w:trPr>
              <w:tc>
                <w:tcPr>
                  <w:tcW w:w="1407" w:type="dxa"/>
                  <w:tcBorders>
                    <w:top w:val="nil"/>
                    <w:left w:val="nil"/>
                    <w:bottom w:val="nil"/>
                    <w:right w:val="nil"/>
                  </w:tcBorders>
                  <w:tcMar>
                    <w:top w:w="39" w:type="dxa"/>
                    <w:left w:w="39" w:type="dxa"/>
                    <w:bottom w:w="39" w:type="dxa"/>
                    <w:right w:w="39" w:type="dxa"/>
                  </w:tcMar>
                </w:tcPr>
                <w:p w:rsidR="00457999" w:rsidRDefault="00457999" w:rsidP="00C013FE"/>
              </w:tc>
              <w:tc>
                <w:tcPr>
                  <w:tcW w:w="444" w:type="dxa"/>
                  <w:tcBorders>
                    <w:top w:val="nil"/>
                    <w:left w:val="nil"/>
                    <w:bottom w:val="nil"/>
                    <w:right w:val="nil"/>
                  </w:tcBorders>
                  <w:tcMar>
                    <w:top w:w="39" w:type="dxa"/>
                    <w:left w:w="39" w:type="dxa"/>
                    <w:bottom w:w="39" w:type="dxa"/>
                    <w:right w:w="399" w:type="dxa"/>
                  </w:tcMar>
                </w:tcPr>
                <w:p w:rsidR="00457999" w:rsidRDefault="00457999" w:rsidP="00C013FE"/>
              </w:tc>
              <w:tc>
                <w:tcPr>
                  <w:tcW w:w="6349" w:type="dxa"/>
                  <w:tcBorders>
                    <w:top w:val="nil"/>
                    <w:left w:val="nil"/>
                    <w:bottom w:val="nil"/>
                    <w:right w:val="nil"/>
                  </w:tcBorders>
                  <w:tcMar>
                    <w:top w:w="39" w:type="dxa"/>
                    <w:left w:w="39" w:type="dxa"/>
                    <w:bottom w:w="39" w:type="dxa"/>
                    <w:right w:w="399" w:type="dxa"/>
                  </w:tcMar>
                </w:tcPr>
                <w:p w:rsidR="00457999" w:rsidRDefault="00457999" w:rsidP="00C013FE"/>
              </w:tc>
              <w:tc>
                <w:tcPr>
                  <w:tcW w:w="1662" w:type="dxa"/>
                  <w:tcBorders>
                    <w:top w:val="nil"/>
                    <w:left w:val="nil"/>
                    <w:bottom w:val="nil"/>
                    <w:right w:val="nil"/>
                  </w:tcBorders>
                  <w:tcMar>
                    <w:top w:w="39" w:type="dxa"/>
                    <w:left w:w="39" w:type="dxa"/>
                    <w:bottom w:w="39" w:type="dxa"/>
                    <w:right w:w="39" w:type="dxa"/>
                  </w:tcMar>
                </w:tcPr>
                <w:p w:rsidR="00457999" w:rsidRDefault="00457999" w:rsidP="00C013FE"/>
              </w:tc>
            </w:tr>
            <w:tr w:rsidR="00457999" w:rsidTr="00C013FE">
              <w:trPr>
                <w:trHeight w:val="281"/>
              </w:trPr>
              <w:tc>
                <w:tcPr>
                  <w:tcW w:w="1407" w:type="dxa"/>
                  <w:tcBorders>
                    <w:top w:val="nil"/>
                    <w:left w:val="nil"/>
                    <w:bottom w:val="nil"/>
                    <w:right w:val="nil"/>
                  </w:tcBorders>
                  <w:tcMar>
                    <w:top w:w="39" w:type="dxa"/>
                    <w:left w:w="39" w:type="dxa"/>
                    <w:bottom w:w="39" w:type="dxa"/>
                    <w:right w:w="39" w:type="dxa"/>
                  </w:tcMar>
                </w:tcPr>
                <w:p w:rsidR="00457999" w:rsidRDefault="00457999" w:rsidP="00C013FE">
                  <w:pPr>
                    <w:jc w:val="center"/>
                  </w:pPr>
                  <w:r>
                    <w:rPr>
                      <w:rFonts w:ascii="Arial" w:eastAsia="Arial" w:hAnsi="Arial"/>
                      <w:b/>
                      <w:color w:val="000000"/>
                      <w:sz w:val="18"/>
                    </w:rPr>
                    <w:t>92118</w:t>
                  </w:r>
                </w:p>
              </w:tc>
              <w:tc>
                <w:tcPr>
                  <w:tcW w:w="6793" w:type="dxa"/>
                  <w:gridSpan w:val="2"/>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b/>
                      <w:color w:val="000000"/>
                      <w:sz w:val="18"/>
                    </w:rPr>
                    <w:t>Muzea</w:t>
                  </w:r>
                </w:p>
              </w:tc>
              <w:tc>
                <w:tcPr>
                  <w:tcW w:w="1662"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b/>
                      <w:color w:val="000000"/>
                      <w:sz w:val="18"/>
                    </w:rPr>
                    <w:t>50 980,00</w:t>
                  </w:r>
                </w:p>
              </w:tc>
            </w:tr>
            <w:tr w:rsidR="00457999" w:rsidTr="00C013FE">
              <w:trPr>
                <w:trHeight w:val="205"/>
              </w:trPr>
              <w:tc>
                <w:tcPr>
                  <w:tcW w:w="1407" w:type="dxa"/>
                  <w:tcBorders>
                    <w:top w:val="nil"/>
                    <w:left w:val="nil"/>
                    <w:bottom w:val="nil"/>
                    <w:right w:val="nil"/>
                  </w:tcBorders>
                  <w:tcMar>
                    <w:top w:w="39" w:type="dxa"/>
                    <w:left w:w="39" w:type="dxa"/>
                    <w:bottom w:w="39" w:type="dxa"/>
                    <w:right w:w="39" w:type="dxa"/>
                  </w:tcMar>
                </w:tcPr>
                <w:p w:rsidR="00457999" w:rsidRDefault="00457999" w:rsidP="00C013FE"/>
              </w:tc>
              <w:tc>
                <w:tcPr>
                  <w:tcW w:w="444" w:type="dxa"/>
                  <w:tcBorders>
                    <w:top w:val="nil"/>
                    <w:left w:val="nil"/>
                    <w:bottom w:val="nil"/>
                    <w:right w:val="nil"/>
                  </w:tcBorders>
                  <w:tcMar>
                    <w:top w:w="39" w:type="dxa"/>
                    <w:left w:w="39" w:type="dxa"/>
                    <w:bottom w:w="39" w:type="dxa"/>
                    <w:right w:w="0" w:type="dxa"/>
                  </w:tcMar>
                </w:tcPr>
                <w:p w:rsidR="00457999" w:rsidRDefault="00457999" w:rsidP="00C013FE">
                  <w:r>
                    <w:rPr>
                      <w:rFonts w:ascii="Arial" w:eastAsia="Arial" w:hAnsi="Arial"/>
                      <w:color w:val="000000"/>
                    </w:rPr>
                    <w:t>-</w:t>
                  </w:r>
                </w:p>
              </w:tc>
              <w:tc>
                <w:tcPr>
                  <w:tcW w:w="6349"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color w:val="000000"/>
                      <w:sz w:val="18"/>
                    </w:rPr>
                    <w:t>Modernizacja wystawy stałej "Pałac pełen bajek"</w:t>
                  </w:r>
                </w:p>
              </w:tc>
              <w:tc>
                <w:tcPr>
                  <w:tcW w:w="1662"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8"/>
                    </w:rPr>
                    <w:t>50 980,00</w:t>
                  </w:r>
                </w:p>
              </w:tc>
            </w:tr>
            <w:tr w:rsidR="00457999" w:rsidTr="00C013FE">
              <w:trPr>
                <w:trHeight w:val="281"/>
              </w:trPr>
              <w:tc>
                <w:tcPr>
                  <w:tcW w:w="8200" w:type="dxa"/>
                  <w:gridSpan w:val="3"/>
                  <w:tcBorders>
                    <w:top w:val="nil"/>
                    <w:left w:val="nil"/>
                    <w:bottom w:val="nil"/>
                    <w:right w:val="nil"/>
                  </w:tcBorders>
                  <w:shd w:val="clear" w:color="auto" w:fill="DCDCDC"/>
                  <w:tcMar>
                    <w:top w:w="39" w:type="dxa"/>
                    <w:left w:w="39" w:type="dxa"/>
                    <w:bottom w:w="39" w:type="dxa"/>
                    <w:right w:w="39" w:type="dxa"/>
                  </w:tcMar>
                </w:tcPr>
                <w:p w:rsidR="00457999" w:rsidRDefault="00457999" w:rsidP="00C013FE">
                  <w:r>
                    <w:rPr>
                      <w:rFonts w:ascii="Arial" w:eastAsia="Arial" w:hAnsi="Arial"/>
                      <w:b/>
                      <w:color w:val="000000"/>
                    </w:rPr>
                    <w:t>OGÓŁEM DOTACJE MAJĄTKOWE DLA JEDNOSTEK SEKTORA FINANSÓW PUBLICZNYCH</w:t>
                  </w:r>
                </w:p>
              </w:tc>
              <w:tc>
                <w:tcPr>
                  <w:tcW w:w="1662"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rPr>
                    <w:t>50 980,00</w:t>
                  </w:r>
                </w:p>
              </w:tc>
            </w:tr>
            <w:tr w:rsidR="00457999" w:rsidTr="00C013FE">
              <w:trPr>
                <w:trHeight w:val="281"/>
              </w:trPr>
              <w:tc>
                <w:tcPr>
                  <w:tcW w:w="8200" w:type="dxa"/>
                  <w:gridSpan w:val="3"/>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rPr>
                    <w:t>OGÓŁEM DOTACJE MAJĄTKOWE UDZIELANE Z BUDŻETU MIASTA ( POZ. 1 + 2 )</w:t>
                  </w:r>
                </w:p>
              </w:tc>
              <w:tc>
                <w:tcPr>
                  <w:tcW w:w="1662" w:type="dxa"/>
                  <w:tcBorders>
                    <w:top w:val="nil"/>
                    <w:left w:val="nil"/>
                    <w:bottom w:val="nil"/>
                    <w:right w:val="nil"/>
                  </w:tcBorders>
                  <w:shd w:val="clear" w:color="auto" w:fill="DCDCDC"/>
                  <w:tcMar>
                    <w:top w:w="39" w:type="dxa"/>
                    <w:left w:w="39" w:type="dxa"/>
                    <w:bottom w:w="39" w:type="dxa"/>
                    <w:right w:w="39" w:type="dxa"/>
                  </w:tcMar>
                </w:tcPr>
                <w:p w:rsidR="00457999" w:rsidRDefault="00457999" w:rsidP="00C013FE">
                  <w:pPr>
                    <w:jc w:val="right"/>
                  </w:pPr>
                  <w:r>
                    <w:rPr>
                      <w:rFonts w:ascii="Arial" w:eastAsia="Arial" w:hAnsi="Arial"/>
                      <w:b/>
                      <w:color w:val="000000"/>
                    </w:rPr>
                    <w:t>50 980,00</w:t>
                  </w:r>
                </w:p>
              </w:tc>
            </w:tr>
            <w:tr w:rsidR="00457999" w:rsidTr="00C013FE">
              <w:trPr>
                <w:trHeight w:val="347"/>
              </w:trPr>
              <w:tc>
                <w:tcPr>
                  <w:tcW w:w="8200" w:type="dxa"/>
                  <w:gridSpan w:val="3"/>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rPr>
                    <w:t>OGÓŁEM DOTACJE UDZIELANE Z BUDŻETU MIASTA (POZ. I + II)</w:t>
                  </w:r>
                </w:p>
              </w:tc>
              <w:tc>
                <w:tcPr>
                  <w:tcW w:w="1662"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rPr>
                    <w:t>-</w:t>
                  </w:r>
                </w:p>
              </w:tc>
            </w:tr>
          </w:tbl>
          <w:p w:rsidR="00457999" w:rsidRDefault="00457999" w:rsidP="00C013FE"/>
        </w:tc>
      </w:tr>
    </w:tbl>
    <w:p w:rsidR="00457999" w:rsidRDefault="00457999" w:rsidP="00457999"/>
    <w:tbl>
      <w:tblPr>
        <w:tblW w:w="0" w:type="auto"/>
        <w:tblCellMar>
          <w:left w:w="0" w:type="dxa"/>
          <w:right w:w="0" w:type="dxa"/>
        </w:tblCellMar>
        <w:tblLook w:val="04A0" w:firstRow="1" w:lastRow="0" w:firstColumn="1" w:lastColumn="0" w:noHBand="0" w:noVBand="1"/>
      </w:tblPr>
      <w:tblGrid>
        <w:gridCol w:w="5102"/>
        <w:gridCol w:w="113"/>
        <w:gridCol w:w="4535"/>
        <w:gridCol w:w="42"/>
        <w:gridCol w:w="71"/>
      </w:tblGrid>
      <w:tr w:rsidR="00457999" w:rsidTr="00C013FE">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7"/>
              <w:gridCol w:w="2834"/>
            </w:tblGrid>
            <w:tr w:rsidR="00457999" w:rsidTr="00C013FE">
              <w:trPr>
                <w:trHeight w:val="205"/>
              </w:trPr>
              <w:tc>
                <w:tcPr>
                  <w:tcW w:w="2267" w:type="dxa"/>
                  <w:tcBorders>
                    <w:top w:val="nil"/>
                    <w:left w:val="nil"/>
                    <w:bottom w:val="nil"/>
                    <w:right w:val="nil"/>
                  </w:tcBorders>
                  <w:tcMar>
                    <w:top w:w="39" w:type="dxa"/>
                    <w:left w:w="39" w:type="dxa"/>
                    <w:bottom w:w="39" w:type="dxa"/>
                    <w:right w:w="39" w:type="dxa"/>
                  </w:tcMar>
                </w:tcPr>
                <w:p w:rsidR="00457999" w:rsidRDefault="00457999" w:rsidP="00C013FE"/>
              </w:tc>
              <w:tc>
                <w:tcPr>
                  <w:tcW w:w="2834" w:type="dxa"/>
                  <w:tcBorders>
                    <w:top w:val="nil"/>
                    <w:left w:val="nil"/>
                    <w:bottom w:val="nil"/>
                    <w:right w:val="nil"/>
                  </w:tcBorders>
                  <w:tcMar>
                    <w:top w:w="39" w:type="dxa"/>
                    <w:left w:w="39" w:type="dxa"/>
                    <w:bottom w:w="39" w:type="dxa"/>
                    <w:right w:w="39" w:type="dxa"/>
                  </w:tcMar>
                </w:tcPr>
                <w:p w:rsidR="00457999" w:rsidRDefault="00457999" w:rsidP="00C013FE"/>
              </w:tc>
            </w:tr>
          </w:tbl>
          <w:p w:rsidR="00457999" w:rsidRDefault="00457999" w:rsidP="00C013FE"/>
        </w:tc>
        <w:tc>
          <w:tcPr>
            <w:tcW w:w="113" w:type="dxa"/>
          </w:tcPr>
          <w:p w:rsidR="00457999" w:rsidRDefault="00457999" w:rsidP="00C013FE">
            <w:pPr>
              <w:pStyle w:val="EmptyCellLayoutStyle"/>
              <w:spacing w:after="0" w:line="240" w:lineRule="auto"/>
            </w:pPr>
          </w:p>
        </w:tc>
        <w:tc>
          <w:tcPr>
            <w:tcW w:w="4535" w:type="dxa"/>
            <w:vMerge w:val="restart"/>
          </w:tcPr>
          <w:tbl>
            <w:tblPr>
              <w:tblW w:w="0" w:type="auto"/>
              <w:tblCellMar>
                <w:left w:w="0" w:type="dxa"/>
                <w:right w:w="0" w:type="dxa"/>
              </w:tblCellMar>
              <w:tblLook w:val="04A0" w:firstRow="1" w:lastRow="0" w:firstColumn="1" w:lastColumn="0" w:noHBand="0" w:noVBand="1"/>
            </w:tblPr>
            <w:tblGrid>
              <w:gridCol w:w="4535"/>
            </w:tblGrid>
            <w:tr w:rsidR="00457999" w:rsidTr="00C013FE">
              <w:trPr>
                <w:trHeight w:val="1055"/>
              </w:trPr>
              <w:tc>
                <w:tcPr>
                  <w:tcW w:w="4535" w:type="dxa"/>
                  <w:tcBorders>
                    <w:top w:val="nil"/>
                    <w:left w:val="nil"/>
                    <w:bottom w:val="nil"/>
                    <w:right w:val="nil"/>
                  </w:tcBorders>
                  <w:tcMar>
                    <w:top w:w="39" w:type="dxa"/>
                    <w:left w:w="39" w:type="dxa"/>
                    <w:bottom w:w="39" w:type="dxa"/>
                    <w:right w:w="39" w:type="dxa"/>
                  </w:tcMar>
                </w:tcPr>
                <w:p w:rsidR="00457999" w:rsidRDefault="00457999" w:rsidP="00C013FE">
                  <w:pPr>
                    <w:rPr>
                      <w:rFonts w:ascii="Arial" w:eastAsia="Arial" w:hAnsi="Arial"/>
                      <w:color w:val="000000"/>
                    </w:rPr>
                  </w:pPr>
                  <w:r>
                    <w:rPr>
                      <w:rFonts w:ascii="Arial" w:eastAsia="Arial" w:hAnsi="Arial"/>
                      <w:color w:val="000000"/>
                    </w:rPr>
                    <w:t>Załącznik Nr 6</w:t>
                  </w:r>
                </w:p>
                <w:p w:rsidR="00457999" w:rsidRDefault="00457999" w:rsidP="00C013FE">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457999" w:rsidRDefault="00457999" w:rsidP="00C013FE">
                  <w:r>
                    <w:rPr>
                      <w:rFonts w:ascii="Arial" w:eastAsia="Arial" w:hAnsi="Arial"/>
                      <w:color w:val="000000"/>
                    </w:rPr>
                    <w:t>z dnia</w:t>
                  </w:r>
                </w:p>
              </w:tc>
            </w:tr>
          </w:tbl>
          <w:p w:rsidR="00457999" w:rsidRDefault="00457999" w:rsidP="00C013FE"/>
        </w:tc>
        <w:tc>
          <w:tcPr>
            <w:tcW w:w="42" w:type="dxa"/>
          </w:tcPr>
          <w:p w:rsidR="00457999" w:rsidRDefault="00457999" w:rsidP="00C013FE">
            <w:pPr>
              <w:pStyle w:val="EmptyCellLayoutStyle"/>
              <w:spacing w:after="0" w:line="240" w:lineRule="auto"/>
            </w:pPr>
          </w:p>
        </w:tc>
        <w:tc>
          <w:tcPr>
            <w:tcW w:w="71" w:type="dxa"/>
          </w:tcPr>
          <w:p w:rsidR="00457999" w:rsidRDefault="00457999" w:rsidP="00C013FE">
            <w:pPr>
              <w:pStyle w:val="EmptyCellLayoutStyle"/>
              <w:spacing w:after="0" w:line="240" w:lineRule="auto"/>
            </w:pPr>
          </w:p>
        </w:tc>
      </w:tr>
      <w:tr w:rsidR="00457999" w:rsidTr="00C013FE">
        <w:trPr>
          <w:trHeight w:val="850"/>
        </w:trPr>
        <w:tc>
          <w:tcPr>
            <w:tcW w:w="5102"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c>
          <w:tcPr>
            <w:tcW w:w="4535" w:type="dxa"/>
            <w:vMerge/>
          </w:tcPr>
          <w:p w:rsidR="00457999" w:rsidRDefault="00457999" w:rsidP="00C013FE">
            <w:pPr>
              <w:pStyle w:val="EmptyCellLayoutStyle"/>
              <w:spacing w:after="0" w:line="240" w:lineRule="auto"/>
            </w:pPr>
          </w:p>
        </w:tc>
        <w:tc>
          <w:tcPr>
            <w:tcW w:w="42" w:type="dxa"/>
          </w:tcPr>
          <w:p w:rsidR="00457999" w:rsidRDefault="00457999" w:rsidP="00C013FE">
            <w:pPr>
              <w:pStyle w:val="EmptyCellLayoutStyle"/>
              <w:spacing w:after="0" w:line="240" w:lineRule="auto"/>
            </w:pPr>
          </w:p>
        </w:tc>
        <w:tc>
          <w:tcPr>
            <w:tcW w:w="71" w:type="dxa"/>
          </w:tcPr>
          <w:p w:rsidR="00457999" w:rsidRDefault="00457999" w:rsidP="00C013FE">
            <w:pPr>
              <w:pStyle w:val="EmptyCellLayoutStyle"/>
              <w:spacing w:after="0" w:line="240" w:lineRule="auto"/>
            </w:pPr>
          </w:p>
        </w:tc>
      </w:tr>
      <w:tr w:rsidR="00457999" w:rsidTr="00C013FE">
        <w:trPr>
          <w:trHeight w:val="20"/>
        </w:trPr>
        <w:tc>
          <w:tcPr>
            <w:tcW w:w="5102"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c>
          <w:tcPr>
            <w:tcW w:w="4535" w:type="dxa"/>
          </w:tcPr>
          <w:p w:rsidR="00457999" w:rsidRDefault="00457999" w:rsidP="00C013FE">
            <w:pPr>
              <w:pStyle w:val="EmptyCellLayoutStyle"/>
              <w:spacing w:after="0" w:line="240" w:lineRule="auto"/>
            </w:pPr>
          </w:p>
        </w:tc>
        <w:tc>
          <w:tcPr>
            <w:tcW w:w="42" w:type="dxa"/>
          </w:tcPr>
          <w:p w:rsidR="00457999" w:rsidRDefault="00457999" w:rsidP="00C013FE">
            <w:pPr>
              <w:pStyle w:val="EmptyCellLayoutStyle"/>
              <w:spacing w:after="0" w:line="240" w:lineRule="auto"/>
            </w:pPr>
          </w:p>
        </w:tc>
        <w:tc>
          <w:tcPr>
            <w:tcW w:w="71" w:type="dxa"/>
          </w:tcPr>
          <w:p w:rsidR="00457999" w:rsidRDefault="00457999" w:rsidP="00C013FE">
            <w:pPr>
              <w:pStyle w:val="EmptyCellLayoutStyle"/>
              <w:spacing w:after="0" w:line="240" w:lineRule="auto"/>
            </w:pPr>
          </w:p>
        </w:tc>
      </w:tr>
      <w:tr w:rsidR="00457999" w:rsidTr="00C013FE">
        <w:trPr>
          <w:trHeight w:val="708"/>
        </w:trPr>
        <w:tc>
          <w:tcPr>
            <w:tcW w:w="5102" w:type="dxa"/>
            <w:gridSpan w:val="4"/>
          </w:tcPr>
          <w:tbl>
            <w:tblPr>
              <w:tblW w:w="0" w:type="auto"/>
              <w:tblCellMar>
                <w:left w:w="0" w:type="dxa"/>
                <w:right w:w="0" w:type="dxa"/>
              </w:tblCellMar>
              <w:tblLook w:val="04A0" w:firstRow="1" w:lastRow="0" w:firstColumn="1" w:lastColumn="0" w:noHBand="0" w:noVBand="1"/>
            </w:tblPr>
            <w:tblGrid>
              <w:gridCol w:w="9792"/>
            </w:tblGrid>
            <w:tr w:rsidR="00457999" w:rsidTr="00C013FE">
              <w:trPr>
                <w:trHeight w:val="630"/>
              </w:trPr>
              <w:tc>
                <w:tcPr>
                  <w:tcW w:w="9793"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b/>
                      <w:color w:val="000000"/>
                    </w:rPr>
                    <w:t xml:space="preserve">PLAN DOCHODÓW RACHUNKU DOCHODÓW JEDNOSTEK, O KTÓRYCH MOWA </w:t>
                  </w:r>
                  <w:r>
                    <w:rPr>
                      <w:rFonts w:ascii="Arial" w:eastAsia="Arial" w:hAnsi="Arial"/>
                      <w:b/>
                      <w:color w:val="000000"/>
                    </w:rPr>
                    <w:br/>
                    <w:t>W ART. 223 UST. 1, ORAZ WYDATKÓW NIMI FINANSOWANYCH NA 2024 ROK - ZMIANA</w:t>
                  </w:r>
                </w:p>
              </w:tc>
            </w:tr>
          </w:tbl>
          <w:p w:rsidR="00457999" w:rsidRDefault="00457999" w:rsidP="00C013FE"/>
        </w:tc>
        <w:tc>
          <w:tcPr>
            <w:tcW w:w="71" w:type="dxa"/>
          </w:tcPr>
          <w:p w:rsidR="00457999" w:rsidRDefault="00457999" w:rsidP="00C013FE">
            <w:pPr>
              <w:pStyle w:val="EmptyCellLayoutStyle"/>
              <w:spacing w:after="0" w:line="240" w:lineRule="auto"/>
            </w:pPr>
          </w:p>
        </w:tc>
      </w:tr>
      <w:tr w:rsidR="00457999" w:rsidTr="00C013FE">
        <w:trPr>
          <w:trHeight w:val="81"/>
        </w:trPr>
        <w:tc>
          <w:tcPr>
            <w:tcW w:w="5102" w:type="dxa"/>
          </w:tcPr>
          <w:p w:rsidR="00457999" w:rsidRDefault="00457999" w:rsidP="00C013FE">
            <w:pPr>
              <w:pStyle w:val="EmptyCellLayoutStyle"/>
              <w:spacing w:after="0" w:line="240" w:lineRule="auto"/>
            </w:pPr>
          </w:p>
        </w:tc>
        <w:tc>
          <w:tcPr>
            <w:tcW w:w="113" w:type="dxa"/>
          </w:tcPr>
          <w:p w:rsidR="00457999" w:rsidRDefault="00457999" w:rsidP="00C013FE">
            <w:pPr>
              <w:pStyle w:val="EmptyCellLayoutStyle"/>
              <w:spacing w:after="0" w:line="240" w:lineRule="auto"/>
            </w:pPr>
          </w:p>
        </w:tc>
        <w:tc>
          <w:tcPr>
            <w:tcW w:w="4535" w:type="dxa"/>
          </w:tcPr>
          <w:p w:rsidR="00457999" w:rsidRDefault="00457999" w:rsidP="00C013FE">
            <w:pPr>
              <w:pStyle w:val="EmptyCellLayoutStyle"/>
              <w:spacing w:after="0" w:line="240" w:lineRule="auto"/>
            </w:pPr>
          </w:p>
        </w:tc>
        <w:tc>
          <w:tcPr>
            <w:tcW w:w="42" w:type="dxa"/>
          </w:tcPr>
          <w:p w:rsidR="00457999" w:rsidRDefault="00457999" w:rsidP="00C013FE">
            <w:pPr>
              <w:pStyle w:val="EmptyCellLayoutStyle"/>
              <w:spacing w:after="0" w:line="240" w:lineRule="auto"/>
            </w:pPr>
          </w:p>
        </w:tc>
        <w:tc>
          <w:tcPr>
            <w:tcW w:w="71" w:type="dxa"/>
          </w:tcPr>
          <w:p w:rsidR="00457999" w:rsidRDefault="00457999" w:rsidP="00C013FE">
            <w:pPr>
              <w:pStyle w:val="EmptyCellLayoutStyle"/>
              <w:spacing w:after="0" w:line="240" w:lineRule="auto"/>
            </w:pPr>
          </w:p>
        </w:tc>
      </w:tr>
      <w:tr w:rsidR="00457999" w:rsidTr="00C013FE">
        <w:tc>
          <w:tcPr>
            <w:tcW w:w="510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42"/>
              <w:gridCol w:w="1052"/>
              <w:gridCol w:w="153"/>
              <w:gridCol w:w="4434"/>
              <w:gridCol w:w="1691"/>
              <w:gridCol w:w="1691"/>
            </w:tblGrid>
            <w:tr w:rsidR="00457999" w:rsidTr="00C013FE">
              <w:trPr>
                <w:trHeight w:val="347"/>
              </w:trPr>
              <w:tc>
                <w:tcPr>
                  <w:tcW w:w="1765" w:type="dxa"/>
                  <w:gridSpan w:val="2"/>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center"/>
                  </w:pPr>
                  <w:r>
                    <w:rPr>
                      <w:rFonts w:ascii="Arial" w:eastAsia="Arial" w:hAnsi="Arial"/>
                      <w:b/>
                      <w:color w:val="000000"/>
                    </w:rPr>
                    <w:t>Klasyfikacja</w:t>
                  </w:r>
                </w:p>
              </w:tc>
              <w:tc>
                <w:tcPr>
                  <w:tcW w:w="4696" w:type="dxa"/>
                  <w:gridSpan w:val="2"/>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center"/>
                  </w:pPr>
                  <w:r>
                    <w:rPr>
                      <w:rFonts w:ascii="Arial" w:eastAsia="Arial" w:hAnsi="Arial"/>
                      <w:b/>
                      <w:color w:val="000000"/>
                    </w:rPr>
                    <w:t>Wyszczególnienie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center"/>
                  </w:pPr>
                  <w:r>
                    <w:rPr>
                      <w:rFonts w:ascii="Arial" w:eastAsia="Arial" w:hAnsi="Arial"/>
                      <w:b/>
                      <w:color w:val="000000"/>
                    </w:rPr>
                    <w:t>Dochody</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center"/>
                  </w:pPr>
                  <w:r>
                    <w:rPr>
                      <w:rFonts w:ascii="Arial" w:eastAsia="Arial" w:hAnsi="Arial"/>
                      <w:b/>
                      <w:color w:val="000000"/>
                    </w:rPr>
                    <w:t>Wydatki</w:t>
                  </w:r>
                </w:p>
              </w:tc>
            </w:tr>
            <w:tr w:rsidR="00457999" w:rsidTr="00C013FE">
              <w:trPr>
                <w:trHeight w:val="281"/>
              </w:trPr>
              <w:tc>
                <w:tcPr>
                  <w:tcW w:w="852"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center"/>
                  </w:pPr>
                  <w:r>
                    <w:rPr>
                      <w:rFonts w:ascii="Arial" w:eastAsia="Arial" w:hAnsi="Arial"/>
                      <w:b/>
                      <w:color w:val="000000"/>
                    </w:rPr>
                    <w:t>Dział</w:t>
                  </w:r>
                </w:p>
              </w:tc>
              <w:tc>
                <w:tcPr>
                  <w:tcW w:w="913"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center"/>
                  </w:pPr>
                  <w:r>
                    <w:rPr>
                      <w:rFonts w:ascii="Arial" w:eastAsia="Arial" w:hAnsi="Arial"/>
                      <w:b/>
                      <w:color w:val="000000"/>
                    </w:rPr>
                    <w:t>Rozdział</w:t>
                  </w:r>
                </w:p>
              </w:tc>
              <w:tc>
                <w:tcPr>
                  <w:tcW w:w="156"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tc>
              <w:tc>
                <w:tcPr>
                  <w:tcW w:w="4540"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tc>
            </w:tr>
            <w:tr w:rsidR="00457999" w:rsidTr="00C013FE">
              <w:trPr>
                <w:trHeight w:val="262"/>
              </w:trPr>
              <w:tc>
                <w:tcPr>
                  <w:tcW w:w="852"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rPr>
                    <w:t>801</w:t>
                  </w:r>
                </w:p>
              </w:tc>
              <w:tc>
                <w:tcPr>
                  <w:tcW w:w="913"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tc>
              <w:tc>
                <w:tcPr>
                  <w:tcW w:w="4696" w:type="dxa"/>
                  <w:gridSpan w:val="2"/>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rPr>
                    <w:t>Oświata i wychowanie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rPr>
                    <w:t>815 720,00</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rPr>
                    <w:t>815 720,00</w:t>
                  </w:r>
                </w:p>
              </w:tc>
            </w:tr>
            <w:tr w:rsidR="00457999" w:rsidTr="00C013FE">
              <w:trPr>
                <w:trHeight w:val="262"/>
              </w:trPr>
              <w:tc>
                <w:tcPr>
                  <w:tcW w:w="852" w:type="dxa"/>
                  <w:tcBorders>
                    <w:top w:val="nil"/>
                    <w:left w:val="nil"/>
                    <w:bottom w:val="nil"/>
                    <w:right w:val="nil"/>
                  </w:tcBorders>
                  <w:tcMar>
                    <w:top w:w="19" w:type="dxa"/>
                    <w:left w:w="39" w:type="dxa"/>
                    <w:bottom w:w="0" w:type="dxa"/>
                    <w:right w:w="39" w:type="dxa"/>
                  </w:tcMar>
                </w:tcPr>
                <w:p w:rsidR="00457999" w:rsidRDefault="00457999" w:rsidP="00C013FE"/>
              </w:tc>
              <w:tc>
                <w:tcPr>
                  <w:tcW w:w="913" w:type="dxa"/>
                  <w:tcBorders>
                    <w:top w:val="nil"/>
                    <w:left w:val="nil"/>
                    <w:bottom w:val="nil"/>
                    <w:right w:val="nil"/>
                  </w:tcBorders>
                  <w:tcMar>
                    <w:top w:w="19" w:type="dxa"/>
                    <w:left w:w="39" w:type="dxa"/>
                    <w:bottom w:w="0" w:type="dxa"/>
                    <w:right w:w="39" w:type="dxa"/>
                  </w:tcMar>
                </w:tcPr>
                <w:p w:rsidR="00457999" w:rsidRDefault="00457999" w:rsidP="00C013FE">
                  <w:r>
                    <w:rPr>
                      <w:rFonts w:ascii="Arial" w:eastAsia="Arial" w:hAnsi="Arial"/>
                      <w:color w:val="000000"/>
                      <w:sz w:val="18"/>
                    </w:rPr>
                    <w:t>80101</w:t>
                  </w:r>
                </w:p>
              </w:tc>
              <w:tc>
                <w:tcPr>
                  <w:tcW w:w="156" w:type="dxa"/>
                  <w:tcBorders>
                    <w:top w:val="nil"/>
                    <w:left w:val="nil"/>
                    <w:bottom w:val="nil"/>
                    <w:right w:val="nil"/>
                  </w:tcBorders>
                  <w:tcMar>
                    <w:top w:w="19" w:type="dxa"/>
                    <w:left w:w="39" w:type="dxa"/>
                    <w:bottom w:w="0" w:type="dxa"/>
                    <w:right w:w="39" w:type="dxa"/>
                  </w:tcMar>
                </w:tcPr>
                <w:p w:rsidR="00457999" w:rsidRDefault="00457999" w:rsidP="00C013FE"/>
              </w:tc>
              <w:tc>
                <w:tcPr>
                  <w:tcW w:w="4540"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color w:val="000000"/>
                    </w:rPr>
                    <w:t>Szkoły podstawowe</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rPr>
                    <w:t>717 500,00</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rPr>
                    <w:t>717 500,00</w:t>
                  </w:r>
                </w:p>
              </w:tc>
            </w:tr>
            <w:tr w:rsidR="00457999" w:rsidTr="00C013FE">
              <w:trPr>
                <w:trHeight w:val="205"/>
              </w:trPr>
              <w:tc>
                <w:tcPr>
                  <w:tcW w:w="852" w:type="dxa"/>
                  <w:tcBorders>
                    <w:top w:val="nil"/>
                    <w:left w:val="nil"/>
                    <w:bottom w:val="nil"/>
                    <w:right w:val="nil"/>
                  </w:tcBorders>
                  <w:tcMar>
                    <w:top w:w="19" w:type="dxa"/>
                    <w:left w:w="39" w:type="dxa"/>
                    <w:bottom w:w="0" w:type="dxa"/>
                    <w:right w:w="39" w:type="dxa"/>
                  </w:tcMar>
                </w:tcPr>
                <w:p w:rsidR="00457999" w:rsidRDefault="00457999" w:rsidP="00C013FE"/>
              </w:tc>
              <w:tc>
                <w:tcPr>
                  <w:tcW w:w="913" w:type="dxa"/>
                </w:tcPr>
                <w:p w:rsidR="00457999" w:rsidRDefault="00457999" w:rsidP="00C013FE"/>
              </w:tc>
              <w:tc>
                <w:tcPr>
                  <w:tcW w:w="156" w:type="dxa"/>
                  <w:tcBorders>
                    <w:top w:val="nil"/>
                    <w:left w:val="nil"/>
                    <w:bottom w:val="nil"/>
                    <w:right w:val="nil"/>
                  </w:tcBorders>
                  <w:tcMar>
                    <w:top w:w="19" w:type="dxa"/>
                    <w:left w:w="39" w:type="dxa"/>
                    <w:bottom w:w="0" w:type="dxa"/>
                    <w:right w:w="39" w:type="dxa"/>
                  </w:tcMar>
                </w:tcPr>
                <w:p w:rsidR="00457999" w:rsidRDefault="00457999" w:rsidP="00C013FE"/>
              </w:tc>
              <w:tc>
                <w:tcPr>
                  <w:tcW w:w="4540"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i/>
                      <w:color w:val="000000"/>
                      <w:sz w:val="16"/>
                    </w:rPr>
                    <w:t>wydatki związane z realizacją ich statutowych zadań</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6"/>
                    </w:rPr>
                    <w:t>714 350,00</w:t>
                  </w:r>
                </w:p>
              </w:tc>
            </w:tr>
            <w:tr w:rsidR="00457999" w:rsidTr="00C013FE">
              <w:trPr>
                <w:trHeight w:val="205"/>
              </w:trPr>
              <w:tc>
                <w:tcPr>
                  <w:tcW w:w="852" w:type="dxa"/>
                  <w:tcBorders>
                    <w:top w:val="nil"/>
                    <w:left w:val="nil"/>
                    <w:bottom w:val="nil"/>
                    <w:right w:val="nil"/>
                  </w:tcBorders>
                  <w:tcMar>
                    <w:top w:w="19" w:type="dxa"/>
                    <w:left w:w="39" w:type="dxa"/>
                    <w:bottom w:w="0" w:type="dxa"/>
                    <w:right w:w="39" w:type="dxa"/>
                  </w:tcMar>
                </w:tcPr>
                <w:p w:rsidR="00457999" w:rsidRDefault="00457999" w:rsidP="00C013FE"/>
              </w:tc>
              <w:tc>
                <w:tcPr>
                  <w:tcW w:w="913" w:type="dxa"/>
                </w:tcPr>
                <w:p w:rsidR="00457999" w:rsidRDefault="00457999" w:rsidP="00C013FE"/>
              </w:tc>
              <w:tc>
                <w:tcPr>
                  <w:tcW w:w="156" w:type="dxa"/>
                  <w:tcBorders>
                    <w:top w:val="nil"/>
                    <w:left w:val="nil"/>
                    <w:bottom w:val="nil"/>
                    <w:right w:val="nil"/>
                  </w:tcBorders>
                  <w:tcMar>
                    <w:top w:w="19" w:type="dxa"/>
                    <w:left w:w="39" w:type="dxa"/>
                    <w:bottom w:w="0" w:type="dxa"/>
                    <w:right w:w="39" w:type="dxa"/>
                  </w:tcMar>
                </w:tcPr>
                <w:p w:rsidR="00457999" w:rsidRDefault="00457999" w:rsidP="00C013FE"/>
              </w:tc>
              <w:tc>
                <w:tcPr>
                  <w:tcW w:w="4540"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i/>
                      <w:color w:val="000000"/>
                      <w:sz w:val="16"/>
                    </w:rPr>
                    <w:t>wynagrodzenia i składki od nich naliczane</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6"/>
                    </w:rPr>
                    <w:t>3 150,00</w:t>
                  </w:r>
                </w:p>
              </w:tc>
            </w:tr>
            <w:tr w:rsidR="00457999" w:rsidTr="00C013FE">
              <w:trPr>
                <w:trHeight w:val="262"/>
              </w:trPr>
              <w:tc>
                <w:tcPr>
                  <w:tcW w:w="852" w:type="dxa"/>
                  <w:tcBorders>
                    <w:top w:val="nil"/>
                    <w:left w:val="nil"/>
                    <w:bottom w:val="nil"/>
                    <w:right w:val="nil"/>
                  </w:tcBorders>
                  <w:tcMar>
                    <w:top w:w="19" w:type="dxa"/>
                    <w:left w:w="39" w:type="dxa"/>
                    <w:bottom w:w="0" w:type="dxa"/>
                    <w:right w:w="39" w:type="dxa"/>
                  </w:tcMar>
                </w:tcPr>
                <w:p w:rsidR="00457999" w:rsidRDefault="00457999" w:rsidP="00C013FE"/>
              </w:tc>
              <w:tc>
                <w:tcPr>
                  <w:tcW w:w="913" w:type="dxa"/>
                  <w:tcBorders>
                    <w:top w:val="nil"/>
                    <w:left w:val="nil"/>
                    <w:bottom w:val="nil"/>
                    <w:right w:val="nil"/>
                  </w:tcBorders>
                  <w:tcMar>
                    <w:top w:w="19" w:type="dxa"/>
                    <w:left w:w="39" w:type="dxa"/>
                    <w:bottom w:w="0" w:type="dxa"/>
                    <w:right w:w="39" w:type="dxa"/>
                  </w:tcMar>
                </w:tcPr>
                <w:p w:rsidR="00457999" w:rsidRDefault="00457999" w:rsidP="00C013FE">
                  <w:r>
                    <w:rPr>
                      <w:rFonts w:ascii="Arial" w:eastAsia="Arial" w:hAnsi="Arial"/>
                      <w:color w:val="000000"/>
                      <w:sz w:val="18"/>
                    </w:rPr>
                    <w:t>80102</w:t>
                  </w:r>
                </w:p>
              </w:tc>
              <w:tc>
                <w:tcPr>
                  <w:tcW w:w="156" w:type="dxa"/>
                  <w:tcBorders>
                    <w:top w:val="nil"/>
                    <w:left w:val="nil"/>
                    <w:bottom w:val="nil"/>
                    <w:right w:val="nil"/>
                  </w:tcBorders>
                  <w:tcMar>
                    <w:top w:w="19" w:type="dxa"/>
                    <w:left w:w="39" w:type="dxa"/>
                    <w:bottom w:w="0" w:type="dxa"/>
                    <w:right w:w="39" w:type="dxa"/>
                  </w:tcMar>
                </w:tcPr>
                <w:p w:rsidR="00457999" w:rsidRDefault="00457999" w:rsidP="00C013FE"/>
              </w:tc>
              <w:tc>
                <w:tcPr>
                  <w:tcW w:w="4540"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color w:val="000000"/>
                    </w:rPr>
                    <w:t>Szkoły podstawowe specjalne</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rPr>
                    <w:t>14 000,00</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rPr>
                    <w:t>14 000,00</w:t>
                  </w:r>
                </w:p>
              </w:tc>
            </w:tr>
            <w:tr w:rsidR="00457999" w:rsidTr="00C013FE">
              <w:trPr>
                <w:trHeight w:val="205"/>
              </w:trPr>
              <w:tc>
                <w:tcPr>
                  <w:tcW w:w="852" w:type="dxa"/>
                  <w:tcBorders>
                    <w:top w:val="nil"/>
                    <w:left w:val="nil"/>
                    <w:bottom w:val="nil"/>
                    <w:right w:val="nil"/>
                  </w:tcBorders>
                  <w:tcMar>
                    <w:top w:w="19" w:type="dxa"/>
                    <w:left w:w="39" w:type="dxa"/>
                    <w:bottom w:w="0" w:type="dxa"/>
                    <w:right w:w="39" w:type="dxa"/>
                  </w:tcMar>
                </w:tcPr>
                <w:p w:rsidR="00457999" w:rsidRDefault="00457999" w:rsidP="00C013FE"/>
              </w:tc>
              <w:tc>
                <w:tcPr>
                  <w:tcW w:w="913" w:type="dxa"/>
                </w:tcPr>
                <w:p w:rsidR="00457999" w:rsidRDefault="00457999" w:rsidP="00C013FE"/>
              </w:tc>
              <w:tc>
                <w:tcPr>
                  <w:tcW w:w="156" w:type="dxa"/>
                  <w:tcBorders>
                    <w:top w:val="nil"/>
                    <w:left w:val="nil"/>
                    <w:bottom w:val="nil"/>
                    <w:right w:val="nil"/>
                  </w:tcBorders>
                  <w:tcMar>
                    <w:top w:w="19" w:type="dxa"/>
                    <w:left w:w="39" w:type="dxa"/>
                    <w:bottom w:w="0" w:type="dxa"/>
                    <w:right w:w="39" w:type="dxa"/>
                  </w:tcMar>
                </w:tcPr>
                <w:p w:rsidR="00457999" w:rsidRDefault="00457999" w:rsidP="00C013FE"/>
              </w:tc>
              <w:tc>
                <w:tcPr>
                  <w:tcW w:w="4540"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i/>
                      <w:color w:val="000000"/>
                      <w:sz w:val="16"/>
                    </w:rPr>
                    <w:t>wydatki związane z realizacją ich statutowych zadań</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6"/>
                    </w:rPr>
                    <w:t>14 000,00</w:t>
                  </w:r>
                </w:p>
              </w:tc>
            </w:tr>
            <w:tr w:rsidR="00457999" w:rsidTr="00C013FE">
              <w:trPr>
                <w:trHeight w:val="262"/>
              </w:trPr>
              <w:tc>
                <w:tcPr>
                  <w:tcW w:w="852" w:type="dxa"/>
                  <w:tcBorders>
                    <w:top w:val="nil"/>
                    <w:left w:val="nil"/>
                    <w:bottom w:val="nil"/>
                    <w:right w:val="nil"/>
                  </w:tcBorders>
                  <w:tcMar>
                    <w:top w:w="19" w:type="dxa"/>
                    <w:left w:w="39" w:type="dxa"/>
                    <w:bottom w:w="0" w:type="dxa"/>
                    <w:right w:w="39" w:type="dxa"/>
                  </w:tcMar>
                </w:tcPr>
                <w:p w:rsidR="00457999" w:rsidRDefault="00457999" w:rsidP="00C013FE"/>
              </w:tc>
              <w:tc>
                <w:tcPr>
                  <w:tcW w:w="913" w:type="dxa"/>
                  <w:tcBorders>
                    <w:top w:val="nil"/>
                    <w:left w:val="nil"/>
                    <w:bottom w:val="nil"/>
                    <w:right w:val="nil"/>
                  </w:tcBorders>
                  <w:tcMar>
                    <w:top w:w="19" w:type="dxa"/>
                    <w:left w:w="39" w:type="dxa"/>
                    <w:bottom w:w="0" w:type="dxa"/>
                    <w:right w:w="39" w:type="dxa"/>
                  </w:tcMar>
                </w:tcPr>
                <w:p w:rsidR="00457999" w:rsidRDefault="00457999" w:rsidP="00C013FE">
                  <w:r>
                    <w:rPr>
                      <w:rFonts w:ascii="Arial" w:eastAsia="Arial" w:hAnsi="Arial"/>
                      <w:color w:val="000000"/>
                      <w:sz w:val="18"/>
                    </w:rPr>
                    <w:t>80104</w:t>
                  </w:r>
                </w:p>
              </w:tc>
              <w:tc>
                <w:tcPr>
                  <w:tcW w:w="156" w:type="dxa"/>
                  <w:tcBorders>
                    <w:top w:val="nil"/>
                    <w:left w:val="nil"/>
                    <w:bottom w:val="nil"/>
                    <w:right w:val="nil"/>
                  </w:tcBorders>
                  <w:tcMar>
                    <w:top w:w="19" w:type="dxa"/>
                    <w:left w:w="39" w:type="dxa"/>
                    <w:bottom w:w="0" w:type="dxa"/>
                    <w:right w:w="39" w:type="dxa"/>
                  </w:tcMar>
                </w:tcPr>
                <w:p w:rsidR="00457999" w:rsidRDefault="00457999" w:rsidP="00C013FE"/>
              </w:tc>
              <w:tc>
                <w:tcPr>
                  <w:tcW w:w="4540"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color w:val="000000"/>
                    </w:rPr>
                    <w:t>Przedszkola</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rPr>
                    <w:t>26 500,00</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rPr>
                    <w:t>26 500,00</w:t>
                  </w:r>
                </w:p>
              </w:tc>
            </w:tr>
            <w:tr w:rsidR="00457999" w:rsidTr="00C013FE">
              <w:trPr>
                <w:trHeight w:val="205"/>
              </w:trPr>
              <w:tc>
                <w:tcPr>
                  <w:tcW w:w="852" w:type="dxa"/>
                  <w:tcBorders>
                    <w:top w:val="nil"/>
                    <w:left w:val="nil"/>
                    <w:bottom w:val="nil"/>
                    <w:right w:val="nil"/>
                  </w:tcBorders>
                  <w:tcMar>
                    <w:top w:w="19" w:type="dxa"/>
                    <w:left w:w="39" w:type="dxa"/>
                    <w:bottom w:w="0" w:type="dxa"/>
                    <w:right w:w="39" w:type="dxa"/>
                  </w:tcMar>
                </w:tcPr>
                <w:p w:rsidR="00457999" w:rsidRDefault="00457999" w:rsidP="00C013FE"/>
              </w:tc>
              <w:tc>
                <w:tcPr>
                  <w:tcW w:w="913" w:type="dxa"/>
                </w:tcPr>
                <w:p w:rsidR="00457999" w:rsidRDefault="00457999" w:rsidP="00C013FE"/>
              </w:tc>
              <w:tc>
                <w:tcPr>
                  <w:tcW w:w="156" w:type="dxa"/>
                  <w:tcBorders>
                    <w:top w:val="nil"/>
                    <w:left w:val="nil"/>
                    <w:bottom w:val="nil"/>
                    <w:right w:val="nil"/>
                  </w:tcBorders>
                  <w:tcMar>
                    <w:top w:w="19" w:type="dxa"/>
                    <w:left w:w="39" w:type="dxa"/>
                    <w:bottom w:w="0" w:type="dxa"/>
                    <w:right w:w="39" w:type="dxa"/>
                  </w:tcMar>
                </w:tcPr>
                <w:p w:rsidR="00457999" w:rsidRDefault="00457999" w:rsidP="00C013FE"/>
              </w:tc>
              <w:tc>
                <w:tcPr>
                  <w:tcW w:w="4540"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i/>
                      <w:color w:val="000000"/>
                      <w:sz w:val="16"/>
                    </w:rPr>
                    <w:t>wydatki związane z realizacją ich statutowych zadań</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6"/>
                    </w:rPr>
                    <w:t>26 000,00</w:t>
                  </w:r>
                </w:p>
              </w:tc>
            </w:tr>
            <w:tr w:rsidR="00457999" w:rsidTr="00C013FE">
              <w:trPr>
                <w:trHeight w:val="205"/>
              </w:trPr>
              <w:tc>
                <w:tcPr>
                  <w:tcW w:w="852" w:type="dxa"/>
                  <w:tcBorders>
                    <w:top w:val="nil"/>
                    <w:left w:val="nil"/>
                    <w:bottom w:val="nil"/>
                    <w:right w:val="nil"/>
                  </w:tcBorders>
                  <w:tcMar>
                    <w:top w:w="19" w:type="dxa"/>
                    <w:left w:w="39" w:type="dxa"/>
                    <w:bottom w:w="0" w:type="dxa"/>
                    <w:right w:w="39" w:type="dxa"/>
                  </w:tcMar>
                </w:tcPr>
                <w:p w:rsidR="00457999" w:rsidRDefault="00457999" w:rsidP="00C013FE"/>
              </w:tc>
              <w:tc>
                <w:tcPr>
                  <w:tcW w:w="913" w:type="dxa"/>
                </w:tcPr>
                <w:p w:rsidR="00457999" w:rsidRDefault="00457999" w:rsidP="00C013FE"/>
              </w:tc>
              <w:tc>
                <w:tcPr>
                  <w:tcW w:w="156" w:type="dxa"/>
                  <w:tcBorders>
                    <w:top w:val="nil"/>
                    <w:left w:val="nil"/>
                    <w:bottom w:val="nil"/>
                    <w:right w:val="nil"/>
                  </w:tcBorders>
                  <w:tcMar>
                    <w:top w:w="19" w:type="dxa"/>
                    <w:left w:w="39" w:type="dxa"/>
                    <w:bottom w:w="0" w:type="dxa"/>
                    <w:right w:w="39" w:type="dxa"/>
                  </w:tcMar>
                </w:tcPr>
                <w:p w:rsidR="00457999" w:rsidRDefault="00457999" w:rsidP="00C013FE"/>
              </w:tc>
              <w:tc>
                <w:tcPr>
                  <w:tcW w:w="4540"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i/>
                      <w:color w:val="000000"/>
                      <w:sz w:val="16"/>
                    </w:rPr>
                    <w:t>wynagrodzenia i składki od nich naliczane</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6"/>
                    </w:rPr>
                    <w:t>500,00</w:t>
                  </w:r>
                </w:p>
              </w:tc>
            </w:tr>
            <w:tr w:rsidR="00457999" w:rsidTr="00C013FE">
              <w:trPr>
                <w:trHeight w:val="262"/>
              </w:trPr>
              <w:tc>
                <w:tcPr>
                  <w:tcW w:w="852" w:type="dxa"/>
                  <w:tcBorders>
                    <w:top w:val="nil"/>
                    <w:left w:val="nil"/>
                    <w:bottom w:val="nil"/>
                    <w:right w:val="nil"/>
                  </w:tcBorders>
                  <w:tcMar>
                    <w:top w:w="19" w:type="dxa"/>
                    <w:left w:w="39" w:type="dxa"/>
                    <w:bottom w:w="0" w:type="dxa"/>
                    <w:right w:w="39" w:type="dxa"/>
                  </w:tcMar>
                </w:tcPr>
                <w:p w:rsidR="00457999" w:rsidRDefault="00457999" w:rsidP="00C013FE"/>
              </w:tc>
              <w:tc>
                <w:tcPr>
                  <w:tcW w:w="913" w:type="dxa"/>
                  <w:tcBorders>
                    <w:top w:val="nil"/>
                    <w:left w:val="nil"/>
                    <w:bottom w:val="nil"/>
                    <w:right w:val="nil"/>
                  </w:tcBorders>
                  <w:tcMar>
                    <w:top w:w="19" w:type="dxa"/>
                    <w:left w:w="39" w:type="dxa"/>
                    <w:bottom w:w="0" w:type="dxa"/>
                    <w:right w:w="39" w:type="dxa"/>
                  </w:tcMar>
                </w:tcPr>
                <w:p w:rsidR="00457999" w:rsidRDefault="00457999" w:rsidP="00C013FE">
                  <w:r>
                    <w:rPr>
                      <w:rFonts w:ascii="Arial" w:eastAsia="Arial" w:hAnsi="Arial"/>
                      <w:color w:val="000000"/>
                      <w:sz w:val="18"/>
                    </w:rPr>
                    <w:t>80120</w:t>
                  </w:r>
                </w:p>
              </w:tc>
              <w:tc>
                <w:tcPr>
                  <w:tcW w:w="156" w:type="dxa"/>
                  <w:tcBorders>
                    <w:top w:val="nil"/>
                    <w:left w:val="nil"/>
                    <w:bottom w:val="nil"/>
                    <w:right w:val="nil"/>
                  </w:tcBorders>
                  <w:tcMar>
                    <w:top w:w="19" w:type="dxa"/>
                    <w:left w:w="39" w:type="dxa"/>
                    <w:bottom w:w="0" w:type="dxa"/>
                    <w:right w:w="39" w:type="dxa"/>
                  </w:tcMar>
                </w:tcPr>
                <w:p w:rsidR="00457999" w:rsidRDefault="00457999" w:rsidP="00C013FE"/>
              </w:tc>
              <w:tc>
                <w:tcPr>
                  <w:tcW w:w="4540"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color w:val="000000"/>
                    </w:rPr>
                    <w:t>Licea ogólnokształcące</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rPr>
                    <w:t>57 720,00</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rPr>
                    <w:t>57 720,00</w:t>
                  </w:r>
                </w:p>
              </w:tc>
            </w:tr>
            <w:tr w:rsidR="00457999" w:rsidTr="00C013FE">
              <w:trPr>
                <w:trHeight w:val="205"/>
              </w:trPr>
              <w:tc>
                <w:tcPr>
                  <w:tcW w:w="852" w:type="dxa"/>
                  <w:tcBorders>
                    <w:top w:val="nil"/>
                    <w:left w:val="nil"/>
                    <w:bottom w:val="nil"/>
                    <w:right w:val="nil"/>
                  </w:tcBorders>
                  <w:tcMar>
                    <w:top w:w="19" w:type="dxa"/>
                    <w:left w:w="39" w:type="dxa"/>
                    <w:bottom w:w="0" w:type="dxa"/>
                    <w:right w:w="39" w:type="dxa"/>
                  </w:tcMar>
                </w:tcPr>
                <w:p w:rsidR="00457999" w:rsidRDefault="00457999" w:rsidP="00C013FE"/>
              </w:tc>
              <w:tc>
                <w:tcPr>
                  <w:tcW w:w="913" w:type="dxa"/>
                </w:tcPr>
                <w:p w:rsidR="00457999" w:rsidRDefault="00457999" w:rsidP="00C013FE"/>
              </w:tc>
              <w:tc>
                <w:tcPr>
                  <w:tcW w:w="156" w:type="dxa"/>
                  <w:tcBorders>
                    <w:top w:val="nil"/>
                    <w:left w:val="nil"/>
                    <w:bottom w:val="nil"/>
                    <w:right w:val="nil"/>
                  </w:tcBorders>
                  <w:tcMar>
                    <w:top w:w="19" w:type="dxa"/>
                    <w:left w:w="39" w:type="dxa"/>
                    <w:bottom w:w="0" w:type="dxa"/>
                    <w:right w:w="39" w:type="dxa"/>
                  </w:tcMar>
                </w:tcPr>
                <w:p w:rsidR="00457999" w:rsidRDefault="00457999" w:rsidP="00C013FE"/>
              </w:tc>
              <w:tc>
                <w:tcPr>
                  <w:tcW w:w="4540"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i/>
                      <w:color w:val="000000"/>
                      <w:sz w:val="16"/>
                    </w:rPr>
                    <w:t>wydatki związane z realizacją ich statutowych zadań</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6"/>
                    </w:rPr>
                    <w:t>57 720,00</w:t>
                  </w:r>
                </w:p>
              </w:tc>
            </w:tr>
            <w:tr w:rsidR="00457999" w:rsidTr="00C013FE">
              <w:trPr>
                <w:trHeight w:val="35"/>
              </w:trPr>
              <w:tc>
                <w:tcPr>
                  <w:tcW w:w="852" w:type="dxa"/>
                  <w:tcBorders>
                    <w:top w:val="nil"/>
                    <w:left w:val="nil"/>
                    <w:bottom w:val="nil"/>
                    <w:right w:val="nil"/>
                  </w:tcBorders>
                  <w:tcMar>
                    <w:top w:w="39" w:type="dxa"/>
                    <w:left w:w="39" w:type="dxa"/>
                    <w:bottom w:w="39" w:type="dxa"/>
                    <w:right w:w="39" w:type="dxa"/>
                  </w:tcMar>
                </w:tcPr>
                <w:p w:rsidR="00457999" w:rsidRDefault="00457999" w:rsidP="00C013FE"/>
              </w:tc>
              <w:tc>
                <w:tcPr>
                  <w:tcW w:w="913" w:type="dxa"/>
                  <w:tcBorders>
                    <w:top w:val="nil"/>
                    <w:left w:val="nil"/>
                    <w:bottom w:val="nil"/>
                    <w:right w:val="nil"/>
                  </w:tcBorders>
                  <w:tcMar>
                    <w:top w:w="39" w:type="dxa"/>
                    <w:left w:w="39" w:type="dxa"/>
                    <w:bottom w:w="39" w:type="dxa"/>
                    <w:right w:w="39" w:type="dxa"/>
                  </w:tcMar>
                </w:tcPr>
                <w:p w:rsidR="00457999" w:rsidRDefault="00457999" w:rsidP="00C013FE"/>
              </w:tc>
              <w:tc>
                <w:tcPr>
                  <w:tcW w:w="156" w:type="dxa"/>
                  <w:tcBorders>
                    <w:top w:val="nil"/>
                    <w:left w:val="nil"/>
                    <w:bottom w:val="nil"/>
                    <w:right w:val="nil"/>
                  </w:tcBorders>
                  <w:tcMar>
                    <w:top w:w="39" w:type="dxa"/>
                    <w:left w:w="39" w:type="dxa"/>
                    <w:bottom w:w="39" w:type="dxa"/>
                    <w:right w:w="39" w:type="dxa"/>
                  </w:tcMar>
                </w:tcPr>
                <w:p w:rsidR="00457999" w:rsidRDefault="00457999" w:rsidP="00C013FE"/>
              </w:tc>
              <w:tc>
                <w:tcPr>
                  <w:tcW w:w="4540" w:type="dxa"/>
                  <w:tcBorders>
                    <w:top w:val="nil"/>
                    <w:left w:val="nil"/>
                    <w:bottom w:val="nil"/>
                    <w:right w:val="nil"/>
                  </w:tcBorders>
                  <w:tcMar>
                    <w:top w:w="39" w:type="dxa"/>
                    <w:left w:w="39" w:type="dxa"/>
                    <w:bottom w:w="39" w:type="dxa"/>
                    <w:right w:w="39" w:type="dxa"/>
                  </w:tcMar>
                </w:tcPr>
                <w:p w:rsidR="00457999" w:rsidRDefault="00457999" w:rsidP="00C013FE"/>
              </w:tc>
              <w:tc>
                <w:tcPr>
                  <w:tcW w:w="1700" w:type="dxa"/>
                  <w:tcBorders>
                    <w:top w:val="nil"/>
                    <w:left w:val="nil"/>
                    <w:bottom w:val="nil"/>
                    <w:right w:val="nil"/>
                  </w:tcBorders>
                  <w:tcMar>
                    <w:top w:w="39" w:type="dxa"/>
                    <w:left w:w="39" w:type="dxa"/>
                    <w:bottom w:w="39" w:type="dxa"/>
                    <w:right w:w="39" w:type="dxa"/>
                  </w:tcMar>
                </w:tcPr>
                <w:p w:rsidR="00457999" w:rsidRDefault="00457999" w:rsidP="00C013FE"/>
              </w:tc>
              <w:tc>
                <w:tcPr>
                  <w:tcW w:w="1700" w:type="dxa"/>
                  <w:tcBorders>
                    <w:top w:val="nil"/>
                    <w:left w:val="nil"/>
                    <w:bottom w:val="nil"/>
                    <w:right w:val="nil"/>
                  </w:tcBorders>
                  <w:tcMar>
                    <w:top w:w="39" w:type="dxa"/>
                    <w:left w:w="39" w:type="dxa"/>
                    <w:bottom w:w="39" w:type="dxa"/>
                    <w:right w:w="39" w:type="dxa"/>
                  </w:tcMar>
                </w:tcPr>
                <w:p w:rsidR="00457999" w:rsidRDefault="00457999" w:rsidP="00C013FE"/>
              </w:tc>
            </w:tr>
            <w:tr w:rsidR="00457999" w:rsidTr="00C013FE">
              <w:trPr>
                <w:trHeight w:val="262"/>
              </w:trPr>
              <w:tc>
                <w:tcPr>
                  <w:tcW w:w="852"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rPr>
                    <w:t>854</w:t>
                  </w:r>
                </w:p>
              </w:tc>
              <w:tc>
                <w:tcPr>
                  <w:tcW w:w="913"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tc>
              <w:tc>
                <w:tcPr>
                  <w:tcW w:w="4696" w:type="dxa"/>
                  <w:gridSpan w:val="2"/>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r>
                    <w:rPr>
                      <w:rFonts w:ascii="Arial" w:eastAsia="Arial" w:hAnsi="Arial"/>
                      <w:b/>
                      <w:color w:val="000000"/>
                    </w:rPr>
                    <w:t>Edukacyjna opieka wychowawcza</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rPr>
                    <w:t>218 000,00</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rPr>
                    <w:t>218 000,00</w:t>
                  </w:r>
                </w:p>
              </w:tc>
            </w:tr>
            <w:tr w:rsidR="00457999" w:rsidTr="00C013FE">
              <w:trPr>
                <w:trHeight w:val="262"/>
              </w:trPr>
              <w:tc>
                <w:tcPr>
                  <w:tcW w:w="852" w:type="dxa"/>
                  <w:tcBorders>
                    <w:top w:val="nil"/>
                    <w:left w:val="nil"/>
                    <w:bottom w:val="nil"/>
                    <w:right w:val="nil"/>
                  </w:tcBorders>
                  <w:tcMar>
                    <w:top w:w="19" w:type="dxa"/>
                    <w:left w:w="39" w:type="dxa"/>
                    <w:bottom w:w="0" w:type="dxa"/>
                    <w:right w:w="39" w:type="dxa"/>
                  </w:tcMar>
                </w:tcPr>
                <w:p w:rsidR="00457999" w:rsidRDefault="00457999" w:rsidP="00C013FE"/>
              </w:tc>
              <w:tc>
                <w:tcPr>
                  <w:tcW w:w="913" w:type="dxa"/>
                  <w:tcBorders>
                    <w:top w:val="nil"/>
                    <w:left w:val="nil"/>
                    <w:bottom w:val="nil"/>
                    <w:right w:val="nil"/>
                  </w:tcBorders>
                  <w:tcMar>
                    <w:top w:w="19" w:type="dxa"/>
                    <w:left w:w="39" w:type="dxa"/>
                    <w:bottom w:w="0" w:type="dxa"/>
                    <w:right w:w="39" w:type="dxa"/>
                  </w:tcMar>
                </w:tcPr>
                <w:p w:rsidR="00457999" w:rsidRDefault="00457999" w:rsidP="00C013FE">
                  <w:r>
                    <w:rPr>
                      <w:rFonts w:ascii="Arial" w:eastAsia="Arial" w:hAnsi="Arial"/>
                      <w:color w:val="000000"/>
                      <w:sz w:val="18"/>
                    </w:rPr>
                    <w:t>85403</w:t>
                  </w:r>
                </w:p>
              </w:tc>
              <w:tc>
                <w:tcPr>
                  <w:tcW w:w="156" w:type="dxa"/>
                  <w:tcBorders>
                    <w:top w:val="nil"/>
                    <w:left w:val="nil"/>
                    <w:bottom w:val="nil"/>
                    <w:right w:val="nil"/>
                  </w:tcBorders>
                  <w:tcMar>
                    <w:top w:w="19" w:type="dxa"/>
                    <w:left w:w="39" w:type="dxa"/>
                    <w:bottom w:w="0" w:type="dxa"/>
                    <w:right w:w="39" w:type="dxa"/>
                  </w:tcMar>
                </w:tcPr>
                <w:p w:rsidR="00457999" w:rsidRDefault="00457999" w:rsidP="00C013FE"/>
              </w:tc>
              <w:tc>
                <w:tcPr>
                  <w:tcW w:w="4540"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color w:val="000000"/>
                    </w:rPr>
                    <w:t>Specjalne ośrodki szkolno-wychowawcze</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rPr>
                    <w:t>8 000,00</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rPr>
                    <w:t>8 000,00</w:t>
                  </w:r>
                </w:p>
              </w:tc>
            </w:tr>
            <w:tr w:rsidR="00457999" w:rsidTr="00C013FE">
              <w:trPr>
                <w:trHeight w:val="205"/>
              </w:trPr>
              <w:tc>
                <w:tcPr>
                  <w:tcW w:w="852" w:type="dxa"/>
                  <w:tcBorders>
                    <w:top w:val="nil"/>
                    <w:left w:val="nil"/>
                    <w:bottom w:val="nil"/>
                    <w:right w:val="nil"/>
                  </w:tcBorders>
                  <w:tcMar>
                    <w:top w:w="19" w:type="dxa"/>
                    <w:left w:w="39" w:type="dxa"/>
                    <w:bottom w:w="0" w:type="dxa"/>
                    <w:right w:w="39" w:type="dxa"/>
                  </w:tcMar>
                </w:tcPr>
                <w:p w:rsidR="00457999" w:rsidRDefault="00457999" w:rsidP="00C013FE"/>
              </w:tc>
              <w:tc>
                <w:tcPr>
                  <w:tcW w:w="913" w:type="dxa"/>
                </w:tcPr>
                <w:p w:rsidR="00457999" w:rsidRDefault="00457999" w:rsidP="00C013FE"/>
              </w:tc>
              <w:tc>
                <w:tcPr>
                  <w:tcW w:w="156" w:type="dxa"/>
                  <w:tcBorders>
                    <w:top w:val="nil"/>
                    <w:left w:val="nil"/>
                    <w:bottom w:val="nil"/>
                    <w:right w:val="nil"/>
                  </w:tcBorders>
                  <w:tcMar>
                    <w:top w:w="19" w:type="dxa"/>
                    <w:left w:w="39" w:type="dxa"/>
                    <w:bottom w:w="0" w:type="dxa"/>
                    <w:right w:w="39" w:type="dxa"/>
                  </w:tcMar>
                </w:tcPr>
                <w:p w:rsidR="00457999" w:rsidRDefault="00457999" w:rsidP="00C013FE"/>
              </w:tc>
              <w:tc>
                <w:tcPr>
                  <w:tcW w:w="4540"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i/>
                      <w:color w:val="000000"/>
                      <w:sz w:val="16"/>
                    </w:rPr>
                    <w:t>wydatki związane z realizacją ich statutowych zadań</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6"/>
                    </w:rPr>
                    <w:t>8 000,00</w:t>
                  </w:r>
                </w:p>
              </w:tc>
            </w:tr>
            <w:tr w:rsidR="00457999" w:rsidTr="00C013FE">
              <w:trPr>
                <w:trHeight w:val="262"/>
              </w:trPr>
              <w:tc>
                <w:tcPr>
                  <w:tcW w:w="852" w:type="dxa"/>
                  <w:tcBorders>
                    <w:top w:val="nil"/>
                    <w:left w:val="nil"/>
                    <w:bottom w:val="nil"/>
                    <w:right w:val="nil"/>
                  </w:tcBorders>
                  <w:tcMar>
                    <w:top w:w="19" w:type="dxa"/>
                    <w:left w:w="39" w:type="dxa"/>
                    <w:bottom w:w="0" w:type="dxa"/>
                    <w:right w:w="39" w:type="dxa"/>
                  </w:tcMar>
                </w:tcPr>
                <w:p w:rsidR="00457999" w:rsidRDefault="00457999" w:rsidP="00C013FE"/>
              </w:tc>
              <w:tc>
                <w:tcPr>
                  <w:tcW w:w="913" w:type="dxa"/>
                  <w:tcBorders>
                    <w:top w:val="nil"/>
                    <w:left w:val="nil"/>
                    <w:bottom w:val="nil"/>
                    <w:right w:val="nil"/>
                  </w:tcBorders>
                  <w:tcMar>
                    <w:top w:w="19" w:type="dxa"/>
                    <w:left w:w="39" w:type="dxa"/>
                    <w:bottom w:w="0" w:type="dxa"/>
                    <w:right w:w="39" w:type="dxa"/>
                  </w:tcMar>
                </w:tcPr>
                <w:p w:rsidR="00457999" w:rsidRDefault="00457999" w:rsidP="00C013FE">
                  <w:r>
                    <w:rPr>
                      <w:rFonts w:ascii="Arial" w:eastAsia="Arial" w:hAnsi="Arial"/>
                      <w:color w:val="000000"/>
                      <w:sz w:val="18"/>
                    </w:rPr>
                    <w:t>85407</w:t>
                  </w:r>
                </w:p>
              </w:tc>
              <w:tc>
                <w:tcPr>
                  <w:tcW w:w="156" w:type="dxa"/>
                  <w:tcBorders>
                    <w:top w:val="nil"/>
                    <w:left w:val="nil"/>
                    <w:bottom w:val="nil"/>
                    <w:right w:val="nil"/>
                  </w:tcBorders>
                  <w:tcMar>
                    <w:top w:w="19" w:type="dxa"/>
                    <w:left w:w="39" w:type="dxa"/>
                    <w:bottom w:w="0" w:type="dxa"/>
                    <w:right w:w="39" w:type="dxa"/>
                  </w:tcMar>
                </w:tcPr>
                <w:p w:rsidR="00457999" w:rsidRDefault="00457999" w:rsidP="00C013FE"/>
              </w:tc>
              <w:tc>
                <w:tcPr>
                  <w:tcW w:w="4540"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color w:val="000000"/>
                    </w:rPr>
                    <w:t>Placówki wychowania pozaszkolnego</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rPr>
                    <w:t>198 000,00</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rPr>
                    <w:t>198 000,00</w:t>
                  </w:r>
                </w:p>
              </w:tc>
            </w:tr>
            <w:tr w:rsidR="00457999" w:rsidTr="00C013FE">
              <w:trPr>
                <w:trHeight w:val="205"/>
              </w:trPr>
              <w:tc>
                <w:tcPr>
                  <w:tcW w:w="852" w:type="dxa"/>
                  <w:tcBorders>
                    <w:top w:val="nil"/>
                    <w:left w:val="nil"/>
                    <w:bottom w:val="nil"/>
                    <w:right w:val="nil"/>
                  </w:tcBorders>
                  <w:tcMar>
                    <w:top w:w="19" w:type="dxa"/>
                    <w:left w:w="39" w:type="dxa"/>
                    <w:bottom w:w="0" w:type="dxa"/>
                    <w:right w:w="39" w:type="dxa"/>
                  </w:tcMar>
                </w:tcPr>
                <w:p w:rsidR="00457999" w:rsidRDefault="00457999" w:rsidP="00C013FE"/>
              </w:tc>
              <w:tc>
                <w:tcPr>
                  <w:tcW w:w="913" w:type="dxa"/>
                </w:tcPr>
                <w:p w:rsidR="00457999" w:rsidRDefault="00457999" w:rsidP="00C013FE"/>
              </w:tc>
              <w:tc>
                <w:tcPr>
                  <w:tcW w:w="156" w:type="dxa"/>
                  <w:tcBorders>
                    <w:top w:val="nil"/>
                    <w:left w:val="nil"/>
                    <w:bottom w:val="nil"/>
                    <w:right w:val="nil"/>
                  </w:tcBorders>
                  <w:tcMar>
                    <w:top w:w="19" w:type="dxa"/>
                    <w:left w:w="39" w:type="dxa"/>
                    <w:bottom w:w="0" w:type="dxa"/>
                    <w:right w:w="39" w:type="dxa"/>
                  </w:tcMar>
                </w:tcPr>
                <w:p w:rsidR="00457999" w:rsidRDefault="00457999" w:rsidP="00C013FE"/>
              </w:tc>
              <w:tc>
                <w:tcPr>
                  <w:tcW w:w="4540"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i/>
                      <w:color w:val="000000"/>
                      <w:sz w:val="16"/>
                    </w:rPr>
                    <w:t>wydatki związane z realizacją ich statutowych zadań</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6"/>
                    </w:rPr>
                    <w:t>198 000,00</w:t>
                  </w:r>
                </w:p>
              </w:tc>
            </w:tr>
            <w:tr w:rsidR="00457999" w:rsidTr="00C013FE">
              <w:trPr>
                <w:trHeight w:val="262"/>
              </w:trPr>
              <w:tc>
                <w:tcPr>
                  <w:tcW w:w="852" w:type="dxa"/>
                  <w:tcBorders>
                    <w:top w:val="nil"/>
                    <w:left w:val="nil"/>
                    <w:bottom w:val="nil"/>
                    <w:right w:val="nil"/>
                  </w:tcBorders>
                  <w:tcMar>
                    <w:top w:w="19" w:type="dxa"/>
                    <w:left w:w="39" w:type="dxa"/>
                    <w:bottom w:w="0" w:type="dxa"/>
                    <w:right w:w="39" w:type="dxa"/>
                  </w:tcMar>
                </w:tcPr>
                <w:p w:rsidR="00457999" w:rsidRDefault="00457999" w:rsidP="00C013FE"/>
              </w:tc>
              <w:tc>
                <w:tcPr>
                  <w:tcW w:w="913" w:type="dxa"/>
                  <w:tcBorders>
                    <w:top w:val="nil"/>
                    <w:left w:val="nil"/>
                    <w:bottom w:val="nil"/>
                    <w:right w:val="nil"/>
                  </w:tcBorders>
                  <w:tcMar>
                    <w:top w:w="19" w:type="dxa"/>
                    <w:left w:w="39" w:type="dxa"/>
                    <w:bottom w:w="0" w:type="dxa"/>
                    <w:right w:w="39" w:type="dxa"/>
                  </w:tcMar>
                </w:tcPr>
                <w:p w:rsidR="00457999" w:rsidRDefault="00457999" w:rsidP="00C013FE">
                  <w:r>
                    <w:rPr>
                      <w:rFonts w:ascii="Arial" w:eastAsia="Arial" w:hAnsi="Arial"/>
                      <w:color w:val="000000"/>
                      <w:sz w:val="18"/>
                    </w:rPr>
                    <w:t>85417</w:t>
                  </w:r>
                </w:p>
              </w:tc>
              <w:tc>
                <w:tcPr>
                  <w:tcW w:w="156" w:type="dxa"/>
                  <w:tcBorders>
                    <w:top w:val="nil"/>
                    <w:left w:val="nil"/>
                    <w:bottom w:val="nil"/>
                    <w:right w:val="nil"/>
                  </w:tcBorders>
                  <w:tcMar>
                    <w:top w:w="19" w:type="dxa"/>
                    <w:left w:w="39" w:type="dxa"/>
                    <w:bottom w:w="0" w:type="dxa"/>
                    <w:right w:w="39" w:type="dxa"/>
                  </w:tcMar>
                </w:tcPr>
                <w:p w:rsidR="00457999" w:rsidRDefault="00457999" w:rsidP="00C013FE"/>
              </w:tc>
              <w:tc>
                <w:tcPr>
                  <w:tcW w:w="4540"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color w:val="000000"/>
                    </w:rPr>
                    <w:t>Szkolne schroniska młodzieżowe</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rPr>
                    <w:t>12 000,00</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color w:val="000000"/>
                    </w:rPr>
                    <w:t>12 000,00</w:t>
                  </w:r>
                </w:p>
              </w:tc>
            </w:tr>
            <w:tr w:rsidR="00457999" w:rsidTr="00C013FE">
              <w:trPr>
                <w:trHeight w:val="205"/>
              </w:trPr>
              <w:tc>
                <w:tcPr>
                  <w:tcW w:w="852" w:type="dxa"/>
                  <w:tcBorders>
                    <w:top w:val="nil"/>
                    <w:left w:val="nil"/>
                    <w:bottom w:val="nil"/>
                    <w:right w:val="nil"/>
                  </w:tcBorders>
                  <w:tcMar>
                    <w:top w:w="19" w:type="dxa"/>
                    <w:left w:w="39" w:type="dxa"/>
                    <w:bottom w:w="0" w:type="dxa"/>
                    <w:right w:w="39" w:type="dxa"/>
                  </w:tcMar>
                </w:tcPr>
                <w:p w:rsidR="00457999" w:rsidRDefault="00457999" w:rsidP="00C013FE"/>
              </w:tc>
              <w:tc>
                <w:tcPr>
                  <w:tcW w:w="913" w:type="dxa"/>
                </w:tcPr>
                <w:p w:rsidR="00457999" w:rsidRDefault="00457999" w:rsidP="00C013FE"/>
              </w:tc>
              <w:tc>
                <w:tcPr>
                  <w:tcW w:w="156" w:type="dxa"/>
                  <w:tcBorders>
                    <w:top w:val="nil"/>
                    <w:left w:val="nil"/>
                    <w:bottom w:val="nil"/>
                    <w:right w:val="nil"/>
                  </w:tcBorders>
                  <w:tcMar>
                    <w:top w:w="19" w:type="dxa"/>
                    <w:left w:w="39" w:type="dxa"/>
                    <w:bottom w:w="0" w:type="dxa"/>
                    <w:right w:w="39" w:type="dxa"/>
                  </w:tcMar>
                </w:tcPr>
                <w:p w:rsidR="00457999" w:rsidRDefault="00457999" w:rsidP="00C013FE"/>
              </w:tc>
              <w:tc>
                <w:tcPr>
                  <w:tcW w:w="4540" w:type="dxa"/>
                  <w:tcBorders>
                    <w:top w:val="nil"/>
                    <w:left w:val="nil"/>
                    <w:bottom w:val="nil"/>
                    <w:right w:val="nil"/>
                  </w:tcBorders>
                  <w:tcMar>
                    <w:top w:w="39" w:type="dxa"/>
                    <w:left w:w="39" w:type="dxa"/>
                    <w:bottom w:w="39" w:type="dxa"/>
                    <w:right w:w="39" w:type="dxa"/>
                  </w:tcMar>
                </w:tcPr>
                <w:p w:rsidR="00457999" w:rsidRDefault="00457999" w:rsidP="00C013FE">
                  <w:r>
                    <w:rPr>
                      <w:rFonts w:ascii="Arial" w:eastAsia="Arial" w:hAnsi="Arial"/>
                      <w:i/>
                      <w:color w:val="000000"/>
                      <w:sz w:val="16"/>
                    </w:rPr>
                    <w:t>wydatki związane z realizacją ich statutowych zadań</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457999" w:rsidRDefault="00457999" w:rsidP="00C013FE">
                  <w:pPr>
                    <w:jc w:val="right"/>
                  </w:pPr>
                  <w:r>
                    <w:rPr>
                      <w:rFonts w:ascii="Arial" w:eastAsia="Arial" w:hAnsi="Arial"/>
                      <w:i/>
                      <w:color w:val="000000"/>
                      <w:sz w:val="16"/>
                    </w:rPr>
                    <w:t>12 000,00</w:t>
                  </w:r>
                </w:p>
              </w:tc>
            </w:tr>
            <w:tr w:rsidR="00457999" w:rsidTr="00C013FE">
              <w:trPr>
                <w:trHeight w:val="35"/>
              </w:trPr>
              <w:tc>
                <w:tcPr>
                  <w:tcW w:w="852" w:type="dxa"/>
                  <w:tcBorders>
                    <w:top w:val="nil"/>
                    <w:left w:val="nil"/>
                    <w:bottom w:val="nil"/>
                    <w:right w:val="nil"/>
                  </w:tcBorders>
                  <w:tcMar>
                    <w:top w:w="39" w:type="dxa"/>
                    <w:left w:w="39" w:type="dxa"/>
                    <w:bottom w:w="39" w:type="dxa"/>
                    <w:right w:w="39" w:type="dxa"/>
                  </w:tcMar>
                </w:tcPr>
                <w:p w:rsidR="00457999" w:rsidRDefault="00457999" w:rsidP="00C013FE"/>
              </w:tc>
              <w:tc>
                <w:tcPr>
                  <w:tcW w:w="913" w:type="dxa"/>
                  <w:tcBorders>
                    <w:top w:val="nil"/>
                    <w:left w:val="nil"/>
                    <w:bottom w:val="nil"/>
                    <w:right w:val="nil"/>
                  </w:tcBorders>
                  <w:tcMar>
                    <w:top w:w="39" w:type="dxa"/>
                    <w:left w:w="39" w:type="dxa"/>
                    <w:bottom w:w="39" w:type="dxa"/>
                    <w:right w:w="39" w:type="dxa"/>
                  </w:tcMar>
                </w:tcPr>
                <w:p w:rsidR="00457999" w:rsidRDefault="00457999" w:rsidP="00C013FE"/>
              </w:tc>
              <w:tc>
                <w:tcPr>
                  <w:tcW w:w="156" w:type="dxa"/>
                  <w:tcBorders>
                    <w:top w:val="nil"/>
                    <w:left w:val="nil"/>
                    <w:bottom w:val="nil"/>
                    <w:right w:val="nil"/>
                  </w:tcBorders>
                  <w:tcMar>
                    <w:top w:w="39" w:type="dxa"/>
                    <w:left w:w="39" w:type="dxa"/>
                    <w:bottom w:w="39" w:type="dxa"/>
                    <w:right w:w="39" w:type="dxa"/>
                  </w:tcMar>
                </w:tcPr>
                <w:p w:rsidR="00457999" w:rsidRDefault="00457999" w:rsidP="00C013FE"/>
              </w:tc>
              <w:tc>
                <w:tcPr>
                  <w:tcW w:w="4540" w:type="dxa"/>
                  <w:tcBorders>
                    <w:top w:val="nil"/>
                    <w:left w:val="nil"/>
                    <w:bottom w:val="nil"/>
                    <w:right w:val="nil"/>
                  </w:tcBorders>
                  <w:tcMar>
                    <w:top w:w="39" w:type="dxa"/>
                    <w:left w:w="39" w:type="dxa"/>
                    <w:bottom w:w="39" w:type="dxa"/>
                    <w:right w:w="39" w:type="dxa"/>
                  </w:tcMar>
                </w:tcPr>
                <w:p w:rsidR="00457999" w:rsidRDefault="00457999" w:rsidP="00C013FE"/>
              </w:tc>
              <w:tc>
                <w:tcPr>
                  <w:tcW w:w="1700" w:type="dxa"/>
                  <w:tcBorders>
                    <w:top w:val="nil"/>
                    <w:left w:val="nil"/>
                    <w:bottom w:val="nil"/>
                    <w:right w:val="nil"/>
                  </w:tcBorders>
                  <w:tcMar>
                    <w:top w:w="39" w:type="dxa"/>
                    <w:left w:w="39" w:type="dxa"/>
                    <w:bottom w:w="39" w:type="dxa"/>
                    <w:right w:w="39" w:type="dxa"/>
                  </w:tcMar>
                </w:tcPr>
                <w:p w:rsidR="00457999" w:rsidRDefault="00457999" w:rsidP="00C013FE"/>
              </w:tc>
              <w:tc>
                <w:tcPr>
                  <w:tcW w:w="1700" w:type="dxa"/>
                  <w:tcBorders>
                    <w:top w:val="nil"/>
                    <w:left w:val="nil"/>
                    <w:bottom w:val="nil"/>
                    <w:right w:val="nil"/>
                  </w:tcBorders>
                  <w:tcMar>
                    <w:top w:w="39" w:type="dxa"/>
                    <w:left w:w="39" w:type="dxa"/>
                    <w:bottom w:w="39" w:type="dxa"/>
                    <w:right w:w="39" w:type="dxa"/>
                  </w:tcMar>
                </w:tcPr>
                <w:p w:rsidR="00457999" w:rsidRDefault="00457999" w:rsidP="00C013FE"/>
              </w:tc>
            </w:tr>
            <w:tr w:rsidR="00457999" w:rsidTr="00C013FE">
              <w:trPr>
                <w:trHeight w:val="281"/>
              </w:trPr>
              <w:tc>
                <w:tcPr>
                  <w:tcW w:w="6461" w:type="dxa"/>
                  <w:gridSpan w:val="4"/>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center"/>
                  </w:pPr>
                  <w:r>
                    <w:rPr>
                      <w:rFonts w:ascii="Arial" w:eastAsia="Arial" w:hAnsi="Arial"/>
                      <w:b/>
                      <w:color w:val="000000"/>
                    </w:rPr>
                    <w:t>OGÓŁEM</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rPr>
                    <w:t>1 033 720,00</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457999" w:rsidRDefault="00457999" w:rsidP="00C013FE">
                  <w:pPr>
                    <w:jc w:val="right"/>
                  </w:pPr>
                  <w:r>
                    <w:rPr>
                      <w:rFonts w:ascii="Arial" w:eastAsia="Arial" w:hAnsi="Arial"/>
                      <w:b/>
                      <w:color w:val="000000"/>
                    </w:rPr>
                    <w:t>1 033 720,00</w:t>
                  </w:r>
                </w:p>
              </w:tc>
            </w:tr>
          </w:tbl>
          <w:p w:rsidR="00457999" w:rsidRDefault="00457999" w:rsidP="00C013FE"/>
        </w:tc>
      </w:tr>
    </w:tbl>
    <w:p w:rsidR="00457999" w:rsidRPr="000057F8" w:rsidRDefault="00457999" w:rsidP="00457999">
      <w:pPr>
        <w:rPr>
          <w:sz w:val="0"/>
        </w:rPr>
      </w:pPr>
    </w:p>
    <w:p w:rsidR="00457999" w:rsidRPr="00457999" w:rsidRDefault="00457999" w:rsidP="00C44293">
      <w:pPr>
        <w:pStyle w:val="Nagwek"/>
        <w:keepNext/>
        <w:keepLines/>
        <w:tabs>
          <w:tab w:val="clear" w:pos="4536"/>
          <w:tab w:val="clear" w:pos="9072"/>
        </w:tabs>
        <w:rPr>
          <w:b/>
          <w:bCs/>
        </w:rPr>
      </w:pPr>
    </w:p>
    <w:p w:rsidR="00B43783" w:rsidRPr="004C155F" w:rsidRDefault="00B43783" w:rsidP="00C44293">
      <w:pPr>
        <w:keepNext/>
      </w:pPr>
    </w:p>
    <w:sectPr w:rsidR="00B43783" w:rsidRPr="004C155F" w:rsidSect="00B879A7">
      <w:headerReference w:type="even" r:id="rId8"/>
      <w:headerReference w:type="default" r:id="rId9"/>
      <w:pgSz w:w="11906" w:h="16838"/>
      <w:pgMar w:top="1418"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174" w:rsidRDefault="00CE1174">
      <w:r>
        <w:separator/>
      </w:r>
    </w:p>
  </w:endnote>
  <w:endnote w:type="continuationSeparator" w:id="0">
    <w:p w:rsidR="00CE1174" w:rsidRDefault="00CE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174" w:rsidRDefault="00CE1174">
      <w:r>
        <w:separator/>
      </w:r>
    </w:p>
  </w:footnote>
  <w:footnote w:type="continuationSeparator" w:id="0">
    <w:p w:rsidR="00CE1174" w:rsidRDefault="00CE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B8" w:rsidRDefault="001739B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739B8" w:rsidRDefault="001739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B8" w:rsidRDefault="001739B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740F6">
      <w:rPr>
        <w:rStyle w:val="Numerstrony"/>
        <w:noProof/>
      </w:rPr>
      <w:t>20</w:t>
    </w:r>
    <w:r>
      <w:rPr>
        <w:rStyle w:val="Numerstrony"/>
      </w:rPr>
      <w:fldChar w:fldCharType="end"/>
    </w:r>
  </w:p>
  <w:p w:rsidR="001739B8" w:rsidRDefault="001739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10717811"/>
    <w:multiLevelType w:val="hybridMultilevel"/>
    <w:tmpl w:val="F574E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C539E2"/>
    <w:multiLevelType w:val="hybridMultilevel"/>
    <w:tmpl w:val="4B3EDFC6"/>
    <w:lvl w:ilvl="0" w:tplc="0415000B">
      <w:start w:val="1"/>
      <w:numFmt w:val="bullet"/>
      <w:lvlText w:val=""/>
      <w:lvlJc w:val="left"/>
      <w:pPr>
        <w:tabs>
          <w:tab w:val="num" w:pos="360"/>
        </w:tabs>
        <w:ind w:left="36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300BA"/>
    <w:multiLevelType w:val="hybridMultilevel"/>
    <w:tmpl w:val="67F834B6"/>
    <w:lvl w:ilvl="0" w:tplc="FCE43C94">
      <w:start w:val="1"/>
      <w:numFmt w:val="decimal"/>
      <w:lvlText w:val="%1)"/>
      <w:lvlJc w:val="left"/>
      <w:pPr>
        <w:tabs>
          <w:tab w:val="num" w:pos="644"/>
        </w:tabs>
        <w:ind w:left="644"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8D01D00"/>
    <w:multiLevelType w:val="hybridMultilevel"/>
    <w:tmpl w:val="D2E6816E"/>
    <w:lvl w:ilvl="0" w:tplc="0AACC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1E627C8"/>
    <w:multiLevelType w:val="hybridMultilevel"/>
    <w:tmpl w:val="FC2E1F0E"/>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8582"/>
        </w:tabs>
        <w:ind w:left="8582"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2F1B7F"/>
    <w:multiLevelType w:val="hybridMultilevel"/>
    <w:tmpl w:val="26CA7750"/>
    <w:lvl w:ilvl="0" w:tplc="04150011">
      <w:start w:val="1"/>
      <w:numFmt w:val="decimal"/>
      <w:lvlText w:val="%1)"/>
      <w:lvlJc w:val="left"/>
      <w:pPr>
        <w:ind w:left="1211" w:hanging="360"/>
      </w:p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7" w15:restartNumberingAfterBreak="0">
    <w:nsid w:val="2B581896"/>
    <w:multiLevelType w:val="hybridMultilevel"/>
    <w:tmpl w:val="B25849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33B90A7E"/>
    <w:multiLevelType w:val="hybridMultilevel"/>
    <w:tmpl w:val="8090BB96"/>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9" w15:restartNumberingAfterBreak="0">
    <w:nsid w:val="4AA56AA3"/>
    <w:multiLevelType w:val="hybridMultilevel"/>
    <w:tmpl w:val="7850037C"/>
    <w:lvl w:ilvl="0" w:tplc="0415000B">
      <w:start w:val="1"/>
      <w:numFmt w:val="bullet"/>
      <w:lvlText w:val=""/>
      <w:lvlJc w:val="left"/>
      <w:pPr>
        <w:tabs>
          <w:tab w:val="num" w:pos="785"/>
        </w:tabs>
        <w:ind w:left="785" w:hanging="360"/>
      </w:pPr>
      <w:rPr>
        <w:rFonts w:ascii="Wingdings" w:hAnsi="Wingdings" w:hint="default"/>
      </w:rPr>
    </w:lvl>
    <w:lvl w:ilvl="1" w:tplc="04150003">
      <w:start w:val="1"/>
      <w:numFmt w:val="bullet"/>
      <w:lvlText w:val="o"/>
      <w:lvlJc w:val="left"/>
      <w:pPr>
        <w:tabs>
          <w:tab w:val="num" w:pos="1505"/>
        </w:tabs>
        <w:ind w:left="1505" w:hanging="360"/>
      </w:pPr>
      <w:rPr>
        <w:rFonts w:ascii="Courier New" w:hAnsi="Courier New" w:cs="Courier New" w:hint="default"/>
      </w:rPr>
    </w:lvl>
    <w:lvl w:ilvl="2" w:tplc="04150005" w:tentative="1">
      <w:start w:val="1"/>
      <w:numFmt w:val="bullet"/>
      <w:lvlText w:val=""/>
      <w:lvlJc w:val="left"/>
      <w:pPr>
        <w:tabs>
          <w:tab w:val="num" w:pos="2225"/>
        </w:tabs>
        <w:ind w:left="2225" w:hanging="360"/>
      </w:pPr>
      <w:rPr>
        <w:rFonts w:ascii="Wingdings" w:hAnsi="Wingdings" w:hint="default"/>
      </w:rPr>
    </w:lvl>
    <w:lvl w:ilvl="3" w:tplc="04150001">
      <w:start w:val="1"/>
      <w:numFmt w:val="bullet"/>
      <w:lvlText w:val=""/>
      <w:lvlJc w:val="left"/>
      <w:pPr>
        <w:tabs>
          <w:tab w:val="num" w:pos="2945"/>
        </w:tabs>
        <w:ind w:left="2945" w:hanging="360"/>
      </w:pPr>
      <w:rPr>
        <w:rFonts w:ascii="Symbol" w:hAnsi="Symbol" w:hint="default"/>
      </w:rPr>
    </w:lvl>
    <w:lvl w:ilvl="4" w:tplc="04150003" w:tentative="1">
      <w:start w:val="1"/>
      <w:numFmt w:val="bullet"/>
      <w:lvlText w:val="o"/>
      <w:lvlJc w:val="left"/>
      <w:pPr>
        <w:tabs>
          <w:tab w:val="num" w:pos="3665"/>
        </w:tabs>
        <w:ind w:left="3665" w:hanging="360"/>
      </w:pPr>
      <w:rPr>
        <w:rFonts w:ascii="Courier New" w:hAnsi="Courier New" w:cs="Courier New" w:hint="default"/>
      </w:rPr>
    </w:lvl>
    <w:lvl w:ilvl="5" w:tplc="04150005" w:tentative="1">
      <w:start w:val="1"/>
      <w:numFmt w:val="bullet"/>
      <w:lvlText w:val=""/>
      <w:lvlJc w:val="left"/>
      <w:pPr>
        <w:tabs>
          <w:tab w:val="num" w:pos="4385"/>
        </w:tabs>
        <w:ind w:left="4385" w:hanging="360"/>
      </w:pPr>
      <w:rPr>
        <w:rFonts w:ascii="Wingdings" w:hAnsi="Wingdings" w:hint="default"/>
      </w:rPr>
    </w:lvl>
    <w:lvl w:ilvl="6" w:tplc="04150001" w:tentative="1">
      <w:start w:val="1"/>
      <w:numFmt w:val="bullet"/>
      <w:lvlText w:val=""/>
      <w:lvlJc w:val="left"/>
      <w:pPr>
        <w:tabs>
          <w:tab w:val="num" w:pos="5105"/>
        </w:tabs>
        <w:ind w:left="5105" w:hanging="360"/>
      </w:pPr>
      <w:rPr>
        <w:rFonts w:ascii="Symbol" w:hAnsi="Symbol" w:hint="default"/>
      </w:rPr>
    </w:lvl>
    <w:lvl w:ilvl="7" w:tplc="04150003" w:tentative="1">
      <w:start w:val="1"/>
      <w:numFmt w:val="bullet"/>
      <w:lvlText w:val="o"/>
      <w:lvlJc w:val="left"/>
      <w:pPr>
        <w:tabs>
          <w:tab w:val="num" w:pos="5825"/>
        </w:tabs>
        <w:ind w:left="5825" w:hanging="360"/>
      </w:pPr>
      <w:rPr>
        <w:rFonts w:ascii="Courier New" w:hAnsi="Courier New" w:cs="Courier New" w:hint="default"/>
      </w:rPr>
    </w:lvl>
    <w:lvl w:ilvl="8" w:tplc="04150005" w:tentative="1">
      <w:start w:val="1"/>
      <w:numFmt w:val="bullet"/>
      <w:lvlText w:val=""/>
      <w:lvlJc w:val="left"/>
      <w:pPr>
        <w:tabs>
          <w:tab w:val="num" w:pos="6545"/>
        </w:tabs>
        <w:ind w:left="6545" w:hanging="360"/>
      </w:pPr>
      <w:rPr>
        <w:rFonts w:ascii="Wingdings" w:hAnsi="Wingdings" w:hint="default"/>
      </w:rPr>
    </w:lvl>
  </w:abstractNum>
  <w:abstractNum w:abstractNumId="10" w15:restartNumberingAfterBreak="0">
    <w:nsid w:val="59572A88"/>
    <w:multiLevelType w:val="hybridMultilevel"/>
    <w:tmpl w:val="40C2BD36"/>
    <w:lvl w:ilvl="0" w:tplc="0415000D">
      <w:start w:val="1"/>
      <w:numFmt w:val="bullet"/>
      <w:lvlText w:val=""/>
      <w:lvlJc w:val="left"/>
      <w:pPr>
        <w:tabs>
          <w:tab w:val="num" w:pos="6173"/>
        </w:tabs>
        <w:ind w:left="6173" w:hanging="360"/>
      </w:pPr>
      <w:rPr>
        <w:rFonts w:ascii="Wingdings" w:hAnsi="Wingdings" w:hint="default"/>
      </w:rPr>
    </w:lvl>
    <w:lvl w:ilvl="1" w:tplc="0415000B">
      <w:start w:val="1"/>
      <w:numFmt w:val="bullet"/>
      <w:lvlText w:val=""/>
      <w:lvlJc w:val="left"/>
      <w:pPr>
        <w:tabs>
          <w:tab w:val="num" w:pos="6893"/>
        </w:tabs>
        <w:ind w:left="6893" w:hanging="360"/>
      </w:pPr>
      <w:rPr>
        <w:rFonts w:ascii="Wingdings" w:hAnsi="Wingdings" w:hint="default"/>
      </w:rPr>
    </w:lvl>
    <w:lvl w:ilvl="2" w:tplc="04150005" w:tentative="1">
      <w:start w:val="1"/>
      <w:numFmt w:val="bullet"/>
      <w:lvlText w:val=""/>
      <w:lvlJc w:val="left"/>
      <w:pPr>
        <w:tabs>
          <w:tab w:val="num" w:pos="7613"/>
        </w:tabs>
        <w:ind w:left="7613" w:hanging="360"/>
      </w:pPr>
      <w:rPr>
        <w:rFonts w:ascii="Wingdings" w:hAnsi="Wingdings" w:hint="default"/>
      </w:rPr>
    </w:lvl>
    <w:lvl w:ilvl="3" w:tplc="04150001" w:tentative="1">
      <w:start w:val="1"/>
      <w:numFmt w:val="bullet"/>
      <w:lvlText w:val=""/>
      <w:lvlJc w:val="left"/>
      <w:pPr>
        <w:tabs>
          <w:tab w:val="num" w:pos="8333"/>
        </w:tabs>
        <w:ind w:left="8333" w:hanging="360"/>
      </w:pPr>
      <w:rPr>
        <w:rFonts w:ascii="Symbol" w:hAnsi="Symbol" w:hint="default"/>
      </w:rPr>
    </w:lvl>
    <w:lvl w:ilvl="4" w:tplc="04150003" w:tentative="1">
      <w:start w:val="1"/>
      <w:numFmt w:val="bullet"/>
      <w:lvlText w:val="o"/>
      <w:lvlJc w:val="left"/>
      <w:pPr>
        <w:tabs>
          <w:tab w:val="num" w:pos="9053"/>
        </w:tabs>
        <w:ind w:left="9053" w:hanging="360"/>
      </w:pPr>
      <w:rPr>
        <w:rFonts w:ascii="Courier New" w:hAnsi="Courier New" w:cs="Courier New" w:hint="default"/>
      </w:rPr>
    </w:lvl>
    <w:lvl w:ilvl="5" w:tplc="04150005" w:tentative="1">
      <w:start w:val="1"/>
      <w:numFmt w:val="bullet"/>
      <w:lvlText w:val=""/>
      <w:lvlJc w:val="left"/>
      <w:pPr>
        <w:tabs>
          <w:tab w:val="num" w:pos="9773"/>
        </w:tabs>
        <w:ind w:left="9773" w:hanging="360"/>
      </w:pPr>
      <w:rPr>
        <w:rFonts w:ascii="Wingdings" w:hAnsi="Wingdings" w:hint="default"/>
      </w:rPr>
    </w:lvl>
    <w:lvl w:ilvl="6" w:tplc="04150001" w:tentative="1">
      <w:start w:val="1"/>
      <w:numFmt w:val="bullet"/>
      <w:lvlText w:val=""/>
      <w:lvlJc w:val="left"/>
      <w:pPr>
        <w:tabs>
          <w:tab w:val="num" w:pos="10493"/>
        </w:tabs>
        <w:ind w:left="10493" w:hanging="360"/>
      </w:pPr>
      <w:rPr>
        <w:rFonts w:ascii="Symbol" w:hAnsi="Symbol" w:hint="default"/>
      </w:rPr>
    </w:lvl>
    <w:lvl w:ilvl="7" w:tplc="04150003" w:tentative="1">
      <w:start w:val="1"/>
      <w:numFmt w:val="bullet"/>
      <w:lvlText w:val="o"/>
      <w:lvlJc w:val="left"/>
      <w:pPr>
        <w:tabs>
          <w:tab w:val="num" w:pos="11213"/>
        </w:tabs>
        <w:ind w:left="11213" w:hanging="360"/>
      </w:pPr>
      <w:rPr>
        <w:rFonts w:ascii="Courier New" w:hAnsi="Courier New" w:cs="Courier New" w:hint="default"/>
      </w:rPr>
    </w:lvl>
    <w:lvl w:ilvl="8" w:tplc="04150005" w:tentative="1">
      <w:start w:val="1"/>
      <w:numFmt w:val="bullet"/>
      <w:lvlText w:val=""/>
      <w:lvlJc w:val="left"/>
      <w:pPr>
        <w:tabs>
          <w:tab w:val="num" w:pos="11933"/>
        </w:tabs>
        <w:ind w:left="11933"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1"/>
  </w:num>
  <w:num w:numId="6">
    <w:abstractNumId w:val="8"/>
  </w:num>
  <w:num w:numId="7">
    <w:abstractNumId w:val="5"/>
  </w:num>
  <w:num w:numId="8">
    <w:abstractNumId w:val="2"/>
  </w:num>
  <w:num w:numId="9">
    <w:abstractNumId w:val="9"/>
  </w:num>
  <w:num w:numId="10">
    <w:abstractNumId w:val="10"/>
  </w:num>
  <w:num w:numId="11">
    <w:abstractNumId w:val="2"/>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7D"/>
    <w:rsid w:val="00000411"/>
    <w:rsid w:val="00000575"/>
    <w:rsid w:val="00000BB2"/>
    <w:rsid w:val="00000E0C"/>
    <w:rsid w:val="00002984"/>
    <w:rsid w:val="000066B8"/>
    <w:rsid w:val="00010DB4"/>
    <w:rsid w:val="000127F0"/>
    <w:rsid w:val="00012CD6"/>
    <w:rsid w:val="00013035"/>
    <w:rsid w:val="00013164"/>
    <w:rsid w:val="0001411B"/>
    <w:rsid w:val="00014173"/>
    <w:rsid w:val="00014B30"/>
    <w:rsid w:val="00015128"/>
    <w:rsid w:val="0001523F"/>
    <w:rsid w:val="000157C7"/>
    <w:rsid w:val="000237DF"/>
    <w:rsid w:val="00023D03"/>
    <w:rsid w:val="00025498"/>
    <w:rsid w:val="00025E72"/>
    <w:rsid w:val="000276B8"/>
    <w:rsid w:val="00027D43"/>
    <w:rsid w:val="00031CC7"/>
    <w:rsid w:val="000321D1"/>
    <w:rsid w:val="000339C5"/>
    <w:rsid w:val="000339F3"/>
    <w:rsid w:val="00033EFA"/>
    <w:rsid w:val="00036365"/>
    <w:rsid w:val="00036641"/>
    <w:rsid w:val="00037EC3"/>
    <w:rsid w:val="000404AA"/>
    <w:rsid w:val="00040EA5"/>
    <w:rsid w:val="00041A10"/>
    <w:rsid w:val="00042E89"/>
    <w:rsid w:val="000432C9"/>
    <w:rsid w:val="00043607"/>
    <w:rsid w:val="00044374"/>
    <w:rsid w:val="00047178"/>
    <w:rsid w:val="00047442"/>
    <w:rsid w:val="000532DB"/>
    <w:rsid w:val="00056ACB"/>
    <w:rsid w:val="000603EB"/>
    <w:rsid w:val="000620BB"/>
    <w:rsid w:val="000622FC"/>
    <w:rsid w:val="000629A0"/>
    <w:rsid w:val="00062A82"/>
    <w:rsid w:val="0006340B"/>
    <w:rsid w:val="000660C9"/>
    <w:rsid w:val="000666AE"/>
    <w:rsid w:val="00071733"/>
    <w:rsid w:val="0007223D"/>
    <w:rsid w:val="00073D18"/>
    <w:rsid w:val="000761CD"/>
    <w:rsid w:val="0008031B"/>
    <w:rsid w:val="00082861"/>
    <w:rsid w:val="0008345D"/>
    <w:rsid w:val="0008450B"/>
    <w:rsid w:val="00084718"/>
    <w:rsid w:val="00084ADE"/>
    <w:rsid w:val="00086F8F"/>
    <w:rsid w:val="000870FA"/>
    <w:rsid w:val="000877B2"/>
    <w:rsid w:val="0009108C"/>
    <w:rsid w:val="00091B2E"/>
    <w:rsid w:val="00091F41"/>
    <w:rsid w:val="00092483"/>
    <w:rsid w:val="000932BF"/>
    <w:rsid w:val="00093CB1"/>
    <w:rsid w:val="000941EC"/>
    <w:rsid w:val="00094903"/>
    <w:rsid w:val="00095177"/>
    <w:rsid w:val="00095190"/>
    <w:rsid w:val="0009728B"/>
    <w:rsid w:val="00097E25"/>
    <w:rsid w:val="000A0FBB"/>
    <w:rsid w:val="000A1707"/>
    <w:rsid w:val="000B26FE"/>
    <w:rsid w:val="000B2980"/>
    <w:rsid w:val="000B2D44"/>
    <w:rsid w:val="000B3BDD"/>
    <w:rsid w:val="000B5BEC"/>
    <w:rsid w:val="000B665A"/>
    <w:rsid w:val="000C03DF"/>
    <w:rsid w:val="000C1265"/>
    <w:rsid w:val="000C1C65"/>
    <w:rsid w:val="000C1DB0"/>
    <w:rsid w:val="000C4017"/>
    <w:rsid w:val="000C58E9"/>
    <w:rsid w:val="000C6337"/>
    <w:rsid w:val="000C63B7"/>
    <w:rsid w:val="000C69E6"/>
    <w:rsid w:val="000D2958"/>
    <w:rsid w:val="000D33A2"/>
    <w:rsid w:val="000D33A6"/>
    <w:rsid w:val="000D498E"/>
    <w:rsid w:val="000D5C51"/>
    <w:rsid w:val="000D651C"/>
    <w:rsid w:val="000E0736"/>
    <w:rsid w:val="000E3187"/>
    <w:rsid w:val="000E31E7"/>
    <w:rsid w:val="000E72F9"/>
    <w:rsid w:val="000E7CAC"/>
    <w:rsid w:val="000F09EE"/>
    <w:rsid w:val="000F0ACC"/>
    <w:rsid w:val="000F17FC"/>
    <w:rsid w:val="000F27C4"/>
    <w:rsid w:val="000F36A8"/>
    <w:rsid w:val="000F460C"/>
    <w:rsid w:val="000F4C3E"/>
    <w:rsid w:val="000F4D4E"/>
    <w:rsid w:val="000F4F3B"/>
    <w:rsid w:val="000F5703"/>
    <w:rsid w:val="000F5BEC"/>
    <w:rsid w:val="000F66CA"/>
    <w:rsid w:val="000F7D3C"/>
    <w:rsid w:val="00100BB1"/>
    <w:rsid w:val="00101409"/>
    <w:rsid w:val="00102903"/>
    <w:rsid w:val="001052B3"/>
    <w:rsid w:val="00106E70"/>
    <w:rsid w:val="00107903"/>
    <w:rsid w:val="00107D35"/>
    <w:rsid w:val="00110939"/>
    <w:rsid w:val="00110B2E"/>
    <w:rsid w:val="00110C57"/>
    <w:rsid w:val="00110ECB"/>
    <w:rsid w:val="001140C6"/>
    <w:rsid w:val="00114C02"/>
    <w:rsid w:val="00116CA7"/>
    <w:rsid w:val="00117118"/>
    <w:rsid w:val="00120525"/>
    <w:rsid w:val="001210F0"/>
    <w:rsid w:val="00121F38"/>
    <w:rsid w:val="0012314D"/>
    <w:rsid w:val="0012662F"/>
    <w:rsid w:val="00127562"/>
    <w:rsid w:val="001278DE"/>
    <w:rsid w:val="001301A8"/>
    <w:rsid w:val="001349A9"/>
    <w:rsid w:val="001358FB"/>
    <w:rsid w:val="00135DAC"/>
    <w:rsid w:val="001368DB"/>
    <w:rsid w:val="001372BB"/>
    <w:rsid w:val="001404E7"/>
    <w:rsid w:val="001409F7"/>
    <w:rsid w:val="00140D7C"/>
    <w:rsid w:val="00141AB9"/>
    <w:rsid w:val="00141D1B"/>
    <w:rsid w:val="00141D5B"/>
    <w:rsid w:val="0014203D"/>
    <w:rsid w:val="0014393C"/>
    <w:rsid w:val="001444FB"/>
    <w:rsid w:val="00144737"/>
    <w:rsid w:val="00145224"/>
    <w:rsid w:val="0014671C"/>
    <w:rsid w:val="00147979"/>
    <w:rsid w:val="00150F39"/>
    <w:rsid w:val="00152151"/>
    <w:rsid w:val="00152DF1"/>
    <w:rsid w:val="00153445"/>
    <w:rsid w:val="00153A9D"/>
    <w:rsid w:val="00157B12"/>
    <w:rsid w:val="001615F7"/>
    <w:rsid w:val="001622E1"/>
    <w:rsid w:val="00163F17"/>
    <w:rsid w:val="00164CDB"/>
    <w:rsid w:val="00165DFF"/>
    <w:rsid w:val="00166B56"/>
    <w:rsid w:val="0017076E"/>
    <w:rsid w:val="00171319"/>
    <w:rsid w:val="0017145D"/>
    <w:rsid w:val="00172038"/>
    <w:rsid w:val="001739B8"/>
    <w:rsid w:val="00174292"/>
    <w:rsid w:val="00176545"/>
    <w:rsid w:val="0017683E"/>
    <w:rsid w:val="00177766"/>
    <w:rsid w:val="00180BEB"/>
    <w:rsid w:val="001814CD"/>
    <w:rsid w:val="00181676"/>
    <w:rsid w:val="001824F9"/>
    <w:rsid w:val="001835A1"/>
    <w:rsid w:val="001844E9"/>
    <w:rsid w:val="001860A5"/>
    <w:rsid w:val="0018696E"/>
    <w:rsid w:val="001901B8"/>
    <w:rsid w:val="00190940"/>
    <w:rsid w:val="00191098"/>
    <w:rsid w:val="001919FF"/>
    <w:rsid w:val="00191ADD"/>
    <w:rsid w:val="00193FD0"/>
    <w:rsid w:val="0019429D"/>
    <w:rsid w:val="001A049D"/>
    <w:rsid w:val="001A12D2"/>
    <w:rsid w:val="001A175C"/>
    <w:rsid w:val="001A32ED"/>
    <w:rsid w:val="001A4E7A"/>
    <w:rsid w:val="001A51EA"/>
    <w:rsid w:val="001A5F2B"/>
    <w:rsid w:val="001B00A9"/>
    <w:rsid w:val="001B027A"/>
    <w:rsid w:val="001B131C"/>
    <w:rsid w:val="001B1E61"/>
    <w:rsid w:val="001B1EFC"/>
    <w:rsid w:val="001B2534"/>
    <w:rsid w:val="001B2D36"/>
    <w:rsid w:val="001B315D"/>
    <w:rsid w:val="001B329F"/>
    <w:rsid w:val="001B3359"/>
    <w:rsid w:val="001B399D"/>
    <w:rsid w:val="001B3AB4"/>
    <w:rsid w:val="001B3B83"/>
    <w:rsid w:val="001B4481"/>
    <w:rsid w:val="001B4A6F"/>
    <w:rsid w:val="001B5F8F"/>
    <w:rsid w:val="001C0BEB"/>
    <w:rsid w:val="001C1AE0"/>
    <w:rsid w:val="001C24B6"/>
    <w:rsid w:val="001C35AD"/>
    <w:rsid w:val="001C5824"/>
    <w:rsid w:val="001C6CAA"/>
    <w:rsid w:val="001C7168"/>
    <w:rsid w:val="001D02A4"/>
    <w:rsid w:val="001D262C"/>
    <w:rsid w:val="001D3377"/>
    <w:rsid w:val="001D3D1C"/>
    <w:rsid w:val="001D45F4"/>
    <w:rsid w:val="001D5739"/>
    <w:rsid w:val="001D5A5E"/>
    <w:rsid w:val="001D5BAB"/>
    <w:rsid w:val="001D6128"/>
    <w:rsid w:val="001D6911"/>
    <w:rsid w:val="001D7E3C"/>
    <w:rsid w:val="001E0269"/>
    <w:rsid w:val="001E03E5"/>
    <w:rsid w:val="001E0459"/>
    <w:rsid w:val="001E09E7"/>
    <w:rsid w:val="001E2142"/>
    <w:rsid w:val="001E2705"/>
    <w:rsid w:val="001E33DE"/>
    <w:rsid w:val="001E3C06"/>
    <w:rsid w:val="001E4DCF"/>
    <w:rsid w:val="001E54E8"/>
    <w:rsid w:val="001E588E"/>
    <w:rsid w:val="001E5D2F"/>
    <w:rsid w:val="001E6DD9"/>
    <w:rsid w:val="001E6E92"/>
    <w:rsid w:val="001F12DA"/>
    <w:rsid w:val="001F28EC"/>
    <w:rsid w:val="0020012D"/>
    <w:rsid w:val="00202A73"/>
    <w:rsid w:val="00203896"/>
    <w:rsid w:val="00203B46"/>
    <w:rsid w:val="002065A1"/>
    <w:rsid w:val="00206754"/>
    <w:rsid w:val="00206953"/>
    <w:rsid w:val="00207536"/>
    <w:rsid w:val="00210C73"/>
    <w:rsid w:val="0021107B"/>
    <w:rsid w:val="00212670"/>
    <w:rsid w:val="00212A0D"/>
    <w:rsid w:val="00213846"/>
    <w:rsid w:val="0021476F"/>
    <w:rsid w:val="002147F6"/>
    <w:rsid w:val="0021564B"/>
    <w:rsid w:val="00216633"/>
    <w:rsid w:val="0022056F"/>
    <w:rsid w:val="00221150"/>
    <w:rsid w:val="0022122C"/>
    <w:rsid w:val="0022171C"/>
    <w:rsid w:val="00224706"/>
    <w:rsid w:val="00225A0A"/>
    <w:rsid w:val="00225A7F"/>
    <w:rsid w:val="00226847"/>
    <w:rsid w:val="002268FC"/>
    <w:rsid w:val="0022701A"/>
    <w:rsid w:val="00227B85"/>
    <w:rsid w:val="00227D43"/>
    <w:rsid w:val="00230D31"/>
    <w:rsid w:val="0023266C"/>
    <w:rsid w:val="0023355B"/>
    <w:rsid w:val="00233A8C"/>
    <w:rsid w:val="002349BA"/>
    <w:rsid w:val="002375EC"/>
    <w:rsid w:val="002378B9"/>
    <w:rsid w:val="00237F08"/>
    <w:rsid w:val="0024132E"/>
    <w:rsid w:val="002429B5"/>
    <w:rsid w:val="00243A73"/>
    <w:rsid w:val="00243C55"/>
    <w:rsid w:val="00245FBD"/>
    <w:rsid w:val="002471A8"/>
    <w:rsid w:val="00247A0E"/>
    <w:rsid w:val="00247DB6"/>
    <w:rsid w:val="0025114D"/>
    <w:rsid w:val="0025156D"/>
    <w:rsid w:val="00252205"/>
    <w:rsid w:val="00253846"/>
    <w:rsid w:val="002539EB"/>
    <w:rsid w:val="00254608"/>
    <w:rsid w:val="002546BA"/>
    <w:rsid w:val="00254B9F"/>
    <w:rsid w:val="00256309"/>
    <w:rsid w:val="002563F8"/>
    <w:rsid w:val="00256D33"/>
    <w:rsid w:val="002577BC"/>
    <w:rsid w:val="00257BFF"/>
    <w:rsid w:val="00260453"/>
    <w:rsid w:val="0026130C"/>
    <w:rsid w:val="002617A5"/>
    <w:rsid w:val="00262762"/>
    <w:rsid w:val="0026325E"/>
    <w:rsid w:val="00263E06"/>
    <w:rsid w:val="00263FA5"/>
    <w:rsid w:val="002643FD"/>
    <w:rsid w:val="00264868"/>
    <w:rsid w:val="00266D5A"/>
    <w:rsid w:val="00266EB8"/>
    <w:rsid w:val="00267000"/>
    <w:rsid w:val="002677E1"/>
    <w:rsid w:val="00267B22"/>
    <w:rsid w:val="00267D6F"/>
    <w:rsid w:val="002701BA"/>
    <w:rsid w:val="002701D3"/>
    <w:rsid w:val="00271992"/>
    <w:rsid w:val="00272172"/>
    <w:rsid w:val="002740FF"/>
    <w:rsid w:val="00274AD0"/>
    <w:rsid w:val="00274DE4"/>
    <w:rsid w:val="00275B2F"/>
    <w:rsid w:val="00275F29"/>
    <w:rsid w:val="00276663"/>
    <w:rsid w:val="00280493"/>
    <w:rsid w:val="00280F63"/>
    <w:rsid w:val="00281DF7"/>
    <w:rsid w:val="00283206"/>
    <w:rsid w:val="00283A7F"/>
    <w:rsid w:val="00283B8F"/>
    <w:rsid w:val="00285866"/>
    <w:rsid w:val="00285C0A"/>
    <w:rsid w:val="00286F40"/>
    <w:rsid w:val="002872E7"/>
    <w:rsid w:val="00287582"/>
    <w:rsid w:val="0029182E"/>
    <w:rsid w:val="00292D82"/>
    <w:rsid w:val="002938E8"/>
    <w:rsid w:val="00294001"/>
    <w:rsid w:val="002945B3"/>
    <w:rsid w:val="00295A20"/>
    <w:rsid w:val="00295B3F"/>
    <w:rsid w:val="00295BB0"/>
    <w:rsid w:val="00296262"/>
    <w:rsid w:val="0029639E"/>
    <w:rsid w:val="00296613"/>
    <w:rsid w:val="00296D35"/>
    <w:rsid w:val="002A0E6E"/>
    <w:rsid w:val="002A1CC2"/>
    <w:rsid w:val="002A28D4"/>
    <w:rsid w:val="002A363B"/>
    <w:rsid w:val="002A416E"/>
    <w:rsid w:val="002A47E8"/>
    <w:rsid w:val="002A6A19"/>
    <w:rsid w:val="002A7B3B"/>
    <w:rsid w:val="002B0932"/>
    <w:rsid w:val="002B1641"/>
    <w:rsid w:val="002B2B49"/>
    <w:rsid w:val="002B2F4B"/>
    <w:rsid w:val="002B4C7C"/>
    <w:rsid w:val="002B5748"/>
    <w:rsid w:val="002B66D0"/>
    <w:rsid w:val="002C04C9"/>
    <w:rsid w:val="002C0585"/>
    <w:rsid w:val="002C19AF"/>
    <w:rsid w:val="002C1DFD"/>
    <w:rsid w:val="002C2730"/>
    <w:rsid w:val="002C2A70"/>
    <w:rsid w:val="002C494B"/>
    <w:rsid w:val="002C49C3"/>
    <w:rsid w:val="002C5E27"/>
    <w:rsid w:val="002C5E92"/>
    <w:rsid w:val="002C5EE0"/>
    <w:rsid w:val="002C6FC3"/>
    <w:rsid w:val="002D01AA"/>
    <w:rsid w:val="002D200C"/>
    <w:rsid w:val="002D349F"/>
    <w:rsid w:val="002D3802"/>
    <w:rsid w:val="002D39DB"/>
    <w:rsid w:val="002D5AAF"/>
    <w:rsid w:val="002D5CB8"/>
    <w:rsid w:val="002D5E1E"/>
    <w:rsid w:val="002D66A4"/>
    <w:rsid w:val="002D779E"/>
    <w:rsid w:val="002E0082"/>
    <w:rsid w:val="002E1ABC"/>
    <w:rsid w:val="002E1DDE"/>
    <w:rsid w:val="002E2C6C"/>
    <w:rsid w:val="002E7D82"/>
    <w:rsid w:val="002E7EFD"/>
    <w:rsid w:val="002E7FC8"/>
    <w:rsid w:val="002F1356"/>
    <w:rsid w:val="002F1414"/>
    <w:rsid w:val="002F2864"/>
    <w:rsid w:val="002F6F46"/>
    <w:rsid w:val="002F7CB3"/>
    <w:rsid w:val="00300896"/>
    <w:rsid w:val="00300D43"/>
    <w:rsid w:val="00301FCE"/>
    <w:rsid w:val="00303667"/>
    <w:rsid w:val="0030478C"/>
    <w:rsid w:val="00304EA8"/>
    <w:rsid w:val="00305666"/>
    <w:rsid w:val="0031020B"/>
    <w:rsid w:val="00310854"/>
    <w:rsid w:val="00311968"/>
    <w:rsid w:val="00312F6D"/>
    <w:rsid w:val="0031358E"/>
    <w:rsid w:val="00313E3A"/>
    <w:rsid w:val="00314F81"/>
    <w:rsid w:val="003154B3"/>
    <w:rsid w:val="00315969"/>
    <w:rsid w:val="00316470"/>
    <w:rsid w:val="00316F14"/>
    <w:rsid w:val="00320E22"/>
    <w:rsid w:val="003222C3"/>
    <w:rsid w:val="00323574"/>
    <w:rsid w:val="003238D4"/>
    <w:rsid w:val="0032529A"/>
    <w:rsid w:val="003268C9"/>
    <w:rsid w:val="00326C27"/>
    <w:rsid w:val="003304A4"/>
    <w:rsid w:val="0033175B"/>
    <w:rsid w:val="00331B52"/>
    <w:rsid w:val="003322FA"/>
    <w:rsid w:val="003324F4"/>
    <w:rsid w:val="003376A7"/>
    <w:rsid w:val="00337ABD"/>
    <w:rsid w:val="00337CA2"/>
    <w:rsid w:val="003401AF"/>
    <w:rsid w:val="00340DA8"/>
    <w:rsid w:val="003416C9"/>
    <w:rsid w:val="00341DFF"/>
    <w:rsid w:val="003431BD"/>
    <w:rsid w:val="003451FF"/>
    <w:rsid w:val="003452DB"/>
    <w:rsid w:val="003465C9"/>
    <w:rsid w:val="00346F7B"/>
    <w:rsid w:val="003473DC"/>
    <w:rsid w:val="00347A6A"/>
    <w:rsid w:val="00351900"/>
    <w:rsid w:val="00352857"/>
    <w:rsid w:val="00353144"/>
    <w:rsid w:val="0035402C"/>
    <w:rsid w:val="00356211"/>
    <w:rsid w:val="00356424"/>
    <w:rsid w:val="0035681C"/>
    <w:rsid w:val="00360475"/>
    <w:rsid w:val="00361F79"/>
    <w:rsid w:val="003629A8"/>
    <w:rsid w:val="00362E1F"/>
    <w:rsid w:val="00363144"/>
    <w:rsid w:val="00363B55"/>
    <w:rsid w:val="00364157"/>
    <w:rsid w:val="003666D3"/>
    <w:rsid w:val="00366CAE"/>
    <w:rsid w:val="00367352"/>
    <w:rsid w:val="00371767"/>
    <w:rsid w:val="003717CE"/>
    <w:rsid w:val="003764A3"/>
    <w:rsid w:val="00380482"/>
    <w:rsid w:val="003807F6"/>
    <w:rsid w:val="00380AB4"/>
    <w:rsid w:val="0038133F"/>
    <w:rsid w:val="0038180C"/>
    <w:rsid w:val="00381AAA"/>
    <w:rsid w:val="0038204D"/>
    <w:rsid w:val="00382B38"/>
    <w:rsid w:val="00383172"/>
    <w:rsid w:val="00384BEF"/>
    <w:rsid w:val="003859E4"/>
    <w:rsid w:val="00386574"/>
    <w:rsid w:val="00390716"/>
    <w:rsid w:val="00390C6C"/>
    <w:rsid w:val="003930A8"/>
    <w:rsid w:val="003937A7"/>
    <w:rsid w:val="00395245"/>
    <w:rsid w:val="0039799E"/>
    <w:rsid w:val="003A44E0"/>
    <w:rsid w:val="003A4C7F"/>
    <w:rsid w:val="003A56CF"/>
    <w:rsid w:val="003A61A0"/>
    <w:rsid w:val="003A66F8"/>
    <w:rsid w:val="003A69B7"/>
    <w:rsid w:val="003B06DE"/>
    <w:rsid w:val="003B0B8C"/>
    <w:rsid w:val="003B0F31"/>
    <w:rsid w:val="003B139B"/>
    <w:rsid w:val="003B1CE2"/>
    <w:rsid w:val="003B1DA6"/>
    <w:rsid w:val="003B35EE"/>
    <w:rsid w:val="003B693C"/>
    <w:rsid w:val="003B72A4"/>
    <w:rsid w:val="003C1C1B"/>
    <w:rsid w:val="003C256B"/>
    <w:rsid w:val="003C3DCF"/>
    <w:rsid w:val="003C3E6D"/>
    <w:rsid w:val="003C5673"/>
    <w:rsid w:val="003C6D2F"/>
    <w:rsid w:val="003C7133"/>
    <w:rsid w:val="003D02E6"/>
    <w:rsid w:val="003D1085"/>
    <w:rsid w:val="003D17DD"/>
    <w:rsid w:val="003D1E10"/>
    <w:rsid w:val="003D2891"/>
    <w:rsid w:val="003D2CB9"/>
    <w:rsid w:val="003D45D7"/>
    <w:rsid w:val="003D4C57"/>
    <w:rsid w:val="003D5316"/>
    <w:rsid w:val="003D5569"/>
    <w:rsid w:val="003D685D"/>
    <w:rsid w:val="003D69CD"/>
    <w:rsid w:val="003D6B29"/>
    <w:rsid w:val="003E25B4"/>
    <w:rsid w:val="003E33D1"/>
    <w:rsid w:val="003E456A"/>
    <w:rsid w:val="003E5780"/>
    <w:rsid w:val="003E6EA5"/>
    <w:rsid w:val="003E7BAE"/>
    <w:rsid w:val="003F060E"/>
    <w:rsid w:val="003F08AC"/>
    <w:rsid w:val="003F0D3C"/>
    <w:rsid w:val="003F1D4C"/>
    <w:rsid w:val="003F4E24"/>
    <w:rsid w:val="003F520E"/>
    <w:rsid w:val="003F5DF6"/>
    <w:rsid w:val="003F6020"/>
    <w:rsid w:val="003F698E"/>
    <w:rsid w:val="003F6FFD"/>
    <w:rsid w:val="003F7027"/>
    <w:rsid w:val="004000A8"/>
    <w:rsid w:val="00400C63"/>
    <w:rsid w:val="00400C72"/>
    <w:rsid w:val="00403373"/>
    <w:rsid w:val="00403561"/>
    <w:rsid w:val="00403AD8"/>
    <w:rsid w:val="00404AD2"/>
    <w:rsid w:val="004050EC"/>
    <w:rsid w:val="00405C89"/>
    <w:rsid w:val="004060F7"/>
    <w:rsid w:val="0040659B"/>
    <w:rsid w:val="004074E2"/>
    <w:rsid w:val="00407A04"/>
    <w:rsid w:val="00407A43"/>
    <w:rsid w:val="004102E1"/>
    <w:rsid w:val="004109EA"/>
    <w:rsid w:val="00412BBF"/>
    <w:rsid w:val="0041328B"/>
    <w:rsid w:val="004138EC"/>
    <w:rsid w:val="00413A97"/>
    <w:rsid w:val="004148C8"/>
    <w:rsid w:val="004151E9"/>
    <w:rsid w:val="004157F6"/>
    <w:rsid w:val="00417545"/>
    <w:rsid w:val="00417F2B"/>
    <w:rsid w:val="00424CFD"/>
    <w:rsid w:val="00424F1B"/>
    <w:rsid w:val="004254E4"/>
    <w:rsid w:val="00425619"/>
    <w:rsid w:val="00425E52"/>
    <w:rsid w:val="00426F04"/>
    <w:rsid w:val="004272F8"/>
    <w:rsid w:val="00427886"/>
    <w:rsid w:val="00430BFA"/>
    <w:rsid w:val="00430F8A"/>
    <w:rsid w:val="00431FA6"/>
    <w:rsid w:val="004331E8"/>
    <w:rsid w:val="00433ECD"/>
    <w:rsid w:val="0043445A"/>
    <w:rsid w:val="0043479D"/>
    <w:rsid w:val="00441ECC"/>
    <w:rsid w:val="004439A4"/>
    <w:rsid w:val="0044500B"/>
    <w:rsid w:val="00446E5E"/>
    <w:rsid w:val="004473D8"/>
    <w:rsid w:val="00450A4B"/>
    <w:rsid w:val="004527BB"/>
    <w:rsid w:val="00452F26"/>
    <w:rsid w:val="00453602"/>
    <w:rsid w:val="004555E4"/>
    <w:rsid w:val="004563CE"/>
    <w:rsid w:val="0045732E"/>
    <w:rsid w:val="00457839"/>
    <w:rsid w:val="00457999"/>
    <w:rsid w:val="004600BF"/>
    <w:rsid w:val="0046092C"/>
    <w:rsid w:val="00460E36"/>
    <w:rsid w:val="004622FB"/>
    <w:rsid w:val="00465EC7"/>
    <w:rsid w:val="004665D7"/>
    <w:rsid w:val="00466BE1"/>
    <w:rsid w:val="004677AC"/>
    <w:rsid w:val="0046793C"/>
    <w:rsid w:val="00470EBA"/>
    <w:rsid w:val="00471E7A"/>
    <w:rsid w:val="00472188"/>
    <w:rsid w:val="004721CD"/>
    <w:rsid w:val="00473044"/>
    <w:rsid w:val="004734E6"/>
    <w:rsid w:val="00474B2B"/>
    <w:rsid w:val="00475B71"/>
    <w:rsid w:val="0048066E"/>
    <w:rsid w:val="00480C9E"/>
    <w:rsid w:val="00481C41"/>
    <w:rsid w:val="00483010"/>
    <w:rsid w:val="00484621"/>
    <w:rsid w:val="00484771"/>
    <w:rsid w:val="00487CD0"/>
    <w:rsid w:val="00492181"/>
    <w:rsid w:val="00494357"/>
    <w:rsid w:val="0049556B"/>
    <w:rsid w:val="00496388"/>
    <w:rsid w:val="00496731"/>
    <w:rsid w:val="0049754D"/>
    <w:rsid w:val="0049767F"/>
    <w:rsid w:val="00497CB4"/>
    <w:rsid w:val="004A25E3"/>
    <w:rsid w:val="004A36E1"/>
    <w:rsid w:val="004A4FE9"/>
    <w:rsid w:val="004A5486"/>
    <w:rsid w:val="004A63F6"/>
    <w:rsid w:val="004A659E"/>
    <w:rsid w:val="004A6E37"/>
    <w:rsid w:val="004A7D05"/>
    <w:rsid w:val="004B0C18"/>
    <w:rsid w:val="004B1ABE"/>
    <w:rsid w:val="004B1F17"/>
    <w:rsid w:val="004B23AE"/>
    <w:rsid w:val="004B2E2B"/>
    <w:rsid w:val="004B353A"/>
    <w:rsid w:val="004B4BFF"/>
    <w:rsid w:val="004B5A04"/>
    <w:rsid w:val="004B6CE6"/>
    <w:rsid w:val="004B7495"/>
    <w:rsid w:val="004C155F"/>
    <w:rsid w:val="004C27ED"/>
    <w:rsid w:val="004C4CF7"/>
    <w:rsid w:val="004C504E"/>
    <w:rsid w:val="004C6A37"/>
    <w:rsid w:val="004C6B43"/>
    <w:rsid w:val="004C6E75"/>
    <w:rsid w:val="004C7609"/>
    <w:rsid w:val="004C797D"/>
    <w:rsid w:val="004D053B"/>
    <w:rsid w:val="004D168D"/>
    <w:rsid w:val="004D1BC2"/>
    <w:rsid w:val="004D4071"/>
    <w:rsid w:val="004D4BFD"/>
    <w:rsid w:val="004D69DE"/>
    <w:rsid w:val="004D761C"/>
    <w:rsid w:val="004D7C38"/>
    <w:rsid w:val="004E0DE1"/>
    <w:rsid w:val="004E0E18"/>
    <w:rsid w:val="004E14ED"/>
    <w:rsid w:val="004E1731"/>
    <w:rsid w:val="004E5668"/>
    <w:rsid w:val="004E69FA"/>
    <w:rsid w:val="004E6FC3"/>
    <w:rsid w:val="004E762F"/>
    <w:rsid w:val="004F0F0A"/>
    <w:rsid w:val="004F1C89"/>
    <w:rsid w:val="004F1D44"/>
    <w:rsid w:val="004F388C"/>
    <w:rsid w:val="004F5B9D"/>
    <w:rsid w:val="004F5C65"/>
    <w:rsid w:val="004F60EE"/>
    <w:rsid w:val="005007B8"/>
    <w:rsid w:val="00500E04"/>
    <w:rsid w:val="0050169B"/>
    <w:rsid w:val="00501EA9"/>
    <w:rsid w:val="00502FDB"/>
    <w:rsid w:val="00504684"/>
    <w:rsid w:val="00507D6C"/>
    <w:rsid w:val="00512665"/>
    <w:rsid w:val="00513439"/>
    <w:rsid w:val="00514A85"/>
    <w:rsid w:val="005161B5"/>
    <w:rsid w:val="005161F6"/>
    <w:rsid w:val="0051730F"/>
    <w:rsid w:val="00521ED4"/>
    <w:rsid w:val="0052242E"/>
    <w:rsid w:val="005239BB"/>
    <w:rsid w:val="00524868"/>
    <w:rsid w:val="00525EE4"/>
    <w:rsid w:val="00526077"/>
    <w:rsid w:val="0052670E"/>
    <w:rsid w:val="00527265"/>
    <w:rsid w:val="00530619"/>
    <w:rsid w:val="00530A6C"/>
    <w:rsid w:val="005321CA"/>
    <w:rsid w:val="00532A17"/>
    <w:rsid w:val="00532AC8"/>
    <w:rsid w:val="00532EE4"/>
    <w:rsid w:val="00533129"/>
    <w:rsid w:val="005334B0"/>
    <w:rsid w:val="00533517"/>
    <w:rsid w:val="00534925"/>
    <w:rsid w:val="00535794"/>
    <w:rsid w:val="00535B0C"/>
    <w:rsid w:val="00536CA0"/>
    <w:rsid w:val="00536CDC"/>
    <w:rsid w:val="00537021"/>
    <w:rsid w:val="00537B7C"/>
    <w:rsid w:val="005403F0"/>
    <w:rsid w:val="00540785"/>
    <w:rsid w:val="00541188"/>
    <w:rsid w:val="00541D7C"/>
    <w:rsid w:val="00541DFC"/>
    <w:rsid w:val="00542B1D"/>
    <w:rsid w:val="00543401"/>
    <w:rsid w:val="0054434C"/>
    <w:rsid w:val="005446CB"/>
    <w:rsid w:val="005448BC"/>
    <w:rsid w:val="00546540"/>
    <w:rsid w:val="00547951"/>
    <w:rsid w:val="00547BD0"/>
    <w:rsid w:val="00547CAA"/>
    <w:rsid w:val="00550890"/>
    <w:rsid w:val="005519E7"/>
    <w:rsid w:val="00552247"/>
    <w:rsid w:val="00552499"/>
    <w:rsid w:val="00554529"/>
    <w:rsid w:val="00556B41"/>
    <w:rsid w:val="00557D78"/>
    <w:rsid w:val="00560183"/>
    <w:rsid w:val="00562347"/>
    <w:rsid w:val="0056273A"/>
    <w:rsid w:val="0056329E"/>
    <w:rsid w:val="00564BC6"/>
    <w:rsid w:val="00564E81"/>
    <w:rsid w:val="005678DD"/>
    <w:rsid w:val="005704B4"/>
    <w:rsid w:val="00570C1E"/>
    <w:rsid w:val="00570D31"/>
    <w:rsid w:val="00571B79"/>
    <w:rsid w:val="005748C3"/>
    <w:rsid w:val="00574C82"/>
    <w:rsid w:val="00575423"/>
    <w:rsid w:val="00575918"/>
    <w:rsid w:val="00575C99"/>
    <w:rsid w:val="00576A29"/>
    <w:rsid w:val="00580769"/>
    <w:rsid w:val="00580A1C"/>
    <w:rsid w:val="00580B06"/>
    <w:rsid w:val="005818AC"/>
    <w:rsid w:val="005818DE"/>
    <w:rsid w:val="00583EF7"/>
    <w:rsid w:val="00584976"/>
    <w:rsid w:val="00585000"/>
    <w:rsid w:val="00585132"/>
    <w:rsid w:val="005852E3"/>
    <w:rsid w:val="00585E44"/>
    <w:rsid w:val="0059064F"/>
    <w:rsid w:val="005917BB"/>
    <w:rsid w:val="00592F2C"/>
    <w:rsid w:val="00594B26"/>
    <w:rsid w:val="00594B96"/>
    <w:rsid w:val="005953D5"/>
    <w:rsid w:val="005959D3"/>
    <w:rsid w:val="0059650C"/>
    <w:rsid w:val="005965A8"/>
    <w:rsid w:val="00597CBF"/>
    <w:rsid w:val="00597D3B"/>
    <w:rsid w:val="00597DEE"/>
    <w:rsid w:val="005A1D94"/>
    <w:rsid w:val="005A3B2E"/>
    <w:rsid w:val="005A6224"/>
    <w:rsid w:val="005A673A"/>
    <w:rsid w:val="005A69C8"/>
    <w:rsid w:val="005A70C5"/>
    <w:rsid w:val="005A7799"/>
    <w:rsid w:val="005A7928"/>
    <w:rsid w:val="005B0426"/>
    <w:rsid w:val="005B0A00"/>
    <w:rsid w:val="005B1264"/>
    <w:rsid w:val="005B21C3"/>
    <w:rsid w:val="005B2F10"/>
    <w:rsid w:val="005B312C"/>
    <w:rsid w:val="005B3416"/>
    <w:rsid w:val="005B3582"/>
    <w:rsid w:val="005B4DC3"/>
    <w:rsid w:val="005B4FED"/>
    <w:rsid w:val="005B5451"/>
    <w:rsid w:val="005B60A4"/>
    <w:rsid w:val="005C1374"/>
    <w:rsid w:val="005C2708"/>
    <w:rsid w:val="005C4550"/>
    <w:rsid w:val="005C5605"/>
    <w:rsid w:val="005D241B"/>
    <w:rsid w:val="005D2B99"/>
    <w:rsid w:val="005D35BC"/>
    <w:rsid w:val="005D3D79"/>
    <w:rsid w:val="005D3FF3"/>
    <w:rsid w:val="005D43E1"/>
    <w:rsid w:val="005D4BD4"/>
    <w:rsid w:val="005D4FD9"/>
    <w:rsid w:val="005D52B1"/>
    <w:rsid w:val="005E08EC"/>
    <w:rsid w:val="005E1847"/>
    <w:rsid w:val="005E22A8"/>
    <w:rsid w:val="005E23CD"/>
    <w:rsid w:val="005E2C9E"/>
    <w:rsid w:val="005E3164"/>
    <w:rsid w:val="005E47D6"/>
    <w:rsid w:val="005E5823"/>
    <w:rsid w:val="005E6340"/>
    <w:rsid w:val="005E73A1"/>
    <w:rsid w:val="005F11E1"/>
    <w:rsid w:val="005F30C0"/>
    <w:rsid w:val="005F3E16"/>
    <w:rsid w:val="00601731"/>
    <w:rsid w:val="00602719"/>
    <w:rsid w:val="00605C2F"/>
    <w:rsid w:val="00605DE0"/>
    <w:rsid w:val="006072EE"/>
    <w:rsid w:val="0061172F"/>
    <w:rsid w:val="00611744"/>
    <w:rsid w:val="00613106"/>
    <w:rsid w:val="00613A6C"/>
    <w:rsid w:val="00613BC2"/>
    <w:rsid w:val="00614CEA"/>
    <w:rsid w:val="00615F58"/>
    <w:rsid w:val="0062035D"/>
    <w:rsid w:val="00621186"/>
    <w:rsid w:val="00621C1E"/>
    <w:rsid w:val="00621E01"/>
    <w:rsid w:val="006220B0"/>
    <w:rsid w:val="006225B3"/>
    <w:rsid w:val="00622DB1"/>
    <w:rsid w:val="0062369D"/>
    <w:rsid w:val="0062428C"/>
    <w:rsid w:val="00624CCF"/>
    <w:rsid w:val="00625780"/>
    <w:rsid w:val="00630033"/>
    <w:rsid w:val="0063218E"/>
    <w:rsid w:val="006322F3"/>
    <w:rsid w:val="00632378"/>
    <w:rsid w:val="00633531"/>
    <w:rsid w:val="006340D8"/>
    <w:rsid w:val="006356E2"/>
    <w:rsid w:val="00635FF0"/>
    <w:rsid w:val="006400B0"/>
    <w:rsid w:val="0064144A"/>
    <w:rsid w:val="00641A28"/>
    <w:rsid w:val="006427F9"/>
    <w:rsid w:val="00643437"/>
    <w:rsid w:val="00643903"/>
    <w:rsid w:val="006445EA"/>
    <w:rsid w:val="00645414"/>
    <w:rsid w:val="00646090"/>
    <w:rsid w:val="00650A91"/>
    <w:rsid w:val="00651342"/>
    <w:rsid w:val="0065246A"/>
    <w:rsid w:val="00655496"/>
    <w:rsid w:val="00655B6C"/>
    <w:rsid w:val="00657CB6"/>
    <w:rsid w:val="00660D5C"/>
    <w:rsid w:val="00661BCC"/>
    <w:rsid w:val="006628EE"/>
    <w:rsid w:val="00663446"/>
    <w:rsid w:val="00665366"/>
    <w:rsid w:val="00665996"/>
    <w:rsid w:val="00667397"/>
    <w:rsid w:val="00667B56"/>
    <w:rsid w:val="00670E1A"/>
    <w:rsid w:val="00671C4D"/>
    <w:rsid w:val="00674D02"/>
    <w:rsid w:val="00674F97"/>
    <w:rsid w:val="00677372"/>
    <w:rsid w:val="00680DD8"/>
    <w:rsid w:val="00683660"/>
    <w:rsid w:val="0068416E"/>
    <w:rsid w:val="006843F0"/>
    <w:rsid w:val="0068500F"/>
    <w:rsid w:val="0068605B"/>
    <w:rsid w:val="006930B3"/>
    <w:rsid w:val="006931BA"/>
    <w:rsid w:val="006950E2"/>
    <w:rsid w:val="00695488"/>
    <w:rsid w:val="006957C2"/>
    <w:rsid w:val="00696D80"/>
    <w:rsid w:val="00696E40"/>
    <w:rsid w:val="006A009A"/>
    <w:rsid w:val="006A385B"/>
    <w:rsid w:val="006A42D3"/>
    <w:rsid w:val="006A7900"/>
    <w:rsid w:val="006A7C30"/>
    <w:rsid w:val="006A7E25"/>
    <w:rsid w:val="006B0066"/>
    <w:rsid w:val="006B10BC"/>
    <w:rsid w:val="006B1650"/>
    <w:rsid w:val="006B28D7"/>
    <w:rsid w:val="006B2F16"/>
    <w:rsid w:val="006B32C9"/>
    <w:rsid w:val="006B3420"/>
    <w:rsid w:val="006B3CE5"/>
    <w:rsid w:val="006B442E"/>
    <w:rsid w:val="006B44EE"/>
    <w:rsid w:val="006B6B8A"/>
    <w:rsid w:val="006B7595"/>
    <w:rsid w:val="006C02C2"/>
    <w:rsid w:val="006C0E74"/>
    <w:rsid w:val="006C178D"/>
    <w:rsid w:val="006C2581"/>
    <w:rsid w:val="006C32AE"/>
    <w:rsid w:val="006C4451"/>
    <w:rsid w:val="006C50DD"/>
    <w:rsid w:val="006C51C2"/>
    <w:rsid w:val="006C6D91"/>
    <w:rsid w:val="006D07AF"/>
    <w:rsid w:val="006D2964"/>
    <w:rsid w:val="006D480A"/>
    <w:rsid w:val="006D48EE"/>
    <w:rsid w:val="006D5414"/>
    <w:rsid w:val="006D5AE4"/>
    <w:rsid w:val="006D6590"/>
    <w:rsid w:val="006D65FA"/>
    <w:rsid w:val="006D7C1D"/>
    <w:rsid w:val="006E1C96"/>
    <w:rsid w:val="006E2470"/>
    <w:rsid w:val="006E3845"/>
    <w:rsid w:val="006E4076"/>
    <w:rsid w:val="006E5C05"/>
    <w:rsid w:val="006E6680"/>
    <w:rsid w:val="006E6B74"/>
    <w:rsid w:val="006F03B4"/>
    <w:rsid w:val="006F0665"/>
    <w:rsid w:val="006F18CD"/>
    <w:rsid w:val="006F304F"/>
    <w:rsid w:val="006F31B2"/>
    <w:rsid w:val="006F345D"/>
    <w:rsid w:val="006F351F"/>
    <w:rsid w:val="006F43FC"/>
    <w:rsid w:val="006F47D7"/>
    <w:rsid w:val="006F4A49"/>
    <w:rsid w:val="006F50D8"/>
    <w:rsid w:val="006F633C"/>
    <w:rsid w:val="006F6416"/>
    <w:rsid w:val="006F6B8D"/>
    <w:rsid w:val="006F7C14"/>
    <w:rsid w:val="0070149A"/>
    <w:rsid w:val="0070253F"/>
    <w:rsid w:val="00702C4E"/>
    <w:rsid w:val="00703451"/>
    <w:rsid w:val="00703656"/>
    <w:rsid w:val="00703A4A"/>
    <w:rsid w:val="00705059"/>
    <w:rsid w:val="0070541F"/>
    <w:rsid w:val="00706EF9"/>
    <w:rsid w:val="00707739"/>
    <w:rsid w:val="00707812"/>
    <w:rsid w:val="00707D0D"/>
    <w:rsid w:val="00707E9C"/>
    <w:rsid w:val="0071274C"/>
    <w:rsid w:val="00712B0E"/>
    <w:rsid w:val="00713DC0"/>
    <w:rsid w:val="00713DCD"/>
    <w:rsid w:val="00714F85"/>
    <w:rsid w:val="00715350"/>
    <w:rsid w:val="00715C70"/>
    <w:rsid w:val="00715EE0"/>
    <w:rsid w:val="0071609F"/>
    <w:rsid w:val="00716623"/>
    <w:rsid w:val="00723FF4"/>
    <w:rsid w:val="00724499"/>
    <w:rsid w:val="00725946"/>
    <w:rsid w:val="00727068"/>
    <w:rsid w:val="00727F01"/>
    <w:rsid w:val="00731095"/>
    <w:rsid w:val="00731398"/>
    <w:rsid w:val="00733EDE"/>
    <w:rsid w:val="00735058"/>
    <w:rsid w:val="00735D4F"/>
    <w:rsid w:val="00736172"/>
    <w:rsid w:val="007374CE"/>
    <w:rsid w:val="00737941"/>
    <w:rsid w:val="00737CD4"/>
    <w:rsid w:val="00741348"/>
    <w:rsid w:val="00741A86"/>
    <w:rsid w:val="00741DB6"/>
    <w:rsid w:val="00743F3A"/>
    <w:rsid w:val="007446A6"/>
    <w:rsid w:val="00744E06"/>
    <w:rsid w:val="00745D09"/>
    <w:rsid w:val="00746E38"/>
    <w:rsid w:val="00747139"/>
    <w:rsid w:val="0074778C"/>
    <w:rsid w:val="0074797C"/>
    <w:rsid w:val="007526F6"/>
    <w:rsid w:val="00752B56"/>
    <w:rsid w:val="00752E8E"/>
    <w:rsid w:val="00753D90"/>
    <w:rsid w:val="00753E8D"/>
    <w:rsid w:val="0075408B"/>
    <w:rsid w:val="00754262"/>
    <w:rsid w:val="00754F55"/>
    <w:rsid w:val="00755450"/>
    <w:rsid w:val="0075553F"/>
    <w:rsid w:val="0075580B"/>
    <w:rsid w:val="00755FE4"/>
    <w:rsid w:val="00757DDE"/>
    <w:rsid w:val="0076014D"/>
    <w:rsid w:val="007603B9"/>
    <w:rsid w:val="00763319"/>
    <w:rsid w:val="00764832"/>
    <w:rsid w:val="00766D5E"/>
    <w:rsid w:val="007674A6"/>
    <w:rsid w:val="00767669"/>
    <w:rsid w:val="00770A08"/>
    <w:rsid w:val="0077143A"/>
    <w:rsid w:val="00771DAF"/>
    <w:rsid w:val="00772F22"/>
    <w:rsid w:val="007747FF"/>
    <w:rsid w:val="00775109"/>
    <w:rsid w:val="00775E48"/>
    <w:rsid w:val="00776EB5"/>
    <w:rsid w:val="00782D9F"/>
    <w:rsid w:val="00782E27"/>
    <w:rsid w:val="0078307A"/>
    <w:rsid w:val="00787D23"/>
    <w:rsid w:val="007928F4"/>
    <w:rsid w:val="00793068"/>
    <w:rsid w:val="00795D87"/>
    <w:rsid w:val="00796673"/>
    <w:rsid w:val="007A07EF"/>
    <w:rsid w:val="007A1609"/>
    <w:rsid w:val="007A17B3"/>
    <w:rsid w:val="007A369E"/>
    <w:rsid w:val="007B0376"/>
    <w:rsid w:val="007B0695"/>
    <w:rsid w:val="007B0B4E"/>
    <w:rsid w:val="007B2501"/>
    <w:rsid w:val="007B2C18"/>
    <w:rsid w:val="007B33F0"/>
    <w:rsid w:val="007B368B"/>
    <w:rsid w:val="007B39A0"/>
    <w:rsid w:val="007B4340"/>
    <w:rsid w:val="007B4466"/>
    <w:rsid w:val="007B49C6"/>
    <w:rsid w:val="007B4C4C"/>
    <w:rsid w:val="007B4D04"/>
    <w:rsid w:val="007B51ED"/>
    <w:rsid w:val="007B79BC"/>
    <w:rsid w:val="007B7C28"/>
    <w:rsid w:val="007B7CE0"/>
    <w:rsid w:val="007C0E88"/>
    <w:rsid w:val="007C1039"/>
    <w:rsid w:val="007C2138"/>
    <w:rsid w:val="007C3DA9"/>
    <w:rsid w:val="007C751A"/>
    <w:rsid w:val="007C7E10"/>
    <w:rsid w:val="007D07E3"/>
    <w:rsid w:val="007D17A6"/>
    <w:rsid w:val="007D2752"/>
    <w:rsid w:val="007D413A"/>
    <w:rsid w:val="007D51BE"/>
    <w:rsid w:val="007D5F37"/>
    <w:rsid w:val="007D6A03"/>
    <w:rsid w:val="007E128C"/>
    <w:rsid w:val="007E36AA"/>
    <w:rsid w:val="007E42C4"/>
    <w:rsid w:val="007E4736"/>
    <w:rsid w:val="007E47DE"/>
    <w:rsid w:val="007E54EF"/>
    <w:rsid w:val="007E56BC"/>
    <w:rsid w:val="007E6B6B"/>
    <w:rsid w:val="007E6E70"/>
    <w:rsid w:val="007E7178"/>
    <w:rsid w:val="007E7E09"/>
    <w:rsid w:val="007F01CB"/>
    <w:rsid w:val="007F0A04"/>
    <w:rsid w:val="007F1297"/>
    <w:rsid w:val="007F1D0F"/>
    <w:rsid w:val="007F26D7"/>
    <w:rsid w:val="007F3B9A"/>
    <w:rsid w:val="007F4A1D"/>
    <w:rsid w:val="007F6551"/>
    <w:rsid w:val="00800856"/>
    <w:rsid w:val="0080157D"/>
    <w:rsid w:val="008042C7"/>
    <w:rsid w:val="0080440B"/>
    <w:rsid w:val="00806C16"/>
    <w:rsid w:val="008102F6"/>
    <w:rsid w:val="0081054D"/>
    <w:rsid w:val="00811CB8"/>
    <w:rsid w:val="0081343B"/>
    <w:rsid w:val="008139E3"/>
    <w:rsid w:val="00814651"/>
    <w:rsid w:val="008152D0"/>
    <w:rsid w:val="0081558A"/>
    <w:rsid w:val="00815722"/>
    <w:rsid w:val="00816223"/>
    <w:rsid w:val="00816644"/>
    <w:rsid w:val="00817A19"/>
    <w:rsid w:val="00821D2A"/>
    <w:rsid w:val="00824528"/>
    <w:rsid w:val="00825926"/>
    <w:rsid w:val="00826E9F"/>
    <w:rsid w:val="00826FD7"/>
    <w:rsid w:val="0083121A"/>
    <w:rsid w:val="00831B25"/>
    <w:rsid w:val="00832EAF"/>
    <w:rsid w:val="0083425A"/>
    <w:rsid w:val="00834B4D"/>
    <w:rsid w:val="0083513B"/>
    <w:rsid w:val="00835663"/>
    <w:rsid w:val="00835E39"/>
    <w:rsid w:val="00840B01"/>
    <w:rsid w:val="00840C23"/>
    <w:rsid w:val="00842984"/>
    <w:rsid w:val="00842A22"/>
    <w:rsid w:val="00842D7D"/>
    <w:rsid w:val="008431A1"/>
    <w:rsid w:val="00843203"/>
    <w:rsid w:val="00843B11"/>
    <w:rsid w:val="00843B48"/>
    <w:rsid w:val="00844ABA"/>
    <w:rsid w:val="00850E7D"/>
    <w:rsid w:val="00852466"/>
    <w:rsid w:val="00854AE2"/>
    <w:rsid w:val="00855D59"/>
    <w:rsid w:val="00855DF7"/>
    <w:rsid w:val="00855E78"/>
    <w:rsid w:val="0085634E"/>
    <w:rsid w:val="00857519"/>
    <w:rsid w:val="00857730"/>
    <w:rsid w:val="0086593C"/>
    <w:rsid w:val="0086634D"/>
    <w:rsid w:val="008702CA"/>
    <w:rsid w:val="00870ECF"/>
    <w:rsid w:val="00874718"/>
    <w:rsid w:val="008755F7"/>
    <w:rsid w:val="00877479"/>
    <w:rsid w:val="008812EF"/>
    <w:rsid w:val="00881ACB"/>
    <w:rsid w:val="00883434"/>
    <w:rsid w:val="00883EA7"/>
    <w:rsid w:val="008846CB"/>
    <w:rsid w:val="00887587"/>
    <w:rsid w:val="00887A9A"/>
    <w:rsid w:val="00893C55"/>
    <w:rsid w:val="00893D25"/>
    <w:rsid w:val="00895145"/>
    <w:rsid w:val="00895464"/>
    <w:rsid w:val="008976FE"/>
    <w:rsid w:val="00897B44"/>
    <w:rsid w:val="008A15F7"/>
    <w:rsid w:val="008A3286"/>
    <w:rsid w:val="008A381C"/>
    <w:rsid w:val="008A3C13"/>
    <w:rsid w:val="008A3FE3"/>
    <w:rsid w:val="008A4361"/>
    <w:rsid w:val="008A6571"/>
    <w:rsid w:val="008B01BE"/>
    <w:rsid w:val="008B0FA9"/>
    <w:rsid w:val="008B17BD"/>
    <w:rsid w:val="008B3E08"/>
    <w:rsid w:val="008B4B0B"/>
    <w:rsid w:val="008B75AC"/>
    <w:rsid w:val="008B7F3F"/>
    <w:rsid w:val="008C1655"/>
    <w:rsid w:val="008C1CA4"/>
    <w:rsid w:val="008C38D5"/>
    <w:rsid w:val="008C3AA2"/>
    <w:rsid w:val="008C5EA7"/>
    <w:rsid w:val="008C6D16"/>
    <w:rsid w:val="008D26D5"/>
    <w:rsid w:val="008D3DC1"/>
    <w:rsid w:val="008D3DEE"/>
    <w:rsid w:val="008D3E91"/>
    <w:rsid w:val="008D4DCB"/>
    <w:rsid w:val="008D55A7"/>
    <w:rsid w:val="008D5911"/>
    <w:rsid w:val="008D7EE2"/>
    <w:rsid w:val="008E11B4"/>
    <w:rsid w:val="008E2FCE"/>
    <w:rsid w:val="008E344D"/>
    <w:rsid w:val="008E347D"/>
    <w:rsid w:val="008E42DA"/>
    <w:rsid w:val="008E6032"/>
    <w:rsid w:val="008E71D0"/>
    <w:rsid w:val="008E7B81"/>
    <w:rsid w:val="008F1678"/>
    <w:rsid w:val="008F2B1E"/>
    <w:rsid w:val="008F3894"/>
    <w:rsid w:val="008F4155"/>
    <w:rsid w:val="008F4D95"/>
    <w:rsid w:val="008F7571"/>
    <w:rsid w:val="0090057E"/>
    <w:rsid w:val="00901A5D"/>
    <w:rsid w:val="0090246B"/>
    <w:rsid w:val="00902709"/>
    <w:rsid w:val="00903235"/>
    <w:rsid w:val="00903587"/>
    <w:rsid w:val="00903792"/>
    <w:rsid w:val="00904010"/>
    <w:rsid w:val="00905A79"/>
    <w:rsid w:val="00906272"/>
    <w:rsid w:val="00906A16"/>
    <w:rsid w:val="00907CE3"/>
    <w:rsid w:val="0091057C"/>
    <w:rsid w:val="00910CE1"/>
    <w:rsid w:val="00911C8B"/>
    <w:rsid w:val="00912284"/>
    <w:rsid w:val="00913323"/>
    <w:rsid w:val="009152A5"/>
    <w:rsid w:val="00916A40"/>
    <w:rsid w:val="009221F3"/>
    <w:rsid w:val="0092336E"/>
    <w:rsid w:val="00923C83"/>
    <w:rsid w:val="00924F4A"/>
    <w:rsid w:val="00924FD4"/>
    <w:rsid w:val="009251DD"/>
    <w:rsid w:val="0092530A"/>
    <w:rsid w:val="009270F9"/>
    <w:rsid w:val="00927930"/>
    <w:rsid w:val="00931A3A"/>
    <w:rsid w:val="00931B4E"/>
    <w:rsid w:val="00931CF9"/>
    <w:rsid w:val="00931DEA"/>
    <w:rsid w:val="00932422"/>
    <w:rsid w:val="009325A5"/>
    <w:rsid w:val="00932951"/>
    <w:rsid w:val="009337F4"/>
    <w:rsid w:val="00933CD2"/>
    <w:rsid w:val="009356C7"/>
    <w:rsid w:val="009359E2"/>
    <w:rsid w:val="0093621A"/>
    <w:rsid w:val="00937631"/>
    <w:rsid w:val="0093775A"/>
    <w:rsid w:val="00937CF8"/>
    <w:rsid w:val="009417E2"/>
    <w:rsid w:val="00941811"/>
    <w:rsid w:val="009419DC"/>
    <w:rsid w:val="0094408D"/>
    <w:rsid w:val="00944995"/>
    <w:rsid w:val="00945590"/>
    <w:rsid w:val="0094642D"/>
    <w:rsid w:val="009470A1"/>
    <w:rsid w:val="009477BC"/>
    <w:rsid w:val="00950259"/>
    <w:rsid w:val="009523BF"/>
    <w:rsid w:val="009523C4"/>
    <w:rsid w:val="00952E1E"/>
    <w:rsid w:val="00953DCC"/>
    <w:rsid w:val="00954698"/>
    <w:rsid w:val="00954880"/>
    <w:rsid w:val="009556FC"/>
    <w:rsid w:val="00956529"/>
    <w:rsid w:val="00957542"/>
    <w:rsid w:val="009578CB"/>
    <w:rsid w:val="00957FD1"/>
    <w:rsid w:val="00960347"/>
    <w:rsid w:val="0096066D"/>
    <w:rsid w:val="00962511"/>
    <w:rsid w:val="009638EA"/>
    <w:rsid w:val="009647D9"/>
    <w:rsid w:val="00967EEF"/>
    <w:rsid w:val="00971D87"/>
    <w:rsid w:val="00972049"/>
    <w:rsid w:val="00973D9F"/>
    <w:rsid w:val="0097461E"/>
    <w:rsid w:val="00976C09"/>
    <w:rsid w:val="0097748A"/>
    <w:rsid w:val="009809B2"/>
    <w:rsid w:val="00981093"/>
    <w:rsid w:val="0098380B"/>
    <w:rsid w:val="00987D28"/>
    <w:rsid w:val="009931CF"/>
    <w:rsid w:val="00993FBA"/>
    <w:rsid w:val="0099439C"/>
    <w:rsid w:val="00995736"/>
    <w:rsid w:val="0099681E"/>
    <w:rsid w:val="0099751A"/>
    <w:rsid w:val="00997BD6"/>
    <w:rsid w:val="009A02F5"/>
    <w:rsid w:val="009A092F"/>
    <w:rsid w:val="009A0CBF"/>
    <w:rsid w:val="009A0EF2"/>
    <w:rsid w:val="009A204A"/>
    <w:rsid w:val="009A297F"/>
    <w:rsid w:val="009A3242"/>
    <w:rsid w:val="009A35A9"/>
    <w:rsid w:val="009A5E00"/>
    <w:rsid w:val="009A6DC9"/>
    <w:rsid w:val="009A6F58"/>
    <w:rsid w:val="009B3494"/>
    <w:rsid w:val="009B5D8F"/>
    <w:rsid w:val="009C247F"/>
    <w:rsid w:val="009C26B7"/>
    <w:rsid w:val="009C2883"/>
    <w:rsid w:val="009C311F"/>
    <w:rsid w:val="009C3AAB"/>
    <w:rsid w:val="009C6FFF"/>
    <w:rsid w:val="009D01AC"/>
    <w:rsid w:val="009D18FD"/>
    <w:rsid w:val="009D1C02"/>
    <w:rsid w:val="009D3165"/>
    <w:rsid w:val="009D324D"/>
    <w:rsid w:val="009D430B"/>
    <w:rsid w:val="009D4514"/>
    <w:rsid w:val="009D5B2A"/>
    <w:rsid w:val="009D70F7"/>
    <w:rsid w:val="009D77EC"/>
    <w:rsid w:val="009D7B96"/>
    <w:rsid w:val="009E0C07"/>
    <w:rsid w:val="009E0EA5"/>
    <w:rsid w:val="009E2F48"/>
    <w:rsid w:val="009E350F"/>
    <w:rsid w:val="009E3548"/>
    <w:rsid w:val="009E3BE2"/>
    <w:rsid w:val="009E4281"/>
    <w:rsid w:val="009E42E1"/>
    <w:rsid w:val="009E501B"/>
    <w:rsid w:val="009E533D"/>
    <w:rsid w:val="009E70F9"/>
    <w:rsid w:val="009E71EA"/>
    <w:rsid w:val="009E7EAB"/>
    <w:rsid w:val="009F0F0F"/>
    <w:rsid w:val="009F1655"/>
    <w:rsid w:val="009F1681"/>
    <w:rsid w:val="009F16CB"/>
    <w:rsid w:val="009F1939"/>
    <w:rsid w:val="009F287B"/>
    <w:rsid w:val="009F2ECB"/>
    <w:rsid w:val="009F2ECE"/>
    <w:rsid w:val="009F32B8"/>
    <w:rsid w:val="009F417B"/>
    <w:rsid w:val="009F5FC5"/>
    <w:rsid w:val="009F6062"/>
    <w:rsid w:val="009F7F66"/>
    <w:rsid w:val="00A00785"/>
    <w:rsid w:val="00A01B92"/>
    <w:rsid w:val="00A04205"/>
    <w:rsid w:val="00A042CA"/>
    <w:rsid w:val="00A0464F"/>
    <w:rsid w:val="00A046A7"/>
    <w:rsid w:val="00A04AE6"/>
    <w:rsid w:val="00A04FEC"/>
    <w:rsid w:val="00A1186E"/>
    <w:rsid w:val="00A11881"/>
    <w:rsid w:val="00A13226"/>
    <w:rsid w:val="00A15C55"/>
    <w:rsid w:val="00A16252"/>
    <w:rsid w:val="00A16F0E"/>
    <w:rsid w:val="00A22AC1"/>
    <w:rsid w:val="00A22B18"/>
    <w:rsid w:val="00A22BCE"/>
    <w:rsid w:val="00A22BE4"/>
    <w:rsid w:val="00A25FB4"/>
    <w:rsid w:val="00A26AC4"/>
    <w:rsid w:val="00A26C8D"/>
    <w:rsid w:val="00A26D50"/>
    <w:rsid w:val="00A27B56"/>
    <w:rsid w:val="00A27F08"/>
    <w:rsid w:val="00A30694"/>
    <w:rsid w:val="00A30D77"/>
    <w:rsid w:val="00A318A4"/>
    <w:rsid w:val="00A321EE"/>
    <w:rsid w:val="00A32D00"/>
    <w:rsid w:val="00A34277"/>
    <w:rsid w:val="00A375E5"/>
    <w:rsid w:val="00A379B3"/>
    <w:rsid w:val="00A40868"/>
    <w:rsid w:val="00A408ED"/>
    <w:rsid w:val="00A41DEF"/>
    <w:rsid w:val="00A432FC"/>
    <w:rsid w:val="00A44504"/>
    <w:rsid w:val="00A46FE2"/>
    <w:rsid w:val="00A51A54"/>
    <w:rsid w:val="00A5246B"/>
    <w:rsid w:val="00A550E1"/>
    <w:rsid w:val="00A559A8"/>
    <w:rsid w:val="00A57823"/>
    <w:rsid w:val="00A60983"/>
    <w:rsid w:val="00A61C34"/>
    <w:rsid w:val="00A62478"/>
    <w:rsid w:val="00A628F1"/>
    <w:rsid w:val="00A63454"/>
    <w:rsid w:val="00A651B3"/>
    <w:rsid w:val="00A6616C"/>
    <w:rsid w:val="00A67F36"/>
    <w:rsid w:val="00A7007F"/>
    <w:rsid w:val="00A7062A"/>
    <w:rsid w:val="00A7091D"/>
    <w:rsid w:val="00A70EEF"/>
    <w:rsid w:val="00A744F3"/>
    <w:rsid w:val="00A74DD8"/>
    <w:rsid w:val="00A750CE"/>
    <w:rsid w:val="00A768E0"/>
    <w:rsid w:val="00A76E56"/>
    <w:rsid w:val="00A80C56"/>
    <w:rsid w:val="00A81149"/>
    <w:rsid w:val="00A811E7"/>
    <w:rsid w:val="00A8232F"/>
    <w:rsid w:val="00A82479"/>
    <w:rsid w:val="00A83741"/>
    <w:rsid w:val="00A83AEB"/>
    <w:rsid w:val="00A83EED"/>
    <w:rsid w:val="00A87C0A"/>
    <w:rsid w:val="00A90D5E"/>
    <w:rsid w:val="00A90E54"/>
    <w:rsid w:val="00A90ED5"/>
    <w:rsid w:val="00A91E81"/>
    <w:rsid w:val="00A91FC5"/>
    <w:rsid w:val="00A92527"/>
    <w:rsid w:val="00A93309"/>
    <w:rsid w:val="00A93B97"/>
    <w:rsid w:val="00A93D6B"/>
    <w:rsid w:val="00A95754"/>
    <w:rsid w:val="00A96FB6"/>
    <w:rsid w:val="00AA087D"/>
    <w:rsid w:val="00AA3A60"/>
    <w:rsid w:val="00AA3B74"/>
    <w:rsid w:val="00AA4D4B"/>
    <w:rsid w:val="00AA4DD3"/>
    <w:rsid w:val="00AB13F9"/>
    <w:rsid w:val="00AB1CE9"/>
    <w:rsid w:val="00AB2AD1"/>
    <w:rsid w:val="00AB2F08"/>
    <w:rsid w:val="00AB32D0"/>
    <w:rsid w:val="00AB3B4F"/>
    <w:rsid w:val="00AB4E20"/>
    <w:rsid w:val="00AB644E"/>
    <w:rsid w:val="00AB6622"/>
    <w:rsid w:val="00AB6F61"/>
    <w:rsid w:val="00AC0F5F"/>
    <w:rsid w:val="00AC1105"/>
    <w:rsid w:val="00AC147B"/>
    <w:rsid w:val="00AC2227"/>
    <w:rsid w:val="00AC26D9"/>
    <w:rsid w:val="00AC3CF4"/>
    <w:rsid w:val="00AC3EAA"/>
    <w:rsid w:val="00AC3F93"/>
    <w:rsid w:val="00AC6033"/>
    <w:rsid w:val="00AC6123"/>
    <w:rsid w:val="00AC6596"/>
    <w:rsid w:val="00AC7EE2"/>
    <w:rsid w:val="00AD2606"/>
    <w:rsid w:val="00AD3E34"/>
    <w:rsid w:val="00AD4B04"/>
    <w:rsid w:val="00AD5A00"/>
    <w:rsid w:val="00AD74AC"/>
    <w:rsid w:val="00AD7C9E"/>
    <w:rsid w:val="00AE0383"/>
    <w:rsid w:val="00AE2122"/>
    <w:rsid w:val="00AE21F6"/>
    <w:rsid w:val="00AE27B3"/>
    <w:rsid w:val="00AE374C"/>
    <w:rsid w:val="00AE4400"/>
    <w:rsid w:val="00AE4562"/>
    <w:rsid w:val="00AE6D6F"/>
    <w:rsid w:val="00AE74F4"/>
    <w:rsid w:val="00AE777A"/>
    <w:rsid w:val="00AF3217"/>
    <w:rsid w:val="00AF4EE3"/>
    <w:rsid w:val="00AF6ECC"/>
    <w:rsid w:val="00AF79AB"/>
    <w:rsid w:val="00B01173"/>
    <w:rsid w:val="00B02787"/>
    <w:rsid w:val="00B031CC"/>
    <w:rsid w:val="00B03647"/>
    <w:rsid w:val="00B03BAA"/>
    <w:rsid w:val="00B04027"/>
    <w:rsid w:val="00B0580C"/>
    <w:rsid w:val="00B066C9"/>
    <w:rsid w:val="00B10A32"/>
    <w:rsid w:val="00B10FB0"/>
    <w:rsid w:val="00B113BD"/>
    <w:rsid w:val="00B11CF8"/>
    <w:rsid w:val="00B140E0"/>
    <w:rsid w:val="00B151B1"/>
    <w:rsid w:val="00B15BA4"/>
    <w:rsid w:val="00B16E2F"/>
    <w:rsid w:val="00B17276"/>
    <w:rsid w:val="00B20CB3"/>
    <w:rsid w:val="00B20DC0"/>
    <w:rsid w:val="00B21AF9"/>
    <w:rsid w:val="00B21E98"/>
    <w:rsid w:val="00B22F9B"/>
    <w:rsid w:val="00B235B7"/>
    <w:rsid w:val="00B23EF8"/>
    <w:rsid w:val="00B24B64"/>
    <w:rsid w:val="00B24E3A"/>
    <w:rsid w:val="00B25040"/>
    <w:rsid w:val="00B30798"/>
    <w:rsid w:val="00B30C4E"/>
    <w:rsid w:val="00B313A7"/>
    <w:rsid w:val="00B31E94"/>
    <w:rsid w:val="00B31FCA"/>
    <w:rsid w:val="00B32005"/>
    <w:rsid w:val="00B34AB7"/>
    <w:rsid w:val="00B358F9"/>
    <w:rsid w:val="00B3664A"/>
    <w:rsid w:val="00B368EB"/>
    <w:rsid w:val="00B36DD5"/>
    <w:rsid w:val="00B3721B"/>
    <w:rsid w:val="00B37D80"/>
    <w:rsid w:val="00B40068"/>
    <w:rsid w:val="00B40878"/>
    <w:rsid w:val="00B40981"/>
    <w:rsid w:val="00B410A6"/>
    <w:rsid w:val="00B42BBB"/>
    <w:rsid w:val="00B43783"/>
    <w:rsid w:val="00B439F3"/>
    <w:rsid w:val="00B45EAB"/>
    <w:rsid w:val="00B531B2"/>
    <w:rsid w:val="00B537C5"/>
    <w:rsid w:val="00B55B43"/>
    <w:rsid w:val="00B560E7"/>
    <w:rsid w:val="00B60171"/>
    <w:rsid w:val="00B63215"/>
    <w:rsid w:val="00B6333C"/>
    <w:rsid w:val="00B6343A"/>
    <w:rsid w:val="00B63D04"/>
    <w:rsid w:val="00B6411B"/>
    <w:rsid w:val="00B64563"/>
    <w:rsid w:val="00B647FE"/>
    <w:rsid w:val="00B6495A"/>
    <w:rsid w:val="00B66668"/>
    <w:rsid w:val="00B66C9F"/>
    <w:rsid w:val="00B67080"/>
    <w:rsid w:val="00B67C05"/>
    <w:rsid w:val="00B71CF8"/>
    <w:rsid w:val="00B73045"/>
    <w:rsid w:val="00B744C6"/>
    <w:rsid w:val="00B749AE"/>
    <w:rsid w:val="00B74DC9"/>
    <w:rsid w:val="00B756FD"/>
    <w:rsid w:val="00B76605"/>
    <w:rsid w:val="00B7673E"/>
    <w:rsid w:val="00B7772B"/>
    <w:rsid w:val="00B81878"/>
    <w:rsid w:val="00B82527"/>
    <w:rsid w:val="00B8454B"/>
    <w:rsid w:val="00B84A0C"/>
    <w:rsid w:val="00B85690"/>
    <w:rsid w:val="00B8690F"/>
    <w:rsid w:val="00B87285"/>
    <w:rsid w:val="00B879A7"/>
    <w:rsid w:val="00B90198"/>
    <w:rsid w:val="00B90D85"/>
    <w:rsid w:val="00B92551"/>
    <w:rsid w:val="00B928B4"/>
    <w:rsid w:val="00B93A84"/>
    <w:rsid w:val="00B949A0"/>
    <w:rsid w:val="00B94DA3"/>
    <w:rsid w:val="00B9506F"/>
    <w:rsid w:val="00B95682"/>
    <w:rsid w:val="00B96A9D"/>
    <w:rsid w:val="00B97CC8"/>
    <w:rsid w:val="00B97D9D"/>
    <w:rsid w:val="00BA079D"/>
    <w:rsid w:val="00BA0D57"/>
    <w:rsid w:val="00BA2C5E"/>
    <w:rsid w:val="00BA3C25"/>
    <w:rsid w:val="00BA4BD5"/>
    <w:rsid w:val="00BA571A"/>
    <w:rsid w:val="00BA5BD3"/>
    <w:rsid w:val="00BA5FDE"/>
    <w:rsid w:val="00BA7B5D"/>
    <w:rsid w:val="00BB208E"/>
    <w:rsid w:val="00BB292B"/>
    <w:rsid w:val="00BB2E21"/>
    <w:rsid w:val="00BB3506"/>
    <w:rsid w:val="00BB50E9"/>
    <w:rsid w:val="00BB58A0"/>
    <w:rsid w:val="00BB6BAC"/>
    <w:rsid w:val="00BB7155"/>
    <w:rsid w:val="00BB75A3"/>
    <w:rsid w:val="00BC0CCD"/>
    <w:rsid w:val="00BC10CD"/>
    <w:rsid w:val="00BC1CCE"/>
    <w:rsid w:val="00BC1FE3"/>
    <w:rsid w:val="00BC31DE"/>
    <w:rsid w:val="00BC3C6D"/>
    <w:rsid w:val="00BD0B06"/>
    <w:rsid w:val="00BD3942"/>
    <w:rsid w:val="00BD5901"/>
    <w:rsid w:val="00BD6760"/>
    <w:rsid w:val="00BD6D7F"/>
    <w:rsid w:val="00BD6E32"/>
    <w:rsid w:val="00BD77AD"/>
    <w:rsid w:val="00BE0195"/>
    <w:rsid w:val="00BE1145"/>
    <w:rsid w:val="00BE1484"/>
    <w:rsid w:val="00BE1C3E"/>
    <w:rsid w:val="00BE1E01"/>
    <w:rsid w:val="00BE2374"/>
    <w:rsid w:val="00BE28E6"/>
    <w:rsid w:val="00BE2976"/>
    <w:rsid w:val="00BE2F1F"/>
    <w:rsid w:val="00BE30DC"/>
    <w:rsid w:val="00BE3415"/>
    <w:rsid w:val="00BE3E5A"/>
    <w:rsid w:val="00BE4160"/>
    <w:rsid w:val="00BE426C"/>
    <w:rsid w:val="00BE4399"/>
    <w:rsid w:val="00BE493B"/>
    <w:rsid w:val="00BE4BB5"/>
    <w:rsid w:val="00BE5B9A"/>
    <w:rsid w:val="00BE781D"/>
    <w:rsid w:val="00BF0259"/>
    <w:rsid w:val="00BF0766"/>
    <w:rsid w:val="00BF0960"/>
    <w:rsid w:val="00BF0E1B"/>
    <w:rsid w:val="00BF1AFA"/>
    <w:rsid w:val="00BF24B9"/>
    <w:rsid w:val="00BF2558"/>
    <w:rsid w:val="00BF2AAF"/>
    <w:rsid w:val="00BF3B79"/>
    <w:rsid w:val="00BF5908"/>
    <w:rsid w:val="00C01BA9"/>
    <w:rsid w:val="00C036F8"/>
    <w:rsid w:val="00C03A7C"/>
    <w:rsid w:val="00C11848"/>
    <w:rsid w:val="00C1296C"/>
    <w:rsid w:val="00C1317A"/>
    <w:rsid w:val="00C13445"/>
    <w:rsid w:val="00C13CF6"/>
    <w:rsid w:val="00C14A11"/>
    <w:rsid w:val="00C165F3"/>
    <w:rsid w:val="00C21029"/>
    <w:rsid w:val="00C2174D"/>
    <w:rsid w:val="00C219D1"/>
    <w:rsid w:val="00C221FF"/>
    <w:rsid w:val="00C22E86"/>
    <w:rsid w:val="00C2459C"/>
    <w:rsid w:val="00C248D7"/>
    <w:rsid w:val="00C24927"/>
    <w:rsid w:val="00C2510F"/>
    <w:rsid w:val="00C25B2B"/>
    <w:rsid w:val="00C25CBA"/>
    <w:rsid w:val="00C261A6"/>
    <w:rsid w:val="00C26EC1"/>
    <w:rsid w:val="00C300CA"/>
    <w:rsid w:val="00C3167B"/>
    <w:rsid w:val="00C32812"/>
    <w:rsid w:val="00C3313F"/>
    <w:rsid w:val="00C33E78"/>
    <w:rsid w:val="00C36934"/>
    <w:rsid w:val="00C36FC8"/>
    <w:rsid w:val="00C373C4"/>
    <w:rsid w:val="00C374DF"/>
    <w:rsid w:val="00C41AD0"/>
    <w:rsid w:val="00C41E97"/>
    <w:rsid w:val="00C41F97"/>
    <w:rsid w:val="00C4378D"/>
    <w:rsid w:val="00C44293"/>
    <w:rsid w:val="00C447FB"/>
    <w:rsid w:val="00C44F44"/>
    <w:rsid w:val="00C45F77"/>
    <w:rsid w:val="00C46F1C"/>
    <w:rsid w:val="00C52A28"/>
    <w:rsid w:val="00C53328"/>
    <w:rsid w:val="00C556AB"/>
    <w:rsid w:val="00C562E8"/>
    <w:rsid w:val="00C56477"/>
    <w:rsid w:val="00C56596"/>
    <w:rsid w:val="00C57D3E"/>
    <w:rsid w:val="00C6101D"/>
    <w:rsid w:val="00C618AE"/>
    <w:rsid w:val="00C62449"/>
    <w:rsid w:val="00C62BFB"/>
    <w:rsid w:val="00C631CA"/>
    <w:rsid w:val="00C642A3"/>
    <w:rsid w:val="00C643B6"/>
    <w:rsid w:val="00C64808"/>
    <w:rsid w:val="00C65395"/>
    <w:rsid w:val="00C65BE4"/>
    <w:rsid w:val="00C66565"/>
    <w:rsid w:val="00C66748"/>
    <w:rsid w:val="00C66763"/>
    <w:rsid w:val="00C718D7"/>
    <w:rsid w:val="00C732BA"/>
    <w:rsid w:val="00C735EC"/>
    <w:rsid w:val="00C73A09"/>
    <w:rsid w:val="00C766F6"/>
    <w:rsid w:val="00C77E8F"/>
    <w:rsid w:val="00C8074F"/>
    <w:rsid w:val="00C81EBD"/>
    <w:rsid w:val="00C82800"/>
    <w:rsid w:val="00C84D90"/>
    <w:rsid w:val="00C850EC"/>
    <w:rsid w:val="00C859B4"/>
    <w:rsid w:val="00C861AA"/>
    <w:rsid w:val="00C86635"/>
    <w:rsid w:val="00C90F09"/>
    <w:rsid w:val="00C931E2"/>
    <w:rsid w:val="00C93404"/>
    <w:rsid w:val="00C954BA"/>
    <w:rsid w:val="00C9685B"/>
    <w:rsid w:val="00C96D75"/>
    <w:rsid w:val="00C974D8"/>
    <w:rsid w:val="00C97694"/>
    <w:rsid w:val="00C97735"/>
    <w:rsid w:val="00CA078D"/>
    <w:rsid w:val="00CA42B6"/>
    <w:rsid w:val="00CA435E"/>
    <w:rsid w:val="00CA43A7"/>
    <w:rsid w:val="00CA450F"/>
    <w:rsid w:val="00CA4866"/>
    <w:rsid w:val="00CA5391"/>
    <w:rsid w:val="00CA5745"/>
    <w:rsid w:val="00CA630D"/>
    <w:rsid w:val="00CA6A6B"/>
    <w:rsid w:val="00CB1B9D"/>
    <w:rsid w:val="00CB2CC4"/>
    <w:rsid w:val="00CB60AF"/>
    <w:rsid w:val="00CB6C00"/>
    <w:rsid w:val="00CB7965"/>
    <w:rsid w:val="00CC0487"/>
    <w:rsid w:val="00CC38B8"/>
    <w:rsid w:val="00CC3CBB"/>
    <w:rsid w:val="00CC4505"/>
    <w:rsid w:val="00CC4721"/>
    <w:rsid w:val="00CC532A"/>
    <w:rsid w:val="00CC5A68"/>
    <w:rsid w:val="00CC632D"/>
    <w:rsid w:val="00CC6B10"/>
    <w:rsid w:val="00CC758F"/>
    <w:rsid w:val="00CD0935"/>
    <w:rsid w:val="00CD0961"/>
    <w:rsid w:val="00CD1E82"/>
    <w:rsid w:val="00CD353E"/>
    <w:rsid w:val="00CD363D"/>
    <w:rsid w:val="00CD4C15"/>
    <w:rsid w:val="00CD5699"/>
    <w:rsid w:val="00CD5A73"/>
    <w:rsid w:val="00CD5E38"/>
    <w:rsid w:val="00CD78BD"/>
    <w:rsid w:val="00CE011A"/>
    <w:rsid w:val="00CE0B2E"/>
    <w:rsid w:val="00CE1174"/>
    <w:rsid w:val="00CE301E"/>
    <w:rsid w:val="00CE319C"/>
    <w:rsid w:val="00CE4551"/>
    <w:rsid w:val="00CE5AD5"/>
    <w:rsid w:val="00CF0DA5"/>
    <w:rsid w:val="00CF1876"/>
    <w:rsid w:val="00CF4022"/>
    <w:rsid w:val="00CF55D4"/>
    <w:rsid w:val="00CF5D16"/>
    <w:rsid w:val="00CF6139"/>
    <w:rsid w:val="00CF757E"/>
    <w:rsid w:val="00D0331E"/>
    <w:rsid w:val="00D069F1"/>
    <w:rsid w:val="00D0741E"/>
    <w:rsid w:val="00D07678"/>
    <w:rsid w:val="00D07991"/>
    <w:rsid w:val="00D10086"/>
    <w:rsid w:val="00D1083F"/>
    <w:rsid w:val="00D10974"/>
    <w:rsid w:val="00D1208C"/>
    <w:rsid w:val="00D13B2D"/>
    <w:rsid w:val="00D14E91"/>
    <w:rsid w:val="00D15B67"/>
    <w:rsid w:val="00D20720"/>
    <w:rsid w:val="00D20AA4"/>
    <w:rsid w:val="00D21DD2"/>
    <w:rsid w:val="00D22852"/>
    <w:rsid w:val="00D25AE0"/>
    <w:rsid w:val="00D268EE"/>
    <w:rsid w:val="00D305F6"/>
    <w:rsid w:val="00D318CE"/>
    <w:rsid w:val="00D327EA"/>
    <w:rsid w:val="00D3339D"/>
    <w:rsid w:val="00D353FA"/>
    <w:rsid w:val="00D35EF0"/>
    <w:rsid w:val="00D36070"/>
    <w:rsid w:val="00D3669F"/>
    <w:rsid w:val="00D36999"/>
    <w:rsid w:val="00D36F90"/>
    <w:rsid w:val="00D402EF"/>
    <w:rsid w:val="00D41A00"/>
    <w:rsid w:val="00D42849"/>
    <w:rsid w:val="00D437DE"/>
    <w:rsid w:val="00D43E03"/>
    <w:rsid w:val="00D44B7E"/>
    <w:rsid w:val="00D44C06"/>
    <w:rsid w:val="00D4666D"/>
    <w:rsid w:val="00D5020F"/>
    <w:rsid w:val="00D512ED"/>
    <w:rsid w:val="00D52811"/>
    <w:rsid w:val="00D528BB"/>
    <w:rsid w:val="00D52ECB"/>
    <w:rsid w:val="00D548A5"/>
    <w:rsid w:val="00D55008"/>
    <w:rsid w:val="00D55204"/>
    <w:rsid w:val="00D5604A"/>
    <w:rsid w:val="00D56066"/>
    <w:rsid w:val="00D568DF"/>
    <w:rsid w:val="00D56A08"/>
    <w:rsid w:val="00D57CD5"/>
    <w:rsid w:val="00D57F2E"/>
    <w:rsid w:val="00D606A0"/>
    <w:rsid w:val="00D6074C"/>
    <w:rsid w:val="00D61D5E"/>
    <w:rsid w:val="00D6212E"/>
    <w:rsid w:val="00D62132"/>
    <w:rsid w:val="00D62586"/>
    <w:rsid w:val="00D6285C"/>
    <w:rsid w:val="00D62DA2"/>
    <w:rsid w:val="00D63111"/>
    <w:rsid w:val="00D634A5"/>
    <w:rsid w:val="00D63F70"/>
    <w:rsid w:val="00D64F04"/>
    <w:rsid w:val="00D6693B"/>
    <w:rsid w:val="00D67B88"/>
    <w:rsid w:val="00D70984"/>
    <w:rsid w:val="00D72494"/>
    <w:rsid w:val="00D736A3"/>
    <w:rsid w:val="00D73976"/>
    <w:rsid w:val="00D73C5C"/>
    <w:rsid w:val="00D77620"/>
    <w:rsid w:val="00D807D2"/>
    <w:rsid w:val="00D81012"/>
    <w:rsid w:val="00D817F0"/>
    <w:rsid w:val="00D84D04"/>
    <w:rsid w:val="00D8568C"/>
    <w:rsid w:val="00D87076"/>
    <w:rsid w:val="00D90FC8"/>
    <w:rsid w:val="00D913EE"/>
    <w:rsid w:val="00D91C8C"/>
    <w:rsid w:val="00D927D9"/>
    <w:rsid w:val="00D92BF7"/>
    <w:rsid w:val="00D96C96"/>
    <w:rsid w:val="00D96CD8"/>
    <w:rsid w:val="00D97143"/>
    <w:rsid w:val="00DA02E2"/>
    <w:rsid w:val="00DA09D0"/>
    <w:rsid w:val="00DA1F26"/>
    <w:rsid w:val="00DA219A"/>
    <w:rsid w:val="00DA3A6C"/>
    <w:rsid w:val="00DA3BB6"/>
    <w:rsid w:val="00DA6FD0"/>
    <w:rsid w:val="00DA76F0"/>
    <w:rsid w:val="00DB0181"/>
    <w:rsid w:val="00DB1F64"/>
    <w:rsid w:val="00DB2137"/>
    <w:rsid w:val="00DB29F1"/>
    <w:rsid w:val="00DB324D"/>
    <w:rsid w:val="00DB454B"/>
    <w:rsid w:val="00DB493B"/>
    <w:rsid w:val="00DB4FD2"/>
    <w:rsid w:val="00DB5E0E"/>
    <w:rsid w:val="00DB5F65"/>
    <w:rsid w:val="00DC0432"/>
    <w:rsid w:val="00DC166A"/>
    <w:rsid w:val="00DC1EF8"/>
    <w:rsid w:val="00DC1F0D"/>
    <w:rsid w:val="00DC2211"/>
    <w:rsid w:val="00DC38FE"/>
    <w:rsid w:val="00DC43FD"/>
    <w:rsid w:val="00DC4571"/>
    <w:rsid w:val="00DC5D9E"/>
    <w:rsid w:val="00DC5E5C"/>
    <w:rsid w:val="00DC65ED"/>
    <w:rsid w:val="00DC68A0"/>
    <w:rsid w:val="00DD1E53"/>
    <w:rsid w:val="00DD3143"/>
    <w:rsid w:val="00DD58CB"/>
    <w:rsid w:val="00DE00ED"/>
    <w:rsid w:val="00DE135B"/>
    <w:rsid w:val="00DE1619"/>
    <w:rsid w:val="00DE1FB6"/>
    <w:rsid w:val="00DE2449"/>
    <w:rsid w:val="00DE3039"/>
    <w:rsid w:val="00DE3258"/>
    <w:rsid w:val="00DE3C38"/>
    <w:rsid w:val="00DE4413"/>
    <w:rsid w:val="00DE5255"/>
    <w:rsid w:val="00DE6AE2"/>
    <w:rsid w:val="00DE75A1"/>
    <w:rsid w:val="00DE75C1"/>
    <w:rsid w:val="00DE7C6A"/>
    <w:rsid w:val="00DF078D"/>
    <w:rsid w:val="00DF0A5E"/>
    <w:rsid w:val="00DF3970"/>
    <w:rsid w:val="00DF39FB"/>
    <w:rsid w:val="00DF3D69"/>
    <w:rsid w:val="00DF4626"/>
    <w:rsid w:val="00DF58F1"/>
    <w:rsid w:val="00DF5D63"/>
    <w:rsid w:val="00DF60D5"/>
    <w:rsid w:val="00DF610F"/>
    <w:rsid w:val="00DF6625"/>
    <w:rsid w:val="00DF7154"/>
    <w:rsid w:val="00DF730E"/>
    <w:rsid w:val="00E004E4"/>
    <w:rsid w:val="00E0095C"/>
    <w:rsid w:val="00E02C12"/>
    <w:rsid w:val="00E02CC1"/>
    <w:rsid w:val="00E049FA"/>
    <w:rsid w:val="00E05778"/>
    <w:rsid w:val="00E06949"/>
    <w:rsid w:val="00E11CBD"/>
    <w:rsid w:val="00E125C7"/>
    <w:rsid w:val="00E126CD"/>
    <w:rsid w:val="00E14265"/>
    <w:rsid w:val="00E164C1"/>
    <w:rsid w:val="00E1689A"/>
    <w:rsid w:val="00E171C1"/>
    <w:rsid w:val="00E175B4"/>
    <w:rsid w:val="00E17851"/>
    <w:rsid w:val="00E22617"/>
    <w:rsid w:val="00E2481C"/>
    <w:rsid w:val="00E25E73"/>
    <w:rsid w:val="00E262FA"/>
    <w:rsid w:val="00E26300"/>
    <w:rsid w:val="00E26644"/>
    <w:rsid w:val="00E26DB3"/>
    <w:rsid w:val="00E27018"/>
    <w:rsid w:val="00E27276"/>
    <w:rsid w:val="00E27277"/>
    <w:rsid w:val="00E2767C"/>
    <w:rsid w:val="00E32226"/>
    <w:rsid w:val="00E32666"/>
    <w:rsid w:val="00E32FC2"/>
    <w:rsid w:val="00E34630"/>
    <w:rsid w:val="00E3568D"/>
    <w:rsid w:val="00E359E6"/>
    <w:rsid w:val="00E40560"/>
    <w:rsid w:val="00E40D91"/>
    <w:rsid w:val="00E41406"/>
    <w:rsid w:val="00E4234E"/>
    <w:rsid w:val="00E42B16"/>
    <w:rsid w:val="00E42FF0"/>
    <w:rsid w:val="00E433D4"/>
    <w:rsid w:val="00E43CC2"/>
    <w:rsid w:val="00E45414"/>
    <w:rsid w:val="00E46314"/>
    <w:rsid w:val="00E474FB"/>
    <w:rsid w:val="00E5185B"/>
    <w:rsid w:val="00E53443"/>
    <w:rsid w:val="00E54C87"/>
    <w:rsid w:val="00E55701"/>
    <w:rsid w:val="00E567D4"/>
    <w:rsid w:val="00E5714E"/>
    <w:rsid w:val="00E602D7"/>
    <w:rsid w:val="00E60546"/>
    <w:rsid w:val="00E60A7C"/>
    <w:rsid w:val="00E61022"/>
    <w:rsid w:val="00E615E4"/>
    <w:rsid w:val="00E61804"/>
    <w:rsid w:val="00E6225F"/>
    <w:rsid w:val="00E62285"/>
    <w:rsid w:val="00E623FF"/>
    <w:rsid w:val="00E62FB9"/>
    <w:rsid w:val="00E65CD6"/>
    <w:rsid w:val="00E665D4"/>
    <w:rsid w:val="00E66935"/>
    <w:rsid w:val="00E669DD"/>
    <w:rsid w:val="00E675D0"/>
    <w:rsid w:val="00E676ED"/>
    <w:rsid w:val="00E67B38"/>
    <w:rsid w:val="00E712D5"/>
    <w:rsid w:val="00E71632"/>
    <w:rsid w:val="00E7174D"/>
    <w:rsid w:val="00E72E49"/>
    <w:rsid w:val="00E732A5"/>
    <w:rsid w:val="00E75B66"/>
    <w:rsid w:val="00E80D3F"/>
    <w:rsid w:val="00E82162"/>
    <w:rsid w:val="00E82DE0"/>
    <w:rsid w:val="00E83363"/>
    <w:rsid w:val="00E83AB2"/>
    <w:rsid w:val="00E84B69"/>
    <w:rsid w:val="00E861E0"/>
    <w:rsid w:val="00E86422"/>
    <w:rsid w:val="00E904DC"/>
    <w:rsid w:val="00E908E8"/>
    <w:rsid w:val="00E92254"/>
    <w:rsid w:val="00E9386A"/>
    <w:rsid w:val="00E952D6"/>
    <w:rsid w:val="00E96024"/>
    <w:rsid w:val="00E96BFB"/>
    <w:rsid w:val="00EA04CB"/>
    <w:rsid w:val="00EA146E"/>
    <w:rsid w:val="00EA186D"/>
    <w:rsid w:val="00EA3FE1"/>
    <w:rsid w:val="00EA4201"/>
    <w:rsid w:val="00EA4C2C"/>
    <w:rsid w:val="00EA4CEF"/>
    <w:rsid w:val="00EA6F39"/>
    <w:rsid w:val="00EB0ACE"/>
    <w:rsid w:val="00EB0CCD"/>
    <w:rsid w:val="00EB1E7F"/>
    <w:rsid w:val="00EB244A"/>
    <w:rsid w:val="00EB2E84"/>
    <w:rsid w:val="00EB3CDA"/>
    <w:rsid w:val="00EB4B8A"/>
    <w:rsid w:val="00EB56BA"/>
    <w:rsid w:val="00EB56F9"/>
    <w:rsid w:val="00EB6503"/>
    <w:rsid w:val="00EC0695"/>
    <w:rsid w:val="00EC1A0B"/>
    <w:rsid w:val="00EC2BFB"/>
    <w:rsid w:val="00EC2C19"/>
    <w:rsid w:val="00EC42A4"/>
    <w:rsid w:val="00EC5701"/>
    <w:rsid w:val="00EC5CEF"/>
    <w:rsid w:val="00EC6027"/>
    <w:rsid w:val="00EC69D7"/>
    <w:rsid w:val="00ED1D64"/>
    <w:rsid w:val="00ED1F41"/>
    <w:rsid w:val="00ED76D3"/>
    <w:rsid w:val="00EE23B3"/>
    <w:rsid w:val="00EE2689"/>
    <w:rsid w:val="00EE3183"/>
    <w:rsid w:val="00EE5E97"/>
    <w:rsid w:val="00EF0616"/>
    <w:rsid w:val="00EF17A3"/>
    <w:rsid w:val="00EF1AAC"/>
    <w:rsid w:val="00EF36DE"/>
    <w:rsid w:val="00EF3C8D"/>
    <w:rsid w:val="00EF573F"/>
    <w:rsid w:val="00EF70A5"/>
    <w:rsid w:val="00EF7A7D"/>
    <w:rsid w:val="00F00047"/>
    <w:rsid w:val="00F00328"/>
    <w:rsid w:val="00F00760"/>
    <w:rsid w:val="00F01761"/>
    <w:rsid w:val="00F0217F"/>
    <w:rsid w:val="00F0334A"/>
    <w:rsid w:val="00F0390E"/>
    <w:rsid w:val="00F044A2"/>
    <w:rsid w:val="00F11635"/>
    <w:rsid w:val="00F12248"/>
    <w:rsid w:val="00F13779"/>
    <w:rsid w:val="00F139BA"/>
    <w:rsid w:val="00F13F63"/>
    <w:rsid w:val="00F15EDA"/>
    <w:rsid w:val="00F1650A"/>
    <w:rsid w:val="00F16B0F"/>
    <w:rsid w:val="00F16D59"/>
    <w:rsid w:val="00F20209"/>
    <w:rsid w:val="00F20578"/>
    <w:rsid w:val="00F20A74"/>
    <w:rsid w:val="00F21A83"/>
    <w:rsid w:val="00F23B21"/>
    <w:rsid w:val="00F25F89"/>
    <w:rsid w:val="00F26DE6"/>
    <w:rsid w:val="00F26E33"/>
    <w:rsid w:val="00F27FDC"/>
    <w:rsid w:val="00F30222"/>
    <w:rsid w:val="00F307AD"/>
    <w:rsid w:val="00F325D5"/>
    <w:rsid w:val="00F34BC9"/>
    <w:rsid w:val="00F35A06"/>
    <w:rsid w:val="00F36646"/>
    <w:rsid w:val="00F37F99"/>
    <w:rsid w:val="00F43AD2"/>
    <w:rsid w:val="00F446F2"/>
    <w:rsid w:val="00F4616E"/>
    <w:rsid w:val="00F463A7"/>
    <w:rsid w:val="00F4687C"/>
    <w:rsid w:val="00F47694"/>
    <w:rsid w:val="00F529B8"/>
    <w:rsid w:val="00F52CDB"/>
    <w:rsid w:val="00F54246"/>
    <w:rsid w:val="00F5483A"/>
    <w:rsid w:val="00F5494C"/>
    <w:rsid w:val="00F54AAD"/>
    <w:rsid w:val="00F54D5A"/>
    <w:rsid w:val="00F54D6F"/>
    <w:rsid w:val="00F54FF7"/>
    <w:rsid w:val="00F554B6"/>
    <w:rsid w:val="00F5744C"/>
    <w:rsid w:val="00F5766A"/>
    <w:rsid w:val="00F61A03"/>
    <w:rsid w:val="00F61BA4"/>
    <w:rsid w:val="00F6394B"/>
    <w:rsid w:val="00F64BE3"/>
    <w:rsid w:val="00F650D7"/>
    <w:rsid w:val="00F66F99"/>
    <w:rsid w:val="00F67E8A"/>
    <w:rsid w:val="00F67FC4"/>
    <w:rsid w:val="00F70EF8"/>
    <w:rsid w:val="00F71FD6"/>
    <w:rsid w:val="00F740F6"/>
    <w:rsid w:val="00F74FEE"/>
    <w:rsid w:val="00F759C0"/>
    <w:rsid w:val="00F77569"/>
    <w:rsid w:val="00F81339"/>
    <w:rsid w:val="00F829DB"/>
    <w:rsid w:val="00F83CF9"/>
    <w:rsid w:val="00F84FC6"/>
    <w:rsid w:val="00F851B7"/>
    <w:rsid w:val="00F85DFB"/>
    <w:rsid w:val="00F86097"/>
    <w:rsid w:val="00F8715D"/>
    <w:rsid w:val="00F87398"/>
    <w:rsid w:val="00F87F44"/>
    <w:rsid w:val="00F90870"/>
    <w:rsid w:val="00F92D1B"/>
    <w:rsid w:val="00F92D53"/>
    <w:rsid w:val="00F93029"/>
    <w:rsid w:val="00F9349A"/>
    <w:rsid w:val="00F94063"/>
    <w:rsid w:val="00F94319"/>
    <w:rsid w:val="00F96A16"/>
    <w:rsid w:val="00FA0655"/>
    <w:rsid w:val="00FA7327"/>
    <w:rsid w:val="00FA7A63"/>
    <w:rsid w:val="00FB19B0"/>
    <w:rsid w:val="00FB1BB1"/>
    <w:rsid w:val="00FB25F5"/>
    <w:rsid w:val="00FB30D0"/>
    <w:rsid w:val="00FB4443"/>
    <w:rsid w:val="00FB4874"/>
    <w:rsid w:val="00FB5907"/>
    <w:rsid w:val="00FB6129"/>
    <w:rsid w:val="00FB639D"/>
    <w:rsid w:val="00FC13E7"/>
    <w:rsid w:val="00FC1723"/>
    <w:rsid w:val="00FC1942"/>
    <w:rsid w:val="00FC3478"/>
    <w:rsid w:val="00FC3A38"/>
    <w:rsid w:val="00FC4120"/>
    <w:rsid w:val="00FC475D"/>
    <w:rsid w:val="00FC4877"/>
    <w:rsid w:val="00FC506B"/>
    <w:rsid w:val="00FC5EAC"/>
    <w:rsid w:val="00FC753E"/>
    <w:rsid w:val="00FD0E59"/>
    <w:rsid w:val="00FD11CB"/>
    <w:rsid w:val="00FD1537"/>
    <w:rsid w:val="00FD16A7"/>
    <w:rsid w:val="00FD1E68"/>
    <w:rsid w:val="00FD2D45"/>
    <w:rsid w:val="00FD3465"/>
    <w:rsid w:val="00FD70D0"/>
    <w:rsid w:val="00FD74FD"/>
    <w:rsid w:val="00FD7C5C"/>
    <w:rsid w:val="00FE0462"/>
    <w:rsid w:val="00FE0838"/>
    <w:rsid w:val="00FE0B15"/>
    <w:rsid w:val="00FE3A08"/>
    <w:rsid w:val="00FE3FC1"/>
    <w:rsid w:val="00FE4218"/>
    <w:rsid w:val="00FE42F3"/>
    <w:rsid w:val="00FE4462"/>
    <w:rsid w:val="00FE5F24"/>
    <w:rsid w:val="00FE6CB4"/>
    <w:rsid w:val="00FF0C3A"/>
    <w:rsid w:val="00FF4379"/>
    <w:rsid w:val="00FF48C9"/>
    <w:rsid w:val="00FF5233"/>
    <w:rsid w:val="00FF6299"/>
    <w:rsid w:val="00FF69D7"/>
    <w:rsid w:val="00FF6EE5"/>
    <w:rsid w:val="00FF7636"/>
    <w:rsid w:val="00FF7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D2198"/>
  <w15:chartTrackingRefBased/>
  <w15:docId w15:val="{01AAD7E9-99B1-43A9-BB69-9BEC634E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5A70C5"/>
    <w:pPr>
      <w:keepNext/>
      <w:spacing w:line="360" w:lineRule="auto"/>
      <w:ind w:firstLine="540"/>
      <w:jc w:val="both"/>
      <w:outlineLvl w:val="0"/>
    </w:pPr>
    <w:rPr>
      <w:u w:val="single"/>
    </w:rPr>
  </w:style>
  <w:style w:type="paragraph" w:styleId="Nagwek5">
    <w:name w:val="heading 5"/>
    <w:basedOn w:val="Normalny"/>
    <w:next w:val="Normalny"/>
    <w:link w:val="Nagwek5Znak"/>
    <w:qFormat/>
    <w:rsid w:val="005A70C5"/>
    <w:pPr>
      <w:keepNext/>
      <w:keepLines/>
      <w:widowControl w:val="0"/>
      <w:tabs>
        <w:tab w:val="left" w:pos="3240"/>
      </w:tabs>
      <w:spacing w:line="360" w:lineRule="auto"/>
      <w:ind w:firstLine="4500"/>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bCs/>
    </w:rPr>
  </w:style>
  <w:style w:type="paragraph" w:styleId="Tekstpodstawowy">
    <w:name w:val="Body Text"/>
    <w:basedOn w:val="Normalny"/>
    <w:link w:val="TekstpodstawowyZnak"/>
    <w:pPr>
      <w:jc w:val="both"/>
    </w:pPr>
    <w:rPr>
      <w:lang w:val="x-none" w:eastAsia="x-none"/>
    </w:rPr>
  </w:style>
  <w:style w:type="paragraph" w:styleId="Tekstpodstawowy2">
    <w:name w:val="Body Text 2"/>
    <w:basedOn w:val="Normalny"/>
    <w:pPr>
      <w:spacing w:line="360" w:lineRule="auto"/>
      <w:jc w:val="both"/>
    </w:pPr>
    <w:rPr>
      <w:b/>
      <w:bCs/>
      <w:u w:val="single"/>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table" w:styleId="Tabela-Siatka">
    <w:name w:val="Table Grid"/>
    <w:basedOn w:val="Standardowy"/>
    <w:rsid w:val="00574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C45F77"/>
    <w:rPr>
      <w:rFonts w:ascii="Tahoma" w:hAnsi="Tahoma"/>
      <w:sz w:val="16"/>
      <w:szCs w:val="16"/>
      <w:lang w:val="x-none" w:eastAsia="x-none"/>
    </w:rPr>
  </w:style>
  <w:style w:type="character" w:customStyle="1" w:styleId="TekstdymkaZnak">
    <w:name w:val="Tekst dymka Znak"/>
    <w:link w:val="Tekstdymka"/>
    <w:uiPriority w:val="99"/>
    <w:rsid w:val="00C45F77"/>
    <w:rPr>
      <w:rFonts w:ascii="Tahoma" w:hAnsi="Tahoma" w:cs="Tahoma"/>
      <w:sz w:val="16"/>
      <w:szCs w:val="16"/>
    </w:rPr>
  </w:style>
  <w:style w:type="paragraph" w:styleId="Tekstpodstawowywcity3">
    <w:name w:val="Body Text Indent 3"/>
    <w:basedOn w:val="Normalny"/>
    <w:link w:val="Tekstpodstawowywcity3Znak"/>
    <w:rsid w:val="005D3FF3"/>
    <w:pPr>
      <w:spacing w:after="120"/>
      <w:ind w:left="283"/>
    </w:pPr>
    <w:rPr>
      <w:sz w:val="16"/>
      <w:szCs w:val="16"/>
      <w:lang w:val="x-none" w:eastAsia="x-none"/>
    </w:rPr>
  </w:style>
  <w:style w:type="character" w:customStyle="1" w:styleId="Tekstpodstawowywcity3Znak">
    <w:name w:val="Tekst podstawowy wcięty 3 Znak"/>
    <w:link w:val="Tekstpodstawowywcity3"/>
    <w:rsid w:val="005D3FF3"/>
    <w:rPr>
      <w:sz w:val="16"/>
      <w:szCs w:val="16"/>
    </w:rPr>
  </w:style>
  <w:style w:type="paragraph" w:styleId="Akapitzlist">
    <w:name w:val="List Paragraph"/>
    <w:basedOn w:val="Normalny"/>
    <w:uiPriority w:val="34"/>
    <w:qFormat/>
    <w:rsid w:val="00B76605"/>
    <w:pPr>
      <w:ind w:left="708"/>
    </w:pPr>
  </w:style>
  <w:style w:type="paragraph" w:styleId="Tekstprzypisukocowego">
    <w:name w:val="endnote text"/>
    <w:basedOn w:val="Normalny"/>
    <w:link w:val="TekstprzypisukocowegoZnak"/>
    <w:rsid w:val="00C77E8F"/>
    <w:rPr>
      <w:sz w:val="20"/>
      <w:szCs w:val="20"/>
    </w:rPr>
  </w:style>
  <w:style w:type="character" w:customStyle="1" w:styleId="TekstprzypisukocowegoZnak">
    <w:name w:val="Tekst przypisu końcowego Znak"/>
    <w:basedOn w:val="Domylnaczcionkaakapitu"/>
    <w:link w:val="Tekstprzypisukocowego"/>
    <w:rsid w:val="00C77E8F"/>
  </w:style>
  <w:style w:type="character" w:styleId="Odwoanieprzypisukocowego">
    <w:name w:val="endnote reference"/>
    <w:rsid w:val="00C77E8F"/>
    <w:rPr>
      <w:vertAlign w:val="superscript"/>
    </w:rPr>
  </w:style>
  <w:style w:type="paragraph" w:styleId="Tekstpodstawowywcity2">
    <w:name w:val="Body Text Indent 2"/>
    <w:basedOn w:val="Normalny"/>
    <w:link w:val="Tekstpodstawowywcity2Znak"/>
    <w:rsid w:val="00D43E03"/>
    <w:pPr>
      <w:spacing w:after="120" w:line="480" w:lineRule="auto"/>
      <w:ind w:left="283"/>
    </w:pPr>
    <w:rPr>
      <w:lang w:val="x-none" w:eastAsia="x-none"/>
    </w:rPr>
  </w:style>
  <w:style w:type="character" w:customStyle="1" w:styleId="Tekstpodstawowywcity2Znak">
    <w:name w:val="Tekst podstawowy wcięty 2 Znak"/>
    <w:link w:val="Tekstpodstawowywcity2"/>
    <w:rsid w:val="00D43E03"/>
    <w:rPr>
      <w:sz w:val="24"/>
      <w:szCs w:val="24"/>
    </w:rPr>
  </w:style>
  <w:style w:type="paragraph" w:customStyle="1" w:styleId="Wyliczanie1">
    <w:name w:val="Wyliczanie 1"/>
    <w:basedOn w:val="Listapunktowana"/>
    <w:rsid w:val="00FB5907"/>
    <w:pPr>
      <w:spacing w:after="120"/>
      <w:ind w:left="0" w:firstLine="0"/>
      <w:contextualSpacing w:val="0"/>
      <w:jc w:val="right"/>
    </w:pPr>
    <w:rPr>
      <w:szCs w:val="20"/>
    </w:rPr>
  </w:style>
  <w:style w:type="paragraph" w:styleId="Listapunktowana">
    <w:name w:val="List Bullet"/>
    <w:basedOn w:val="Normalny"/>
    <w:rsid w:val="00FB5907"/>
    <w:pPr>
      <w:tabs>
        <w:tab w:val="num" w:pos="290"/>
      </w:tabs>
      <w:ind w:left="290" w:hanging="360"/>
      <w:contextualSpacing/>
    </w:pPr>
  </w:style>
  <w:style w:type="paragraph" w:customStyle="1" w:styleId="EmptyCellLayoutStyle">
    <w:name w:val="EmptyCellLayoutStyle"/>
    <w:rsid w:val="00A61C34"/>
    <w:pPr>
      <w:spacing w:after="160" w:line="259" w:lineRule="auto"/>
    </w:pPr>
    <w:rPr>
      <w:sz w:val="2"/>
    </w:rPr>
  </w:style>
  <w:style w:type="character" w:customStyle="1" w:styleId="NagwekZnak">
    <w:name w:val="Nagłówek Znak"/>
    <w:link w:val="Nagwek"/>
    <w:uiPriority w:val="99"/>
    <w:rsid w:val="00A61C34"/>
    <w:rPr>
      <w:sz w:val="24"/>
      <w:szCs w:val="24"/>
    </w:rPr>
  </w:style>
  <w:style w:type="paragraph" w:styleId="Stopka">
    <w:name w:val="footer"/>
    <w:basedOn w:val="Normalny"/>
    <w:link w:val="StopkaZnak"/>
    <w:uiPriority w:val="99"/>
    <w:unhideWhenUsed/>
    <w:rsid w:val="00A61C34"/>
    <w:pPr>
      <w:tabs>
        <w:tab w:val="center" w:pos="4536"/>
        <w:tab w:val="right" w:pos="9072"/>
      </w:tabs>
    </w:pPr>
    <w:rPr>
      <w:sz w:val="20"/>
      <w:szCs w:val="20"/>
    </w:rPr>
  </w:style>
  <w:style w:type="character" w:customStyle="1" w:styleId="StopkaZnak">
    <w:name w:val="Stopka Znak"/>
    <w:basedOn w:val="Domylnaczcionkaakapitu"/>
    <w:link w:val="Stopka"/>
    <w:uiPriority w:val="99"/>
    <w:rsid w:val="00A61C34"/>
  </w:style>
  <w:style w:type="character" w:customStyle="1" w:styleId="TekstpodstawowyZnak">
    <w:name w:val="Tekst podstawowy Znak"/>
    <w:link w:val="Tekstpodstawowy"/>
    <w:rsid w:val="000941EC"/>
    <w:rPr>
      <w:sz w:val="24"/>
      <w:szCs w:val="24"/>
    </w:rPr>
  </w:style>
  <w:style w:type="character" w:customStyle="1" w:styleId="Nagwek1Znak">
    <w:name w:val="Nagłówek 1 Znak"/>
    <w:link w:val="Nagwek1"/>
    <w:rsid w:val="002B5748"/>
    <w:rPr>
      <w:sz w:val="24"/>
      <w:szCs w:val="24"/>
      <w:u w:val="single"/>
    </w:rPr>
  </w:style>
  <w:style w:type="character" w:customStyle="1" w:styleId="Nagwek5Znak">
    <w:name w:val="Nagłówek 5 Znak"/>
    <w:link w:val="Nagwek5"/>
    <w:rsid w:val="002B5748"/>
    <w:rPr>
      <w:b/>
      <w:bCs/>
      <w:sz w:val="24"/>
      <w:szCs w:val="24"/>
    </w:rPr>
  </w:style>
  <w:style w:type="character" w:customStyle="1" w:styleId="TytuZnak">
    <w:name w:val="Tytuł Znak"/>
    <w:link w:val="Tytu"/>
    <w:rsid w:val="00BF3B79"/>
    <w:rPr>
      <w:b/>
      <w:bCs/>
      <w:sz w:val="24"/>
      <w:szCs w:val="24"/>
    </w:rPr>
  </w:style>
  <w:style w:type="character" w:styleId="Pogrubienie">
    <w:name w:val="Strong"/>
    <w:uiPriority w:val="22"/>
    <w:qFormat/>
    <w:rsid w:val="003C5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914">
      <w:bodyDiv w:val="1"/>
      <w:marLeft w:val="0"/>
      <w:marRight w:val="0"/>
      <w:marTop w:val="0"/>
      <w:marBottom w:val="0"/>
      <w:divBdr>
        <w:top w:val="none" w:sz="0" w:space="0" w:color="auto"/>
        <w:left w:val="none" w:sz="0" w:space="0" w:color="auto"/>
        <w:bottom w:val="none" w:sz="0" w:space="0" w:color="auto"/>
        <w:right w:val="none" w:sz="0" w:space="0" w:color="auto"/>
      </w:divBdr>
    </w:div>
    <w:div w:id="19824069">
      <w:bodyDiv w:val="1"/>
      <w:marLeft w:val="0"/>
      <w:marRight w:val="0"/>
      <w:marTop w:val="0"/>
      <w:marBottom w:val="0"/>
      <w:divBdr>
        <w:top w:val="none" w:sz="0" w:space="0" w:color="auto"/>
        <w:left w:val="none" w:sz="0" w:space="0" w:color="auto"/>
        <w:bottom w:val="none" w:sz="0" w:space="0" w:color="auto"/>
        <w:right w:val="none" w:sz="0" w:space="0" w:color="auto"/>
      </w:divBdr>
    </w:div>
    <w:div w:id="27679888">
      <w:bodyDiv w:val="1"/>
      <w:marLeft w:val="0"/>
      <w:marRight w:val="0"/>
      <w:marTop w:val="0"/>
      <w:marBottom w:val="0"/>
      <w:divBdr>
        <w:top w:val="none" w:sz="0" w:space="0" w:color="auto"/>
        <w:left w:val="none" w:sz="0" w:space="0" w:color="auto"/>
        <w:bottom w:val="none" w:sz="0" w:space="0" w:color="auto"/>
        <w:right w:val="none" w:sz="0" w:space="0" w:color="auto"/>
      </w:divBdr>
    </w:div>
    <w:div w:id="34626181">
      <w:bodyDiv w:val="1"/>
      <w:marLeft w:val="0"/>
      <w:marRight w:val="0"/>
      <w:marTop w:val="0"/>
      <w:marBottom w:val="0"/>
      <w:divBdr>
        <w:top w:val="none" w:sz="0" w:space="0" w:color="auto"/>
        <w:left w:val="none" w:sz="0" w:space="0" w:color="auto"/>
        <w:bottom w:val="none" w:sz="0" w:space="0" w:color="auto"/>
        <w:right w:val="none" w:sz="0" w:space="0" w:color="auto"/>
      </w:divBdr>
    </w:div>
    <w:div w:id="42220750">
      <w:bodyDiv w:val="1"/>
      <w:marLeft w:val="0"/>
      <w:marRight w:val="0"/>
      <w:marTop w:val="0"/>
      <w:marBottom w:val="0"/>
      <w:divBdr>
        <w:top w:val="none" w:sz="0" w:space="0" w:color="auto"/>
        <w:left w:val="none" w:sz="0" w:space="0" w:color="auto"/>
        <w:bottom w:val="none" w:sz="0" w:space="0" w:color="auto"/>
        <w:right w:val="none" w:sz="0" w:space="0" w:color="auto"/>
      </w:divBdr>
    </w:div>
    <w:div w:id="49768793">
      <w:bodyDiv w:val="1"/>
      <w:marLeft w:val="0"/>
      <w:marRight w:val="0"/>
      <w:marTop w:val="0"/>
      <w:marBottom w:val="0"/>
      <w:divBdr>
        <w:top w:val="none" w:sz="0" w:space="0" w:color="auto"/>
        <w:left w:val="none" w:sz="0" w:space="0" w:color="auto"/>
        <w:bottom w:val="none" w:sz="0" w:space="0" w:color="auto"/>
        <w:right w:val="none" w:sz="0" w:space="0" w:color="auto"/>
      </w:divBdr>
    </w:div>
    <w:div w:id="51779963">
      <w:bodyDiv w:val="1"/>
      <w:marLeft w:val="0"/>
      <w:marRight w:val="0"/>
      <w:marTop w:val="0"/>
      <w:marBottom w:val="0"/>
      <w:divBdr>
        <w:top w:val="none" w:sz="0" w:space="0" w:color="auto"/>
        <w:left w:val="none" w:sz="0" w:space="0" w:color="auto"/>
        <w:bottom w:val="none" w:sz="0" w:space="0" w:color="auto"/>
        <w:right w:val="none" w:sz="0" w:space="0" w:color="auto"/>
      </w:divBdr>
    </w:div>
    <w:div w:id="52580969">
      <w:bodyDiv w:val="1"/>
      <w:marLeft w:val="0"/>
      <w:marRight w:val="0"/>
      <w:marTop w:val="0"/>
      <w:marBottom w:val="0"/>
      <w:divBdr>
        <w:top w:val="none" w:sz="0" w:space="0" w:color="auto"/>
        <w:left w:val="none" w:sz="0" w:space="0" w:color="auto"/>
        <w:bottom w:val="none" w:sz="0" w:space="0" w:color="auto"/>
        <w:right w:val="none" w:sz="0" w:space="0" w:color="auto"/>
      </w:divBdr>
    </w:div>
    <w:div w:id="53164478">
      <w:bodyDiv w:val="1"/>
      <w:marLeft w:val="0"/>
      <w:marRight w:val="0"/>
      <w:marTop w:val="0"/>
      <w:marBottom w:val="0"/>
      <w:divBdr>
        <w:top w:val="none" w:sz="0" w:space="0" w:color="auto"/>
        <w:left w:val="none" w:sz="0" w:space="0" w:color="auto"/>
        <w:bottom w:val="none" w:sz="0" w:space="0" w:color="auto"/>
        <w:right w:val="none" w:sz="0" w:space="0" w:color="auto"/>
      </w:divBdr>
    </w:div>
    <w:div w:id="58596475">
      <w:bodyDiv w:val="1"/>
      <w:marLeft w:val="0"/>
      <w:marRight w:val="0"/>
      <w:marTop w:val="0"/>
      <w:marBottom w:val="0"/>
      <w:divBdr>
        <w:top w:val="none" w:sz="0" w:space="0" w:color="auto"/>
        <w:left w:val="none" w:sz="0" w:space="0" w:color="auto"/>
        <w:bottom w:val="none" w:sz="0" w:space="0" w:color="auto"/>
        <w:right w:val="none" w:sz="0" w:space="0" w:color="auto"/>
      </w:divBdr>
    </w:div>
    <w:div w:id="61608992">
      <w:bodyDiv w:val="1"/>
      <w:marLeft w:val="0"/>
      <w:marRight w:val="0"/>
      <w:marTop w:val="0"/>
      <w:marBottom w:val="0"/>
      <w:divBdr>
        <w:top w:val="none" w:sz="0" w:space="0" w:color="auto"/>
        <w:left w:val="none" w:sz="0" w:space="0" w:color="auto"/>
        <w:bottom w:val="none" w:sz="0" w:space="0" w:color="auto"/>
        <w:right w:val="none" w:sz="0" w:space="0" w:color="auto"/>
      </w:divBdr>
    </w:div>
    <w:div w:id="65035875">
      <w:bodyDiv w:val="1"/>
      <w:marLeft w:val="0"/>
      <w:marRight w:val="0"/>
      <w:marTop w:val="0"/>
      <w:marBottom w:val="0"/>
      <w:divBdr>
        <w:top w:val="none" w:sz="0" w:space="0" w:color="auto"/>
        <w:left w:val="none" w:sz="0" w:space="0" w:color="auto"/>
        <w:bottom w:val="none" w:sz="0" w:space="0" w:color="auto"/>
        <w:right w:val="none" w:sz="0" w:space="0" w:color="auto"/>
      </w:divBdr>
    </w:div>
    <w:div w:id="72437142">
      <w:bodyDiv w:val="1"/>
      <w:marLeft w:val="0"/>
      <w:marRight w:val="0"/>
      <w:marTop w:val="0"/>
      <w:marBottom w:val="0"/>
      <w:divBdr>
        <w:top w:val="none" w:sz="0" w:space="0" w:color="auto"/>
        <w:left w:val="none" w:sz="0" w:space="0" w:color="auto"/>
        <w:bottom w:val="none" w:sz="0" w:space="0" w:color="auto"/>
        <w:right w:val="none" w:sz="0" w:space="0" w:color="auto"/>
      </w:divBdr>
    </w:div>
    <w:div w:id="73860673">
      <w:bodyDiv w:val="1"/>
      <w:marLeft w:val="0"/>
      <w:marRight w:val="0"/>
      <w:marTop w:val="0"/>
      <w:marBottom w:val="0"/>
      <w:divBdr>
        <w:top w:val="none" w:sz="0" w:space="0" w:color="auto"/>
        <w:left w:val="none" w:sz="0" w:space="0" w:color="auto"/>
        <w:bottom w:val="none" w:sz="0" w:space="0" w:color="auto"/>
        <w:right w:val="none" w:sz="0" w:space="0" w:color="auto"/>
      </w:divBdr>
    </w:div>
    <w:div w:id="75901600">
      <w:bodyDiv w:val="1"/>
      <w:marLeft w:val="0"/>
      <w:marRight w:val="0"/>
      <w:marTop w:val="0"/>
      <w:marBottom w:val="0"/>
      <w:divBdr>
        <w:top w:val="none" w:sz="0" w:space="0" w:color="auto"/>
        <w:left w:val="none" w:sz="0" w:space="0" w:color="auto"/>
        <w:bottom w:val="none" w:sz="0" w:space="0" w:color="auto"/>
        <w:right w:val="none" w:sz="0" w:space="0" w:color="auto"/>
      </w:divBdr>
    </w:div>
    <w:div w:id="79176687">
      <w:bodyDiv w:val="1"/>
      <w:marLeft w:val="0"/>
      <w:marRight w:val="0"/>
      <w:marTop w:val="0"/>
      <w:marBottom w:val="0"/>
      <w:divBdr>
        <w:top w:val="none" w:sz="0" w:space="0" w:color="auto"/>
        <w:left w:val="none" w:sz="0" w:space="0" w:color="auto"/>
        <w:bottom w:val="none" w:sz="0" w:space="0" w:color="auto"/>
        <w:right w:val="none" w:sz="0" w:space="0" w:color="auto"/>
      </w:divBdr>
    </w:div>
    <w:div w:id="92363933">
      <w:bodyDiv w:val="1"/>
      <w:marLeft w:val="0"/>
      <w:marRight w:val="0"/>
      <w:marTop w:val="0"/>
      <w:marBottom w:val="0"/>
      <w:divBdr>
        <w:top w:val="none" w:sz="0" w:space="0" w:color="auto"/>
        <w:left w:val="none" w:sz="0" w:space="0" w:color="auto"/>
        <w:bottom w:val="none" w:sz="0" w:space="0" w:color="auto"/>
        <w:right w:val="none" w:sz="0" w:space="0" w:color="auto"/>
      </w:divBdr>
    </w:div>
    <w:div w:id="96097429">
      <w:bodyDiv w:val="1"/>
      <w:marLeft w:val="0"/>
      <w:marRight w:val="0"/>
      <w:marTop w:val="0"/>
      <w:marBottom w:val="0"/>
      <w:divBdr>
        <w:top w:val="none" w:sz="0" w:space="0" w:color="auto"/>
        <w:left w:val="none" w:sz="0" w:space="0" w:color="auto"/>
        <w:bottom w:val="none" w:sz="0" w:space="0" w:color="auto"/>
        <w:right w:val="none" w:sz="0" w:space="0" w:color="auto"/>
      </w:divBdr>
    </w:div>
    <w:div w:id="96951660">
      <w:bodyDiv w:val="1"/>
      <w:marLeft w:val="0"/>
      <w:marRight w:val="0"/>
      <w:marTop w:val="0"/>
      <w:marBottom w:val="0"/>
      <w:divBdr>
        <w:top w:val="none" w:sz="0" w:space="0" w:color="auto"/>
        <w:left w:val="none" w:sz="0" w:space="0" w:color="auto"/>
        <w:bottom w:val="none" w:sz="0" w:space="0" w:color="auto"/>
        <w:right w:val="none" w:sz="0" w:space="0" w:color="auto"/>
      </w:divBdr>
    </w:div>
    <w:div w:id="106853812">
      <w:bodyDiv w:val="1"/>
      <w:marLeft w:val="0"/>
      <w:marRight w:val="0"/>
      <w:marTop w:val="0"/>
      <w:marBottom w:val="0"/>
      <w:divBdr>
        <w:top w:val="none" w:sz="0" w:space="0" w:color="auto"/>
        <w:left w:val="none" w:sz="0" w:space="0" w:color="auto"/>
        <w:bottom w:val="none" w:sz="0" w:space="0" w:color="auto"/>
        <w:right w:val="none" w:sz="0" w:space="0" w:color="auto"/>
      </w:divBdr>
    </w:div>
    <w:div w:id="110132991">
      <w:bodyDiv w:val="1"/>
      <w:marLeft w:val="0"/>
      <w:marRight w:val="0"/>
      <w:marTop w:val="0"/>
      <w:marBottom w:val="0"/>
      <w:divBdr>
        <w:top w:val="none" w:sz="0" w:space="0" w:color="auto"/>
        <w:left w:val="none" w:sz="0" w:space="0" w:color="auto"/>
        <w:bottom w:val="none" w:sz="0" w:space="0" w:color="auto"/>
        <w:right w:val="none" w:sz="0" w:space="0" w:color="auto"/>
      </w:divBdr>
    </w:div>
    <w:div w:id="115417184">
      <w:bodyDiv w:val="1"/>
      <w:marLeft w:val="0"/>
      <w:marRight w:val="0"/>
      <w:marTop w:val="0"/>
      <w:marBottom w:val="0"/>
      <w:divBdr>
        <w:top w:val="none" w:sz="0" w:space="0" w:color="auto"/>
        <w:left w:val="none" w:sz="0" w:space="0" w:color="auto"/>
        <w:bottom w:val="none" w:sz="0" w:space="0" w:color="auto"/>
        <w:right w:val="none" w:sz="0" w:space="0" w:color="auto"/>
      </w:divBdr>
    </w:div>
    <w:div w:id="120611744">
      <w:bodyDiv w:val="1"/>
      <w:marLeft w:val="0"/>
      <w:marRight w:val="0"/>
      <w:marTop w:val="0"/>
      <w:marBottom w:val="0"/>
      <w:divBdr>
        <w:top w:val="none" w:sz="0" w:space="0" w:color="auto"/>
        <w:left w:val="none" w:sz="0" w:space="0" w:color="auto"/>
        <w:bottom w:val="none" w:sz="0" w:space="0" w:color="auto"/>
        <w:right w:val="none" w:sz="0" w:space="0" w:color="auto"/>
      </w:divBdr>
    </w:div>
    <w:div w:id="123084527">
      <w:bodyDiv w:val="1"/>
      <w:marLeft w:val="0"/>
      <w:marRight w:val="0"/>
      <w:marTop w:val="0"/>
      <w:marBottom w:val="0"/>
      <w:divBdr>
        <w:top w:val="none" w:sz="0" w:space="0" w:color="auto"/>
        <w:left w:val="none" w:sz="0" w:space="0" w:color="auto"/>
        <w:bottom w:val="none" w:sz="0" w:space="0" w:color="auto"/>
        <w:right w:val="none" w:sz="0" w:space="0" w:color="auto"/>
      </w:divBdr>
    </w:div>
    <w:div w:id="123738529">
      <w:bodyDiv w:val="1"/>
      <w:marLeft w:val="0"/>
      <w:marRight w:val="0"/>
      <w:marTop w:val="0"/>
      <w:marBottom w:val="0"/>
      <w:divBdr>
        <w:top w:val="none" w:sz="0" w:space="0" w:color="auto"/>
        <w:left w:val="none" w:sz="0" w:space="0" w:color="auto"/>
        <w:bottom w:val="none" w:sz="0" w:space="0" w:color="auto"/>
        <w:right w:val="none" w:sz="0" w:space="0" w:color="auto"/>
      </w:divBdr>
    </w:div>
    <w:div w:id="125585311">
      <w:bodyDiv w:val="1"/>
      <w:marLeft w:val="0"/>
      <w:marRight w:val="0"/>
      <w:marTop w:val="0"/>
      <w:marBottom w:val="0"/>
      <w:divBdr>
        <w:top w:val="none" w:sz="0" w:space="0" w:color="auto"/>
        <w:left w:val="none" w:sz="0" w:space="0" w:color="auto"/>
        <w:bottom w:val="none" w:sz="0" w:space="0" w:color="auto"/>
        <w:right w:val="none" w:sz="0" w:space="0" w:color="auto"/>
      </w:divBdr>
    </w:div>
    <w:div w:id="125591158">
      <w:bodyDiv w:val="1"/>
      <w:marLeft w:val="0"/>
      <w:marRight w:val="0"/>
      <w:marTop w:val="0"/>
      <w:marBottom w:val="0"/>
      <w:divBdr>
        <w:top w:val="none" w:sz="0" w:space="0" w:color="auto"/>
        <w:left w:val="none" w:sz="0" w:space="0" w:color="auto"/>
        <w:bottom w:val="none" w:sz="0" w:space="0" w:color="auto"/>
        <w:right w:val="none" w:sz="0" w:space="0" w:color="auto"/>
      </w:divBdr>
    </w:div>
    <w:div w:id="129830888">
      <w:bodyDiv w:val="1"/>
      <w:marLeft w:val="0"/>
      <w:marRight w:val="0"/>
      <w:marTop w:val="0"/>
      <w:marBottom w:val="0"/>
      <w:divBdr>
        <w:top w:val="none" w:sz="0" w:space="0" w:color="auto"/>
        <w:left w:val="none" w:sz="0" w:space="0" w:color="auto"/>
        <w:bottom w:val="none" w:sz="0" w:space="0" w:color="auto"/>
        <w:right w:val="none" w:sz="0" w:space="0" w:color="auto"/>
      </w:divBdr>
    </w:div>
    <w:div w:id="139150727">
      <w:bodyDiv w:val="1"/>
      <w:marLeft w:val="0"/>
      <w:marRight w:val="0"/>
      <w:marTop w:val="0"/>
      <w:marBottom w:val="0"/>
      <w:divBdr>
        <w:top w:val="none" w:sz="0" w:space="0" w:color="auto"/>
        <w:left w:val="none" w:sz="0" w:space="0" w:color="auto"/>
        <w:bottom w:val="none" w:sz="0" w:space="0" w:color="auto"/>
        <w:right w:val="none" w:sz="0" w:space="0" w:color="auto"/>
      </w:divBdr>
    </w:div>
    <w:div w:id="141895409">
      <w:bodyDiv w:val="1"/>
      <w:marLeft w:val="0"/>
      <w:marRight w:val="0"/>
      <w:marTop w:val="0"/>
      <w:marBottom w:val="0"/>
      <w:divBdr>
        <w:top w:val="none" w:sz="0" w:space="0" w:color="auto"/>
        <w:left w:val="none" w:sz="0" w:space="0" w:color="auto"/>
        <w:bottom w:val="none" w:sz="0" w:space="0" w:color="auto"/>
        <w:right w:val="none" w:sz="0" w:space="0" w:color="auto"/>
      </w:divBdr>
    </w:div>
    <w:div w:id="147480066">
      <w:bodyDiv w:val="1"/>
      <w:marLeft w:val="0"/>
      <w:marRight w:val="0"/>
      <w:marTop w:val="0"/>
      <w:marBottom w:val="0"/>
      <w:divBdr>
        <w:top w:val="none" w:sz="0" w:space="0" w:color="auto"/>
        <w:left w:val="none" w:sz="0" w:space="0" w:color="auto"/>
        <w:bottom w:val="none" w:sz="0" w:space="0" w:color="auto"/>
        <w:right w:val="none" w:sz="0" w:space="0" w:color="auto"/>
      </w:divBdr>
    </w:div>
    <w:div w:id="147787924">
      <w:bodyDiv w:val="1"/>
      <w:marLeft w:val="0"/>
      <w:marRight w:val="0"/>
      <w:marTop w:val="0"/>
      <w:marBottom w:val="0"/>
      <w:divBdr>
        <w:top w:val="none" w:sz="0" w:space="0" w:color="auto"/>
        <w:left w:val="none" w:sz="0" w:space="0" w:color="auto"/>
        <w:bottom w:val="none" w:sz="0" w:space="0" w:color="auto"/>
        <w:right w:val="none" w:sz="0" w:space="0" w:color="auto"/>
      </w:divBdr>
    </w:div>
    <w:div w:id="149323610">
      <w:bodyDiv w:val="1"/>
      <w:marLeft w:val="0"/>
      <w:marRight w:val="0"/>
      <w:marTop w:val="0"/>
      <w:marBottom w:val="0"/>
      <w:divBdr>
        <w:top w:val="none" w:sz="0" w:space="0" w:color="auto"/>
        <w:left w:val="none" w:sz="0" w:space="0" w:color="auto"/>
        <w:bottom w:val="none" w:sz="0" w:space="0" w:color="auto"/>
        <w:right w:val="none" w:sz="0" w:space="0" w:color="auto"/>
      </w:divBdr>
    </w:div>
    <w:div w:id="150028259">
      <w:bodyDiv w:val="1"/>
      <w:marLeft w:val="0"/>
      <w:marRight w:val="0"/>
      <w:marTop w:val="0"/>
      <w:marBottom w:val="0"/>
      <w:divBdr>
        <w:top w:val="none" w:sz="0" w:space="0" w:color="auto"/>
        <w:left w:val="none" w:sz="0" w:space="0" w:color="auto"/>
        <w:bottom w:val="none" w:sz="0" w:space="0" w:color="auto"/>
        <w:right w:val="none" w:sz="0" w:space="0" w:color="auto"/>
      </w:divBdr>
    </w:div>
    <w:div w:id="167988751">
      <w:bodyDiv w:val="1"/>
      <w:marLeft w:val="0"/>
      <w:marRight w:val="0"/>
      <w:marTop w:val="0"/>
      <w:marBottom w:val="0"/>
      <w:divBdr>
        <w:top w:val="none" w:sz="0" w:space="0" w:color="auto"/>
        <w:left w:val="none" w:sz="0" w:space="0" w:color="auto"/>
        <w:bottom w:val="none" w:sz="0" w:space="0" w:color="auto"/>
        <w:right w:val="none" w:sz="0" w:space="0" w:color="auto"/>
      </w:divBdr>
    </w:div>
    <w:div w:id="171144235">
      <w:bodyDiv w:val="1"/>
      <w:marLeft w:val="0"/>
      <w:marRight w:val="0"/>
      <w:marTop w:val="0"/>
      <w:marBottom w:val="0"/>
      <w:divBdr>
        <w:top w:val="none" w:sz="0" w:space="0" w:color="auto"/>
        <w:left w:val="none" w:sz="0" w:space="0" w:color="auto"/>
        <w:bottom w:val="none" w:sz="0" w:space="0" w:color="auto"/>
        <w:right w:val="none" w:sz="0" w:space="0" w:color="auto"/>
      </w:divBdr>
    </w:div>
    <w:div w:id="176432331">
      <w:bodyDiv w:val="1"/>
      <w:marLeft w:val="0"/>
      <w:marRight w:val="0"/>
      <w:marTop w:val="0"/>
      <w:marBottom w:val="0"/>
      <w:divBdr>
        <w:top w:val="none" w:sz="0" w:space="0" w:color="auto"/>
        <w:left w:val="none" w:sz="0" w:space="0" w:color="auto"/>
        <w:bottom w:val="none" w:sz="0" w:space="0" w:color="auto"/>
        <w:right w:val="none" w:sz="0" w:space="0" w:color="auto"/>
      </w:divBdr>
    </w:div>
    <w:div w:id="178202676">
      <w:bodyDiv w:val="1"/>
      <w:marLeft w:val="0"/>
      <w:marRight w:val="0"/>
      <w:marTop w:val="0"/>
      <w:marBottom w:val="0"/>
      <w:divBdr>
        <w:top w:val="none" w:sz="0" w:space="0" w:color="auto"/>
        <w:left w:val="none" w:sz="0" w:space="0" w:color="auto"/>
        <w:bottom w:val="none" w:sz="0" w:space="0" w:color="auto"/>
        <w:right w:val="none" w:sz="0" w:space="0" w:color="auto"/>
      </w:divBdr>
    </w:div>
    <w:div w:id="179470188">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186909673">
      <w:bodyDiv w:val="1"/>
      <w:marLeft w:val="0"/>
      <w:marRight w:val="0"/>
      <w:marTop w:val="0"/>
      <w:marBottom w:val="0"/>
      <w:divBdr>
        <w:top w:val="none" w:sz="0" w:space="0" w:color="auto"/>
        <w:left w:val="none" w:sz="0" w:space="0" w:color="auto"/>
        <w:bottom w:val="none" w:sz="0" w:space="0" w:color="auto"/>
        <w:right w:val="none" w:sz="0" w:space="0" w:color="auto"/>
      </w:divBdr>
    </w:div>
    <w:div w:id="187763395">
      <w:bodyDiv w:val="1"/>
      <w:marLeft w:val="0"/>
      <w:marRight w:val="0"/>
      <w:marTop w:val="0"/>
      <w:marBottom w:val="0"/>
      <w:divBdr>
        <w:top w:val="none" w:sz="0" w:space="0" w:color="auto"/>
        <w:left w:val="none" w:sz="0" w:space="0" w:color="auto"/>
        <w:bottom w:val="none" w:sz="0" w:space="0" w:color="auto"/>
        <w:right w:val="none" w:sz="0" w:space="0" w:color="auto"/>
      </w:divBdr>
    </w:div>
    <w:div w:id="197284884">
      <w:bodyDiv w:val="1"/>
      <w:marLeft w:val="0"/>
      <w:marRight w:val="0"/>
      <w:marTop w:val="0"/>
      <w:marBottom w:val="0"/>
      <w:divBdr>
        <w:top w:val="none" w:sz="0" w:space="0" w:color="auto"/>
        <w:left w:val="none" w:sz="0" w:space="0" w:color="auto"/>
        <w:bottom w:val="none" w:sz="0" w:space="0" w:color="auto"/>
        <w:right w:val="none" w:sz="0" w:space="0" w:color="auto"/>
      </w:divBdr>
    </w:div>
    <w:div w:id="207687273">
      <w:bodyDiv w:val="1"/>
      <w:marLeft w:val="0"/>
      <w:marRight w:val="0"/>
      <w:marTop w:val="0"/>
      <w:marBottom w:val="0"/>
      <w:divBdr>
        <w:top w:val="none" w:sz="0" w:space="0" w:color="auto"/>
        <w:left w:val="none" w:sz="0" w:space="0" w:color="auto"/>
        <w:bottom w:val="none" w:sz="0" w:space="0" w:color="auto"/>
        <w:right w:val="none" w:sz="0" w:space="0" w:color="auto"/>
      </w:divBdr>
    </w:div>
    <w:div w:id="210191425">
      <w:bodyDiv w:val="1"/>
      <w:marLeft w:val="0"/>
      <w:marRight w:val="0"/>
      <w:marTop w:val="0"/>
      <w:marBottom w:val="0"/>
      <w:divBdr>
        <w:top w:val="none" w:sz="0" w:space="0" w:color="auto"/>
        <w:left w:val="none" w:sz="0" w:space="0" w:color="auto"/>
        <w:bottom w:val="none" w:sz="0" w:space="0" w:color="auto"/>
        <w:right w:val="none" w:sz="0" w:space="0" w:color="auto"/>
      </w:divBdr>
    </w:div>
    <w:div w:id="213007919">
      <w:bodyDiv w:val="1"/>
      <w:marLeft w:val="0"/>
      <w:marRight w:val="0"/>
      <w:marTop w:val="0"/>
      <w:marBottom w:val="0"/>
      <w:divBdr>
        <w:top w:val="none" w:sz="0" w:space="0" w:color="auto"/>
        <w:left w:val="none" w:sz="0" w:space="0" w:color="auto"/>
        <w:bottom w:val="none" w:sz="0" w:space="0" w:color="auto"/>
        <w:right w:val="none" w:sz="0" w:space="0" w:color="auto"/>
      </w:divBdr>
    </w:div>
    <w:div w:id="215969613">
      <w:bodyDiv w:val="1"/>
      <w:marLeft w:val="0"/>
      <w:marRight w:val="0"/>
      <w:marTop w:val="0"/>
      <w:marBottom w:val="0"/>
      <w:divBdr>
        <w:top w:val="none" w:sz="0" w:space="0" w:color="auto"/>
        <w:left w:val="none" w:sz="0" w:space="0" w:color="auto"/>
        <w:bottom w:val="none" w:sz="0" w:space="0" w:color="auto"/>
        <w:right w:val="none" w:sz="0" w:space="0" w:color="auto"/>
      </w:divBdr>
    </w:div>
    <w:div w:id="219440154">
      <w:bodyDiv w:val="1"/>
      <w:marLeft w:val="0"/>
      <w:marRight w:val="0"/>
      <w:marTop w:val="0"/>
      <w:marBottom w:val="0"/>
      <w:divBdr>
        <w:top w:val="none" w:sz="0" w:space="0" w:color="auto"/>
        <w:left w:val="none" w:sz="0" w:space="0" w:color="auto"/>
        <w:bottom w:val="none" w:sz="0" w:space="0" w:color="auto"/>
        <w:right w:val="none" w:sz="0" w:space="0" w:color="auto"/>
      </w:divBdr>
    </w:div>
    <w:div w:id="220992378">
      <w:bodyDiv w:val="1"/>
      <w:marLeft w:val="0"/>
      <w:marRight w:val="0"/>
      <w:marTop w:val="0"/>
      <w:marBottom w:val="0"/>
      <w:divBdr>
        <w:top w:val="none" w:sz="0" w:space="0" w:color="auto"/>
        <w:left w:val="none" w:sz="0" w:space="0" w:color="auto"/>
        <w:bottom w:val="none" w:sz="0" w:space="0" w:color="auto"/>
        <w:right w:val="none" w:sz="0" w:space="0" w:color="auto"/>
      </w:divBdr>
    </w:div>
    <w:div w:id="224922898">
      <w:bodyDiv w:val="1"/>
      <w:marLeft w:val="0"/>
      <w:marRight w:val="0"/>
      <w:marTop w:val="0"/>
      <w:marBottom w:val="0"/>
      <w:divBdr>
        <w:top w:val="none" w:sz="0" w:space="0" w:color="auto"/>
        <w:left w:val="none" w:sz="0" w:space="0" w:color="auto"/>
        <w:bottom w:val="none" w:sz="0" w:space="0" w:color="auto"/>
        <w:right w:val="none" w:sz="0" w:space="0" w:color="auto"/>
      </w:divBdr>
    </w:div>
    <w:div w:id="229582779">
      <w:bodyDiv w:val="1"/>
      <w:marLeft w:val="0"/>
      <w:marRight w:val="0"/>
      <w:marTop w:val="0"/>
      <w:marBottom w:val="0"/>
      <w:divBdr>
        <w:top w:val="none" w:sz="0" w:space="0" w:color="auto"/>
        <w:left w:val="none" w:sz="0" w:space="0" w:color="auto"/>
        <w:bottom w:val="none" w:sz="0" w:space="0" w:color="auto"/>
        <w:right w:val="none" w:sz="0" w:space="0" w:color="auto"/>
      </w:divBdr>
    </w:div>
    <w:div w:id="233243482">
      <w:bodyDiv w:val="1"/>
      <w:marLeft w:val="0"/>
      <w:marRight w:val="0"/>
      <w:marTop w:val="0"/>
      <w:marBottom w:val="0"/>
      <w:divBdr>
        <w:top w:val="none" w:sz="0" w:space="0" w:color="auto"/>
        <w:left w:val="none" w:sz="0" w:space="0" w:color="auto"/>
        <w:bottom w:val="none" w:sz="0" w:space="0" w:color="auto"/>
        <w:right w:val="none" w:sz="0" w:space="0" w:color="auto"/>
      </w:divBdr>
    </w:div>
    <w:div w:id="234896496">
      <w:bodyDiv w:val="1"/>
      <w:marLeft w:val="0"/>
      <w:marRight w:val="0"/>
      <w:marTop w:val="0"/>
      <w:marBottom w:val="0"/>
      <w:divBdr>
        <w:top w:val="none" w:sz="0" w:space="0" w:color="auto"/>
        <w:left w:val="none" w:sz="0" w:space="0" w:color="auto"/>
        <w:bottom w:val="none" w:sz="0" w:space="0" w:color="auto"/>
        <w:right w:val="none" w:sz="0" w:space="0" w:color="auto"/>
      </w:divBdr>
    </w:div>
    <w:div w:id="243225852">
      <w:bodyDiv w:val="1"/>
      <w:marLeft w:val="0"/>
      <w:marRight w:val="0"/>
      <w:marTop w:val="0"/>
      <w:marBottom w:val="0"/>
      <w:divBdr>
        <w:top w:val="none" w:sz="0" w:space="0" w:color="auto"/>
        <w:left w:val="none" w:sz="0" w:space="0" w:color="auto"/>
        <w:bottom w:val="none" w:sz="0" w:space="0" w:color="auto"/>
        <w:right w:val="none" w:sz="0" w:space="0" w:color="auto"/>
      </w:divBdr>
    </w:div>
    <w:div w:id="244193563">
      <w:bodyDiv w:val="1"/>
      <w:marLeft w:val="0"/>
      <w:marRight w:val="0"/>
      <w:marTop w:val="0"/>
      <w:marBottom w:val="0"/>
      <w:divBdr>
        <w:top w:val="none" w:sz="0" w:space="0" w:color="auto"/>
        <w:left w:val="none" w:sz="0" w:space="0" w:color="auto"/>
        <w:bottom w:val="none" w:sz="0" w:space="0" w:color="auto"/>
        <w:right w:val="none" w:sz="0" w:space="0" w:color="auto"/>
      </w:divBdr>
    </w:div>
    <w:div w:id="250165427">
      <w:bodyDiv w:val="1"/>
      <w:marLeft w:val="0"/>
      <w:marRight w:val="0"/>
      <w:marTop w:val="0"/>
      <w:marBottom w:val="0"/>
      <w:divBdr>
        <w:top w:val="none" w:sz="0" w:space="0" w:color="auto"/>
        <w:left w:val="none" w:sz="0" w:space="0" w:color="auto"/>
        <w:bottom w:val="none" w:sz="0" w:space="0" w:color="auto"/>
        <w:right w:val="none" w:sz="0" w:space="0" w:color="auto"/>
      </w:divBdr>
    </w:div>
    <w:div w:id="253367062">
      <w:bodyDiv w:val="1"/>
      <w:marLeft w:val="0"/>
      <w:marRight w:val="0"/>
      <w:marTop w:val="0"/>
      <w:marBottom w:val="0"/>
      <w:divBdr>
        <w:top w:val="none" w:sz="0" w:space="0" w:color="auto"/>
        <w:left w:val="none" w:sz="0" w:space="0" w:color="auto"/>
        <w:bottom w:val="none" w:sz="0" w:space="0" w:color="auto"/>
        <w:right w:val="none" w:sz="0" w:space="0" w:color="auto"/>
      </w:divBdr>
    </w:div>
    <w:div w:id="258955796">
      <w:bodyDiv w:val="1"/>
      <w:marLeft w:val="0"/>
      <w:marRight w:val="0"/>
      <w:marTop w:val="0"/>
      <w:marBottom w:val="0"/>
      <w:divBdr>
        <w:top w:val="none" w:sz="0" w:space="0" w:color="auto"/>
        <w:left w:val="none" w:sz="0" w:space="0" w:color="auto"/>
        <w:bottom w:val="none" w:sz="0" w:space="0" w:color="auto"/>
        <w:right w:val="none" w:sz="0" w:space="0" w:color="auto"/>
      </w:divBdr>
    </w:div>
    <w:div w:id="271401800">
      <w:bodyDiv w:val="1"/>
      <w:marLeft w:val="0"/>
      <w:marRight w:val="0"/>
      <w:marTop w:val="0"/>
      <w:marBottom w:val="0"/>
      <w:divBdr>
        <w:top w:val="none" w:sz="0" w:space="0" w:color="auto"/>
        <w:left w:val="none" w:sz="0" w:space="0" w:color="auto"/>
        <w:bottom w:val="none" w:sz="0" w:space="0" w:color="auto"/>
        <w:right w:val="none" w:sz="0" w:space="0" w:color="auto"/>
      </w:divBdr>
    </w:div>
    <w:div w:id="271474081">
      <w:bodyDiv w:val="1"/>
      <w:marLeft w:val="0"/>
      <w:marRight w:val="0"/>
      <w:marTop w:val="0"/>
      <w:marBottom w:val="0"/>
      <w:divBdr>
        <w:top w:val="none" w:sz="0" w:space="0" w:color="auto"/>
        <w:left w:val="none" w:sz="0" w:space="0" w:color="auto"/>
        <w:bottom w:val="none" w:sz="0" w:space="0" w:color="auto"/>
        <w:right w:val="none" w:sz="0" w:space="0" w:color="auto"/>
      </w:divBdr>
    </w:div>
    <w:div w:id="272638261">
      <w:bodyDiv w:val="1"/>
      <w:marLeft w:val="0"/>
      <w:marRight w:val="0"/>
      <w:marTop w:val="0"/>
      <w:marBottom w:val="0"/>
      <w:divBdr>
        <w:top w:val="none" w:sz="0" w:space="0" w:color="auto"/>
        <w:left w:val="none" w:sz="0" w:space="0" w:color="auto"/>
        <w:bottom w:val="none" w:sz="0" w:space="0" w:color="auto"/>
        <w:right w:val="none" w:sz="0" w:space="0" w:color="auto"/>
      </w:divBdr>
    </w:div>
    <w:div w:id="274286199">
      <w:bodyDiv w:val="1"/>
      <w:marLeft w:val="0"/>
      <w:marRight w:val="0"/>
      <w:marTop w:val="0"/>
      <w:marBottom w:val="0"/>
      <w:divBdr>
        <w:top w:val="none" w:sz="0" w:space="0" w:color="auto"/>
        <w:left w:val="none" w:sz="0" w:space="0" w:color="auto"/>
        <w:bottom w:val="none" w:sz="0" w:space="0" w:color="auto"/>
        <w:right w:val="none" w:sz="0" w:space="0" w:color="auto"/>
      </w:divBdr>
    </w:div>
    <w:div w:id="279800289">
      <w:bodyDiv w:val="1"/>
      <w:marLeft w:val="0"/>
      <w:marRight w:val="0"/>
      <w:marTop w:val="0"/>
      <w:marBottom w:val="0"/>
      <w:divBdr>
        <w:top w:val="none" w:sz="0" w:space="0" w:color="auto"/>
        <w:left w:val="none" w:sz="0" w:space="0" w:color="auto"/>
        <w:bottom w:val="none" w:sz="0" w:space="0" w:color="auto"/>
        <w:right w:val="none" w:sz="0" w:space="0" w:color="auto"/>
      </w:divBdr>
    </w:div>
    <w:div w:id="284510147">
      <w:bodyDiv w:val="1"/>
      <w:marLeft w:val="0"/>
      <w:marRight w:val="0"/>
      <w:marTop w:val="0"/>
      <w:marBottom w:val="0"/>
      <w:divBdr>
        <w:top w:val="none" w:sz="0" w:space="0" w:color="auto"/>
        <w:left w:val="none" w:sz="0" w:space="0" w:color="auto"/>
        <w:bottom w:val="none" w:sz="0" w:space="0" w:color="auto"/>
        <w:right w:val="none" w:sz="0" w:space="0" w:color="auto"/>
      </w:divBdr>
    </w:div>
    <w:div w:id="285620339">
      <w:bodyDiv w:val="1"/>
      <w:marLeft w:val="0"/>
      <w:marRight w:val="0"/>
      <w:marTop w:val="0"/>
      <w:marBottom w:val="0"/>
      <w:divBdr>
        <w:top w:val="none" w:sz="0" w:space="0" w:color="auto"/>
        <w:left w:val="none" w:sz="0" w:space="0" w:color="auto"/>
        <w:bottom w:val="none" w:sz="0" w:space="0" w:color="auto"/>
        <w:right w:val="none" w:sz="0" w:space="0" w:color="auto"/>
      </w:divBdr>
    </w:div>
    <w:div w:id="287203425">
      <w:bodyDiv w:val="1"/>
      <w:marLeft w:val="0"/>
      <w:marRight w:val="0"/>
      <w:marTop w:val="0"/>
      <w:marBottom w:val="0"/>
      <w:divBdr>
        <w:top w:val="none" w:sz="0" w:space="0" w:color="auto"/>
        <w:left w:val="none" w:sz="0" w:space="0" w:color="auto"/>
        <w:bottom w:val="none" w:sz="0" w:space="0" w:color="auto"/>
        <w:right w:val="none" w:sz="0" w:space="0" w:color="auto"/>
      </w:divBdr>
    </w:div>
    <w:div w:id="287392767">
      <w:bodyDiv w:val="1"/>
      <w:marLeft w:val="0"/>
      <w:marRight w:val="0"/>
      <w:marTop w:val="0"/>
      <w:marBottom w:val="0"/>
      <w:divBdr>
        <w:top w:val="none" w:sz="0" w:space="0" w:color="auto"/>
        <w:left w:val="none" w:sz="0" w:space="0" w:color="auto"/>
        <w:bottom w:val="none" w:sz="0" w:space="0" w:color="auto"/>
        <w:right w:val="none" w:sz="0" w:space="0" w:color="auto"/>
      </w:divBdr>
    </w:div>
    <w:div w:id="287782381">
      <w:bodyDiv w:val="1"/>
      <w:marLeft w:val="0"/>
      <w:marRight w:val="0"/>
      <w:marTop w:val="0"/>
      <w:marBottom w:val="0"/>
      <w:divBdr>
        <w:top w:val="none" w:sz="0" w:space="0" w:color="auto"/>
        <w:left w:val="none" w:sz="0" w:space="0" w:color="auto"/>
        <w:bottom w:val="none" w:sz="0" w:space="0" w:color="auto"/>
        <w:right w:val="none" w:sz="0" w:space="0" w:color="auto"/>
      </w:divBdr>
    </w:div>
    <w:div w:id="290787514">
      <w:bodyDiv w:val="1"/>
      <w:marLeft w:val="0"/>
      <w:marRight w:val="0"/>
      <w:marTop w:val="0"/>
      <w:marBottom w:val="0"/>
      <w:divBdr>
        <w:top w:val="none" w:sz="0" w:space="0" w:color="auto"/>
        <w:left w:val="none" w:sz="0" w:space="0" w:color="auto"/>
        <w:bottom w:val="none" w:sz="0" w:space="0" w:color="auto"/>
        <w:right w:val="none" w:sz="0" w:space="0" w:color="auto"/>
      </w:divBdr>
    </w:div>
    <w:div w:id="292636016">
      <w:bodyDiv w:val="1"/>
      <w:marLeft w:val="0"/>
      <w:marRight w:val="0"/>
      <w:marTop w:val="0"/>
      <w:marBottom w:val="0"/>
      <w:divBdr>
        <w:top w:val="none" w:sz="0" w:space="0" w:color="auto"/>
        <w:left w:val="none" w:sz="0" w:space="0" w:color="auto"/>
        <w:bottom w:val="none" w:sz="0" w:space="0" w:color="auto"/>
        <w:right w:val="none" w:sz="0" w:space="0" w:color="auto"/>
      </w:divBdr>
    </w:div>
    <w:div w:id="292832236">
      <w:bodyDiv w:val="1"/>
      <w:marLeft w:val="0"/>
      <w:marRight w:val="0"/>
      <w:marTop w:val="0"/>
      <w:marBottom w:val="0"/>
      <w:divBdr>
        <w:top w:val="none" w:sz="0" w:space="0" w:color="auto"/>
        <w:left w:val="none" w:sz="0" w:space="0" w:color="auto"/>
        <w:bottom w:val="none" w:sz="0" w:space="0" w:color="auto"/>
        <w:right w:val="none" w:sz="0" w:space="0" w:color="auto"/>
      </w:divBdr>
    </w:div>
    <w:div w:id="294600730">
      <w:bodyDiv w:val="1"/>
      <w:marLeft w:val="0"/>
      <w:marRight w:val="0"/>
      <w:marTop w:val="0"/>
      <w:marBottom w:val="0"/>
      <w:divBdr>
        <w:top w:val="none" w:sz="0" w:space="0" w:color="auto"/>
        <w:left w:val="none" w:sz="0" w:space="0" w:color="auto"/>
        <w:bottom w:val="none" w:sz="0" w:space="0" w:color="auto"/>
        <w:right w:val="none" w:sz="0" w:space="0" w:color="auto"/>
      </w:divBdr>
    </w:div>
    <w:div w:id="301234395">
      <w:bodyDiv w:val="1"/>
      <w:marLeft w:val="0"/>
      <w:marRight w:val="0"/>
      <w:marTop w:val="0"/>
      <w:marBottom w:val="0"/>
      <w:divBdr>
        <w:top w:val="none" w:sz="0" w:space="0" w:color="auto"/>
        <w:left w:val="none" w:sz="0" w:space="0" w:color="auto"/>
        <w:bottom w:val="none" w:sz="0" w:space="0" w:color="auto"/>
        <w:right w:val="none" w:sz="0" w:space="0" w:color="auto"/>
      </w:divBdr>
    </w:div>
    <w:div w:id="307370327">
      <w:bodyDiv w:val="1"/>
      <w:marLeft w:val="0"/>
      <w:marRight w:val="0"/>
      <w:marTop w:val="0"/>
      <w:marBottom w:val="0"/>
      <w:divBdr>
        <w:top w:val="none" w:sz="0" w:space="0" w:color="auto"/>
        <w:left w:val="none" w:sz="0" w:space="0" w:color="auto"/>
        <w:bottom w:val="none" w:sz="0" w:space="0" w:color="auto"/>
        <w:right w:val="none" w:sz="0" w:space="0" w:color="auto"/>
      </w:divBdr>
    </w:div>
    <w:div w:id="308871800">
      <w:bodyDiv w:val="1"/>
      <w:marLeft w:val="0"/>
      <w:marRight w:val="0"/>
      <w:marTop w:val="0"/>
      <w:marBottom w:val="0"/>
      <w:divBdr>
        <w:top w:val="none" w:sz="0" w:space="0" w:color="auto"/>
        <w:left w:val="none" w:sz="0" w:space="0" w:color="auto"/>
        <w:bottom w:val="none" w:sz="0" w:space="0" w:color="auto"/>
        <w:right w:val="none" w:sz="0" w:space="0" w:color="auto"/>
      </w:divBdr>
    </w:div>
    <w:div w:id="313066791">
      <w:bodyDiv w:val="1"/>
      <w:marLeft w:val="0"/>
      <w:marRight w:val="0"/>
      <w:marTop w:val="0"/>
      <w:marBottom w:val="0"/>
      <w:divBdr>
        <w:top w:val="none" w:sz="0" w:space="0" w:color="auto"/>
        <w:left w:val="none" w:sz="0" w:space="0" w:color="auto"/>
        <w:bottom w:val="none" w:sz="0" w:space="0" w:color="auto"/>
        <w:right w:val="none" w:sz="0" w:space="0" w:color="auto"/>
      </w:divBdr>
    </w:div>
    <w:div w:id="318850919">
      <w:bodyDiv w:val="1"/>
      <w:marLeft w:val="0"/>
      <w:marRight w:val="0"/>
      <w:marTop w:val="0"/>
      <w:marBottom w:val="0"/>
      <w:divBdr>
        <w:top w:val="none" w:sz="0" w:space="0" w:color="auto"/>
        <w:left w:val="none" w:sz="0" w:space="0" w:color="auto"/>
        <w:bottom w:val="none" w:sz="0" w:space="0" w:color="auto"/>
        <w:right w:val="none" w:sz="0" w:space="0" w:color="auto"/>
      </w:divBdr>
    </w:div>
    <w:div w:id="326712571">
      <w:bodyDiv w:val="1"/>
      <w:marLeft w:val="0"/>
      <w:marRight w:val="0"/>
      <w:marTop w:val="0"/>
      <w:marBottom w:val="0"/>
      <w:divBdr>
        <w:top w:val="none" w:sz="0" w:space="0" w:color="auto"/>
        <w:left w:val="none" w:sz="0" w:space="0" w:color="auto"/>
        <w:bottom w:val="none" w:sz="0" w:space="0" w:color="auto"/>
        <w:right w:val="none" w:sz="0" w:space="0" w:color="auto"/>
      </w:divBdr>
    </w:div>
    <w:div w:id="327489510">
      <w:bodyDiv w:val="1"/>
      <w:marLeft w:val="0"/>
      <w:marRight w:val="0"/>
      <w:marTop w:val="0"/>
      <w:marBottom w:val="0"/>
      <w:divBdr>
        <w:top w:val="none" w:sz="0" w:space="0" w:color="auto"/>
        <w:left w:val="none" w:sz="0" w:space="0" w:color="auto"/>
        <w:bottom w:val="none" w:sz="0" w:space="0" w:color="auto"/>
        <w:right w:val="none" w:sz="0" w:space="0" w:color="auto"/>
      </w:divBdr>
    </w:div>
    <w:div w:id="329795905">
      <w:bodyDiv w:val="1"/>
      <w:marLeft w:val="0"/>
      <w:marRight w:val="0"/>
      <w:marTop w:val="0"/>
      <w:marBottom w:val="0"/>
      <w:divBdr>
        <w:top w:val="none" w:sz="0" w:space="0" w:color="auto"/>
        <w:left w:val="none" w:sz="0" w:space="0" w:color="auto"/>
        <w:bottom w:val="none" w:sz="0" w:space="0" w:color="auto"/>
        <w:right w:val="none" w:sz="0" w:space="0" w:color="auto"/>
      </w:divBdr>
    </w:div>
    <w:div w:id="332879270">
      <w:bodyDiv w:val="1"/>
      <w:marLeft w:val="0"/>
      <w:marRight w:val="0"/>
      <w:marTop w:val="0"/>
      <w:marBottom w:val="0"/>
      <w:divBdr>
        <w:top w:val="none" w:sz="0" w:space="0" w:color="auto"/>
        <w:left w:val="none" w:sz="0" w:space="0" w:color="auto"/>
        <w:bottom w:val="none" w:sz="0" w:space="0" w:color="auto"/>
        <w:right w:val="none" w:sz="0" w:space="0" w:color="auto"/>
      </w:divBdr>
    </w:div>
    <w:div w:id="343168146">
      <w:bodyDiv w:val="1"/>
      <w:marLeft w:val="0"/>
      <w:marRight w:val="0"/>
      <w:marTop w:val="0"/>
      <w:marBottom w:val="0"/>
      <w:divBdr>
        <w:top w:val="none" w:sz="0" w:space="0" w:color="auto"/>
        <w:left w:val="none" w:sz="0" w:space="0" w:color="auto"/>
        <w:bottom w:val="none" w:sz="0" w:space="0" w:color="auto"/>
        <w:right w:val="none" w:sz="0" w:space="0" w:color="auto"/>
      </w:divBdr>
    </w:div>
    <w:div w:id="347490506">
      <w:bodyDiv w:val="1"/>
      <w:marLeft w:val="0"/>
      <w:marRight w:val="0"/>
      <w:marTop w:val="0"/>
      <w:marBottom w:val="0"/>
      <w:divBdr>
        <w:top w:val="none" w:sz="0" w:space="0" w:color="auto"/>
        <w:left w:val="none" w:sz="0" w:space="0" w:color="auto"/>
        <w:bottom w:val="none" w:sz="0" w:space="0" w:color="auto"/>
        <w:right w:val="none" w:sz="0" w:space="0" w:color="auto"/>
      </w:divBdr>
    </w:div>
    <w:div w:id="347945630">
      <w:bodyDiv w:val="1"/>
      <w:marLeft w:val="0"/>
      <w:marRight w:val="0"/>
      <w:marTop w:val="0"/>
      <w:marBottom w:val="0"/>
      <w:divBdr>
        <w:top w:val="none" w:sz="0" w:space="0" w:color="auto"/>
        <w:left w:val="none" w:sz="0" w:space="0" w:color="auto"/>
        <w:bottom w:val="none" w:sz="0" w:space="0" w:color="auto"/>
        <w:right w:val="none" w:sz="0" w:space="0" w:color="auto"/>
      </w:divBdr>
    </w:div>
    <w:div w:id="351810757">
      <w:bodyDiv w:val="1"/>
      <w:marLeft w:val="0"/>
      <w:marRight w:val="0"/>
      <w:marTop w:val="0"/>
      <w:marBottom w:val="0"/>
      <w:divBdr>
        <w:top w:val="none" w:sz="0" w:space="0" w:color="auto"/>
        <w:left w:val="none" w:sz="0" w:space="0" w:color="auto"/>
        <w:bottom w:val="none" w:sz="0" w:space="0" w:color="auto"/>
        <w:right w:val="none" w:sz="0" w:space="0" w:color="auto"/>
      </w:divBdr>
    </w:div>
    <w:div w:id="355497681">
      <w:bodyDiv w:val="1"/>
      <w:marLeft w:val="0"/>
      <w:marRight w:val="0"/>
      <w:marTop w:val="0"/>
      <w:marBottom w:val="0"/>
      <w:divBdr>
        <w:top w:val="none" w:sz="0" w:space="0" w:color="auto"/>
        <w:left w:val="none" w:sz="0" w:space="0" w:color="auto"/>
        <w:bottom w:val="none" w:sz="0" w:space="0" w:color="auto"/>
        <w:right w:val="none" w:sz="0" w:space="0" w:color="auto"/>
      </w:divBdr>
    </w:div>
    <w:div w:id="364526271">
      <w:bodyDiv w:val="1"/>
      <w:marLeft w:val="0"/>
      <w:marRight w:val="0"/>
      <w:marTop w:val="0"/>
      <w:marBottom w:val="0"/>
      <w:divBdr>
        <w:top w:val="none" w:sz="0" w:space="0" w:color="auto"/>
        <w:left w:val="none" w:sz="0" w:space="0" w:color="auto"/>
        <w:bottom w:val="none" w:sz="0" w:space="0" w:color="auto"/>
        <w:right w:val="none" w:sz="0" w:space="0" w:color="auto"/>
      </w:divBdr>
    </w:div>
    <w:div w:id="365449432">
      <w:bodyDiv w:val="1"/>
      <w:marLeft w:val="0"/>
      <w:marRight w:val="0"/>
      <w:marTop w:val="0"/>
      <w:marBottom w:val="0"/>
      <w:divBdr>
        <w:top w:val="none" w:sz="0" w:space="0" w:color="auto"/>
        <w:left w:val="none" w:sz="0" w:space="0" w:color="auto"/>
        <w:bottom w:val="none" w:sz="0" w:space="0" w:color="auto"/>
        <w:right w:val="none" w:sz="0" w:space="0" w:color="auto"/>
      </w:divBdr>
    </w:div>
    <w:div w:id="366031741">
      <w:bodyDiv w:val="1"/>
      <w:marLeft w:val="0"/>
      <w:marRight w:val="0"/>
      <w:marTop w:val="0"/>
      <w:marBottom w:val="0"/>
      <w:divBdr>
        <w:top w:val="none" w:sz="0" w:space="0" w:color="auto"/>
        <w:left w:val="none" w:sz="0" w:space="0" w:color="auto"/>
        <w:bottom w:val="none" w:sz="0" w:space="0" w:color="auto"/>
        <w:right w:val="none" w:sz="0" w:space="0" w:color="auto"/>
      </w:divBdr>
    </w:div>
    <w:div w:id="373388811">
      <w:bodyDiv w:val="1"/>
      <w:marLeft w:val="0"/>
      <w:marRight w:val="0"/>
      <w:marTop w:val="0"/>
      <w:marBottom w:val="0"/>
      <w:divBdr>
        <w:top w:val="none" w:sz="0" w:space="0" w:color="auto"/>
        <w:left w:val="none" w:sz="0" w:space="0" w:color="auto"/>
        <w:bottom w:val="none" w:sz="0" w:space="0" w:color="auto"/>
        <w:right w:val="none" w:sz="0" w:space="0" w:color="auto"/>
      </w:divBdr>
    </w:div>
    <w:div w:id="377632296">
      <w:bodyDiv w:val="1"/>
      <w:marLeft w:val="0"/>
      <w:marRight w:val="0"/>
      <w:marTop w:val="0"/>
      <w:marBottom w:val="0"/>
      <w:divBdr>
        <w:top w:val="none" w:sz="0" w:space="0" w:color="auto"/>
        <w:left w:val="none" w:sz="0" w:space="0" w:color="auto"/>
        <w:bottom w:val="none" w:sz="0" w:space="0" w:color="auto"/>
        <w:right w:val="none" w:sz="0" w:space="0" w:color="auto"/>
      </w:divBdr>
    </w:div>
    <w:div w:id="390881550">
      <w:bodyDiv w:val="1"/>
      <w:marLeft w:val="0"/>
      <w:marRight w:val="0"/>
      <w:marTop w:val="0"/>
      <w:marBottom w:val="0"/>
      <w:divBdr>
        <w:top w:val="none" w:sz="0" w:space="0" w:color="auto"/>
        <w:left w:val="none" w:sz="0" w:space="0" w:color="auto"/>
        <w:bottom w:val="none" w:sz="0" w:space="0" w:color="auto"/>
        <w:right w:val="none" w:sz="0" w:space="0" w:color="auto"/>
      </w:divBdr>
    </w:div>
    <w:div w:id="398670345">
      <w:bodyDiv w:val="1"/>
      <w:marLeft w:val="0"/>
      <w:marRight w:val="0"/>
      <w:marTop w:val="0"/>
      <w:marBottom w:val="0"/>
      <w:divBdr>
        <w:top w:val="none" w:sz="0" w:space="0" w:color="auto"/>
        <w:left w:val="none" w:sz="0" w:space="0" w:color="auto"/>
        <w:bottom w:val="none" w:sz="0" w:space="0" w:color="auto"/>
        <w:right w:val="none" w:sz="0" w:space="0" w:color="auto"/>
      </w:divBdr>
    </w:div>
    <w:div w:id="399599407">
      <w:bodyDiv w:val="1"/>
      <w:marLeft w:val="0"/>
      <w:marRight w:val="0"/>
      <w:marTop w:val="0"/>
      <w:marBottom w:val="0"/>
      <w:divBdr>
        <w:top w:val="none" w:sz="0" w:space="0" w:color="auto"/>
        <w:left w:val="none" w:sz="0" w:space="0" w:color="auto"/>
        <w:bottom w:val="none" w:sz="0" w:space="0" w:color="auto"/>
        <w:right w:val="none" w:sz="0" w:space="0" w:color="auto"/>
      </w:divBdr>
    </w:div>
    <w:div w:id="400176977">
      <w:bodyDiv w:val="1"/>
      <w:marLeft w:val="0"/>
      <w:marRight w:val="0"/>
      <w:marTop w:val="0"/>
      <w:marBottom w:val="0"/>
      <w:divBdr>
        <w:top w:val="none" w:sz="0" w:space="0" w:color="auto"/>
        <w:left w:val="none" w:sz="0" w:space="0" w:color="auto"/>
        <w:bottom w:val="none" w:sz="0" w:space="0" w:color="auto"/>
        <w:right w:val="none" w:sz="0" w:space="0" w:color="auto"/>
      </w:divBdr>
    </w:div>
    <w:div w:id="408579066">
      <w:bodyDiv w:val="1"/>
      <w:marLeft w:val="0"/>
      <w:marRight w:val="0"/>
      <w:marTop w:val="0"/>
      <w:marBottom w:val="0"/>
      <w:divBdr>
        <w:top w:val="none" w:sz="0" w:space="0" w:color="auto"/>
        <w:left w:val="none" w:sz="0" w:space="0" w:color="auto"/>
        <w:bottom w:val="none" w:sz="0" w:space="0" w:color="auto"/>
        <w:right w:val="none" w:sz="0" w:space="0" w:color="auto"/>
      </w:divBdr>
    </w:div>
    <w:div w:id="410782106">
      <w:bodyDiv w:val="1"/>
      <w:marLeft w:val="0"/>
      <w:marRight w:val="0"/>
      <w:marTop w:val="0"/>
      <w:marBottom w:val="0"/>
      <w:divBdr>
        <w:top w:val="none" w:sz="0" w:space="0" w:color="auto"/>
        <w:left w:val="none" w:sz="0" w:space="0" w:color="auto"/>
        <w:bottom w:val="none" w:sz="0" w:space="0" w:color="auto"/>
        <w:right w:val="none" w:sz="0" w:space="0" w:color="auto"/>
      </w:divBdr>
    </w:div>
    <w:div w:id="411584554">
      <w:bodyDiv w:val="1"/>
      <w:marLeft w:val="0"/>
      <w:marRight w:val="0"/>
      <w:marTop w:val="0"/>
      <w:marBottom w:val="0"/>
      <w:divBdr>
        <w:top w:val="none" w:sz="0" w:space="0" w:color="auto"/>
        <w:left w:val="none" w:sz="0" w:space="0" w:color="auto"/>
        <w:bottom w:val="none" w:sz="0" w:space="0" w:color="auto"/>
        <w:right w:val="none" w:sz="0" w:space="0" w:color="auto"/>
      </w:divBdr>
    </w:div>
    <w:div w:id="412170403">
      <w:bodyDiv w:val="1"/>
      <w:marLeft w:val="0"/>
      <w:marRight w:val="0"/>
      <w:marTop w:val="0"/>
      <w:marBottom w:val="0"/>
      <w:divBdr>
        <w:top w:val="none" w:sz="0" w:space="0" w:color="auto"/>
        <w:left w:val="none" w:sz="0" w:space="0" w:color="auto"/>
        <w:bottom w:val="none" w:sz="0" w:space="0" w:color="auto"/>
        <w:right w:val="none" w:sz="0" w:space="0" w:color="auto"/>
      </w:divBdr>
    </w:div>
    <w:div w:id="413866954">
      <w:bodyDiv w:val="1"/>
      <w:marLeft w:val="0"/>
      <w:marRight w:val="0"/>
      <w:marTop w:val="0"/>
      <w:marBottom w:val="0"/>
      <w:divBdr>
        <w:top w:val="none" w:sz="0" w:space="0" w:color="auto"/>
        <w:left w:val="none" w:sz="0" w:space="0" w:color="auto"/>
        <w:bottom w:val="none" w:sz="0" w:space="0" w:color="auto"/>
        <w:right w:val="none" w:sz="0" w:space="0" w:color="auto"/>
      </w:divBdr>
    </w:div>
    <w:div w:id="414400284">
      <w:bodyDiv w:val="1"/>
      <w:marLeft w:val="0"/>
      <w:marRight w:val="0"/>
      <w:marTop w:val="0"/>
      <w:marBottom w:val="0"/>
      <w:divBdr>
        <w:top w:val="none" w:sz="0" w:space="0" w:color="auto"/>
        <w:left w:val="none" w:sz="0" w:space="0" w:color="auto"/>
        <w:bottom w:val="none" w:sz="0" w:space="0" w:color="auto"/>
        <w:right w:val="none" w:sz="0" w:space="0" w:color="auto"/>
      </w:divBdr>
    </w:div>
    <w:div w:id="414476849">
      <w:bodyDiv w:val="1"/>
      <w:marLeft w:val="0"/>
      <w:marRight w:val="0"/>
      <w:marTop w:val="0"/>
      <w:marBottom w:val="0"/>
      <w:divBdr>
        <w:top w:val="none" w:sz="0" w:space="0" w:color="auto"/>
        <w:left w:val="none" w:sz="0" w:space="0" w:color="auto"/>
        <w:bottom w:val="none" w:sz="0" w:space="0" w:color="auto"/>
        <w:right w:val="none" w:sz="0" w:space="0" w:color="auto"/>
      </w:divBdr>
    </w:div>
    <w:div w:id="424764191">
      <w:bodyDiv w:val="1"/>
      <w:marLeft w:val="0"/>
      <w:marRight w:val="0"/>
      <w:marTop w:val="0"/>
      <w:marBottom w:val="0"/>
      <w:divBdr>
        <w:top w:val="none" w:sz="0" w:space="0" w:color="auto"/>
        <w:left w:val="none" w:sz="0" w:space="0" w:color="auto"/>
        <w:bottom w:val="none" w:sz="0" w:space="0" w:color="auto"/>
        <w:right w:val="none" w:sz="0" w:space="0" w:color="auto"/>
      </w:divBdr>
    </w:div>
    <w:div w:id="425002969">
      <w:bodyDiv w:val="1"/>
      <w:marLeft w:val="0"/>
      <w:marRight w:val="0"/>
      <w:marTop w:val="0"/>
      <w:marBottom w:val="0"/>
      <w:divBdr>
        <w:top w:val="none" w:sz="0" w:space="0" w:color="auto"/>
        <w:left w:val="none" w:sz="0" w:space="0" w:color="auto"/>
        <w:bottom w:val="none" w:sz="0" w:space="0" w:color="auto"/>
        <w:right w:val="none" w:sz="0" w:space="0" w:color="auto"/>
      </w:divBdr>
    </w:div>
    <w:div w:id="433090602">
      <w:bodyDiv w:val="1"/>
      <w:marLeft w:val="0"/>
      <w:marRight w:val="0"/>
      <w:marTop w:val="0"/>
      <w:marBottom w:val="0"/>
      <w:divBdr>
        <w:top w:val="none" w:sz="0" w:space="0" w:color="auto"/>
        <w:left w:val="none" w:sz="0" w:space="0" w:color="auto"/>
        <w:bottom w:val="none" w:sz="0" w:space="0" w:color="auto"/>
        <w:right w:val="none" w:sz="0" w:space="0" w:color="auto"/>
      </w:divBdr>
    </w:div>
    <w:div w:id="436994597">
      <w:bodyDiv w:val="1"/>
      <w:marLeft w:val="0"/>
      <w:marRight w:val="0"/>
      <w:marTop w:val="0"/>
      <w:marBottom w:val="0"/>
      <w:divBdr>
        <w:top w:val="none" w:sz="0" w:space="0" w:color="auto"/>
        <w:left w:val="none" w:sz="0" w:space="0" w:color="auto"/>
        <w:bottom w:val="none" w:sz="0" w:space="0" w:color="auto"/>
        <w:right w:val="none" w:sz="0" w:space="0" w:color="auto"/>
      </w:divBdr>
    </w:div>
    <w:div w:id="439759078">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449013163">
      <w:bodyDiv w:val="1"/>
      <w:marLeft w:val="0"/>
      <w:marRight w:val="0"/>
      <w:marTop w:val="0"/>
      <w:marBottom w:val="0"/>
      <w:divBdr>
        <w:top w:val="none" w:sz="0" w:space="0" w:color="auto"/>
        <w:left w:val="none" w:sz="0" w:space="0" w:color="auto"/>
        <w:bottom w:val="none" w:sz="0" w:space="0" w:color="auto"/>
        <w:right w:val="none" w:sz="0" w:space="0" w:color="auto"/>
      </w:divBdr>
    </w:div>
    <w:div w:id="450827310">
      <w:bodyDiv w:val="1"/>
      <w:marLeft w:val="0"/>
      <w:marRight w:val="0"/>
      <w:marTop w:val="0"/>
      <w:marBottom w:val="0"/>
      <w:divBdr>
        <w:top w:val="none" w:sz="0" w:space="0" w:color="auto"/>
        <w:left w:val="none" w:sz="0" w:space="0" w:color="auto"/>
        <w:bottom w:val="none" w:sz="0" w:space="0" w:color="auto"/>
        <w:right w:val="none" w:sz="0" w:space="0" w:color="auto"/>
      </w:divBdr>
    </w:div>
    <w:div w:id="454713344">
      <w:bodyDiv w:val="1"/>
      <w:marLeft w:val="0"/>
      <w:marRight w:val="0"/>
      <w:marTop w:val="0"/>
      <w:marBottom w:val="0"/>
      <w:divBdr>
        <w:top w:val="none" w:sz="0" w:space="0" w:color="auto"/>
        <w:left w:val="none" w:sz="0" w:space="0" w:color="auto"/>
        <w:bottom w:val="none" w:sz="0" w:space="0" w:color="auto"/>
        <w:right w:val="none" w:sz="0" w:space="0" w:color="auto"/>
      </w:divBdr>
    </w:div>
    <w:div w:id="455493127">
      <w:bodyDiv w:val="1"/>
      <w:marLeft w:val="0"/>
      <w:marRight w:val="0"/>
      <w:marTop w:val="0"/>
      <w:marBottom w:val="0"/>
      <w:divBdr>
        <w:top w:val="none" w:sz="0" w:space="0" w:color="auto"/>
        <w:left w:val="none" w:sz="0" w:space="0" w:color="auto"/>
        <w:bottom w:val="none" w:sz="0" w:space="0" w:color="auto"/>
        <w:right w:val="none" w:sz="0" w:space="0" w:color="auto"/>
      </w:divBdr>
    </w:div>
    <w:div w:id="472454476">
      <w:bodyDiv w:val="1"/>
      <w:marLeft w:val="0"/>
      <w:marRight w:val="0"/>
      <w:marTop w:val="0"/>
      <w:marBottom w:val="0"/>
      <w:divBdr>
        <w:top w:val="none" w:sz="0" w:space="0" w:color="auto"/>
        <w:left w:val="none" w:sz="0" w:space="0" w:color="auto"/>
        <w:bottom w:val="none" w:sz="0" w:space="0" w:color="auto"/>
        <w:right w:val="none" w:sz="0" w:space="0" w:color="auto"/>
      </w:divBdr>
    </w:div>
    <w:div w:id="492574284">
      <w:bodyDiv w:val="1"/>
      <w:marLeft w:val="0"/>
      <w:marRight w:val="0"/>
      <w:marTop w:val="0"/>
      <w:marBottom w:val="0"/>
      <w:divBdr>
        <w:top w:val="none" w:sz="0" w:space="0" w:color="auto"/>
        <w:left w:val="none" w:sz="0" w:space="0" w:color="auto"/>
        <w:bottom w:val="none" w:sz="0" w:space="0" w:color="auto"/>
        <w:right w:val="none" w:sz="0" w:space="0" w:color="auto"/>
      </w:divBdr>
    </w:div>
    <w:div w:id="493767928">
      <w:bodyDiv w:val="1"/>
      <w:marLeft w:val="0"/>
      <w:marRight w:val="0"/>
      <w:marTop w:val="0"/>
      <w:marBottom w:val="0"/>
      <w:divBdr>
        <w:top w:val="none" w:sz="0" w:space="0" w:color="auto"/>
        <w:left w:val="none" w:sz="0" w:space="0" w:color="auto"/>
        <w:bottom w:val="none" w:sz="0" w:space="0" w:color="auto"/>
        <w:right w:val="none" w:sz="0" w:space="0" w:color="auto"/>
      </w:divBdr>
    </w:div>
    <w:div w:id="498473053">
      <w:bodyDiv w:val="1"/>
      <w:marLeft w:val="0"/>
      <w:marRight w:val="0"/>
      <w:marTop w:val="0"/>
      <w:marBottom w:val="0"/>
      <w:divBdr>
        <w:top w:val="none" w:sz="0" w:space="0" w:color="auto"/>
        <w:left w:val="none" w:sz="0" w:space="0" w:color="auto"/>
        <w:bottom w:val="none" w:sz="0" w:space="0" w:color="auto"/>
        <w:right w:val="none" w:sz="0" w:space="0" w:color="auto"/>
      </w:divBdr>
    </w:div>
    <w:div w:id="506945344">
      <w:bodyDiv w:val="1"/>
      <w:marLeft w:val="0"/>
      <w:marRight w:val="0"/>
      <w:marTop w:val="0"/>
      <w:marBottom w:val="0"/>
      <w:divBdr>
        <w:top w:val="none" w:sz="0" w:space="0" w:color="auto"/>
        <w:left w:val="none" w:sz="0" w:space="0" w:color="auto"/>
        <w:bottom w:val="none" w:sz="0" w:space="0" w:color="auto"/>
        <w:right w:val="none" w:sz="0" w:space="0" w:color="auto"/>
      </w:divBdr>
    </w:div>
    <w:div w:id="510723152">
      <w:bodyDiv w:val="1"/>
      <w:marLeft w:val="0"/>
      <w:marRight w:val="0"/>
      <w:marTop w:val="0"/>
      <w:marBottom w:val="0"/>
      <w:divBdr>
        <w:top w:val="none" w:sz="0" w:space="0" w:color="auto"/>
        <w:left w:val="none" w:sz="0" w:space="0" w:color="auto"/>
        <w:bottom w:val="none" w:sz="0" w:space="0" w:color="auto"/>
        <w:right w:val="none" w:sz="0" w:space="0" w:color="auto"/>
      </w:divBdr>
    </w:div>
    <w:div w:id="516117967">
      <w:bodyDiv w:val="1"/>
      <w:marLeft w:val="0"/>
      <w:marRight w:val="0"/>
      <w:marTop w:val="0"/>
      <w:marBottom w:val="0"/>
      <w:divBdr>
        <w:top w:val="none" w:sz="0" w:space="0" w:color="auto"/>
        <w:left w:val="none" w:sz="0" w:space="0" w:color="auto"/>
        <w:bottom w:val="none" w:sz="0" w:space="0" w:color="auto"/>
        <w:right w:val="none" w:sz="0" w:space="0" w:color="auto"/>
      </w:divBdr>
    </w:div>
    <w:div w:id="519973599">
      <w:bodyDiv w:val="1"/>
      <w:marLeft w:val="0"/>
      <w:marRight w:val="0"/>
      <w:marTop w:val="0"/>
      <w:marBottom w:val="0"/>
      <w:divBdr>
        <w:top w:val="none" w:sz="0" w:space="0" w:color="auto"/>
        <w:left w:val="none" w:sz="0" w:space="0" w:color="auto"/>
        <w:bottom w:val="none" w:sz="0" w:space="0" w:color="auto"/>
        <w:right w:val="none" w:sz="0" w:space="0" w:color="auto"/>
      </w:divBdr>
    </w:div>
    <w:div w:id="521477705">
      <w:bodyDiv w:val="1"/>
      <w:marLeft w:val="0"/>
      <w:marRight w:val="0"/>
      <w:marTop w:val="0"/>
      <w:marBottom w:val="0"/>
      <w:divBdr>
        <w:top w:val="none" w:sz="0" w:space="0" w:color="auto"/>
        <w:left w:val="none" w:sz="0" w:space="0" w:color="auto"/>
        <w:bottom w:val="none" w:sz="0" w:space="0" w:color="auto"/>
        <w:right w:val="none" w:sz="0" w:space="0" w:color="auto"/>
      </w:divBdr>
    </w:div>
    <w:div w:id="524752497">
      <w:bodyDiv w:val="1"/>
      <w:marLeft w:val="0"/>
      <w:marRight w:val="0"/>
      <w:marTop w:val="0"/>
      <w:marBottom w:val="0"/>
      <w:divBdr>
        <w:top w:val="none" w:sz="0" w:space="0" w:color="auto"/>
        <w:left w:val="none" w:sz="0" w:space="0" w:color="auto"/>
        <w:bottom w:val="none" w:sz="0" w:space="0" w:color="auto"/>
        <w:right w:val="none" w:sz="0" w:space="0" w:color="auto"/>
      </w:divBdr>
    </w:div>
    <w:div w:id="526794662">
      <w:bodyDiv w:val="1"/>
      <w:marLeft w:val="0"/>
      <w:marRight w:val="0"/>
      <w:marTop w:val="0"/>
      <w:marBottom w:val="0"/>
      <w:divBdr>
        <w:top w:val="none" w:sz="0" w:space="0" w:color="auto"/>
        <w:left w:val="none" w:sz="0" w:space="0" w:color="auto"/>
        <w:bottom w:val="none" w:sz="0" w:space="0" w:color="auto"/>
        <w:right w:val="none" w:sz="0" w:space="0" w:color="auto"/>
      </w:divBdr>
    </w:div>
    <w:div w:id="527645297">
      <w:bodyDiv w:val="1"/>
      <w:marLeft w:val="0"/>
      <w:marRight w:val="0"/>
      <w:marTop w:val="0"/>
      <w:marBottom w:val="0"/>
      <w:divBdr>
        <w:top w:val="none" w:sz="0" w:space="0" w:color="auto"/>
        <w:left w:val="none" w:sz="0" w:space="0" w:color="auto"/>
        <w:bottom w:val="none" w:sz="0" w:space="0" w:color="auto"/>
        <w:right w:val="none" w:sz="0" w:space="0" w:color="auto"/>
      </w:divBdr>
    </w:div>
    <w:div w:id="528374507">
      <w:bodyDiv w:val="1"/>
      <w:marLeft w:val="0"/>
      <w:marRight w:val="0"/>
      <w:marTop w:val="0"/>
      <w:marBottom w:val="0"/>
      <w:divBdr>
        <w:top w:val="none" w:sz="0" w:space="0" w:color="auto"/>
        <w:left w:val="none" w:sz="0" w:space="0" w:color="auto"/>
        <w:bottom w:val="none" w:sz="0" w:space="0" w:color="auto"/>
        <w:right w:val="none" w:sz="0" w:space="0" w:color="auto"/>
      </w:divBdr>
    </w:div>
    <w:div w:id="530261009">
      <w:bodyDiv w:val="1"/>
      <w:marLeft w:val="0"/>
      <w:marRight w:val="0"/>
      <w:marTop w:val="0"/>
      <w:marBottom w:val="0"/>
      <w:divBdr>
        <w:top w:val="none" w:sz="0" w:space="0" w:color="auto"/>
        <w:left w:val="none" w:sz="0" w:space="0" w:color="auto"/>
        <w:bottom w:val="none" w:sz="0" w:space="0" w:color="auto"/>
        <w:right w:val="none" w:sz="0" w:space="0" w:color="auto"/>
      </w:divBdr>
    </w:div>
    <w:div w:id="532426854">
      <w:bodyDiv w:val="1"/>
      <w:marLeft w:val="0"/>
      <w:marRight w:val="0"/>
      <w:marTop w:val="0"/>
      <w:marBottom w:val="0"/>
      <w:divBdr>
        <w:top w:val="none" w:sz="0" w:space="0" w:color="auto"/>
        <w:left w:val="none" w:sz="0" w:space="0" w:color="auto"/>
        <w:bottom w:val="none" w:sz="0" w:space="0" w:color="auto"/>
        <w:right w:val="none" w:sz="0" w:space="0" w:color="auto"/>
      </w:divBdr>
    </w:div>
    <w:div w:id="533690560">
      <w:bodyDiv w:val="1"/>
      <w:marLeft w:val="0"/>
      <w:marRight w:val="0"/>
      <w:marTop w:val="0"/>
      <w:marBottom w:val="0"/>
      <w:divBdr>
        <w:top w:val="none" w:sz="0" w:space="0" w:color="auto"/>
        <w:left w:val="none" w:sz="0" w:space="0" w:color="auto"/>
        <w:bottom w:val="none" w:sz="0" w:space="0" w:color="auto"/>
        <w:right w:val="none" w:sz="0" w:space="0" w:color="auto"/>
      </w:divBdr>
    </w:div>
    <w:div w:id="536313181">
      <w:bodyDiv w:val="1"/>
      <w:marLeft w:val="0"/>
      <w:marRight w:val="0"/>
      <w:marTop w:val="0"/>
      <w:marBottom w:val="0"/>
      <w:divBdr>
        <w:top w:val="none" w:sz="0" w:space="0" w:color="auto"/>
        <w:left w:val="none" w:sz="0" w:space="0" w:color="auto"/>
        <w:bottom w:val="none" w:sz="0" w:space="0" w:color="auto"/>
        <w:right w:val="none" w:sz="0" w:space="0" w:color="auto"/>
      </w:divBdr>
    </w:div>
    <w:div w:id="552499235">
      <w:bodyDiv w:val="1"/>
      <w:marLeft w:val="0"/>
      <w:marRight w:val="0"/>
      <w:marTop w:val="0"/>
      <w:marBottom w:val="0"/>
      <w:divBdr>
        <w:top w:val="none" w:sz="0" w:space="0" w:color="auto"/>
        <w:left w:val="none" w:sz="0" w:space="0" w:color="auto"/>
        <w:bottom w:val="none" w:sz="0" w:space="0" w:color="auto"/>
        <w:right w:val="none" w:sz="0" w:space="0" w:color="auto"/>
      </w:divBdr>
    </w:div>
    <w:div w:id="554699709">
      <w:bodyDiv w:val="1"/>
      <w:marLeft w:val="0"/>
      <w:marRight w:val="0"/>
      <w:marTop w:val="0"/>
      <w:marBottom w:val="0"/>
      <w:divBdr>
        <w:top w:val="none" w:sz="0" w:space="0" w:color="auto"/>
        <w:left w:val="none" w:sz="0" w:space="0" w:color="auto"/>
        <w:bottom w:val="none" w:sz="0" w:space="0" w:color="auto"/>
        <w:right w:val="none" w:sz="0" w:space="0" w:color="auto"/>
      </w:divBdr>
    </w:div>
    <w:div w:id="562720696">
      <w:bodyDiv w:val="1"/>
      <w:marLeft w:val="0"/>
      <w:marRight w:val="0"/>
      <w:marTop w:val="0"/>
      <w:marBottom w:val="0"/>
      <w:divBdr>
        <w:top w:val="none" w:sz="0" w:space="0" w:color="auto"/>
        <w:left w:val="none" w:sz="0" w:space="0" w:color="auto"/>
        <w:bottom w:val="none" w:sz="0" w:space="0" w:color="auto"/>
        <w:right w:val="none" w:sz="0" w:space="0" w:color="auto"/>
      </w:divBdr>
    </w:div>
    <w:div w:id="568998122">
      <w:bodyDiv w:val="1"/>
      <w:marLeft w:val="0"/>
      <w:marRight w:val="0"/>
      <w:marTop w:val="0"/>
      <w:marBottom w:val="0"/>
      <w:divBdr>
        <w:top w:val="none" w:sz="0" w:space="0" w:color="auto"/>
        <w:left w:val="none" w:sz="0" w:space="0" w:color="auto"/>
        <w:bottom w:val="none" w:sz="0" w:space="0" w:color="auto"/>
        <w:right w:val="none" w:sz="0" w:space="0" w:color="auto"/>
      </w:divBdr>
    </w:div>
    <w:div w:id="570311250">
      <w:bodyDiv w:val="1"/>
      <w:marLeft w:val="0"/>
      <w:marRight w:val="0"/>
      <w:marTop w:val="0"/>
      <w:marBottom w:val="0"/>
      <w:divBdr>
        <w:top w:val="none" w:sz="0" w:space="0" w:color="auto"/>
        <w:left w:val="none" w:sz="0" w:space="0" w:color="auto"/>
        <w:bottom w:val="none" w:sz="0" w:space="0" w:color="auto"/>
        <w:right w:val="none" w:sz="0" w:space="0" w:color="auto"/>
      </w:divBdr>
    </w:div>
    <w:div w:id="571424863">
      <w:bodyDiv w:val="1"/>
      <w:marLeft w:val="0"/>
      <w:marRight w:val="0"/>
      <w:marTop w:val="0"/>
      <w:marBottom w:val="0"/>
      <w:divBdr>
        <w:top w:val="none" w:sz="0" w:space="0" w:color="auto"/>
        <w:left w:val="none" w:sz="0" w:space="0" w:color="auto"/>
        <w:bottom w:val="none" w:sz="0" w:space="0" w:color="auto"/>
        <w:right w:val="none" w:sz="0" w:space="0" w:color="auto"/>
      </w:divBdr>
    </w:div>
    <w:div w:id="577053969">
      <w:bodyDiv w:val="1"/>
      <w:marLeft w:val="0"/>
      <w:marRight w:val="0"/>
      <w:marTop w:val="0"/>
      <w:marBottom w:val="0"/>
      <w:divBdr>
        <w:top w:val="none" w:sz="0" w:space="0" w:color="auto"/>
        <w:left w:val="none" w:sz="0" w:space="0" w:color="auto"/>
        <w:bottom w:val="none" w:sz="0" w:space="0" w:color="auto"/>
        <w:right w:val="none" w:sz="0" w:space="0" w:color="auto"/>
      </w:divBdr>
    </w:div>
    <w:div w:id="577790202">
      <w:bodyDiv w:val="1"/>
      <w:marLeft w:val="0"/>
      <w:marRight w:val="0"/>
      <w:marTop w:val="0"/>
      <w:marBottom w:val="0"/>
      <w:divBdr>
        <w:top w:val="none" w:sz="0" w:space="0" w:color="auto"/>
        <w:left w:val="none" w:sz="0" w:space="0" w:color="auto"/>
        <w:bottom w:val="none" w:sz="0" w:space="0" w:color="auto"/>
        <w:right w:val="none" w:sz="0" w:space="0" w:color="auto"/>
      </w:divBdr>
    </w:div>
    <w:div w:id="582645793">
      <w:bodyDiv w:val="1"/>
      <w:marLeft w:val="0"/>
      <w:marRight w:val="0"/>
      <w:marTop w:val="0"/>
      <w:marBottom w:val="0"/>
      <w:divBdr>
        <w:top w:val="none" w:sz="0" w:space="0" w:color="auto"/>
        <w:left w:val="none" w:sz="0" w:space="0" w:color="auto"/>
        <w:bottom w:val="none" w:sz="0" w:space="0" w:color="auto"/>
        <w:right w:val="none" w:sz="0" w:space="0" w:color="auto"/>
      </w:divBdr>
    </w:div>
    <w:div w:id="584145924">
      <w:bodyDiv w:val="1"/>
      <w:marLeft w:val="0"/>
      <w:marRight w:val="0"/>
      <w:marTop w:val="0"/>
      <w:marBottom w:val="0"/>
      <w:divBdr>
        <w:top w:val="none" w:sz="0" w:space="0" w:color="auto"/>
        <w:left w:val="none" w:sz="0" w:space="0" w:color="auto"/>
        <w:bottom w:val="none" w:sz="0" w:space="0" w:color="auto"/>
        <w:right w:val="none" w:sz="0" w:space="0" w:color="auto"/>
      </w:divBdr>
    </w:div>
    <w:div w:id="590356844">
      <w:bodyDiv w:val="1"/>
      <w:marLeft w:val="0"/>
      <w:marRight w:val="0"/>
      <w:marTop w:val="0"/>
      <w:marBottom w:val="0"/>
      <w:divBdr>
        <w:top w:val="none" w:sz="0" w:space="0" w:color="auto"/>
        <w:left w:val="none" w:sz="0" w:space="0" w:color="auto"/>
        <w:bottom w:val="none" w:sz="0" w:space="0" w:color="auto"/>
        <w:right w:val="none" w:sz="0" w:space="0" w:color="auto"/>
      </w:divBdr>
    </w:div>
    <w:div w:id="591134872">
      <w:bodyDiv w:val="1"/>
      <w:marLeft w:val="0"/>
      <w:marRight w:val="0"/>
      <w:marTop w:val="0"/>
      <w:marBottom w:val="0"/>
      <w:divBdr>
        <w:top w:val="none" w:sz="0" w:space="0" w:color="auto"/>
        <w:left w:val="none" w:sz="0" w:space="0" w:color="auto"/>
        <w:bottom w:val="none" w:sz="0" w:space="0" w:color="auto"/>
        <w:right w:val="none" w:sz="0" w:space="0" w:color="auto"/>
      </w:divBdr>
    </w:div>
    <w:div w:id="593174418">
      <w:bodyDiv w:val="1"/>
      <w:marLeft w:val="0"/>
      <w:marRight w:val="0"/>
      <w:marTop w:val="0"/>
      <w:marBottom w:val="0"/>
      <w:divBdr>
        <w:top w:val="none" w:sz="0" w:space="0" w:color="auto"/>
        <w:left w:val="none" w:sz="0" w:space="0" w:color="auto"/>
        <w:bottom w:val="none" w:sz="0" w:space="0" w:color="auto"/>
        <w:right w:val="none" w:sz="0" w:space="0" w:color="auto"/>
      </w:divBdr>
    </w:div>
    <w:div w:id="597370984">
      <w:bodyDiv w:val="1"/>
      <w:marLeft w:val="0"/>
      <w:marRight w:val="0"/>
      <w:marTop w:val="0"/>
      <w:marBottom w:val="0"/>
      <w:divBdr>
        <w:top w:val="none" w:sz="0" w:space="0" w:color="auto"/>
        <w:left w:val="none" w:sz="0" w:space="0" w:color="auto"/>
        <w:bottom w:val="none" w:sz="0" w:space="0" w:color="auto"/>
        <w:right w:val="none" w:sz="0" w:space="0" w:color="auto"/>
      </w:divBdr>
    </w:div>
    <w:div w:id="602608967">
      <w:bodyDiv w:val="1"/>
      <w:marLeft w:val="0"/>
      <w:marRight w:val="0"/>
      <w:marTop w:val="0"/>
      <w:marBottom w:val="0"/>
      <w:divBdr>
        <w:top w:val="none" w:sz="0" w:space="0" w:color="auto"/>
        <w:left w:val="none" w:sz="0" w:space="0" w:color="auto"/>
        <w:bottom w:val="none" w:sz="0" w:space="0" w:color="auto"/>
        <w:right w:val="none" w:sz="0" w:space="0" w:color="auto"/>
      </w:divBdr>
    </w:div>
    <w:div w:id="617100343">
      <w:bodyDiv w:val="1"/>
      <w:marLeft w:val="0"/>
      <w:marRight w:val="0"/>
      <w:marTop w:val="0"/>
      <w:marBottom w:val="0"/>
      <w:divBdr>
        <w:top w:val="none" w:sz="0" w:space="0" w:color="auto"/>
        <w:left w:val="none" w:sz="0" w:space="0" w:color="auto"/>
        <w:bottom w:val="none" w:sz="0" w:space="0" w:color="auto"/>
        <w:right w:val="none" w:sz="0" w:space="0" w:color="auto"/>
      </w:divBdr>
    </w:div>
    <w:div w:id="636643476">
      <w:bodyDiv w:val="1"/>
      <w:marLeft w:val="0"/>
      <w:marRight w:val="0"/>
      <w:marTop w:val="0"/>
      <w:marBottom w:val="0"/>
      <w:divBdr>
        <w:top w:val="none" w:sz="0" w:space="0" w:color="auto"/>
        <w:left w:val="none" w:sz="0" w:space="0" w:color="auto"/>
        <w:bottom w:val="none" w:sz="0" w:space="0" w:color="auto"/>
        <w:right w:val="none" w:sz="0" w:space="0" w:color="auto"/>
      </w:divBdr>
    </w:div>
    <w:div w:id="642346332">
      <w:bodyDiv w:val="1"/>
      <w:marLeft w:val="0"/>
      <w:marRight w:val="0"/>
      <w:marTop w:val="0"/>
      <w:marBottom w:val="0"/>
      <w:divBdr>
        <w:top w:val="none" w:sz="0" w:space="0" w:color="auto"/>
        <w:left w:val="none" w:sz="0" w:space="0" w:color="auto"/>
        <w:bottom w:val="none" w:sz="0" w:space="0" w:color="auto"/>
        <w:right w:val="none" w:sz="0" w:space="0" w:color="auto"/>
      </w:divBdr>
    </w:div>
    <w:div w:id="646014503">
      <w:bodyDiv w:val="1"/>
      <w:marLeft w:val="0"/>
      <w:marRight w:val="0"/>
      <w:marTop w:val="0"/>
      <w:marBottom w:val="0"/>
      <w:divBdr>
        <w:top w:val="none" w:sz="0" w:space="0" w:color="auto"/>
        <w:left w:val="none" w:sz="0" w:space="0" w:color="auto"/>
        <w:bottom w:val="none" w:sz="0" w:space="0" w:color="auto"/>
        <w:right w:val="none" w:sz="0" w:space="0" w:color="auto"/>
      </w:divBdr>
    </w:div>
    <w:div w:id="647978196">
      <w:bodyDiv w:val="1"/>
      <w:marLeft w:val="0"/>
      <w:marRight w:val="0"/>
      <w:marTop w:val="0"/>
      <w:marBottom w:val="0"/>
      <w:divBdr>
        <w:top w:val="none" w:sz="0" w:space="0" w:color="auto"/>
        <w:left w:val="none" w:sz="0" w:space="0" w:color="auto"/>
        <w:bottom w:val="none" w:sz="0" w:space="0" w:color="auto"/>
        <w:right w:val="none" w:sz="0" w:space="0" w:color="auto"/>
      </w:divBdr>
    </w:div>
    <w:div w:id="650253436">
      <w:bodyDiv w:val="1"/>
      <w:marLeft w:val="0"/>
      <w:marRight w:val="0"/>
      <w:marTop w:val="0"/>
      <w:marBottom w:val="0"/>
      <w:divBdr>
        <w:top w:val="none" w:sz="0" w:space="0" w:color="auto"/>
        <w:left w:val="none" w:sz="0" w:space="0" w:color="auto"/>
        <w:bottom w:val="none" w:sz="0" w:space="0" w:color="auto"/>
        <w:right w:val="none" w:sz="0" w:space="0" w:color="auto"/>
      </w:divBdr>
    </w:div>
    <w:div w:id="650989674">
      <w:bodyDiv w:val="1"/>
      <w:marLeft w:val="0"/>
      <w:marRight w:val="0"/>
      <w:marTop w:val="0"/>
      <w:marBottom w:val="0"/>
      <w:divBdr>
        <w:top w:val="none" w:sz="0" w:space="0" w:color="auto"/>
        <w:left w:val="none" w:sz="0" w:space="0" w:color="auto"/>
        <w:bottom w:val="none" w:sz="0" w:space="0" w:color="auto"/>
        <w:right w:val="none" w:sz="0" w:space="0" w:color="auto"/>
      </w:divBdr>
    </w:div>
    <w:div w:id="654068482">
      <w:bodyDiv w:val="1"/>
      <w:marLeft w:val="0"/>
      <w:marRight w:val="0"/>
      <w:marTop w:val="0"/>
      <w:marBottom w:val="0"/>
      <w:divBdr>
        <w:top w:val="none" w:sz="0" w:space="0" w:color="auto"/>
        <w:left w:val="none" w:sz="0" w:space="0" w:color="auto"/>
        <w:bottom w:val="none" w:sz="0" w:space="0" w:color="auto"/>
        <w:right w:val="none" w:sz="0" w:space="0" w:color="auto"/>
      </w:divBdr>
    </w:div>
    <w:div w:id="656500972">
      <w:bodyDiv w:val="1"/>
      <w:marLeft w:val="0"/>
      <w:marRight w:val="0"/>
      <w:marTop w:val="0"/>
      <w:marBottom w:val="0"/>
      <w:divBdr>
        <w:top w:val="none" w:sz="0" w:space="0" w:color="auto"/>
        <w:left w:val="none" w:sz="0" w:space="0" w:color="auto"/>
        <w:bottom w:val="none" w:sz="0" w:space="0" w:color="auto"/>
        <w:right w:val="none" w:sz="0" w:space="0" w:color="auto"/>
      </w:divBdr>
    </w:div>
    <w:div w:id="661785835">
      <w:bodyDiv w:val="1"/>
      <w:marLeft w:val="0"/>
      <w:marRight w:val="0"/>
      <w:marTop w:val="0"/>
      <w:marBottom w:val="0"/>
      <w:divBdr>
        <w:top w:val="none" w:sz="0" w:space="0" w:color="auto"/>
        <w:left w:val="none" w:sz="0" w:space="0" w:color="auto"/>
        <w:bottom w:val="none" w:sz="0" w:space="0" w:color="auto"/>
        <w:right w:val="none" w:sz="0" w:space="0" w:color="auto"/>
      </w:divBdr>
    </w:div>
    <w:div w:id="679552352">
      <w:bodyDiv w:val="1"/>
      <w:marLeft w:val="0"/>
      <w:marRight w:val="0"/>
      <w:marTop w:val="0"/>
      <w:marBottom w:val="0"/>
      <w:divBdr>
        <w:top w:val="none" w:sz="0" w:space="0" w:color="auto"/>
        <w:left w:val="none" w:sz="0" w:space="0" w:color="auto"/>
        <w:bottom w:val="none" w:sz="0" w:space="0" w:color="auto"/>
        <w:right w:val="none" w:sz="0" w:space="0" w:color="auto"/>
      </w:divBdr>
    </w:div>
    <w:div w:id="685057726">
      <w:bodyDiv w:val="1"/>
      <w:marLeft w:val="0"/>
      <w:marRight w:val="0"/>
      <w:marTop w:val="0"/>
      <w:marBottom w:val="0"/>
      <w:divBdr>
        <w:top w:val="none" w:sz="0" w:space="0" w:color="auto"/>
        <w:left w:val="none" w:sz="0" w:space="0" w:color="auto"/>
        <w:bottom w:val="none" w:sz="0" w:space="0" w:color="auto"/>
        <w:right w:val="none" w:sz="0" w:space="0" w:color="auto"/>
      </w:divBdr>
    </w:div>
    <w:div w:id="687876317">
      <w:bodyDiv w:val="1"/>
      <w:marLeft w:val="0"/>
      <w:marRight w:val="0"/>
      <w:marTop w:val="0"/>
      <w:marBottom w:val="0"/>
      <w:divBdr>
        <w:top w:val="none" w:sz="0" w:space="0" w:color="auto"/>
        <w:left w:val="none" w:sz="0" w:space="0" w:color="auto"/>
        <w:bottom w:val="none" w:sz="0" w:space="0" w:color="auto"/>
        <w:right w:val="none" w:sz="0" w:space="0" w:color="auto"/>
      </w:divBdr>
    </w:div>
    <w:div w:id="690182631">
      <w:bodyDiv w:val="1"/>
      <w:marLeft w:val="0"/>
      <w:marRight w:val="0"/>
      <w:marTop w:val="0"/>
      <w:marBottom w:val="0"/>
      <w:divBdr>
        <w:top w:val="none" w:sz="0" w:space="0" w:color="auto"/>
        <w:left w:val="none" w:sz="0" w:space="0" w:color="auto"/>
        <w:bottom w:val="none" w:sz="0" w:space="0" w:color="auto"/>
        <w:right w:val="none" w:sz="0" w:space="0" w:color="auto"/>
      </w:divBdr>
    </w:div>
    <w:div w:id="696008847">
      <w:bodyDiv w:val="1"/>
      <w:marLeft w:val="0"/>
      <w:marRight w:val="0"/>
      <w:marTop w:val="0"/>
      <w:marBottom w:val="0"/>
      <w:divBdr>
        <w:top w:val="none" w:sz="0" w:space="0" w:color="auto"/>
        <w:left w:val="none" w:sz="0" w:space="0" w:color="auto"/>
        <w:bottom w:val="none" w:sz="0" w:space="0" w:color="auto"/>
        <w:right w:val="none" w:sz="0" w:space="0" w:color="auto"/>
      </w:divBdr>
    </w:div>
    <w:div w:id="701511981">
      <w:bodyDiv w:val="1"/>
      <w:marLeft w:val="0"/>
      <w:marRight w:val="0"/>
      <w:marTop w:val="0"/>
      <w:marBottom w:val="0"/>
      <w:divBdr>
        <w:top w:val="none" w:sz="0" w:space="0" w:color="auto"/>
        <w:left w:val="none" w:sz="0" w:space="0" w:color="auto"/>
        <w:bottom w:val="none" w:sz="0" w:space="0" w:color="auto"/>
        <w:right w:val="none" w:sz="0" w:space="0" w:color="auto"/>
      </w:divBdr>
    </w:div>
    <w:div w:id="704015133">
      <w:bodyDiv w:val="1"/>
      <w:marLeft w:val="0"/>
      <w:marRight w:val="0"/>
      <w:marTop w:val="0"/>
      <w:marBottom w:val="0"/>
      <w:divBdr>
        <w:top w:val="none" w:sz="0" w:space="0" w:color="auto"/>
        <w:left w:val="none" w:sz="0" w:space="0" w:color="auto"/>
        <w:bottom w:val="none" w:sz="0" w:space="0" w:color="auto"/>
        <w:right w:val="none" w:sz="0" w:space="0" w:color="auto"/>
      </w:divBdr>
    </w:div>
    <w:div w:id="705059958">
      <w:bodyDiv w:val="1"/>
      <w:marLeft w:val="0"/>
      <w:marRight w:val="0"/>
      <w:marTop w:val="0"/>
      <w:marBottom w:val="0"/>
      <w:divBdr>
        <w:top w:val="none" w:sz="0" w:space="0" w:color="auto"/>
        <w:left w:val="none" w:sz="0" w:space="0" w:color="auto"/>
        <w:bottom w:val="none" w:sz="0" w:space="0" w:color="auto"/>
        <w:right w:val="none" w:sz="0" w:space="0" w:color="auto"/>
      </w:divBdr>
    </w:div>
    <w:div w:id="713696106">
      <w:bodyDiv w:val="1"/>
      <w:marLeft w:val="0"/>
      <w:marRight w:val="0"/>
      <w:marTop w:val="0"/>
      <w:marBottom w:val="0"/>
      <w:divBdr>
        <w:top w:val="none" w:sz="0" w:space="0" w:color="auto"/>
        <w:left w:val="none" w:sz="0" w:space="0" w:color="auto"/>
        <w:bottom w:val="none" w:sz="0" w:space="0" w:color="auto"/>
        <w:right w:val="none" w:sz="0" w:space="0" w:color="auto"/>
      </w:divBdr>
    </w:div>
    <w:div w:id="730350999">
      <w:bodyDiv w:val="1"/>
      <w:marLeft w:val="0"/>
      <w:marRight w:val="0"/>
      <w:marTop w:val="0"/>
      <w:marBottom w:val="0"/>
      <w:divBdr>
        <w:top w:val="none" w:sz="0" w:space="0" w:color="auto"/>
        <w:left w:val="none" w:sz="0" w:space="0" w:color="auto"/>
        <w:bottom w:val="none" w:sz="0" w:space="0" w:color="auto"/>
        <w:right w:val="none" w:sz="0" w:space="0" w:color="auto"/>
      </w:divBdr>
    </w:div>
    <w:div w:id="736824134">
      <w:bodyDiv w:val="1"/>
      <w:marLeft w:val="0"/>
      <w:marRight w:val="0"/>
      <w:marTop w:val="0"/>
      <w:marBottom w:val="0"/>
      <w:divBdr>
        <w:top w:val="none" w:sz="0" w:space="0" w:color="auto"/>
        <w:left w:val="none" w:sz="0" w:space="0" w:color="auto"/>
        <w:bottom w:val="none" w:sz="0" w:space="0" w:color="auto"/>
        <w:right w:val="none" w:sz="0" w:space="0" w:color="auto"/>
      </w:divBdr>
    </w:div>
    <w:div w:id="762460825">
      <w:bodyDiv w:val="1"/>
      <w:marLeft w:val="0"/>
      <w:marRight w:val="0"/>
      <w:marTop w:val="0"/>
      <w:marBottom w:val="0"/>
      <w:divBdr>
        <w:top w:val="none" w:sz="0" w:space="0" w:color="auto"/>
        <w:left w:val="none" w:sz="0" w:space="0" w:color="auto"/>
        <w:bottom w:val="none" w:sz="0" w:space="0" w:color="auto"/>
        <w:right w:val="none" w:sz="0" w:space="0" w:color="auto"/>
      </w:divBdr>
    </w:div>
    <w:div w:id="764495144">
      <w:bodyDiv w:val="1"/>
      <w:marLeft w:val="0"/>
      <w:marRight w:val="0"/>
      <w:marTop w:val="0"/>
      <w:marBottom w:val="0"/>
      <w:divBdr>
        <w:top w:val="none" w:sz="0" w:space="0" w:color="auto"/>
        <w:left w:val="none" w:sz="0" w:space="0" w:color="auto"/>
        <w:bottom w:val="none" w:sz="0" w:space="0" w:color="auto"/>
        <w:right w:val="none" w:sz="0" w:space="0" w:color="auto"/>
      </w:divBdr>
    </w:div>
    <w:div w:id="764885372">
      <w:bodyDiv w:val="1"/>
      <w:marLeft w:val="0"/>
      <w:marRight w:val="0"/>
      <w:marTop w:val="0"/>
      <w:marBottom w:val="0"/>
      <w:divBdr>
        <w:top w:val="none" w:sz="0" w:space="0" w:color="auto"/>
        <w:left w:val="none" w:sz="0" w:space="0" w:color="auto"/>
        <w:bottom w:val="none" w:sz="0" w:space="0" w:color="auto"/>
        <w:right w:val="none" w:sz="0" w:space="0" w:color="auto"/>
      </w:divBdr>
    </w:div>
    <w:div w:id="765151591">
      <w:bodyDiv w:val="1"/>
      <w:marLeft w:val="0"/>
      <w:marRight w:val="0"/>
      <w:marTop w:val="0"/>
      <w:marBottom w:val="0"/>
      <w:divBdr>
        <w:top w:val="none" w:sz="0" w:space="0" w:color="auto"/>
        <w:left w:val="none" w:sz="0" w:space="0" w:color="auto"/>
        <w:bottom w:val="none" w:sz="0" w:space="0" w:color="auto"/>
        <w:right w:val="none" w:sz="0" w:space="0" w:color="auto"/>
      </w:divBdr>
    </w:div>
    <w:div w:id="765879652">
      <w:bodyDiv w:val="1"/>
      <w:marLeft w:val="0"/>
      <w:marRight w:val="0"/>
      <w:marTop w:val="0"/>
      <w:marBottom w:val="0"/>
      <w:divBdr>
        <w:top w:val="none" w:sz="0" w:space="0" w:color="auto"/>
        <w:left w:val="none" w:sz="0" w:space="0" w:color="auto"/>
        <w:bottom w:val="none" w:sz="0" w:space="0" w:color="auto"/>
        <w:right w:val="none" w:sz="0" w:space="0" w:color="auto"/>
      </w:divBdr>
    </w:div>
    <w:div w:id="767123391">
      <w:bodyDiv w:val="1"/>
      <w:marLeft w:val="0"/>
      <w:marRight w:val="0"/>
      <w:marTop w:val="0"/>
      <w:marBottom w:val="0"/>
      <w:divBdr>
        <w:top w:val="none" w:sz="0" w:space="0" w:color="auto"/>
        <w:left w:val="none" w:sz="0" w:space="0" w:color="auto"/>
        <w:bottom w:val="none" w:sz="0" w:space="0" w:color="auto"/>
        <w:right w:val="none" w:sz="0" w:space="0" w:color="auto"/>
      </w:divBdr>
    </w:div>
    <w:div w:id="774132341">
      <w:bodyDiv w:val="1"/>
      <w:marLeft w:val="0"/>
      <w:marRight w:val="0"/>
      <w:marTop w:val="0"/>
      <w:marBottom w:val="0"/>
      <w:divBdr>
        <w:top w:val="none" w:sz="0" w:space="0" w:color="auto"/>
        <w:left w:val="none" w:sz="0" w:space="0" w:color="auto"/>
        <w:bottom w:val="none" w:sz="0" w:space="0" w:color="auto"/>
        <w:right w:val="none" w:sz="0" w:space="0" w:color="auto"/>
      </w:divBdr>
    </w:div>
    <w:div w:id="774715400">
      <w:bodyDiv w:val="1"/>
      <w:marLeft w:val="0"/>
      <w:marRight w:val="0"/>
      <w:marTop w:val="0"/>
      <w:marBottom w:val="0"/>
      <w:divBdr>
        <w:top w:val="none" w:sz="0" w:space="0" w:color="auto"/>
        <w:left w:val="none" w:sz="0" w:space="0" w:color="auto"/>
        <w:bottom w:val="none" w:sz="0" w:space="0" w:color="auto"/>
        <w:right w:val="none" w:sz="0" w:space="0" w:color="auto"/>
      </w:divBdr>
    </w:div>
    <w:div w:id="774786517">
      <w:bodyDiv w:val="1"/>
      <w:marLeft w:val="0"/>
      <w:marRight w:val="0"/>
      <w:marTop w:val="0"/>
      <w:marBottom w:val="0"/>
      <w:divBdr>
        <w:top w:val="none" w:sz="0" w:space="0" w:color="auto"/>
        <w:left w:val="none" w:sz="0" w:space="0" w:color="auto"/>
        <w:bottom w:val="none" w:sz="0" w:space="0" w:color="auto"/>
        <w:right w:val="none" w:sz="0" w:space="0" w:color="auto"/>
      </w:divBdr>
    </w:div>
    <w:div w:id="777869620">
      <w:bodyDiv w:val="1"/>
      <w:marLeft w:val="0"/>
      <w:marRight w:val="0"/>
      <w:marTop w:val="0"/>
      <w:marBottom w:val="0"/>
      <w:divBdr>
        <w:top w:val="none" w:sz="0" w:space="0" w:color="auto"/>
        <w:left w:val="none" w:sz="0" w:space="0" w:color="auto"/>
        <w:bottom w:val="none" w:sz="0" w:space="0" w:color="auto"/>
        <w:right w:val="none" w:sz="0" w:space="0" w:color="auto"/>
      </w:divBdr>
    </w:div>
    <w:div w:id="779183222">
      <w:bodyDiv w:val="1"/>
      <w:marLeft w:val="0"/>
      <w:marRight w:val="0"/>
      <w:marTop w:val="0"/>
      <w:marBottom w:val="0"/>
      <w:divBdr>
        <w:top w:val="none" w:sz="0" w:space="0" w:color="auto"/>
        <w:left w:val="none" w:sz="0" w:space="0" w:color="auto"/>
        <w:bottom w:val="none" w:sz="0" w:space="0" w:color="auto"/>
        <w:right w:val="none" w:sz="0" w:space="0" w:color="auto"/>
      </w:divBdr>
    </w:div>
    <w:div w:id="782453936">
      <w:bodyDiv w:val="1"/>
      <w:marLeft w:val="0"/>
      <w:marRight w:val="0"/>
      <w:marTop w:val="0"/>
      <w:marBottom w:val="0"/>
      <w:divBdr>
        <w:top w:val="none" w:sz="0" w:space="0" w:color="auto"/>
        <w:left w:val="none" w:sz="0" w:space="0" w:color="auto"/>
        <w:bottom w:val="none" w:sz="0" w:space="0" w:color="auto"/>
        <w:right w:val="none" w:sz="0" w:space="0" w:color="auto"/>
      </w:divBdr>
    </w:div>
    <w:div w:id="782650563">
      <w:bodyDiv w:val="1"/>
      <w:marLeft w:val="0"/>
      <w:marRight w:val="0"/>
      <w:marTop w:val="0"/>
      <w:marBottom w:val="0"/>
      <w:divBdr>
        <w:top w:val="none" w:sz="0" w:space="0" w:color="auto"/>
        <w:left w:val="none" w:sz="0" w:space="0" w:color="auto"/>
        <w:bottom w:val="none" w:sz="0" w:space="0" w:color="auto"/>
        <w:right w:val="none" w:sz="0" w:space="0" w:color="auto"/>
      </w:divBdr>
    </w:div>
    <w:div w:id="783498514">
      <w:bodyDiv w:val="1"/>
      <w:marLeft w:val="0"/>
      <w:marRight w:val="0"/>
      <w:marTop w:val="0"/>
      <w:marBottom w:val="0"/>
      <w:divBdr>
        <w:top w:val="none" w:sz="0" w:space="0" w:color="auto"/>
        <w:left w:val="none" w:sz="0" w:space="0" w:color="auto"/>
        <w:bottom w:val="none" w:sz="0" w:space="0" w:color="auto"/>
        <w:right w:val="none" w:sz="0" w:space="0" w:color="auto"/>
      </w:divBdr>
    </w:div>
    <w:div w:id="789251803">
      <w:bodyDiv w:val="1"/>
      <w:marLeft w:val="0"/>
      <w:marRight w:val="0"/>
      <w:marTop w:val="0"/>
      <w:marBottom w:val="0"/>
      <w:divBdr>
        <w:top w:val="none" w:sz="0" w:space="0" w:color="auto"/>
        <w:left w:val="none" w:sz="0" w:space="0" w:color="auto"/>
        <w:bottom w:val="none" w:sz="0" w:space="0" w:color="auto"/>
        <w:right w:val="none" w:sz="0" w:space="0" w:color="auto"/>
      </w:divBdr>
    </w:div>
    <w:div w:id="794911481">
      <w:bodyDiv w:val="1"/>
      <w:marLeft w:val="0"/>
      <w:marRight w:val="0"/>
      <w:marTop w:val="0"/>
      <w:marBottom w:val="0"/>
      <w:divBdr>
        <w:top w:val="none" w:sz="0" w:space="0" w:color="auto"/>
        <w:left w:val="none" w:sz="0" w:space="0" w:color="auto"/>
        <w:bottom w:val="none" w:sz="0" w:space="0" w:color="auto"/>
        <w:right w:val="none" w:sz="0" w:space="0" w:color="auto"/>
      </w:divBdr>
    </w:div>
    <w:div w:id="802044342">
      <w:bodyDiv w:val="1"/>
      <w:marLeft w:val="0"/>
      <w:marRight w:val="0"/>
      <w:marTop w:val="0"/>
      <w:marBottom w:val="0"/>
      <w:divBdr>
        <w:top w:val="none" w:sz="0" w:space="0" w:color="auto"/>
        <w:left w:val="none" w:sz="0" w:space="0" w:color="auto"/>
        <w:bottom w:val="none" w:sz="0" w:space="0" w:color="auto"/>
        <w:right w:val="none" w:sz="0" w:space="0" w:color="auto"/>
      </w:divBdr>
    </w:div>
    <w:div w:id="807670249">
      <w:bodyDiv w:val="1"/>
      <w:marLeft w:val="0"/>
      <w:marRight w:val="0"/>
      <w:marTop w:val="0"/>
      <w:marBottom w:val="0"/>
      <w:divBdr>
        <w:top w:val="none" w:sz="0" w:space="0" w:color="auto"/>
        <w:left w:val="none" w:sz="0" w:space="0" w:color="auto"/>
        <w:bottom w:val="none" w:sz="0" w:space="0" w:color="auto"/>
        <w:right w:val="none" w:sz="0" w:space="0" w:color="auto"/>
      </w:divBdr>
    </w:div>
    <w:div w:id="809322240">
      <w:bodyDiv w:val="1"/>
      <w:marLeft w:val="0"/>
      <w:marRight w:val="0"/>
      <w:marTop w:val="0"/>
      <w:marBottom w:val="0"/>
      <w:divBdr>
        <w:top w:val="none" w:sz="0" w:space="0" w:color="auto"/>
        <w:left w:val="none" w:sz="0" w:space="0" w:color="auto"/>
        <w:bottom w:val="none" w:sz="0" w:space="0" w:color="auto"/>
        <w:right w:val="none" w:sz="0" w:space="0" w:color="auto"/>
      </w:divBdr>
    </w:div>
    <w:div w:id="815294613">
      <w:bodyDiv w:val="1"/>
      <w:marLeft w:val="0"/>
      <w:marRight w:val="0"/>
      <w:marTop w:val="0"/>
      <w:marBottom w:val="0"/>
      <w:divBdr>
        <w:top w:val="none" w:sz="0" w:space="0" w:color="auto"/>
        <w:left w:val="none" w:sz="0" w:space="0" w:color="auto"/>
        <w:bottom w:val="none" w:sz="0" w:space="0" w:color="auto"/>
        <w:right w:val="none" w:sz="0" w:space="0" w:color="auto"/>
      </w:divBdr>
    </w:div>
    <w:div w:id="818116787">
      <w:bodyDiv w:val="1"/>
      <w:marLeft w:val="0"/>
      <w:marRight w:val="0"/>
      <w:marTop w:val="0"/>
      <w:marBottom w:val="0"/>
      <w:divBdr>
        <w:top w:val="none" w:sz="0" w:space="0" w:color="auto"/>
        <w:left w:val="none" w:sz="0" w:space="0" w:color="auto"/>
        <w:bottom w:val="none" w:sz="0" w:space="0" w:color="auto"/>
        <w:right w:val="none" w:sz="0" w:space="0" w:color="auto"/>
      </w:divBdr>
    </w:div>
    <w:div w:id="819544747">
      <w:bodyDiv w:val="1"/>
      <w:marLeft w:val="0"/>
      <w:marRight w:val="0"/>
      <w:marTop w:val="0"/>
      <w:marBottom w:val="0"/>
      <w:divBdr>
        <w:top w:val="none" w:sz="0" w:space="0" w:color="auto"/>
        <w:left w:val="none" w:sz="0" w:space="0" w:color="auto"/>
        <w:bottom w:val="none" w:sz="0" w:space="0" w:color="auto"/>
        <w:right w:val="none" w:sz="0" w:space="0" w:color="auto"/>
      </w:divBdr>
    </w:div>
    <w:div w:id="819812926">
      <w:bodyDiv w:val="1"/>
      <w:marLeft w:val="0"/>
      <w:marRight w:val="0"/>
      <w:marTop w:val="0"/>
      <w:marBottom w:val="0"/>
      <w:divBdr>
        <w:top w:val="none" w:sz="0" w:space="0" w:color="auto"/>
        <w:left w:val="none" w:sz="0" w:space="0" w:color="auto"/>
        <w:bottom w:val="none" w:sz="0" w:space="0" w:color="auto"/>
        <w:right w:val="none" w:sz="0" w:space="0" w:color="auto"/>
      </w:divBdr>
    </w:div>
    <w:div w:id="823549370">
      <w:bodyDiv w:val="1"/>
      <w:marLeft w:val="0"/>
      <w:marRight w:val="0"/>
      <w:marTop w:val="0"/>
      <w:marBottom w:val="0"/>
      <w:divBdr>
        <w:top w:val="none" w:sz="0" w:space="0" w:color="auto"/>
        <w:left w:val="none" w:sz="0" w:space="0" w:color="auto"/>
        <w:bottom w:val="none" w:sz="0" w:space="0" w:color="auto"/>
        <w:right w:val="none" w:sz="0" w:space="0" w:color="auto"/>
      </w:divBdr>
    </w:div>
    <w:div w:id="825434862">
      <w:bodyDiv w:val="1"/>
      <w:marLeft w:val="0"/>
      <w:marRight w:val="0"/>
      <w:marTop w:val="0"/>
      <w:marBottom w:val="0"/>
      <w:divBdr>
        <w:top w:val="none" w:sz="0" w:space="0" w:color="auto"/>
        <w:left w:val="none" w:sz="0" w:space="0" w:color="auto"/>
        <w:bottom w:val="none" w:sz="0" w:space="0" w:color="auto"/>
        <w:right w:val="none" w:sz="0" w:space="0" w:color="auto"/>
      </w:divBdr>
    </w:div>
    <w:div w:id="828715643">
      <w:bodyDiv w:val="1"/>
      <w:marLeft w:val="0"/>
      <w:marRight w:val="0"/>
      <w:marTop w:val="0"/>
      <w:marBottom w:val="0"/>
      <w:divBdr>
        <w:top w:val="none" w:sz="0" w:space="0" w:color="auto"/>
        <w:left w:val="none" w:sz="0" w:space="0" w:color="auto"/>
        <w:bottom w:val="none" w:sz="0" w:space="0" w:color="auto"/>
        <w:right w:val="none" w:sz="0" w:space="0" w:color="auto"/>
      </w:divBdr>
    </w:div>
    <w:div w:id="832330835">
      <w:bodyDiv w:val="1"/>
      <w:marLeft w:val="0"/>
      <w:marRight w:val="0"/>
      <w:marTop w:val="0"/>
      <w:marBottom w:val="0"/>
      <w:divBdr>
        <w:top w:val="none" w:sz="0" w:space="0" w:color="auto"/>
        <w:left w:val="none" w:sz="0" w:space="0" w:color="auto"/>
        <w:bottom w:val="none" w:sz="0" w:space="0" w:color="auto"/>
        <w:right w:val="none" w:sz="0" w:space="0" w:color="auto"/>
      </w:divBdr>
    </w:div>
    <w:div w:id="833758894">
      <w:bodyDiv w:val="1"/>
      <w:marLeft w:val="0"/>
      <w:marRight w:val="0"/>
      <w:marTop w:val="0"/>
      <w:marBottom w:val="0"/>
      <w:divBdr>
        <w:top w:val="none" w:sz="0" w:space="0" w:color="auto"/>
        <w:left w:val="none" w:sz="0" w:space="0" w:color="auto"/>
        <w:bottom w:val="none" w:sz="0" w:space="0" w:color="auto"/>
        <w:right w:val="none" w:sz="0" w:space="0" w:color="auto"/>
      </w:divBdr>
    </w:div>
    <w:div w:id="836501619">
      <w:bodyDiv w:val="1"/>
      <w:marLeft w:val="0"/>
      <w:marRight w:val="0"/>
      <w:marTop w:val="0"/>
      <w:marBottom w:val="0"/>
      <w:divBdr>
        <w:top w:val="none" w:sz="0" w:space="0" w:color="auto"/>
        <w:left w:val="none" w:sz="0" w:space="0" w:color="auto"/>
        <w:bottom w:val="none" w:sz="0" w:space="0" w:color="auto"/>
        <w:right w:val="none" w:sz="0" w:space="0" w:color="auto"/>
      </w:divBdr>
    </w:div>
    <w:div w:id="840508884">
      <w:bodyDiv w:val="1"/>
      <w:marLeft w:val="0"/>
      <w:marRight w:val="0"/>
      <w:marTop w:val="0"/>
      <w:marBottom w:val="0"/>
      <w:divBdr>
        <w:top w:val="none" w:sz="0" w:space="0" w:color="auto"/>
        <w:left w:val="none" w:sz="0" w:space="0" w:color="auto"/>
        <w:bottom w:val="none" w:sz="0" w:space="0" w:color="auto"/>
        <w:right w:val="none" w:sz="0" w:space="0" w:color="auto"/>
      </w:divBdr>
    </w:div>
    <w:div w:id="840588414">
      <w:bodyDiv w:val="1"/>
      <w:marLeft w:val="0"/>
      <w:marRight w:val="0"/>
      <w:marTop w:val="0"/>
      <w:marBottom w:val="0"/>
      <w:divBdr>
        <w:top w:val="none" w:sz="0" w:space="0" w:color="auto"/>
        <w:left w:val="none" w:sz="0" w:space="0" w:color="auto"/>
        <w:bottom w:val="none" w:sz="0" w:space="0" w:color="auto"/>
        <w:right w:val="none" w:sz="0" w:space="0" w:color="auto"/>
      </w:divBdr>
    </w:div>
    <w:div w:id="841090120">
      <w:bodyDiv w:val="1"/>
      <w:marLeft w:val="0"/>
      <w:marRight w:val="0"/>
      <w:marTop w:val="0"/>
      <w:marBottom w:val="0"/>
      <w:divBdr>
        <w:top w:val="none" w:sz="0" w:space="0" w:color="auto"/>
        <w:left w:val="none" w:sz="0" w:space="0" w:color="auto"/>
        <w:bottom w:val="none" w:sz="0" w:space="0" w:color="auto"/>
        <w:right w:val="none" w:sz="0" w:space="0" w:color="auto"/>
      </w:divBdr>
    </w:div>
    <w:div w:id="847057486">
      <w:bodyDiv w:val="1"/>
      <w:marLeft w:val="0"/>
      <w:marRight w:val="0"/>
      <w:marTop w:val="0"/>
      <w:marBottom w:val="0"/>
      <w:divBdr>
        <w:top w:val="none" w:sz="0" w:space="0" w:color="auto"/>
        <w:left w:val="none" w:sz="0" w:space="0" w:color="auto"/>
        <w:bottom w:val="none" w:sz="0" w:space="0" w:color="auto"/>
        <w:right w:val="none" w:sz="0" w:space="0" w:color="auto"/>
      </w:divBdr>
    </w:div>
    <w:div w:id="847216639">
      <w:bodyDiv w:val="1"/>
      <w:marLeft w:val="0"/>
      <w:marRight w:val="0"/>
      <w:marTop w:val="0"/>
      <w:marBottom w:val="0"/>
      <w:divBdr>
        <w:top w:val="none" w:sz="0" w:space="0" w:color="auto"/>
        <w:left w:val="none" w:sz="0" w:space="0" w:color="auto"/>
        <w:bottom w:val="none" w:sz="0" w:space="0" w:color="auto"/>
        <w:right w:val="none" w:sz="0" w:space="0" w:color="auto"/>
      </w:divBdr>
    </w:div>
    <w:div w:id="856237661">
      <w:bodyDiv w:val="1"/>
      <w:marLeft w:val="0"/>
      <w:marRight w:val="0"/>
      <w:marTop w:val="0"/>
      <w:marBottom w:val="0"/>
      <w:divBdr>
        <w:top w:val="none" w:sz="0" w:space="0" w:color="auto"/>
        <w:left w:val="none" w:sz="0" w:space="0" w:color="auto"/>
        <w:bottom w:val="none" w:sz="0" w:space="0" w:color="auto"/>
        <w:right w:val="none" w:sz="0" w:space="0" w:color="auto"/>
      </w:divBdr>
    </w:div>
    <w:div w:id="860515774">
      <w:bodyDiv w:val="1"/>
      <w:marLeft w:val="0"/>
      <w:marRight w:val="0"/>
      <w:marTop w:val="0"/>
      <w:marBottom w:val="0"/>
      <w:divBdr>
        <w:top w:val="none" w:sz="0" w:space="0" w:color="auto"/>
        <w:left w:val="none" w:sz="0" w:space="0" w:color="auto"/>
        <w:bottom w:val="none" w:sz="0" w:space="0" w:color="auto"/>
        <w:right w:val="none" w:sz="0" w:space="0" w:color="auto"/>
      </w:divBdr>
    </w:div>
    <w:div w:id="867714715">
      <w:bodyDiv w:val="1"/>
      <w:marLeft w:val="0"/>
      <w:marRight w:val="0"/>
      <w:marTop w:val="0"/>
      <w:marBottom w:val="0"/>
      <w:divBdr>
        <w:top w:val="none" w:sz="0" w:space="0" w:color="auto"/>
        <w:left w:val="none" w:sz="0" w:space="0" w:color="auto"/>
        <w:bottom w:val="none" w:sz="0" w:space="0" w:color="auto"/>
        <w:right w:val="none" w:sz="0" w:space="0" w:color="auto"/>
      </w:divBdr>
    </w:div>
    <w:div w:id="868757458">
      <w:bodyDiv w:val="1"/>
      <w:marLeft w:val="0"/>
      <w:marRight w:val="0"/>
      <w:marTop w:val="0"/>
      <w:marBottom w:val="0"/>
      <w:divBdr>
        <w:top w:val="none" w:sz="0" w:space="0" w:color="auto"/>
        <w:left w:val="none" w:sz="0" w:space="0" w:color="auto"/>
        <w:bottom w:val="none" w:sz="0" w:space="0" w:color="auto"/>
        <w:right w:val="none" w:sz="0" w:space="0" w:color="auto"/>
      </w:divBdr>
    </w:div>
    <w:div w:id="868879903">
      <w:bodyDiv w:val="1"/>
      <w:marLeft w:val="0"/>
      <w:marRight w:val="0"/>
      <w:marTop w:val="0"/>
      <w:marBottom w:val="0"/>
      <w:divBdr>
        <w:top w:val="none" w:sz="0" w:space="0" w:color="auto"/>
        <w:left w:val="none" w:sz="0" w:space="0" w:color="auto"/>
        <w:bottom w:val="none" w:sz="0" w:space="0" w:color="auto"/>
        <w:right w:val="none" w:sz="0" w:space="0" w:color="auto"/>
      </w:divBdr>
    </w:div>
    <w:div w:id="876164033">
      <w:bodyDiv w:val="1"/>
      <w:marLeft w:val="0"/>
      <w:marRight w:val="0"/>
      <w:marTop w:val="0"/>
      <w:marBottom w:val="0"/>
      <w:divBdr>
        <w:top w:val="none" w:sz="0" w:space="0" w:color="auto"/>
        <w:left w:val="none" w:sz="0" w:space="0" w:color="auto"/>
        <w:bottom w:val="none" w:sz="0" w:space="0" w:color="auto"/>
        <w:right w:val="none" w:sz="0" w:space="0" w:color="auto"/>
      </w:divBdr>
    </w:div>
    <w:div w:id="878739371">
      <w:bodyDiv w:val="1"/>
      <w:marLeft w:val="0"/>
      <w:marRight w:val="0"/>
      <w:marTop w:val="0"/>
      <w:marBottom w:val="0"/>
      <w:divBdr>
        <w:top w:val="none" w:sz="0" w:space="0" w:color="auto"/>
        <w:left w:val="none" w:sz="0" w:space="0" w:color="auto"/>
        <w:bottom w:val="none" w:sz="0" w:space="0" w:color="auto"/>
        <w:right w:val="none" w:sz="0" w:space="0" w:color="auto"/>
      </w:divBdr>
    </w:div>
    <w:div w:id="882251425">
      <w:bodyDiv w:val="1"/>
      <w:marLeft w:val="0"/>
      <w:marRight w:val="0"/>
      <w:marTop w:val="0"/>
      <w:marBottom w:val="0"/>
      <w:divBdr>
        <w:top w:val="none" w:sz="0" w:space="0" w:color="auto"/>
        <w:left w:val="none" w:sz="0" w:space="0" w:color="auto"/>
        <w:bottom w:val="none" w:sz="0" w:space="0" w:color="auto"/>
        <w:right w:val="none" w:sz="0" w:space="0" w:color="auto"/>
      </w:divBdr>
    </w:div>
    <w:div w:id="883520469">
      <w:bodyDiv w:val="1"/>
      <w:marLeft w:val="0"/>
      <w:marRight w:val="0"/>
      <w:marTop w:val="0"/>
      <w:marBottom w:val="0"/>
      <w:divBdr>
        <w:top w:val="none" w:sz="0" w:space="0" w:color="auto"/>
        <w:left w:val="none" w:sz="0" w:space="0" w:color="auto"/>
        <w:bottom w:val="none" w:sz="0" w:space="0" w:color="auto"/>
        <w:right w:val="none" w:sz="0" w:space="0" w:color="auto"/>
      </w:divBdr>
    </w:div>
    <w:div w:id="890463343">
      <w:bodyDiv w:val="1"/>
      <w:marLeft w:val="0"/>
      <w:marRight w:val="0"/>
      <w:marTop w:val="0"/>
      <w:marBottom w:val="0"/>
      <w:divBdr>
        <w:top w:val="none" w:sz="0" w:space="0" w:color="auto"/>
        <w:left w:val="none" w:sz="0" w:space="0" w:color="auto"/>
        <w:bottom w:val="none" w:sz="0" w:space="0" w:color="auto"/>
        <w:right w:val="none" w:sz="0" w:space="0" w:color="auto"/>
      </w:divBdr>
    </w:div>
    <w:div w:id="917250079">
      <w:bodyDiv w:val="1"/>
      <w:marLeft w:val="0"/>
      <w:marRight w:val="0"/>
      <w:marTop w:val="0"/>
      <w:marBottom w:val="0"/>
      <w:divBdr>
        <w:top w:val="none" w:sz="0" w:space="0" w:color="auto"/>
        <w:left w:val="none" w:sz="0" w:space="0" w:color="auto"/>
        <w:bottom w:val="none" w:sz="0" w:space="0" w:color="auto"/>
        <w:right w:val="none" w:sz="0" w:space="0" w:color="auto"/>
      </w:divBdr>
    </w:div>
    <w:div w:id="923876101">
      <w:bodyDiv w:val="1"/>
      <w:marLeft w:val="0"/>
      <w:marRight w:val="0"/>
      <w:marTop w:val="0"/>
      <w:marBottom w:val="0"/>
      <w:divBdr>
        <w:top w:val="none" w:sz="0" w:space="0" w:color="auto"/>
        <w:left w:val="none" w:sz="0" w:space="0" w:color="auto"/>
        <w:bottom w:val="none" w:sz="0" w:space="0" w:color="auto"/>
        <w:right w:val="none" w:sz="0" w:space="0" w:color="auto"/>
      </w:divBdr>
    </w:div>
    <w:div w:id="927079607">
      <w:bodyDiv w:val="1"/>
      <w:marLeft w:val="0"/>
      <w:marRight w:val="0"/>
      <w:marTop w:val="0"/>
      <w:marBottom w:val="0"/>
      <w:divBdr>
        <w:top w:val="none" w:sz="0" w:space="0" w:color="auto"/>
        <w:left w:val="none" w:sz="0" w:space="0" w:color="auto"/>
        <w:bottom w:val="none" w:sz="0" w:space="0" w:color="auto"/>
        <w:right w:val="none" w:sz="0" w:space="0" w:color="auto"/>
      </w:divBdr>
    </w:div>
    <w:div w:id="930548393">
      <w:bodyDiv w:val="1"/>
      <w:marLeft w:val="0"/>
      <w:marRight w:val="0"/>
      <w:marTop w:val="0"/>
      <w:marBottom w:val="0"/>
      <w:divBdr>
        <w:top w:val="none" w:sz="0" w:space="0" w:color="auto"/>
        <w:left w:val="none" w:sz="0" w:space="0" w:color="auto"/>
        <w:bottom w:val="none" w:sz="0" w:space="0" w:color="auto"/>
        <w:right w:val="none" w:sz="0" w:space="0" w:color="auto"/>
      </w:divBdr>
    </w:div>
    <w:div w:id="930619979">
      <w:bodyDiv w:val="1"/>
      <w:marLeft w:val="0"/>
      <w:marRight w:val="0"/>
      <w:marTop w:val="0"/>
      <w:marBottom w:val="0"/>
      <w:divBdr>
        <w:top w:val="none" w:sz="0" w:space="0" w:color="auto"/>
        <w:left w:val="none" w:sz="0" w:space="0" w:color="auto"/>
        <w:bottom w:val="none" w:sz="0" w:space="0" w:color="auto"/>
        <w:right w:val="none" w:sz="0" w:space="0" w:color="auto"/>
      </w:divBdr>
    </w:div>
    <w:div w:id="939525181">
      <w:bodyDiv w:val="1"/>
      <w:marLeft w:val="0"/>
      <w:marRight w:val="0"/>
      <w:marTop w:val="0"/>
      <w:marBottom w:val="0"/>
      <w:divBdr>
        <w:top w:val="none" w:sz="0" w:space="0" w:color="auto"/>
        <w:left w:val="none" w:sz="0" w:space="0" w:color="auto"/>
        <w:bottom w:val="none" w:sz="0" w:space="0" w:color="auto"/>
        <w:right w:val="none" w:sz="0" w:space="0" w:color="auto"/>
      </w:divBdr>
    </w:div>
    <w:div w:id="941651009">
      <w:bodyDiv w:val="1"/>
      <w:marLeft w:val="0"/>
      <w:marRight w:val="0"/>
      <w:marTop w:val="0"/>
      <w:marBottom w:val="0"/>
      <w:divBdr>
        <w:top w:val="none" w:sz="0" w:space="0" w:color="auto"/>
        <w:left w:val="none" w:sz="0" w:space="0" w:color="auto"/>
        <w:bottom w:val="none" w:sz="0" w:space="0" w:color="auto"/>
        <w:right w:val="none" w:sz="0" w:space="0" w:color="auto"/>
      </w:divBdr>
    </w:div>
    <w:div w:id="947813442">
      <w:bodyDiv w:val="1"/>
      <w:marLeft w:val="0"/>
      <w:marRight w:val="0"/>
      <w:marTop w:val="0"/>
      <w:marBottom w:val="0"/>
      <w:divBdr>
        <w:top w:val="none" w:sz="0" w:space="0" w:color="auto"/>
        <w:left w:val="none" w:sz="0" w:space="0" w:color="auto"/>
        <w:bottom w:val="none" w:sz="0" w:space="0" w:color="auto"/>
        <w:right w:val="none" w:sz="0" w:space="0" w:color="auto"/>
      </w:divBdr>
    </w:div>
    <w:div w:id="964239781">
      <w:bodyDiv w:val="1"/>
      <w:marLeft w:val="0"/>
      <w:marRight w:val="0"/>
      <w:marTop w:val="0"/>
      <w:marBottom w:val="0"/>
      <w:divBdr>
        <w:top w:val="none" w:sz="0" w:space="0" w:color="auto"/>
        <w:left w:val="none" w:sz="0" w:space="0" w:color="auto"/>
        <w:bottom w:val="none" w:sz="0" w:space="0" w:color="auto"/>
        <w:right w:val="none" w:sz="0" w:space="0" w:color="auto"/>
      </w:divBdr>
    </w:div>
    <w:div w:id="968900284">
      <w:bodyDiv w:val="1"/>
      <w:marLeft w:val="0"/>
      <w:marRight w:val="0"/>
      <w:marTop w:val="0"/>
      <w:marBottom w:val="0"/>
      <w:divBdr>
        <w:top w:val="none" w:sz="0" w:space="0" w:color="auto"/>
        <w:left w:val="none" w:sz="0" w:space="0" w:color="auto"/>
        <w:bottom w:val="none" w:sz="0" w:space="0" w:color="auto"/>
        <w:right w:val="none" w:sz="0" w:space="0" w:color="auto"/>
      </w:divBdr>
    </w:div>
    <w:div w:id="971986483">
      <w:bodyDiv w:val="1"/>
      <w:marLeft w:val="0"/>
      <w:marRight w:val="0"/>
      <w:marTop w:val="0"/>
      <w:marBottom w:val="0"/>
      <w:divBdr>
        <w:top w:val="none" w:sz="0" w:space="0" w:color="auto"/>
        <w:left w:val="none" w:sz="0" w:space="0" w:color="auto"/>
        <w:bottom w:val="none" w:sz="0" w:space="0" w:color="auto"/>
        <w:right w:val="none" w:sz="0" w:space="0" w:color="auto"/>
      </w:divBdr>
    </w:div>
    <w:div w:id="976491035">
      <w:bodyDiv w:val="1"/>
      <w:marLeft w:val="0"/>
      <w:marRight w:val="0"/>
      <w:marTop w:val="0"/>
      <w:marBottom w:val="0"/>
      <w:divBdr>
        <w:top w:val="none" w:sz="0" w:space="0" w:color="auto"/>
        <w:left w:val="none" w:sz="0" w:space="0" w:color="auto"/>
        <w:bottom w:val="none" w:sz="0" w:space="0" w:color="auto"/>
        <w:right w:val="none" w:sz="0" w:space="0" w:color="auto"/>
      </w:divBdr>
    </w:div>
    <w:div w:id="985741419">
      <w:bodyDiv w:val="1"/>
      <w:marLeft w:val="0"/>
      <w:marRight w:val="0"/>
      <w:marTop w:val="0"/>
      <w:marBottom w:val="0"/>
      <w:divBdr>
        <w:top w:val="none" w:sz="0" w:space="0" w:color="auto"/>
        <w:left w:val="none" w:sz="0" w:space="0" w:color="auto"/>
        <w:bottom w:val="none" w:sz="0" w:space="0" w:color="auto"/>
        <w:right w:val="none" w:sz="0" w:space="0" w:color="auto"/>
      </w:divBdr>
    </w:div>
    <w:div w:id="986477014">
      <w:bodyDiv w:val="1"/>
      <w:marLeft w:val="0"/>
      <w:marRight w:val="0"/>
      <w:marTop w:val="0"/>
      <w:marBottom w:val="0"/>
      <w:divBdr>
        <w:top w:val="none" w:sz="0" w:space="0" w:color="auto"/>
        <w:left w:val="none" w:sz="0" w:space="0" w:color="auto"/>
        <w:bottom w:val="none" w:sz="0" w:space="0" w:color="auto"/>
        <w:right w:val="none" w:sz="0" w:space="0" w:color="auto"/>
      </w:divBdr>
    </w:div>
    <w:div w:id="987200006">
      <w:bodyDiv w:val="1"/>
      <w:marLeft w:val="0"/>
      <w:marRight w:val="0"/>
      <w:marTop w:val="0"/>
      <w:marBottom w:val="0"/>
      <w:divBdr>
        <w:top w:val="none" w:sz="0" w:space="0" w:color="auto"/>
        <w:left w:val="none" w:sz="0" w:space="0" w:color="auto"/>
        <w:bottom w:val="none" w:sz="0" w:space="0" w:color="auto"/>
        <w:right w:val="none" w:sz="0" w:space="0" w:color="auto"/>
      </w:divBdr>
    </w:div>
    <w:div w:id="1000236530">
      <w:bodyDiv w:val="1"/>
      <w:marLeft w:val="0"/>
      <w:marRight w:val="0"/>
      <w:marTop w:val="0"/>
      <w:marBottom w:val="0"/>
      <w:divBdr>
        <w:top w:val="none" w:sz="0" w:space="0" w:color="auto"/>
        <w:left w:val="none" w:sz="0" w:space="0" w:color="auto"/>
        <w:bottom w:val="none" w:sz="0" w:space="0" w:color="auto"/>
        <w:right w:val="none" w:sz="0" w:space="0" w:color="auto"/>
      </w:divBdr>
    </w:div>
    <w:div w:id="1003897808">
      <w:bodyDiv w:val="1"/>
      <w:marLeft w:val="0"/>
      <w:marRight w:val="0"/>
      <w:marTop w:val="0"/>
      <w:marBottom w:val="0"/>
      <w:divBdr>
        <w:top w:val="none" w:sz="0" w:space="0" w:color="auto"/>
        <w:left w:val="none" w:sz="0" w:space="0" w:color="auto"/>
        <w:bottom w:val="none" w:sz="0" w:space="0" w:color="auto"/>
        <w:right w:val="none" w:sz="0" w:space="0" w:color="auto"/>
      </w:divBdr>
    </w:div>
    <w:div w:id="1007101413">
      <w:bodyDiv w:val="1"/>
      <w:marLeft w:val="0"/>
      <w:marRight w:val="0"/>
      <w:marTop w:val="0"/>
      <w:marBottom w:val="0"/>
      <w:divBdr>
        <w:top w:val="none" w:sz="0" w:space="0" w:color="auto"/>
        <w:left w:val="none" w:sz="0" w:space="0" w:color="auto"/>
        <w:bottom w:val="none" w:sz="0" w:space="0" w:color="auto"/>
        <w:right w:val="none" w:sz="0" w:space="0" w:color="auto"/>
      </w:divBdr>
    </w:div>
    <w:div w:id="1015234849">
      <w:bodyDiv w:val="1"/>
      <w:marLeft w:val="0"/>
      <w:marRight w:val="0"/>
      <w:marTop w:val="0"/>
      <w:marBottom w:val="0"/>
      <w:divBdr>
        <w:top w:val="none" w:sz="0" w:space="0" w:color="auto"/>
        <w:left w:val="none" w:sz="0" w:space="0" w:color="auto"/>
        <w:bottom w:val="none" w:sz="0" w:space="0" w:color="auto"/>
        <w:right w:val="none" w:sz="0" w:space="0" w:color="auto"/>
      </w:divBdr>
    </w:div>
    <w:div w:id="1015619485">
      <w:bodyDiv w:val="1"/>
      <w:marLeft w:val="0"/>
      <w:marRight w:val="0"/>
      <w:marTop w:val="0"/>
      <w:marBottom w:val="0"/>
      <w:divBdr>
        <w:top w:val="none" w:sz="0" w:space="0" w:color="auto"/>
        <w:left w:val="none" w:sz="0" w:space="0" w:color="auto"/>
        <w:bottom w:val="none" w:sz="0" w:space="0" w:color="auto"/>
        <w:right w:val="none" w:sz="0" w:space="0" w:color="auto"/>
      </w:divBdr>
    </w:div>
    <w:div w:id="1015880663">
      <w:bodyDiv w:val="1"/>
      <w:marLeft w:val="0"/>
      <w:marRight w:val="0"/>
      <w:marTop w:val="0"/>
      <w:marBottom w:val="0"/>
      <w:divBdr>
        <w:top w:val="none" w:sz="0" w:space="0" w:color="auto"/>
        <w:left w:val="none" w:sz="0" w:space="0" w:color="auto"/>
        <w:bottom w:val="none" w:sz="0" w:space="0" w:color="auto"/>
        <w:right w:val="none" w:sz="0" w:space="0" w:color="auto"/>
      </w:divBdr>
    </w:div>
    <w:div w:id="1016883829">
      <w:bodyDiv w:val="1"/>
      <w:marLeft w:val="0"/>
      <w:marRight w:val="0"/>
      <w:marTop w:val="0"/>
      <w:marBottom w:val="0"/>
      <w:divBdr>
        <w:top w:val="none" w:sz="0" w:space="0" w:color="auto"/>
        <w:left w:val="none" w:sz="0" w:space="0" w:color="auto"/>
        <w:bottom w:val="none" w:sz="0" w:space="0" w:color="auto"/>
        <w:right w:val="none" w:sz="0" w:space="0" w:color="auto"/>
      </w:divBdr>
    </w:div>
    <w:div w:id="1037705771">
      <w:bodyDiv w:val="1"/>
      <w:marLeft w:val="0"/>
      <w:marRight w:val="0"/>
      <w:marTop w:val="0"/>
      <w:marBottom w:val="0"/>
      <w:divBdr>
        <w:top w:val="none" w:sz="0" w:space="0" w:color="auto"/>
        <w:left w:val="none" w:sz="0" w:space="0" w:color="auto"/>
        <w:bottom w:val="none" w:sz="0" w:space="0" w:color="auto"/>
        <w:right w:val="none" w:sz="0" w:space="0" w:color="auto"/>
      </w:divBdr>
    </w:div>
    <w:div w:id="1039161751">
      <w:bodyDiv w:val="1"/>
      <w:marLeft w:val="0"/>
      <w:marRight w:val="0"/>
      <w:marTop w:val="0"/>
      <w:marBottom w:val="0"/>
      <w:divBdr>
        <w:top w:val="none" w:sz="0" w:space="0" w:color="auto"/>
        <w:left w:val="none" w:sz="0" w:space="0" w:color="auto"/>
        <w:bottom w:val="none" w:sz="0" w:space="0" w:color="auto"/>
        <w:right w:val="none" w:sz="0" w:space="0" w:color="auto"/>
      </w:divBdr>
    </w:div>
    <w:div w:id="1040396954">
      <w:bodyDiv w:val="1"/>
      <w:marLeft w:val="0"/>
      <w:marRight w:val="0"/>
      <w:marTop w:val="0"/>
      <w:marBottom w:val="0"/>
      <w:divBdr>
        <w:top w:val="none" w:sz="0" w:space="0" w:color="auto"/>
        <w:left w:val="none" w:sz="0" w:space="0" w:color="auto"/>
        <w:bottom w:val="none" w:sz="0" w:space="0" w:color="auto"/>
        <w:right w:val="none" w:sz="0" w:space="0" w:color="auto"/>
      </w:divBdr>
    </w:div>
    <w:div w:id="1041443837">
      <w:bodyDiv w:val="1"/>
      <w:marLeft w:val="0"/>
      <w:marRight w:val="0"/>
      <w:marTop w:val="0"/>
      <w:marBottom w:val="0"/>
      <w:divBdr>
        <w:top w:val="none" w:sz="0" w:space="0" w:color="auto"/>
        <w:left w:val="none" w:sz="0" w:space="0" w:color="auto"/>
        <w:bottom w:val="none" w:sz="0" w:space="0" w:color="auto"/>
        <w:right w:val="none" w:sz="0" w:space="0" w:color="auto"/>
      </w:divBdr>
    </w:div>
    <w:div w:id="1043409236">
      <w:bodyDiv w:val="1"/>
      <w:marLeft w:val="0"/>
      <w:marRight w:val="0"/>
      <w:marTop w:val="0"/>
      <w:marBottom w:val="0"/>
      <w:divBdr>
        <w:top w:val="none" w:sz="0" w:space="0" w:color="auto"/>
        <w:left w:val="none" w:sz="0" w:space="0" w:color="auto"/>
        <w:bottom w:val="none" w:sz="0" w:space="0" w:color="auto"/>
        <w:right w:val="none" w:sz="0" w:space="0" w:color="auto"/>
      </w:divBdr>
    </w:div>
    <w:div w:id="1045716222">
      <w:bodyDiv w:val="1"/>
      <w:marLeft w:val="0"/>
      <w:marRight w:val="0"/>
      <w:marTop w:val="0"/>
      <w:marBottom w:val="0"/>
      <w:divBdr>
        <w:top w:val="none" w:sz="0" w:space="0" w:color="auto"/>
        <w:left w:val="none" w:sz="0" w:space="0" w:color="auto"/>
        <w:bottom w:val="none" w:sz="0" w:space="0" w:color="auto"/>
        <w:right w:val="none" w:sz="0" w:space="0" w:color="auto"/>
      </w:divBdr>
    </w:div>
    <w:div w:id="1048411283">
      <w:bodyDiv w:val="1"/>
      <w:marLeft w:val="0"/>
      <w:marRight w:val="0"/>
      <w:marTop w:val="0"/>
      <w:marBottom w:val="0"/>
      <w:divBdr>
        <w:top w:val="none" w:sz="0" w:space="0" w:color="auto"/>
        <w:left w:val="none" w:sz="0" w:space="0" w:color="auto"/>
        <w:bottom w:val="none" w:sz="0" w:space="0" w:color="auto"/>
        <w:right w:val="none" w:sz="0" w:space="0" w:color="auto"/>
      </w:divBdr>
    </w:div>
    <w:div w:id="1052580736">
      <w:bodyDiv w:val="1"/>
      <w:marLeft w:val="0"/>
      <w:marRight w:val="0"/>
      <w:marTop w:val="0"/>
      <w:marBottom w:val="0"/>
      <w:divBdr>
        <w:top w:val="none" w:sz="0" w:space="0" w:color="auto"/>
        <w:left w:val="none" w:sz="0" w:space="0" w:color="auto"/>
        <w:bottom w:val="none" w:sz="0" w:space="0" w:color="auto"/>
        <w:right w:val="none" w:sz="0" w:space="0" w:color="auto"/>
      </w:divBdr>
    </w:div>
    <w:div w:id="1056583414">
      <w:bodyDiv w:val="1"/>
      <w:marLeft w:val="0"/>
      <w:marRight w:val="0"/>
      <w:marTop w:val="0"/>
      <w:marBottom w:val="0"/>
      <w:divBdr>
        <w:top w:val="none" w:sz="0" w:space="0" w:color="auto"/>
        <w:left w:val="none" w:sz="0" w:space="0" w:color="auto"/>
        <w:bottom w:val="none" w:sz="0" w:space="0" w:color="auto"/>
        <w:right w:val="none" w:sz="0" w:space="0" w:color="auto"/>
      </w:divBdr>
    </w:div>
    <w:div w:id="1059209963">
      <w:bodyDiv w:val="1"/>
      <w:marLeft w:val="0"/>
      <w:marRight w:val="0"/>
      <w:marTop w:val="0"/>
      <w:marBottom w:val="0"/>
      <w:divBdr>
        <w:top w:val="none" w:sz="0" w:space="0" w:color="auto"/>
        <w:left w:val="none" w:sz="0" w:space="0" w:color="auto"/>
        <w:bottom w:val="none" w:sz="0" w:space="0" w:color="auto"/>
        <w:right w:val="none" w:sz="0" w:space="0" w:color="auto"/>
      </w:divBdr>
    </w:div>
    <w:div w:id="1068303221">
      <w:bodyDiv w:val="1"/>
      <w:marLeft w:val="0"/>
      <w:marRight w:val="0"/>
      <w:marTop w:val="0"/>
      <w:marBottom w:val="0"/>
      <w:divBdr>
        <w:top w:val="none" w:sz="0" w:space="0" w:color="auto"/>
        <w:left w:val="none" w:sz="0" w:space="0" w:color="auto"/>
        <w:bottom w:val="none" w:sz="0" w:space="0" w:color="auto"/>
        <w:right w:val="none" w:sz="0" w:space="0" w:color="auto"/>
      </w:divBdr>
    </w:div>
    <w:div w:id="1068384856">
      <w:bodyDiv w:val="1"/>
      <w:marLeft w:val="0"/>
      <w:marRight w:val="0"/>
      <w:marTop w:val="0"/>
      <w:marBottom w:val="0"/>
      <w:divBdr>
        <w:top w:val="none" w:sz="0" w:space="0" w:color="auto"/>
        <w:left w:val="none" w:sz="0" w:space="0" w:color="auto"/>
        <w:bottom w:val="none" w:sz="0" w:space="0" w:color="auto"/>
        <w:right w:val="none" w:sz="0" w:space="0" w:color="auto"/>
      </w:divBdr>
    </w:div>
    <w:div w:id="1071125595">
      <w:bodyDiv w:val="1"/>
      <w:marLeft w:val="0"/>
      <w:marRight w:val="0"/>
      <w:marTop w:val="0"/>
      <w:marBottom w:val="0"/>
      <w:divBdr>
        <w:top w:val="none" w:sz="0" w:space="0" w:color="auto"/>
        <w:left w:val="none" w:sz="0" w:space="0" w:color="auto"/>
        <w:bottom w:val="none" w:sz="0" w:space="0" w:color="auto"/>
        <w:right w:val="none" w:sz="0" w:space="0" w:color="auto"/>
      </w:divBdr>
    </w:div>
    <w:div w:id="1072657763">
      <w:bodyDiv w:val="1"/>
      <w:marLeft w:val="0"/>
      <w:marRight w:val="0"/>
      <w:marTop w:val="0"/>
      <w:marBottom w:val="0"/>
      <w:divBdr>
        <w:top w:val="none" w:sz="0" w:space="0" w:color="auto"/>
        <w:left w:val="none" w:sz="0" w:space="0" w:color="auto"/>
        <w:bottom w:val="none" w:sz="0" w:space="0" w:color="auto"/>
        <w:right w:val="none" w:sz="0" w:space="0" w:color="auto"/>
      </w:divBdr>
    </w:div>
    <w:div w:id="1072897302">
      <w:bodyDiv w:val="1"/>
      <w:marLeft w:val="0"/>
      <w:marRight w:val="0"/>
      <w:marTop w:val="0"/>
      <w:marBottom w:val="0"/>
      <w:divBdr>
        <w:top w:val="none" w:sz="0" w:space="0" w:color="auto"/>
        <w:left w:val="none" w:sz="0" w:space="0" w:color="auto"/>
        <w:bottom w:val="none" w:sz="0" w:space="0" w:color="auto"/>
        <w:right w:val="none" w:sz="0" w:space="0" w:color="auto"/>
      </w:divBdr>
    </w:div>
    <w:div w:id="1080524541">
      <w:bodyDiv w:val="1"/>
      <w:marLeft w:val="0"/>
      <w:marRight w:val="0"/>
      <w:marTop w:val="0"/>
      <w:marBottom w:val="0"/>
      <w:divBdr>
        <w:top w:val="none" w:sz="0" w:space="0" w:color="auto"/>
        <w:left w:val="none" w:sz="0" w:space="0" w:color="auto"/>
        <w:bottom w:val="none" w:sz="0" w:space="0" w:color="auto"/>
        <w:right w:val="none" w:sz="0" w:space="0" w:color="auto"/>
      </w:divBdr>
    </w:div>
    <w:div w:id="1096485659">
      <w:bodyDiv w:val="1"/>
      <w:marLeft w:val="0"/>
      <w:marRight w:val="0"/>
      <w:marTop w:val="0"/>
      <w:marBottom w:val="0"/>
      <w:divBdr>
        <w:top w:val="none" w:sz="0" w:space="0" w:color="auto"/>
        <w:left w:val="none" w:sz="0" w:space="0" w:color="auto"/>
        <w:bottom w:val="none" w:sz="0" w:space="0" w:color="auto"/>
        <w:right w:val="none" w:sz="0" w:space="0" w:color="auto"/>
      </w:divBdr>
    </w:div>
    <w:div w:id="1099563327">
      <w:bodyDiv w:val="1"/>
      <w:marLeft w:val="0"/>
      <w:marRight w:val="0"/>
      <w:marTop w:val="0"/>
      <w:marBottom w:val="0"/>
      <w:divBdr>
        <w:top w:val="none" w:sz="0" w:space="0" w:color="auto"/>
        <w:left w:val="none" w:sz="0" w:space="0" w:color="auto"/>
        <w:bottom w:val="none" w:sz="0" w:space="0" w:color="auto"/>
        <w:right w:val="none" w:sz="0" w:space="0" w:color="auto"/>
      </w:divBdr>
    </w:div>
    <w:div w:id="1101336818">
      <w:bodyDiv w:val="1"/>
      <w:marLeft w:val="0"/>
      <w:marRight w:val="0"/>
      <w:marTop w:val="0"/>
      <w:marBottom w:val="0"/>
      <w:divBdr>
        <w:top w:val="none" w:sz="0" w:space="0" w:color="auto"/>
        <w:left w:val="none" w:sz="0" w:space="0" w:color="auto"/>
        <w:bottom w:val="none" w:sz="0" w:space="0" w:color="auto"/>
        <w:right w:val="none" w:sz="0" w:space="0" w:color="auto"/>
      </w:divBdr>
    </w:div>
    <w:div w:id="1107651277">
      <w:bodyDiv w:val="1"/>
      <w:marLeft w:val="0"/>
      <w:marRight w:val="0"/>
      <w:marTop w:val="0"/>
      <w:marBottom w:val="0"/>
      <w:divBdr>
        <w:top w:val="none" w:sz="0" w:space="0" w:color="auto"/>
        <w:left w:val="none" w:sz="0" w:space="0" w:color="auto"/>
        <w:bottom w:val="none" w:sz="0" w:space="0" w:color="auto"/>
        <w:right w:val="none" w:sz="0" w:space="0" w:color="auto"/>
      </w:divBdr>
    </w:div>
    <w:div w:id="1117336185">
      <w:bodyDiv w:val="1"/>
      <w:marLeft w:val="0"/>
      <w:marRight w:val="0"/>
      <w:marTop w:val="0"/>
      <w:marBottom w:val="0"/>
      <w:divBdr>
        <w:top w:val="none" w:sz="0" w:space="0" w:color="auto"/>
        <w:left w:val="none" w:sz="0" w:space="0" w:color="auto"/>
        <w:bottom w:val="none" w:sz="0" w:space="0" w:color="auto"/>
        <w:right w:val="none" w:sz="0" w:space="0" w:color="auto"/>
      </w:divBdr>
    </w:div>
    <w:div w:id="1120993337">
      <w:bodyDiv w:val="1"/>
      <w:marLeft w:val="0"/>
      <w:marRight w:val="0"/>
      <w:marTop w:val="0"/>
      <w:marBottom w:val="0"/>
      <w:divBdr>
        <w:top w:val="none" w:sz="0" w:space="0" w:color="auto"/>
        <w:left w:val="none" w:sz="0" w:space="0" w:color="auto"/>
        <w:bottom w:val="none" w:sz="0" w:space="0" w:color="auto"/>
        <w:right w:val="none" w:sz="0" w:space="0" w:color="auto"/>
      </w:divBdr>
    </w:div>
    <w:div w:id="1138376245">
      <w:bodyDiv w:val="1"/>
      <w:marLeft w:val="0"/>
      <w:marRight w:val="0"/>
      <w:marTop w:val="0"/>
      <w:marBottom w:val="0"/>
      <w:divBdr>
        <w:top w:val="none" w:sz="0" w:space="0" w:color="auto"/>
        <w:left w:val="none" w:sz="0" w:space="0" w:color="auto"/>
        <w:bottom w:val="none" w:sz="0" w:space="0" w:color="auto"/>
        <w:right w:val="none" w:sz="0" w:space="0" w:color="auto"/>
      </w:divBdr>
    </w:div>
    <w:div w:id="1140079055">
      <w:bodyDiv w:val="1"/>
      <w:marLeft w:val="0"/>
      <w:marRight w:val="0"/>
      <w:marTop w:val="0"/>
      <w:marBottom w:val="0"/>
      <w:divBdr>
        <w:top w:val="none" w:sz="0" w:space="0" w:color="auto"/>
        <w:left w:val="none" w:sz="0" w:space="0" w:color="auto"/>
        <w:bottom w:val="none" w:sz="0" w:space="0" w:color="auto"/>
        <w:right w:val="none" w:sz="0" w:space="0" w:color="auto"/>
      </w:divBdr>
    </w:div>
    <w:div w:id="1140463750">
      <w:bodyDiv w:val="1"/>
      <w:marLeft w:val="0"/>
      <w:marRight w:val="0"/>
      <w:marTop w:val="0"/>
      <w:marBottom w:val="0"/>
      <w:divBdr>
        <w:top w:val="none" w:sz="0" w:space="0" w:color="auto"/>
        <w:left w:val="none" w:sz="0" w:space="0" w:color="auto"/>
        <w:bottom w:val="none" w:sz="0" w:space="0" w:color="auto"/>
        <w:right w:val="none" w:sz="0" w:space="0" w:color="auto"/>
      </w:divBdr>
    </w:div>
    <w:div w:id="1144277814">
      <w:bodyDiv w:val="1"/>
      <w:marLeft w:val="0"/>
      <w:marRight w:val="0"/>
      <w:marTop w:val="0"/>
      <w:marBottom w:val="0"/>
      <w:divBdr>
        <w:top w:val="none" w:sz="0" w:space="0" w:color="auto"/>
        <w:left w:val="none" w:sz="0" w:space="0" w:color="auto"/>
        <w:bottom w:val="none" w:sz="0" w:space="0" w:color="auto"/>
        <w:right w:val="none" w:sz="0" w:space="0" w:color="auto"/>
      </w:divBdr>
    </w:div>
    <w:div w:id="1147209917">
      <w:bodyDiv w:val="1"/>
      <w:marLeft w:val="0"/>
      <w:marRight w:val="0"/>
      <w:marTop w:val="0"/>
      <w:marBottom w:val="0"/>
      <w:divBdr>
        <w:top w:val="none" w:sz="0" w:space="0" w:color="auto"/>
        <w:left w:val="none" w:sz="0" w:space="0" w:color="auto"/>
        <w:bottom w:val="none" w:sz="0" w:space="0" w:color="auto"/>
        <w:right w:val="none" w:sz="0" w:space="0" w:color="auto"/>
      </w:divBdr>
    </w:div>
    <w:div w:id="1178159222">
      <w:bodyDiv w:val="1"/>
      <w:marLeft w:val="0"/>
      <w:marRight w:val="0"/>
      <w:marTop w:val="0"/>
      <w:marBottom w:val="0"/>
      <w:divBdr>
        <w:top w:val="none" w:sz="0" w:space="0" w:color="auto"/>
        <w:left w:val="none" w:sz="0" w:space="0" w:color="auto"/>
        <w:bottom w:val="none" w:sz="0" w:space="0" w:color="auto"/>
        <w:right w:val="none" w:sz="0" w:space="0" w:color="auto"/>
      </w:divBdr>
    </w:div>
    <w:div w:id="1182745555">
      <w:bodyDiv w:val="1"/>
      <w:marLeft w:val="0"/>
      <w:marRight w:val="0"/>
      <w:marTop w:val="0"/>
      <w:marBottom w:val="0"/>
      <w:divBdr>
        <w:top w:val="none" w:sz="0" w:space="0" w:color="auto"/>
        <w:left w:val="none" w:sz="0" w:space="0" w:color="auto"/>
        <w:bottom w:val="none" w:sz="0" w:space="0" w:color="auto"/>
        <w:right w:val="none" w:sz="0" w:space="0" w:color="auto"/>
      </w:divBdr>
    </w:div>
    <w:div w:id="1184635631">
      <w:bodyDiv w:val="1"/>
      <w:marLeft w:val="0"/>
      <w:marRight w:val="0"/>
      <w:marTop w:val="0"/>
      <w:marBottom w:val="0"/>
      <w:divBdr>
        <w:top w:val="none" w:sz="0" w:space="0" w:color="auto"/>
        <w:left w:val="none" w:sz="0" w:space="0" w:color="auto"/>
        <w:bottom w:val="none" w:sz="0" w:space="0" w:color="auto"/>
        <w:right w:val="none" w:sz="0" w:space="0" w:color="auto"/>
      </w:divBdr>
    </w:div>
    <w:div w:id="1190490305">
      <w:bodyDiv w:val="1"/>
      <w:marLeft w:val="0"/>
      <w:marRight w:val="0"/>
      <w:marTop w:val="0"/>
      <w:marBottom w:val="0"/>
      <w:divBdr>
        <w:top w:val="none" w:sz="0" w:space="0" w:color="auto"/>
        <w:left w:val="none" w:sz="0" w:space="0" w:color="auto"/>
        <w:bottom w:val="none" w:sz="0" w:space="0" w:color="auto"/>
        <w:right w:val="none" w:sz="0" w:space="0" w:color="auto"/>
      </w:divBdr>
    </w:div>
    <w:div w:id="1196385873">
      <w:bodyDiv w:val="1"/>
      <w:marLeft w:val="0"/>
      <w:marRight w:val="0"/>
      <w:marTop w:val="0"/>
      <w:marBottom w:val="0"/>
      <w:divBdr>
        <w:top w:val="none" w:sz="0" w:space="0" w:color="auto"/>
        <w:left w:val="none" w:sz="0" w:space="0" w:color="auto"/>
        <w:bottom w:val="none" w:sz="0" w:space="0" w:color="auto"/>
        <w:right w:val="none" w:sz="0" w:space="0" w:color="auto"/>
      </w:divBdr>
    </w:div>
    <w:div w:id="1206525700">
      <w:bodyDiv w:val="1"/>
      <w:marLeft w:val="0"/>
      <w:marRight w:val="0"/>
      <w:marTop w:val="0"/>
      <w:marBottom w:val="0"/>
      <w:divBdr>
        <w:top w:val="none" w:sz="0" w:space="0" w:color="auto"/>
        <w:left w:val="none" w:sz="0" w:space="0" w:color="auto"/>
        <w:bottom w:val="none" w:sz="0" w:space="0" w:color="auto"/>
        <w:right w:val="none" w:sz="0" w:space="0" w:color="auto"/>
      </w:divBdr>
    </w:div>
    <w:div w:id="1207061131">
      <w:bodyDiv w:val="1"/>
      <w:marLeft w:val="0"/>
      <w:marRight w:val="0"/>
      <w:marTop w:val="0"/>
      <w:marBottom w:val="0"/>
      <w:divBdr>
        <w:top w:val="none" w:sz="0" w:space="0" w:color="auto"/>
        <w:left w:val="none" w:sz="0" w:space="0" w:color="auto"/>
        <w:bottom w:val="none" w:sz="0" w:space="0" w:color="auto"/>
        <w:right w:val="none" w:sz="0" w:space="0" w:color="auto"/>
      </w:divBdr>
    </w:div>
    <w:div w:id="1222836486">
      <w:bodyDiv w:val="1"/>
      <w:marLeft w:val="0"/>
      <w:marRight w:val="0"/>
      <w:marTop w:val="0"/>
      <w:marBottom w:val="0"/>
      <w:divBdr>
        <w:top w:val="none" w:sz="0" w:space="0" w:color="auto"/>
        <w:left w:val="none" w:sz="0" w:space="0" w:color="auto"/>
        <w:bottom w:val="none" w:sz="0" w:space="0" w:color="auto"/>
        <w:right w:val="none" w:sz="0" w:space="0" w:color="auto"/>
      </w:divBdr>
    </w:div>
    <w:div w:id="1233391310">
      <w:bodyDiv w:val="1"/>
      <w:marLeft w:val="0"/>
      <w:marRight w:val="0"/>
      <w:marTop w:val="0"/>
      <w:marBottom w:val="0"/>
      <w:divBdr>
        <w:top w:val="none" w:sz="0" w:space="0" w:color="auto"/>
        <w:left w:val="none" w:sz="0" w:space="0" w:color="auto"/>
        <w:bottom w:val="none" w:sz="0" w:space="0" w:color="auto"/>
        <w:right w:val="none" w:sz="0" w:space="0" w:color="auto"/>
      </w:divBdr>
    </w:div>
    <w:div w:id="1235897014">
      <w:bodyDiv w:val="1"/>
      <w:marLeft w:val="0"/>
      <w:marRight w:val="0"/>
      <w:marTop w:val="0"/>
      <w:marBottom w:val="0"/>
      <w:divBdr>
        <w:top w:val="none" w:sz="0" w:space="0" w:color="auto"/>
        <w:left w:val="none" w:sz="0" w:space="0" w:color="auto"/>
        <w:bottom w:val="none" w:sz="0" w:space="0" w:color="auto"/>
        <w:right w:val="none" w:sz="0" w:space="0" w:color="auto"/>
      </w:divBdr>
    </w:div>
    <w:div w:id="1238243445">
      <w:bodyDiv w:val="1"/>
      <w:marLeft w:val="0"/>
      <w:marRight w:val="0"/>
      <w:marTop w:val="0"/>
      <w:marBottom w:val="0"/>
      <w:divBdr>
        <w:top w:val="none" w:sz="0" w:space="0" w:color="auto"/>
        <w:left w:val="none" w:sz="0" w:space="0" w:color="auto"/>
        <w:bottom w:val="none" w:sz="0" w:space="0" w:color="auto"/>
        <w:right w:val="none" w:sz="0" w:space="0" w:color="auto"/>
      </w:divBdr>
    </w:div>
    <w:div w:id="1243682013">
      <w:bodyDiv w:val="1"/>
      <w:marLeft w:val="0"/>
      <w:marRight w:val="0"/>
      <w:marTop w:val="0"/>
      <w:marBottom w:val="0"/>
      <w:divBdr>
        <w:top w:val="none" w:sz="0" w:space="0" w:color="auto"/>
        <w:left w:val="none" w:sz="0" w:space="0" w:color="auto"/>
        <w:bottom w:val="none" w:sz="0" w:space="0" w:color="auto"/>
        <w:right w:val="none" w:sz="0" w:space="0" w:color="auto"/>
      </w:divBdr>
    </w:div>
    <w:div w:id="1278878607">
      <w:bodyDiv w:val="1"/>
      <w:marLeft w:val="0"/>
      <w:marRight w:val="0"/>
      <w:marTop w:val="0"/>
      <w:marBottom w:val="0"/>
      <w:divBdr>
        <w:top w:val="none" w:sz="0" w:space="0" w:color="auto"/>
        <w:left w:val="none" w:sz="0" w:space="0" w:color="auto"/>
        <w:bottom w:val="none" w:sz="0" w:space="0" w:color="auto"/>
        <w:right w:val="none" w:sz="0" w:space="0" w:color="auto"/>
      </w:divBdr>
    </w:div>
    <w:div w:id="1280575251">
      <w:bodyDiv w:val="1"/>
      <w:marLeft w:val="0"/>
      <w:marRight w:val="0"/>
      <w:marTop w:val="0"/>
      <w:marBottom w:val="0"/>
      <w:divBdr>
        <w:top w:val="none" w:sz="0" w:space="0" w:color="auto"/>
        <w:left w:val="none" w:sz="0" w:space="0" w:color="auto"/>
        <w:bottom w:val="none" w:sz="0" w:space="0" w:color="auto"/>
        <w:right w:val="none" w:sz="0" w:space="0" w:color="auto"/>
      </w:divBdr>
    </w:div>
    <w:div w:id="1280988841">
      <w:bodyDiv w:val="1"/>
      <w:marLeft w:val="0"/>
      <w:marRight w:val="0"/>
      <w:marTop w:val="0"/>
      <w:marBottom w:val="0"/>
      <w:divBdr>
        <w:top w:val="none" w:sz="0" w:space="0" w:color="auto"/>
        <w:left w:val="none" w:sz="0" w:space="0" w:color="auto"/>
        <w:bottom w:val="none" w:sz="0" w:space="0" w:color="auto"/>
        <w:right w:val="none" w:sz="0" w:space="0" w:color="auto"/>
      </w:divBdr>
    </w:div>
    <w:div w:id="1286889021">
      <w:bodyDiv w:val="1"/>
      <w:marLeft w:val="0"/>
      <w:marRight w:val="0"/>
      <w:marTop w:val="0"/>
      <w:marBottom w:val="0"/>
      <w:divBdr>
        <w:top w:val="none" w:sz="0" w:space="0" w:color="auto"/>
        <w:left w:val="none" w:sz="0" w:space="0" w:color="auto"/>
        <w:bottom w:val="none" w:sz="0" w:space="0" w:color="auto"/>
        <w:right w:val="none" w:sz="0" w:space="0" w:color="auto"/>
      </w:divBdr>
    </w:div>
    <w:div w:id="1302690280">
      <w:bodyDiv w:val="1"/>
      <w:marLeft w:val="0"/>
      <w:marRight w:val="0"/>
      <w:marTop w:val="0"/>
      <w:marBottom w:val="0"/>
      <w:divBdr>
        <w:top w:val="none" w:sz="0" w:space="0" w:color="auto"/>
        <w:left w:val="none" w:sz="0" w:space="0" w:color="auto"/>
        <w:bottom w:val="none" w:sz="0" w:space="0" w:color="auto"/>
        <w:right w:val="none" w:sz="0" w:space="0" w:color="auto"/>
      </w:divBdr>
    </w:div>
    <w:div w:id="1306084233">
      <w:bodyDiv w:val="1"/>
      <w:marLeft w:val="0"/>
      <w:marRight w:val="0"/>
      <w:marTop w:val="0"/>
      <w:marBottom w:val="0"/>
      <w:divBdr>
        <w:top w:val="none" w:sz="0" w:space="0" w:color="auto"/>
        <w:left w:val="none" w:sz="0" w:space="0" w:color="auto"/>
        <w:bottom w:val="none" w:sz="0" w:space="0" w:color="auto"/>
        <w:right w:val="none" w:sz="0" w:space="0" w:color="auto"/>
      </w:divBdr>
    </w:div>
    <w:div w:id="1315453589">
      <w:bodyDiv w:val="1"/>
      <w:marLeft w:val="0"/>
      <w:marRight w:val="0"/>
      <w:marTop w:val="0"/>
      <w:marBottom w:val="0"/>
      <w:divBdr>
        <w:top w:val="none" w:sz="0" w:space="0" w:color="auto"/>
        <w:left w:val="none" w:sz="0" w:space="0" w:color="auto"/>
        <w:bottom w:val="none" w:sz="0" w:space="0" w:color="auto"/>
        <w:right w:val="none" w:sz="0" w:space="0" w:color="auto"/>
      </w:divBdr>
    </w:div>
    <w:div w:id="1317496436">
      <w:bodyDiv w:val="1"/>
      <w:marLeft w:val="0"/>
      <w:marRight w:val="0"/>
      <w:marTop w:val="0"/>
      <w:marBottom w:val="0"/>
      <w:divBdr>
        <w:top w:val="none" w:sz="0" w:space="0" w:color="auto"/>
        <w:left w:val="none" w:sz="0" w:space="0" w:color="auto"/>
        <w:bottom w:val="none" w:sz="0" w:space="0" w:color="auto"/>
        <w:right w:val="none" w:sz="0" w:space="0" w:color="auto"/>
      </w:divBdr>
    </w:div>
    <w:div w:id="1321612760">
      <w:bodyDiv w:val="1"/>
      <w:marLeft w:val="0"/>
      <w:marRight w:val="0"/>
      <w:marTop w:val="0"/>
      <w:marBottom w:val="0"/>
      <w:divBdr>
        <w:top w:val="none" w:sz="0" w:space="0" w:color="auto"/>
        <w:left w:val="none" w:sz="0" w:space="0" w:color="auto"/>
        <w:bottom w:val="none" w:sz="0" w:space="0" w:color="auto"/>
        <w:right w:val="none" w:sz="0" w:space="0" w:color="auto"/>
      </w:divBdr>
    </w:div>
    <w:div w:id="1323002713">
      <w:bodyDiv w:val="1"/>
      <w:marLeft w:val="0"/>
      <w:marRight w:val="0"/>
      <w:marTop w:val="0"/>
      <w:marBottom w:val="0"/>
      <w:divBdr>
        <w:top w:val="none" w:sz="0" w:space="0" w:color="auto"/>
        <w:left w:val="none" w:sz="0" w:space="0" w:color="auto"/>
        <w:bottom w:val="none" w:sz="0" w:space="0" w:color="auto"/>
        <w:right w:val="none" w:sz="0" w:space="0" w:color="auto"/>
      </w:divBdr>
    </w:div>
    <w:div w:id="1325544929">
      <w:bodyDiv w:val="1"/>
      <w:marLeft w:val="0"/>
      <w:marRight w:val="0"/>
      <w:marTop w:val="0"/>
      <w:marBottom w:val="0"/>
      <w:divBdr>
        <w:top w:val="none" w:sz="0" w:space="0" w:color="auto"/>
        <w:left w:val="none" w:sz="0" w:space="0" w:color="auto"/>
        <w:bottom w:val="none" w:sz="0" w:space="0" w:color="auto"/>
        <w:right w:val="none" w:sz="0" w:space="0" w:color="auto"/>
      </w:divBdr>
    </w:div>
    <w:div w:id="1342509613">
      <w:bodyDiv w:val="1"/>
      <w:marLeft w:val="0"/>
      <w:marRight w:val="0"/>
      <w:marTop w:val="0"/>
      <w:marBottom w:val="0"/>
      <w:divBdr>
        <w:top w:val="none" w:sz="0" w:space="0" w:color="auto"/>
        <w:left w:val="none" w:sz="0" w:space="0" w:color="auto"/>
        <w:bottom w:val="none" w:sz="0" w:space="0" w:color="auto"/>
        <w:right w:val="none" w:sz="0" w:space="0" w:color="auto"/>
      </w:divBdr>
    </w:div>
    <w:div w:id="1344238158">
      <w:bodyDiv w:val="1"/>
      <w:marLeft w:val="0"/>
      <w:marRight w:val="0"/>
      <w:marTop w:val="0"/>
      <w:marBottom w:val="0"/>
      <w:divBdr>
        <w:top w:val="none" w:sz="0" w:space="0" w:color="auto"/>
        <w:left w:val="none" w:sz="0" w:space="0" w:color="auto"/>
        <w:bottom w:val="none" w:sz="0" w:space="0" w:color="auto"/>
        <w:right w:val="none" w:sz="0" w:space="0" w:color="auto"/>
      </w:divBdr>
    </w:div>
    <w:div w:id="1347514458">
      <w:bodyDiv w:val="1"/>
      <w:marLeft w:val="0"/>
      <w:marRight w:val="0"/>
      <w:marTop w:val="0"/>
      <w:marBottom w:val="0"/>
      <w:divBdr>
        <w:top w:val="none" w:sz="0" w:space="0" w:color="auto"/>
        <w:left w:val="none" w:sz="0" w:space="0" w:color="auto"/>
        <w:bottom w:val="none" w:sz="0" w:space="0" w:color="auto"/>
        <w:right w:val="none" w:sz="0" w:space="0" w:color="auto"/>
      </w:divBdr>
    </w:div>
    <w:div w:id="1350571664">
      <w:bodyDiv w:val="1"/>
      <w:marLeft w:val="0"/>
      <w:marRight w:val="0"/>
      <w:marTop w:val="0"/>
      <w:marBottom w:val="0"/>
      <w:divBdr>
        <w:top w:val="none" w:sz="0" w:space="0" w:color="auto"/>
        <w:left w:val="none" w:sz="0" w:space="0" w:color="auto"/>
        <w:bottom w:val="none" w:sz="0" w:space="0" w:color="auto"/>
        <w:right w:val="none" w:sz="0" w:space="0" w:color="auto"/>
      </w:divBdr>
    </w:div>
    <w:div w:id="1356730409">
      <w:bodyDiv w:val="1"/>
      <w:marLeft w:val="0"/>
      <w:marRight w:val="0"/>
      <w:marTop w:val="0"/>
      <w:marBottom w:val="0"/>
      <w:divBdr>
        <w:top w:val="none" w:sz="0" w:space="0" w:color="auto"/>
        <w:left w:val="none" w:sz="0" w:space="0" w:color="auto"/>
        <w:bottom w:val="none" w:sz="0" w:space="0" w:color="auto"/>
        <w:right w:val="none" w:sz="0" w:space="0" w:color="auto"/>
      </w:divBdr>
    </w:div>
    <w:div w:id="1372803697">
      <w:bodyDiv w:val="1"/>
      <w:marLeft w:val="0"/>
      <w:marRight w:val="0"/>
      <w:marTop w:val="0"/>
      <w:marBottom w:val="0"/>
      <w:divBdr>
        <w:top w:val="none" w:sz="0" w:space="0" w:color="auto"/>
        <w:left w:val="none" w:sz="0" w:space="0" w:color="auto"/>
        <w:bottom w:val="none" w:sz="0" w:space="0" w:color="auto"/>
        <w:right w:val="none" w:sz="0" w:space="0" w:color="auto"/>
      </w:divBdr>
    </w:div>
    <w:div w:id="1382172282">
      <w:bodyDiv w:val="1"/>
      <w:marLeft w:val="0"/>
      <w:marRight w:val="0"/>
      <w:marTop w:val="0"/>
      <w:marBottom w:val="0"/>
      <w:divBdr>
        <w:top w:val="none" w:sz="0" w:space="0" w:color="auto"/>
        <w:left w:val="none" w:sz="0" w:space="0" w:color="auto"/>
        <w:bottom w:val="none" w:sz="0" w:space="0" w:color="auto"/>
        <w:right w:val="none" w:sz="0" w:space="0" w:color="auto"/>
      </w:divBdr>
    </w:div>
    <w:div w:id="1388458616">
      <w:bodyDiv w:val="1"/>
      <w:marLeft w:val="0"/>
      <w:marRight w:val="0"/>
      <w:marTop w:val="0"/>
      <w:marBottom w:val="0"/>
      <w:divBdr>
        <w:top w:val="none" w:sz="0" w:space="0" w:color="auto"/>
        <w:left w:val="none" w:sz="0" w:space="0" w:color="auto"/>
        <w:bottom w:val="none" w:sz="0" w:space="0" w:color="auto"/>
        <w:right w:val="none" w:sz="0" w:space="0" w:color="auto"/>
      </w:divBdr>
    </w:div>
    <w:div w:id="1403143084">
      <w:bodyDiv w:val="1"/>
      <w:marLeft w:val="0"/>
      <w:marRight w:val="0"/>
      <w:marTop w:val="0"/>
      <w:marBottom w:val="0"/>
      <w:divBdr>
        <w:top w:val="none" w:sz="0" w:space="0" w:color="auto"/>
        <w:left w:val="none" w:sz="0" w:space="0" w:color="auto"/>
        <w:bottom w:val="none" w:sz="0" w:space="0" w:color="auto"/>
        <w:right w:val="none" w:sz="0" w:space="0" w:color="auto"/>
      </w:divBdr>
    </w:div>
    <w:div w:id="1413507340">
      <w:bodyDiv w:val="1"/>
      <w:marLeft w:val="0"/>
      <w:marRight w:val="0"/>
      <w:marTop w:val="0"/>
      <w:marBottom w:val="0"/>
      <w:divBdr>
        <w:top w:val="none" w:sz="0" w:space="0" w:color="auto"/>
        <w:left w:val="none" w:sz="0" w:space="0" w:color="auto"/>
        <w:bottom w:val="none" w:sz="0" w:space="0" w:color="auto"/>
        <w:right w:val="none" w:sz="0" w:space="0" w:color="auto"/>
      </w:divBdr>
    </w:div>
    <w:div w:id="1418750152">
      <w:bodyDiv w:val="1"/>
      <w:marLeft w:val="0"/>
      <w:marRight w:val="0"/>
      <w:marTop w:val="0"/>
      <w:marBottom w:val="0"/>
      <w:divBdr>
        <w:top w:val="none" w:sz="0" w:space="0" w:color="auto"/>
        <w:left w:val="none" w:sz="0" w:space="0" w:color="auto"/>
        <w:bottom w:val="none" w:sz="0" w:space="0" w:color="auto"/>
        <w:right w:val="none" w:sz="0" w:space="0" w:color="auto"/>
      </w:divBdr>
    </w:div>
    <w:div w:id="1430810007">
      <w:bodyDiv w:val="1"/>
      <w:marLeft w:val="0"/>
      <w:marRight w:val="0"/>
      <w:marTop w:val="0"/>
      <w:marBottom w:val="0"/>
      <w:divBdr>
        <w:top w:val="none" w:sz="0" w:space="0" w:color="auto"/>
        <w:left w:val="none" w:sz="0" w:space="0" w:color="auto"/>
        <w:bottom w:val="none" w:sz="0" w:space="0" w:color="auto"/>
        <w:right w:val="none" w:sz="0" w:space="0" w:color="auto"/>
      </w:divBdr>
    </w:div>
    <w:div w:id="1433818608">
      <w:bodyDiv w:val="1"/>
      <w:marLeft w:val="0"/>
      <w:marRight w:val="0"/>
      <w:marTop w:val="0"/>
      <w:marBottom w:val="0"/>
      <w:divBdr>
        <w:top w:val="none" w:sz="0" w:space="0" w:color="auto"/>
        <w:left w:val="none" w:sz="0" w:space="0" w:color="auto"/>
        <w:bottom w:val="none" w:sz="0" w:space="0" w:color="auto"/>
        <w:right w:val="none" w:sz="0" w:space="0" w:color="auto"/>
      </w:divBdr>
    </w:div>
    <w:div w:id="1434279674">
      <w:bodyDiv w:val="1"/>
      <w:marLeft w:val="0"/>
      <w:marRight w:val="0"/>
      <w:marTop w:val="0"/>
      <w:marBottom w:val="0"/>
      <w:divBdr>
        <w:top w:val="none" w:sz="0" w:space="0" w:color="auto"/>
        <w:left w:val="none" w:sz="0" w:space="0" w:color="auto"/>
        <w:bottom w:val="none" w:sz="0" w:space="0" w:color="auto"/>
        <w:right w:val="none" w:sz="0" w:space="0" w:color="auto"/>
      </w:divBdr>
    </w:div>
    <w:div w:id="1436173710">
      <w:bodyDiv w:val="1"/>
      <w:marLeft w:val="0"/>
      <w:marRight w:val="0"/>
      <w:marTop w:val="0"/>
      <w:marBottom w:val="0"/>
      <w:divBdr>
        <w:top w:val="none" w:sz="0" w:space="0" w:color="auto"/>
        <w:left w:val="none" w:sz="0" w:space="0" w:color="auto"/>
        <w:bottom w:val="none" w:sz="0" w:space="0" w:color="auto"/>
        <w:right w:val="none" w:sz="0" w:space="0" w:color="auto"/>
      </w:divBdr>
    </w:div>
    <w:div w:id="1441991495">
      <w:bodyDiv w:val="1"/>
      <w:marLeft w:val="0"/>
      <w:marRight w:val="0"/>
      <w:marTop w:val="0"/>
      <w:marBottom w:val="0"/>
      <w:divBdr>
        <w:top w:val="none" w:sz="0" w:space="0" w:color="auto"/>
        <w:left w:val="none" w:sz="0" w:space="0" w:color="auto"/>
        <w:bottom w:val="none" w:sz="0" w:space="0" w:color="auto"/>
        <w:right w:val="none" w:sz="0" w:space="0" w:color="auto"/>
      </w:divBdr>
    </w:div>
    <w:div w:id="1453595229">
      <w:bodyDiv w:val="1"/>
      <w:marLeft w:val="0"/>
      <w:marRight w:val="0"/>
      <w:marTop w:val="0"/>
      <w:marBottom w:val="0"/>
      <w:divBdr>
        <w:top w:val="none" w:sz="0" w:space="0" w:color="auto"/>
        <w:left w:val="none" w:sz="0" w:space="0" w:color="auto"/>
        <w:bottom w:val="none" w:sz="0" w:space="0" w:color="auto"/>
        <w:right w:val="none" w:sz="0" w:space="0" w:color="auto"/>
      </w:divBdr>
    </w:div>
    <w:div w:id="1454328250">
      <w:bodyDiv w:val="1"/>
      <w:marLeft w:val="0"/>
      <w:marRight w:val="0"/>
      <w:marTop w:val="0"/>
      <w:marBottom w:val="0"/>
      <w:divBdr>
        <w:top w:val="none" w:sz="0" w:space="0" w:color="auto"/>
        <w:left w:val="none" w:sz="0" w:space="0" w:color="auto"/>
        <w:bottom w:val="none" w:sz="0" w:space="0" w:color="auto"/>
        <w:right w:val="none" w:sz="0" w:space="0" w:color="auto"/>
      </w:divBdr>
    </w:div>
    <w:div w:id="1457068642">
      <w:bodyDiv w:val="1"/>
      <w:marLeft w:val="0"/>
      <w:marRight w:val="0"/>
      <w:marTop w:val="0"/>
      <w:marBottom w:val="0"/>
      <w:divBdr>
        <w:top w:val="none" w:sz="0" w:space="0" w:color="auto"/>
        <w:left w:val="none" w:sz="0" w:space="0" w:color="auto"/>
        <w:bottom w:val="none" w:sz="0" w:space="0" w:color="auto"/>
        <w:right w:val="none" w:sz="0" w:space="0" w:color="auto"/>
      </w:divBdr>
    </w:div>
    <w:div w:id="1480464373">
      <w:bodyDiv w:val="1"/>
      <w:marLeft w:val="0"/>
      <w:marRight w:val="0"/>
      <w:marTop w:val="0"/>
      <w:marBottom w:val="0"/>
      <w:divBdr>
        <w:top w:val="none" w:sz="0" w:space="0" w:color="auto"/>
        <w:left w:val="none" w:sz="0" w:space="0" w:color="auto"/>
        <w:bottom w:val="none" w:sz="0" w:space="0" w:color="auto"/>
        <w:right w:val="none" w:sz="0" w:space="0" w:color="auto"/>
      </w:divBdr>
    </w:div>
    <w:div w:id="1481464633">
      <w:bodyDiv w:val="1"/>
      <w:marLeft w:val="0"/>
      <w:marRight w:val="0"/>
      <w:marTop w:val="0"/>
      <w:marBottom w:val="0"/>
      <w:divBdr>
        <w:top w:val="none" w:sz="0" w:space="0" w:color="auto"/>
        <w:left w:val="none" w:sz="0" w:space="0" w:color="auto"/>
        <w:bottom w:val="none" w:sz="0" w:space="0" w:color="auto"/>
        <w:right w:val="none" w:sz="0" w:space="0" w:color="auto"/>
      </w:divBdr>
    </w:div>
    <w:div w:id="1485009555">
      <w:bodyDiv w:val="1"/>
      <w:marLeft w:val="0"/>
      <w:marRight w:val="0"/>
      <w:marTop w:val="0"/>
      <w:marBottom w:val="0"/>
      <w:divBdr>
        <w:top w:val="none" w:sz="0" w:space="0" w:color="auto"/>
        <w:left w:val="none" w:sz="0" w:space="0" w:color="auto"/>
        <w:bottom w:val="none" w:sz="0" w:space="0" w:color="auto"/>
        <w:right w:val="none" w:sz="0" w:space="0" w:color="auto"/>
      </w:divBdr>
    </w:div>
    <w:div w:id="1492717338">
      <w:bodyDiv w:val="1"/>
      <w:marLeft w:val="0"/>
      <w:marRight w:val="0"/>
      <w:marTop w:val="0"/>
      <w:marBottom w:val="0"/>
      <w:divBdr>
        <w:top w:val="none" w:sz="0" w:space="0" w:color="auto"/>
        <w:left w:val="none" w:sz="0" w:space="0" w:color="auto"/>
        <w:bottom w:val="none" w:sz="0" w:space="0" w:color="auto"/>
        <w:right w:val="none" w:sz="0" w:space="0" w:color="auto"/>
      </w:divBdr>
    </w:div>
    <w:div w:id="1497915140">
      <w:bodyDiv w:val="1"/>
      <w:marLeft w:val="0"/>
      <w:marRight w:val="0"/>
      <w:marTop w:val="0"/>
      <w:marBottom w:val="0"/>
      <w:divBdr>
        <w:top w:val="none" w:sz="0" w:space="0" w:color="auto"/>
        <w:left w:val="none" w:sz="0" w:space="0" w:color="auto"/>
        <w:bottom w:val="none" w:sz="0" w:space="0" w:color="auto"/>
        <w:right w:val="none" w:sz="0" w:space="0" w:color="auto"/>
      </w:divBdr>
    </w:div>
    <w:div w:id="1503080765">
      <w:bodyDiv w:val="1"/>
      <w:marLeft w:val="0"/>
      <w:marRight w:val="0"/>
      <w:marTop w:val="0"/>
      <w:marBottom w:val="0"/>
      <w:divBdr>
        <w:top w:val="none" w:sz="0" w:space="0" w:color="auto"/>
        <w:left w:val="none" w:sz="0" w:space="0" w:color="auto"/>
        <w:bottom w:val="none" w:sz="0" w:space="0" w:color="auto"/>
        <w:right w:val="none" w:sz="0" w:space="0" w:color="auto"/>
      </w:divBdr>
    </w:div>
    <w:div w:id="1527251367">
      <w:bodyDiv w:val="1"/>
      <w:marLeft w:val="0"/>
      <w:marRight w:val="0"/>
      <w:marTop w:val="0"/>
      <w:marBottom w:val="0"/>
      <w:divBdr>
        <w:top w:val="none" w:sz="0" w:space="0" w:color="auto"/>
        <w:left w:val="none" w:sz="0" w:space="0" w:color="auto"/>
        <w:bottom w:val="none" w:sz="0" w:space="0" w:color="auto"/>
        <w:right w:val="none" w:sz="0" w:space="0" w:color="auto"/>
      </w:divBdr>
    </w:div>
    <w:div w:id="1531143444">
      <w:bodyDiv w:val="1"/>
      <w:marLeft w:val="0"/>
      <w:marRight w:val="0"/>
      <w:marTop w:val="0"/>
      <w:marBottom w:val="0"/>
      <w:divBdr>
        <w:top w:val="none" w:sz="0" w:space="0" w:color="auto"/>
        <w:left w:val="none" w:sz="0" w:space="0" w:color="auto"/>
        <w:bottom w:val="none" w:sz="0" w:space="0" w:color="auto"/>
        <w:right w:val="none" w:sz="0" w:space="0" w:color="auto"/>
      </w:divBdr>
    </w:div>
    <w:div w:id="1539246070">
      <w:bodyDiv w:val="1"/>
      <w:marLeft w:val="0"/>
      <w:marRight w:val="0"/>
      <w:marTop w:val="0"/>
      <w:marBottom w:val="0"/>
      <w:divBdr>
        <w:top w:val="none" w:sz="0" w:space="0" w:color="auto"/>
        <w:left w:val="none" w:sz="0" w:space="0" w:color="auto"/>
        <w:bottom w:val="none" w:sz="0" w:space="0" w:color="auto"/>
        <w:right w:val="none" w:sz="0" w:space="0" w:color="auto"/>
      </w:divBdr>
    </w:div>
    <w:div w:id="1539859031">
      <w:bodyDiv w:val="1"/>
      <w:marLeft w:val="0"/>
      <w:marRight w:val="0"/>
      <w:marTop w:val="0"/>
      <w:marBottom w:val="0"/>
      <w:divBdr>
        <w:top w:val="none" w:sz="0" w:space="0" w:color="auto"/>
        <w:left w:val="none" w:sz="0" w:space="0" w:color="auto"/>
        <w:bottom w:val="none" w:sz="0" w:space="0" w:color="auto"/>
        <w:right w:val="none" w:sz="0" w:space="0" w:color="auto"/>
      </w:divBdr>
    </w:div>
    <w:div w:id="1541162907">
      <w:bodyDiv w:val="1"/>
      <w:marLeft w:val="0"/>
      <w:marRight w:val="0"/>
      <w:marTop w:val="0"/>
      <w:marBottom w:val="0"/>
      <w:divBdr>
        <w:top w:val="none" w:sz="0" w:space="0" w:color="auto"/>
        <w:left w:val="none" w:sz="0" w:space="0" w:color="auto"/>
        <w:bottom w:val="none" w:sz="0" w:space="0" w:color="auto"/>
        <w:right w:val="none" w:sz="0" w:space="0" w:color="auto"/>
      </w:divBdr>
    </w:div>
    <w:div w:id="1541698389">
      <w:bodyDiv w:val="1"/>
      <w:marLeft w:val="0"/>
      <w:marRight w:val="0"/>
      <w:marTop w:val="0"/>
      <w:marBottom w:val="0"/>
      <w:divBdr>
        <w:top w:val="none" w:sz="0" w:space="0" w:color="auto"/>
        <w:left w:val="none" w:sz="0" w:space="0" w:color="auto"/>
        <w:bottom w:val="none" w:sz="0" w:space="0" w:color="auto"/>
        <w:right w:val="none" w:sz="0" w:space="0" w:color="auto"/>
      </w:divBdr>
    </w:div>
    <w:div w:id="1542013547">
      <w:bodyDiv w:val="1"/>
      <w:marLeft w:val="0"/>
      <w:marRight w:val="0"/>
      <w:marTop w:val="0"/>
      <w:marBottom w:val="0"/>
      <w:divBdr>
        <w:top w:val="none" w:sz="0" w:space="0" w:color="auto"/>
        <w:left w:val="none" w:sz="0" w:space="0" w:color="auto"/>
        <w:bottom w:val="none" w:sz="0" w:space="0" w:color="auto"/>
        <w:right w:val="none" w:sz="0" w:space="0" w:color="auto"/>
      </w:divBdr>
    </w:div>
    <w:div w:id="1549339369">
      <w:bodyDiv w:val="1"/>
      <w:marLeft w:val="0"/>
      <w:marRight w:val="0"/>
      <w:marTop w:val="0"/>
      <w:marBottom w:val="0"/>
      <w:divBdr>
        <w:top w:val="none" w:sz="0" w:space="0" w:color="auto"/>
        <w:left w:val="none" w:sz="0" w:space="0" w:color="auto"/>
        <w:bottom w:val="none" w:sz="0" w:space="0" w:color="auto"/>
        <w:right w:val="none" w:sz="0" w:space="0" w:color="auto"/>
      </w:divBdr>
    </w:div>
    <w:div w:id="1553805182">
      <w:bodyDiv w:val="1"/>
      <w:marLeft w:val="0"/>
      <w:marRight w:val="0"/>
      <w:marTop w:val="0"/>
      <w:marBottom w:val="0"/>
      <w:divBdr>
        <w:top w:val="none" w:sz="0" w:space="0" w:color="auto"/>
        <w:left w:val="none" w:sz="0" w:space="0" w:color="auto"/>
        <w:bottom w:val="none" w:sz="0" w:space="0" w:color="auto"/>
        <w:right w:val="none" w:sz="0" w:space="0" w:color="auto"/>
      </w:divBdr>
    </w:div>
    <w:div w:id="1573541349">
      <w:bodyDiv w:val="1"/>
      <w:marLeft w:val="0"/>
      <w:marRight w:val="0"/>
      <w:marTop w:val="0"/>
      <w:marBottom w:val="0"/>
      <w:divBdr>
        <w:top w:val="none" w:sz="0" w:space="0" w:color="auto"/>
        <w:left w:val="none" w:sz="0" w:space="0" w:color="auto"/>
        <w:bottom w:val="none" w:sz="0" w:space="0" w:color="auto"/>
        <w:right w:val="none" w:sz="0" w:space="0" w:color="auto"/>
      </w:divBdr>
    </w:div>
    <w:div w:id="1576672078">
      <w:bodyDiv w:val="1"/>
      <w:marLeft w:val="0"/>
      <w:marRight w:val="0"/>
      <w:marTop w:val="0"/>
      <w:marBottom w:val="0"/>
      <w:divBdr>
        <w:top w:val="none" w:sz="0" w:space="0" w:color="auto"/>
        <w:left w:val="none" w:sz="0" w:space="0" w:color="auto"/>
        <w:bottom w:val="none" w:sz="0" w:space="0" w:color="auto"/>
        <w:right w:val="none" w:sz="0" w:space="0" w:color="auto"/>
      </w:divBdr>
    </w:div>
    <w:div w:id="1584797039">
      <w:bodyDiv w:val="1"/>
      <w:marLeft w:val="0"/>
      <w:marRight w:val="0"/>
      <w:marTop w:val="0"/>
      <w:marBottom w:val="0"/>
      <w:divBdr>
        <w:top w:val="none" w:sz="0" w:space="0" w:color="auto"/>
        <w:left w:val="none" w:sz="0" w:space="0" w:color="auto"/>
        <w:bottom w:val="none" w:sz="0" w:space="0" w:color="auto"/>
        <w:right w:val="none" w:sz="0" w:space="0" w:color="auto"/>
      </w:divBdr>
    </w:div>
    <w:div w:id="1586111089">
      <w:bodyDiv w:val="1"/>
      <w:marLeft w:val="0"/>
      <w:marRight w:val="0"/>
      <w:marTop w:val="0"/>
      <w:marBottom w:val="0"/>
      <w:divBdr>
        <w:top w:val="none" w:sz="0" w:space="0" w:color="auto"/>
        <w:left w:val="none" w:sz="0" w:space="0" w:color="auto"/>
        <w:bottom w:val="none" w:sz="0" w:space="0" w:color="auto"/>
        <w:right w:val="none" w:sz="0" w:space="0" w:color="auto"/>
      </w:divBdr>
    </w:div>
    <w:div w:id="1589727618">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618364280">
      <w:bodyDiv w:val="1"/>
      <w:marLeft w:val="0"/>
      <w:marRight w:val="0"/>
      <w:marTop w:val="0"/>
      <w:marBottom w:val="0"/>
      <w:divBdr>
        <w:top w:val="none" w:sz="0" w:space="0" w:color="auto"/>
        <w:left w:val="none" w:sz="0" w:space="0" w:color="auto"/>
        <w:bottom w:val="none" w:sz="0" w:space="0" w:color="auto"/>
        <w:right w:val="none" w:sz="0" w:space="0" w:color="auto"/>
      </w:divBdr>
    </w:div>
    <w:div w:id="1620719662">
      <w:bodyDiv w:val="1"/>
      <w:marLeft w:val="0"/>
      <w:marRight w:val="0"/>
      <w:marTop w:val="0"/>
      <w:marBottom w:val="0"/>
      <w:divBdr>
        <w:top w:val="none" w:sz="0" w:space="0" w:color="auto"/>
        <w:left w:val="none" w:sz="0" w:space="0" w:color="auto"/>
        <w:bottom w:val="none" w:sz="0" w:space="0" w:color="auto"/>
        <w:right w:val="none" w:sz="0" w:space="0" w:color="auto"/>
      </w:divBdr>
    </w:div>
    <w:div w:id="1625771653">
      <w:bodyDiv w:val="1"/>
      <w:marLeft w:val="0"/>
      <w:marRight w:val="0"/>
      <w:marTop w:val="0"/>
      <w:marBottom w:val="0"/>
      <w:divBdr>
        <w:top w:val="none" w:sz="0" w:space="0" w:color="auto"/>
        <w:left w:val="none" w:sz="0" w:space="0" w:color="auto"/>
        <w:bottom w:val="none" w:sz="0" w:space="0" w:color="auto"/>
        <w:right w:val="none" w:sz="0" w:space="0" w:color="auto"/>
      </w:divBdr>
    </w:div>
    <w:div w:id="1632860771">
      <w:bodyDiv w:val="1"/>
      <w:marLeft w:val="0"/>
      <w:marRight w:val="0"/>
      <w:marTop w:val="0"/>
      <w:marBottom w:val="0"/>
      <w:divBdr>
        <w:top w:val="none" w:sz="0" w:space="0" w:color="auto"/>
        <w:left w:val="none" w:sz="0" w:space="0" w:color="auto"/>
        <w:bottom w:val="none" w:sz="0" w:space="0" w:color="auto"/>
        <w:right w:val="none" w:sz="0" w:space="0" w:color="auto"/>
      </w:divBdr>
    </w:div>
    <w:div w:id="1633947567">
      <w:bodyDiv w:val="1"/>
      <w:marLeft w:val="0"/>
      <w:marRight w:val="0"/>
      <w:marTop w:val="0"/>
      <w:marBottom w:val="0"/>
      <w:divBdr>
        <w:top w:val="none" w:sz="0" w:space="0" w:color="auto"/>
        <w:left w:val="none" w:sz="0" w:space="0" w:color="auto"/>
        <w:bottom w:val="none" w:sz="0" w:space="0" w:color="auto"/>
        <w:right w:val="none" w:sz="0" w:space="0" w:color="auto"/>
      </w:divBdr>
    </w:div>
    <w:div w:id="1639529584">
      <w:bodyDiv w:val="1"/>
      <w:marLeft w:val="0"/>
      <w:marRight w:val="0"/>
      <w:marTop w:val="0"/>
      <w:marBottom w:val="0"/>
      <w:divBdr>
        <w:top w:val="none" w:sz="0" w:space="0" w:color="auto"/>
        <w:left w:val="none" w:sz="0" w:space="0" w:color="auto"/>
        <w:bottom w:val="none" w:sz="0" w:space="0" w:color="auto"/>
        <w:right w:val="none" w:sz="0" w:space="0" w:color="auto"/>
      </w:divBdr>
    </w:div>
    <w:div w:id="1644044548">
      <w:bodyDiv w:val="1"/>
      <w:marLeft w:val="0"/>
      <w:marRight w:val="0"/>
      <w:marTop w:val="0"/>
      <w:marBottom w:val="0"/>
      <w:divBdr>
        <w:top w:val="none" w:sz="0" w:space="0" w:color="auto"/>
        <w:left w:val="none" w:sz="0" w:space="0" w:color="auto"/>
        <w:bottom w:val="none" w:sz="0" w:space="0" w:color="auto"/>
        <w:right w:val="none" w:sz="0" w:space="0" w:color="auto"/>
      </w:divBdr>
    </w:div>
    <w:div w:id="1645960928">
      <w:bodyDiv w:val="1"/>
      <w:marLeft w:val="0"/>
      <w:marRight w:val="0"/>
      <w:marTop w:val="0"/>
      <w:marBottom w:val="0"/>
      <w:divBdr>
        <w:top w:val="none" w:sz="0" w:space="0" w:color="auto"/>
        <w:left w:val="none" w:sz="0" w:space="0" w:color="auto"/>
        <w:bottom w:val="none" w:sz="0" w:space="0" w:color="auto"/>
        <w:right w:val="none" w:sz="0" w:space="0" w:color="auto"/>
      </w:divBdr>
    </w:div>
    <w:div w:id="1649747177">
      <w:bodyDiv w:val="1"/>
      <w:marLeft w:val="0"/>
      <w:marRight w:val="0"/>
      <w:marTop w:val="0"/>
      <w:marBottom w:val="0"/>
      <w:divBdr>
        <w:top w:val="none" w:sz="0" w:space="0" w:color="auto"/>
        <w:left w:val="none" w:sz="0" w:space="0" w:color="auto"/>
        <w:bottom w:val="none" w:sz="0" w:space="0" w:color="auto"/>
        <w:right w:val="none" w:sz="0" w:space="0" w:color="auto"/>
      </w:divBdr>
    </w:div>
    <w:div w:id="1650283209">
      <w:bodyDiv w:val="1"/>
      <w:marLeft w:val="0"/>
      <w:marRight w:val="0"/>
      <w:marTop w:val="0"/>
      <w:marBottom w:val="0"/>
      <w:divBdr>
        <w:top w:val="none" w:sz="0" w:space="0" w:color="auto"/>
        <w:left w:val="none" w:sz="0" w:space="0" w:color="auto"/>
        <w:bottom w:val="none" w:sz="0" w:space="0" w:color="auto"/>
        <w:right w:val="none" w:sz="0" w:space="0" w:color="auto"/>
      </w:divBdr>
    </w:div>
    <w:div w:id="1654023884">
      <w:bodyDiv w:val="1"/>
      <w:marLeft w:val="0"/>
      <w:marRight w:val="0"/>
      <w:marTop w:val="0"/>
      <w:marBottom w:val="0"/>
      <w:divBdr>
        <w:top w:val="none" w:sz="0" w:space="0" w:color="auto"/>
        <w:left w:val="none" w:sz="0" w:space="0" w:color="auto"/>
        <w:bottom w:val="none" w:sz="0" w:space="0" w:color="auto"/>
        <w:right w:val="none" w:sz="0" w:space="0" w:color="auto"/>
      </w:divBdr>
    </w:div>
    <w:div w:id="1655838760">
      <w:bodyDiv w:val="1"/>
      <w:marLeft w:val="0"/>
      <w:marRight w:val="0"/>
      <w:marTop w:val="0"/>
      <w:marBottom w:val="0"/>
      <w:divBdr>
        <w:top w:val="none" w:sz="0" w:space="0" w:color="auto"/>
        <w:left w:val="none" w:sz="0" w:space="0" w:color="auto"/>
        <w:bottom w:val="none" w:sz="0" w:space="0" w:color="auto"/>
        <w:right w:val="none" w:sz="0" w:space="0" w:color="auto"/>
      </w:divBdr>
    </w:div>
    <w:div w:id="1674381244">
      <w:bodyDiv w:val="1"/>
      <w:marLeft w:val="0"/>
      <w:marRight w:val="0"/>
      <w:marTop w:val="0"/>
      <w:marBottom w:val="0"/>
      <w:divBdr>
        <w:top w:val="none" w:sz="0" w:space="0" w:color="auto"/>
        <w:left w:val="none" w:sz="0" w:space="0" w:color="auto"/>
        <w:bottom w:val="none" w:sz="0" w:space="0" w:color="auto"/>
        <w:right w:val="none" w:sz="0" w:space="0" w:color="auto"/>
      </w:divBdr>
    </w:div>
    <w:div w:id="1679195745">
      <w:bodyDiv w:val="1"/>
      <w:marLeft w:val="0"/>
      <w:marRight w:val="0"/>
      <w:marTop w:val="0"/>
      <w:marBottom w:val="0"/>
      <w:divBdr>
        <w:top w:val="none" w:sz="0" w:space="0" w:color="auto"/>
        <w:left w:val="none" w:sz="0" w:space="0" w:color="auto"/>
        <w:bottom w:val="none" w:sz="0" w:space="0" w:color="auto"/>
        <w:right w:val="none" w:sz="0" w:space="0" w:color="auto"/>
      </w:divBdr>
    </w:div>
    <w:div w:id="1680428214">
      <w:bodyDiv w:val="1"/>
      <w:marLeft w:val="0"/>
      <w:marRight w:val="0"/>
      <w:marTop w:val="0"/>
      <w:marBottom w:val="0"/>
      <w:divBdr>
        <w:top w:val="none" w:sz="0" w:space="0" w:color="auto"/>
        <w:left w:val="none" w:sz="0" w:space="0" w:color="auto"/>
        <w:bottom w:val="none" w:sz="0" w:space="0" w:color="auto"/>
        <w:right w:val="none" w:sz="0" w:space="0" w:color="auto"/>
      </w:divBdr>
    </w:div>
    <w:div w:id="1689062868">
      <w:bodyDiv w:val="1"/>
      <w:marLeft w:val="0"/>
      <w:marRight w:val="0"/>
      <w:marTop w:val="0"/>
      <w:marBottom w:val="0"/>
      <w:divBdr>
        <w:top w:val="none" w:sz="0" w:space="0" w:color="auto"/>
        <w:left w:val="none" w:sz="0" w:space="0" w:color="auto"/>
        <w:bottom w:val="none" w:sz="0" w:space="0" w:color="auto"/>
        <w:right w:val="none" w:sz="0" w:space="0" w:color="auto"/>
      </w:divBdr>
    </w:div>
    <w:div w:id="1695614620">
      <w:bodyDiv w:val="1"/>
      <w:marLeft w:val="0"/>
      <w:marRight w:val="0"/>
      <w:marTop w:val="0"/>
      <w:marBottom w:val="0"/>
      <w:divBdr>
        <w:top w:val="none" w:sz="0" w:space="0" w:color="auto"/>
        <w:left w:val="none" w:sz="0" w:space="0" w:color="auto"/>
        <w:bottom w:val="none" w:sz="0" w:space="0" w:color="auto"/>
        <w:right w:val="none" w:sz="0" w:space="0" w:color="auto"/>
      </w:divBdr>
    </w:div>
    <w:div w:id="1698583273">
      <w:bodyDiv w:val="1"/>
      <w:marLeft w:val="0"/>
      <w:marRight w:val="0"/>
      <w:marTop w:val="0"/>
      <w:marBottom w:val="0"/>
      <w:divBdr>
        <w:top w:val="none" w:sz="0" w:space="0" w:color="auto"/>
        <w:left w:val="none" w:sz="0" w:space="0" w:color="auto"/>
        <w:bottom w:val="none" w:sz="0" w:space="0" w:color="auto"/>
        <w:right w:val="none" w:sz="0" w:space="0" w:color="auto"/>
      </w:divBdr>
    </w:div>
    <w:div w:id="1698895114">
      <w:bodyDiv w:val="1"/>
      <w:marLeft w:val="0"/>
      <w:marRight w:val="0"/>
      <w:marTop w:val="0"/>
      <w:marBottom w:val="0"/>
      <w:divBdr>
        <w:top w:val="none" w:sz="0" w:space="0" w:color="auto"/>
        <w:left w:val="none" w:sz="0" w:space="0" w:color="auto"/>
        <w:bottom w:val="none" w:sz="0" w:space="0" w:color="auto"/>
        <w:right w:val="none" w:sz="0" w:space="0" w:color="auto"/>
      </w:divBdr>
    </w:div>
    <w:div w:id="1701780182">
      <w:bodyDiv w:val="1"/>
      <w:marLeft w:val="0"/>
      <w:marRight w:val="0"/>
      <w:marTop w:val="0"/>
      <w:marBottom w:val="0"/>
      <w:divBdr>
        <w:top w:val="none" w:sz="0" w:space="0" w:color="auto"/>
        <w:left w:val="none" w:sz="0" w:space="0" w:color="auto"/>
        <w:bottom w:val="none" w:sz="0" w:space="0" w:color="auto"/>
        <w:right w:val="none" w:sz="0" w:space="0" w:color="auto"/>
      </w:divBdr>
    </w:div>
    <w:div w:id="1711763728">
      <w:bodyDiv w:val="1"/>
      <w:marLeft w:val="0"/>
      <w:marRight w:val="0"/>
      <w:marTop w:val="0"/>
      <w:marBottom w:val="0"/>
      <w:divBdr>
        <w:top w:val="none" w:sz="0" w:space="0" w:color="auto"/>
        <w:left w:val="none" w:sz="0" w:space="0" w:color="auto"/>
        <w:bottom w:val="none" w:sz="0" w:space="0" w:color="auto"/>
        <w:right w:val="none" w:sz="0" w:space="0" w:color="auto"/>
      </w:divBdr>
    </w:div>
    <w:div w:id="1722630135">
      <w:bodyDiv w:val="1"/>
      <w:marLeft w:val="0"/>
      <w:marRight w:val="0"/>
      <w:marTop w:val="0"/>
      <w:marBottom w:val="0"/>
      <w:divBdr>
        <w:top w:val="none" w:sz="0" w:space="0" w:color="auto"/>
        <w:left w:val="none" w:sz="0" w:space="0" w:color="auto"/>
        <w:bottom w:val="none" w:sz="0" w:space="0" w:color="auto"/>
        <w:right w:val="none" w:sz="0" w:space="0" w:color="auto"/>
      </w:divBdr>
    </w:div>
    <w:div w:id="1724527338">
      <w:bodyDiv w:val="1"/>
      <w:marLeft w:val="0"/>
      <w:marRight w:val="0"/>
      <w:marTop w:val="0"/>
      <w:marBottom w:val="0"/>
      <w:divBdr>
        <w:top w:val="none" w:sz="0" w:space="0" w:color="auto"/>
        <w:left w:val="none" w:sz="0" w:space="0" w:color="auto"/>
        <w:bottom w:val="none" w:sz="0" w:space="0" w:color="auto"/>
        <w:right w:val="none" w:sz="0" w:space="0" w:color="auto"/>
      </w:divBdr>
    </w:div>
    <w:div w:id="1731418165">
      <w:bodyDiv w:val="1"/>
      <w:marLeft w:val="0"/>
      <w:marRight w:val="0"/>
      <w:marTop w:val="0"/>
      <w:marBottom w:val="0"/>
      <w:divBdr>
        <w:top w:val="none" w:sz="0" w:space="0" w:color="auto"/>
        <w:left w:val="none" w:sz="0" w:space="0" w:color="auto"/>
        <w:bottom w:val="none" w:sz="0" w:space="0" w:color="auto"/>
        <w:right w:val="none" w:sz="0" w:space="0" w:color="auto"/>
      </w:divBdr>
    </w:div>
    <w:div w:id="1733577261">
      <w:bodyDiv w:val="1"/>
      <w:marLeft w:val="0"/>
      <w:marRight w:val="0"/>
      <w:marTop w:val="0"/>
      <w:marBottom w:val="0"/>
      <w:divBdr>
        <w:top w:val="none" w:sz="0" w:space="0" w:color="auto"/>
        <w:left w:val="none" w:sz="0" w:space="0" w:color="auto"/>
        <w:bottom w:val="none" w:sz="0" w:space="0" w:color="auto"/>
        <w:right w:val="none" w:sz="0" w:space="0" w:color="auto"/>
      </w:divBdr>
    </w:div>
    <w:div w:id="1740058164">
      <w:bodyDiv w:val="1"/>
      <w:marLeft w:val="0"/>
      <w:marRight w:val="0"/>
      <w:marTop w:val="0"/>
      <w:marBottom w:val="0"/>
      <w:divBdr>
        <w:top w:val="none" w:sz="0" w:space="0" w:color="auto"/>
        <w:left w:val="none" w:sz="0" w:space="0" w:color="auto"/>
        <w:bottom w:val="none" w:sz="0" w:space="0" w:color="auto"/>
        <w:right w:val="none" w:sz="0" w:space="0" w:color="auto"/>
      </w:divBdr>
    </w:div>
    <w:div w:id="1741638200">
      <w:bodyDiv w:val="1"/>
      <w:marLeft w:val="0"/>
      <w:marRight w:val="0"/>
      <w:marTop w:val="0"/>
      <w:marBottom w:val="0"/>
      <w:divBdr>
        <w:top w:val="none" w:sz="0" w:space="0" w:color="auto"/>
        <w:left w:val="none" w:sz="0" w:space="0" w:color="auto"/>
        <w:bottom w:val="none" w:sz="0" w:space="0" w:color="auto"/>
        <w:right w:val="none" w:sz="0" w:space="0" w:color="auto"/>
      </w:divBdr>
    </w:div>
    <w:div w:id="1755471825">
      <w:bodyDiv w:val="1"/>
      <w:marLeft w:val="0"/>
      <w:marRight w:val="0"/>
      <w:marTop w:val="0"/>
      <w:marBottom w:val="0"/>
      <w:divBdr>
        <w:top w:val="none" w:sz="0" w:space="0" w:color="auto"/>
        <w:left w:val="none" w:sz="0" w:space="0" w:color="auto"/>
        <w:bottom w:val="none" w:sz="0" w:space="0" w:color="auto"/>
        <w:right w:val="none" w:sz="0" w:space="0" w:color="auto"/>
      </w:divBdr>
    </w:div>
    <w:div w:id="1771779591">
      <w:bodyDiv w:val="1"/>
      <w:marLeft w:val="0"/>
      <w:marRight w:val="0"/>
      <w:marTop w:val="0"/>
      <w:marBottom w:val="0"/>
      <w:divBdr>
        <w:top w:val="none" w:sz="0" w:space="0" w:color="auto"/>
        <w:left w:val="none" w:sz="0" w:space="0" w:color="auto"/>
        <w:bottom w:val="none" w:sz="0" w:space="0" w:color="auto"/>
        <w:right w:val="none" w:sz="0" w:space="0" w:color="auto"/>
      </w:divBdr>
    </w:div>
    <w:div w:id="1773237013">
      <w:bodyDiv w:val="1"/>
      <w:marLeft w:val="0"/>
      <w:marRight w:val="0"/>
      <w:marTop w:val="0"/>
      <w:marBottom w:val="0"/>
      <w:divBdr>
        <w:top w:val="none" w:sz="0" w:space="0" w:color="auto"/>
        <w:left w:val="none" w:sz="0" w:space="0" w:color="auto"/>
        <w:bottom w:val="none" w:sz="0" w:space="0" w:color="auto"/>
        <w:right w:val="none" w:sz="0" w:space="0" w:color="auto"/>
      </w:divBdr>
    </w:div>
    <w:div w:id="1773813594">
      <w:bodyDiv w:val="1"/>
      <w:marLeft w:val="0"/>
      <w:marRight w:val="0"/>
      <w:marTop w:val="0"/>
      <w:marBottom w:val="0"/>
      <w:divBdr>
        <w:top w:val="none" w:sz="0" w:space="0" w:color="auto"/>
        <w:left w:val="none" w:sz="0" w:space="0" w:color="auto"/>
        <w:bottom w:val="none" w:sz="0" w:space="0" w:color="auto"/>
        <w:right w:val="none" w:sz="0" w:space="0" w:color="auto"/>
      </w:divBdr>
    </w:div>
    <w:div w:id="1775704230">
      <w:bodyDiv w:val="1"/>
      <w:marLeft w:val="0"/>
      <w:marRight w:val="0"/>
      <w:marTop w:val="0"/>
      <w:marBottom w:val="0"/>
      <w:divBdr>
        <w:top w:val="none" w:sz="0" w:space="0" w:color="auto"/>
        <w:left w:val="none" w:sz="0" w:space="0" w:color="auto"/>
        <w:bottom w:val="none" w:sz="0" w:space="0" w:color="auto"/>
        <w:right w:val="none" w:sz="0" w:space="0" w:color="auto"/>
      </w:divBdr>
    </w:div>
    <w:div w:id="1783112945">
      <w:bodyDiv w:val="1"/>
      <w:marLeft w:val="0"/>
      <w:marRight w:val="0"/>
      <w:marTop w:val="0"/>
      <w:marBottom w:val="0"/>
      <w:divBdr>
        <w:top w:val="none" w:sz="0" w:space="0" w:color="auto"/>
        <w:left w:val="none" w:sz="0" w:space="0" w:color="auto"/>
        <w:bottom w:val="none" w:sz="0" w:space="0" w:color="auto"/>
        <w:right w:val="none" w:sz="0" w:space="0" w:color="auto"/>
      </w:divBdr>
    </w:div>
    <w:div w:id="1786466275">
      <w:bodyDiv w:val="1"/>
      <w:marLeft w:val="0"/>
      <w:marRight w:val="0"/>
      <w:marTop w:val="0"/>
      <w:marBottom w:val="0"/>
      <w:divBdr>
        <w:top w:val="none" w:sz="0" w:space="0" w:color="auto"/>
        <w:left w:val="none" w:sz="0" w:space="0" w:color="auto"/>
        <w:bottom w:val="none" w:sz="0" w:space="0" w:color="auto"/>
        <w:right w:val="none" w:sz="0" w:space="0" w:color="auto"/>
      </w:divBdr>
    </w:div>
    <w:div w:id="1801411844">
      <w:bodyDiv w:val="1"/>
      <w:marLeft w:val="0"/>
      <w:marRight w:val="0"/>
      <w:marTop w:val="0"/>
      <w:marBottom w:val="0"/>
      <w:divBdr>
        <w:top w:val="none" w:sz="0" w:space="0" w:color="auto"/>
        <w:left w:val="none" w:sz="0" w:space="0" w:color="auto"/>
        <w:bottom w:val="none" w:sz="0" w:space="0" w:color="auto"/>
        <w:right w:val="none" w:sz="0" w:space="0" w:color="auto"/>
      </w:divBdr>
    </w:div>
    <w:div w:id="1803577421">
      <w:bodyDiv w:val="1"/>
      <w:marLeft w:val="0"/>
      <w:marRight w:val="0"/>
      <w:marTop w:val="0"/>
      <w:marBottom w:val="0"/>
      <w:divBdr>
        <w:top w:val="none" w:sz="0" w:space="0" w:color="auto"/>
        <w:left w:val="none" w:sz="0" w:space="0" w:color="auto"/>
        <w:bottom w:val="none" w:sz="0" w:space="0" w:color="auto"/>
        <w:right w:val="none" w:sz="0" w:space="0" w:color="auto"/>
      </w:divBdr>
    </w:div>
    <w:div w:id="1807431558">
      <w:bodyDiv w:val="1"/>
      <w:marLeft w:val="0"/>
      <w:marRight w:val="0"/>
      <w:marTop w:val="0"/>
      <w:marBottom w:val="0"/>
      <w:divBdr>
        <w:top w:val="none" w:sz="0" w:space="0" w:color="auto"/>
        <w:left w:val="none" w:sz="0" w:space="0" w:color="auto"/>
        <w:bottom w:val="none" w:sz="0" w:space="0" w:color="auto"/>
        <w:right w:val="none" w:sz="0" w:space="0" w:color="auto"/>
      </w:divBdr>
    </w:div>
    <w:div w:id="1809399924">
      <w:bodyDiv w:val="1"/>
      <w:marLeft w:val="0"/>
      <w:marRight w:val="0"/>
      <w:marTop w:val="0"/>
      <w:marBottom w:val="0"/>
      <w:divBdr>
        <w:top w:val="none" w:sz="0" w:space="0" w:color="auto"/>
        <w:left w:val="none" w:sz="0" w:space="0" w:color="auto"/>
        <w:bottom w:val="none" w:sz="0" w:space="0" w:color="auto"/>
        <w:right w:val="none" w:sz="0" w:space="0" w:color="auto"/>
      </w:divBdr>
    </w:div>
    <w:div w:id="1813869160">
      <w:bodyDiv w:val="1"/>
      <w:marLeft w:val="0"/>
      <w:marRight w:val="0"/>
      <w:marTop w:val="0"/>
      <w:marBottom w:val="0"/>
      <w:divBdr>
        <w:top w:val="none" w:sz="0" w:space="0" w:color="auto"/>
        <w:left w:val="none" w:sz="0" w:space="0" w:color="auto"/>
        <w:bottom w:val="none" w:sz="0" w:space="0" w:color="auto"/>
        <w:right w:val="none" w:sz="0" w:space="0" w:color="auto"/>
      </w:divBdr>
    </w:div>
    <w:div w:id="1815104962">
      <w:bodyDiv w:val="1"/>
      <w:marLeft w:val="0"/>
      <w:marRight w:val="0"/>
      <w:marTop w:val="0"/>
      <w:marBottom w:val="0"/>
      <w:divBdr>
        <w:top w:val="none" w:sz="0" w:space="0" w:color="auto"/>
        <w:left w:val="none" w:sz="0" w:space="0" w:color="auto"/>
        <w:bottom w:val="none" w:sz="0" w:space="0" w:color="auto"/>
        <w:right w:val="none" w:sz="0" w:space="0" w:color="auto"/>
      </w:divBdr>
    </w:div>
    <w:div w:id="1828205713">
      <w:bodyDiv w:val="1"/>
      <w:marLeft w:val="0"/>
      <w:marRight w:val="0"/>
      <w:marTop w:val="0"/>
      <w:marBottom w:val="0"/>
      <w:divBdr>
        <w:top w:val="none" w:sz="0" w:space="0" w:color="auto"/>
        <w:left w:val="none" w:sz="0" w:space="0" w:color="auto"/>
        <w:bottom w:val="none" w:sz="0" w:space="0" w:color="auto"/>
        <w:right w:val="none" w:sz="0" w:space="0" w:color="auto"/>
      </w:divBdr>
    </w:div>
    <w:div w:id="1832745894">
      <w:bodyDiv w:val="1"/>
      <w:marLeft w:val="0"/>
      <w:marRight w:val="0"/>
      <w:marTop w:val="0"/>
      <w:marBottom w:val="0"/>
      <w:divBdr>
        <w:top w:val="none" w:sz="0" w:space="0" w:color="auto"/>
        <w:left w:val="none" w:sz="0" w:space="0" w:color="auto"/>
        <w:bottom w:val="none" w:sz="0" w:space="0" w:color="auto"/>
        <w:right w:val="none" w:sz="0" w:space="0" w:color="auto"/>
      </w:divBdr>
    </w:div>
    <w:div w:id="1838111338">
      <w:bodyDiv w:val="1"/>
      <w:marLeft w:val="0"/>
      <w:marRight w:val="0"/>
      <w:marTop w:val="0"/>
      <w:marBottom w:val="0"/>
      <w:divBdr>
        <w:top w:val="none" w:sz="0" w:space="0" w:color="auto"/>
        <w:left w:val="none" w:sz="0" w:space="0" w:color="auto"/>
        <w:bottom w:val="none" w:sz="0" w:space="0" w:color="auto"/>
        <w:right w:val="none" w:sz="0" w:space="0" w:color="auto"/>
      </w:divBdr>
    </w:div>
    <w:div w:id="1843857896">
      <w:bodyDiv w:val="1"/>
      <w:marLeft w:val="0"/>
      <w:marRight w:val="0"/>
      <w:marTop w:val="0"/>
      <w:marBottom w:val="0"/>
      <w:divBdr>
        <w:top w:val="none" w:sz="0" w:space="0" w:color="auto"/>
        <w:left w:val="none" w:sz="0" w:space="0" w:color="auto"/>
        <w:bottom w:val="none" w:sz="0" w:space="0" w:color="auto"/>
        <w:right w:val="none" w:sz="0" w:space="0" w:color="auto"/>
      </w:divBdr>
    </w:div>
    <w:div w:id="1844858930">
      <w:bodyDiv w:val="1"/>
      <w:marLeft w:val="0"/>
      <w:marRight w:val="0"/>
      <w:marTop w:val="0"/>
      <w:marBottom w:val="0"/>
      <w:divBdr>
        <w:top w:val="none" w:sz="0" w:space="0" w:color="auto"/>
        <w:left w:val="none" w:sz="0" w:space="0" w:color="auto"/>
        <w:bottom w:val="none" w:sz="0" w:space="0" w:color="auto"/>
        <w:right w:val="none" w:sz="0" w:space="0" w:color="auto"/>
      </w:divBdr>
    </w:div>
    <w:div w:id="1846555581">
      <w:bodyDiv w:val="1"/>
      <w:marLeft w:val="0"/>
      <w:marRight w:val="0"/>
      <w:marTop w:val="0"/>
      <w:marBottom w:val="0"/>
      <w:divBdr>
        <w:top w:val="none" w:sz="0" w:space="0" w:color="auto"/>
        <w:left w:val="none" w:sz="0" w:space="0" w:color="auto"/>
        <w:bottom w:val="none" w:sz="0" w:space="0" w:color="auto"/>
        <w:right w:val="none" w:sz="0" w:space="0" w:color="auto"/>
      </w:divBdr>
    </w:div>
    <w:div w:id="1856187023">
      <w:bodyDiv w:val="1"/>
      <w:marLeft w:val="0"/>
      <w:marRight w:val="0"/>
      <w:marTop w:val="0"/>
      <w:marBottom w:val="0"/>
      <w:divBdr>
        <w:top w:val="none" w:sz="0" w:space="0" w:color="auto"/>
        <w:left w:val="none" w:sz="0" w:space="0" w:color="auto"/>
        <w:bottom w:val="none" w:sz="0" w:space="0" w:color="auto"/>
        <w:right w:val="none" w:sz="0" w:space="0" w:color="auto"/>
      </w:divBdr>
    </w:div>
    <w:div w:id="1857112492">
      <w:bodyDiv w:val="1"/>
      <w:marLeft w:val="0"/>
      <w:marRight w:val="0"/>
      <w:marTop w:val="0"/>
      <w:marBottom w:val="0"/>
      <w:divBdr>
        <w:top w:val="none" w:sz="0" w:space="0" w:color="auto"/>
        <w:left w:val="none" w:sz="0" w:space="0" w:color="auto"/>
        <w:bottom w:val="none" w:sz="0" w:space="0" w:color="auto"/>
        <w:right w:val="none" w:sz="0" w:space="0" w:color="auto"/>
      </w:divBdr>
    </w:div>
    <w:div w:id="1860847646">
      <w:bodyDiv w:val="1"/>
      <w:marLeft w:val="0"/>
      <w:marRight w:val="0"/>
      <w:marTop w:val="0"/>
      <w:marBottom w:val="0"/>
      <w:divBdr>
        <w:top w:val="none" w:sz="0" w:space="0" w:color="auto"/>
        <w:left w:val="none" w:sz="0" w:space="0" w:color="auto"/>
        <w:bottom w:val="none" w:sz="0" w:space="0" w:color="auto"/>
        <w:right w:val="none" w:sz="0" w:space="0" w:color="auto"/>
      </w:divBdr>
    </w:div>
    <w:div w:id="1860897654">
      <w:bodyDiv w:val="1"/>
      <w:marLeft w:val="0"/>
      <w:marRight w:val="0"/>
      <w:marTop w:val="0"/>
      <w:marBottom w:val="0"/>
      <w:divBdr>
        <w:top w:val="none" w:sz="0" w:space="0" w:color="auto"/>
        <w:left w:val="none" w:sz="0" w:space="0" w:color="auto"/>
        <w:bottom w:val="none" w:sz="0" w:space="0" w:color="auto"/>
        <w:right w:val="none" w:sz="0" w:space="0" w:color="auto"/>
      </w:divBdr>
    </w:div>
    <w:div w:id="1862738331">
      <w:bodyDiv w:val="1"/>
      <w:marLeft w:val="0"/>
      <w:marRight w:val="0"/>
      <w:marTop w:val="0"/>
      <w:marBottom w:val="0"/>
      <w:divBdr>
        <w:top w:val="none" w:sz="0" w:space="0" w:color="auto"/>
        <w:left w:val="none" w:sz="0" w:space="0" w:color="auto"/>
        <w:bottom w:val="none" w:sz="0" w:space="0" w:color="auto"/>
        <w:right w:val="none" w:sz="0" w:space="0" w:color="auto"/>
      </w:divBdr>
    </w:div>
    <w:div w:id="1873108396">
      <w:bodyDiv w:val="1"/>
      <w:marLeft w:val="0"/>
      <w:marRight w:val="0"/>
      <w:marTop w:val="0"/>
      <w:marBottom w:val="0"/>
      <w:divBdr>
        <w:top w:val="none" w:sz="0" w:space="0" w:color="auto"/>
        <w:left w:val="none" w:sz="0" w:space="0" w:color="auto"/>
        <w:bottom w:val="none" w:sz="0" w:space="0" w:color="auto"/>
        <w:right w:val="none" w:sz="0" w:space="0" w:color="auto"/>
      </w:divBdr>
    </w:div>
    <w:div w:id="1877426219">
      <w:bodyDiv w:val="1"/>
      <w:marLeft w:val="0"/>
      <w:marRight w:val="0"/>
      <w:marTop w:val="0"/>
      <w:marBottom w:val="0"/>
      <w:divBdr>
        <w:top w:val="none" w:sz="0" w:space="0" w:color="auto"/>
        <w:left w:val="none" w:sz="0" w:space="0" w:color="auto"/>
        <w:bottom w:val="none" w:sz="0" w:space="0" w:color="auto"/>
        <w:right w:val="none" w:sz="0" w:space="0" w:color="auto"/>
      </w:divBdr>
    </w:div>
    <w:div w:id="1878154845">
      <w:bodyDiv w:val="1"/>
      <w:marLeft w:val="0"/>
      <w:marRight w:val="0"/>
      <w:marTop w:val="0"/>
      <w:marBottom w:val="0"/>
      <w:divBdr>
        <w:top w:val="none" w:sz="0" w:space="0" w:color="auto"/>
        <w:left w:val="none" w:sz="0" w:space="0" w:color="auto"/>
        <w:bottom w:val="none" w:sz="0" w:space="0" w:color="auto"/>
        <w:right w:val="none" w:sz="0" w:space="0" w:color="auto"/>
      </w:divBdr>
    </w:div>
    <w:div w:id="1880819503">
      <w:bodyDiv w:val="1"/>
      <w:marLeft w:val="0"/>
      <w:marRight w:val="0"/>
      <w:marTop w:val="0"/>
      <w:marBottom w:val="0"/>
      <w:divBdr>
        <w:top w:val="none" w:sz="0" w:space="0" w:color="auto"/>
        <w:left w:val="none" w:sz="0" w:space="0" w:color="auto"/>
        <w:bottom w:val="none" w:sz="0" w:space="0" w:color="auto"/>
        <w:right w:val="none" w:sz="0" w:space="0" w:color="auto"/>
      </w:divBdr>
    </w:div>
    <w:div w:id="1885828135">
      <w:bodyDiv w:val="1"/>
      <w:marLeft w:val="0"/>
      <w:marRight w:val="0"/>
      <w:marTop w:val="0"/>
      <w:marBottom w:val="0"/>
      <w:divBdr>
        <w:top w:val="none" w:sz="0" w:space="0" w:color="auto"/>
        <w:left w:val="none" w:sz="0" w:space="0" w:color="auto"/>
        <w:bottom w:val="none" w:sz="0" w:space="0" w:color="auto"/>
        <w:right w:val="none" w:sz="0" w:space="0" w:color="auto"/>
      </w:divBdr>
    </w:div>
    <w:div w:id="1886333648">
      <w:bodyDiv w:val="1"/>
      <w:marLeft w:val="0"/>
      <w:marRight w:val="0"/>
      <w:marTop w:val="0"/>
      <w:marBottom w:val="0"/>
      <w:divBdr>
        <w:top w:val="none" w:sz="0" w:space="0" w:color="auto"/>
        <w:left w:val="none" w:sz="0" w:space="0" w:color="auto"/>
        <w:bottom w:val="none" w:sz="0" w:space="0" w:color="auto"/>
        <w:right w:val="none" w:sz="0" w:space="0" w:color="auto"/>
      </w:divBdr>
    </w:div>
    <w:div w:id="1887568833">
      <w:bodyDiv w:val="1"/>
      <w:marLeft w:val="0"/>
      <w:marRight w:val="0"/>
      <w:marTop w:val="0"/>
      <w:marBottom w:val="0"/>
      <w:divBdr>
        <w:top w:val="none" w:sz="0" w:space="0" w:color="auto"/>
        <w:left w:val="none" w:sz="0" w:space="0" w:color="auto"/>
        <w:bottom w:val="none" w:sz="0" w:space="0" w:color="auto"/>
        <w:right w:val="none" w:sz="0" w:space="0" w:color="auto"/>
      </w:divBdr>
    </w:div>
    <w:div w:id="1898971885">
      <w:bodyDiv w:val="1"/>
      <w:marLeft w:val="0"/>
      <w:marRight w:val="0"/>
      <w:marTop w:val="0"/>
      <w:marBottom w:val="0"/>
      <w:divBdr>
        <w:top w:val="none" w:sz="0" w:space="0" w:color="auto"/>
        <w:left w:val="none" w:sz="0" w:space="0" w:color="auto"/>
        <w:bottom w:val="none" w:sz="0" w:space="0" w:color="auto"/>
        <w:right w:val="none" w:sz="0" w:space="0" w:color="auto"/>
      </w:divBdr>
    </w:div>
    <w:div w:id="1904363611">
      <w:bodyDiv w:val="1"/>
      <w:marLeft w:val="0"/>
      <w:marRight w:val="0"/>
      <w:marTop w:val="0"/>
      <w:marBottom w:val="0"/>
      <w:divBdr>
        <w:top w:val="none" w:sz="0" w:space="0" w:color="auto"/>
        <w:left w:val="none" w:sz="0" w:space="0" w:color="auto"/>
        <w:bottom w:val="none" w:sz="0" w:space="0" w:color="auto"/>
        <w:right w:val="none" w:sz="0" w:space="0" w:color="auto"/>
      </w:divBdr>
    </w:div>
    <w:div w:id="1906063234">
      <w:bodyDiv w:val="1"/>
      <w:marLeft w:val="0"/>
      <w:marRight w:val="0"/>
      <w:marTop w:val="0"/>
      <w:marBottom w:val="0"/>
      <w:divBdr>
        <w:top w:val="none" w:sz="0" w:space="0" w:color="auto"/>
        <w:left w:val="none" w:sz="0" w:space="0" w:color="auto"/>
        <w:bottom w:val="none" w:sz="0" w:space="0" w:color="auto"/>
        <w:right w:val="none" w:sz="0" w:space="0" w:color="auto"/>
      </w:divBdr>
    </w:div>
    <w:div w:id="1906842368">
      <w:bodyDiv w:val="1"/>
      <w:marLeft w:val="0"/>
      <w:marRight w:val="0"/>
      <w:marTop w:val="0"/>
      <w:marBottom w:val="0"/>
      <w:divBdr>
        <w:top w:val="none" w:sz="0" w:space="0" w:color="auto"/>
        <w:left w:val="none" w:sz="0" w:space="0" w:color="auto"/>
        <w:bottom w:val="none" w:sz="0" w:space="0" w:color="auto"/>
        <w:right w:val="none" w:sz="0" w:space="0" w:color="auto"/>
      </w:divBdr>
    </w:div>
    <w:div w:id="1930580061">
      <w:bodyDiv w:val="1"/>
      <w:marLeft w:val="0"/>
      <w:marRight w:val="0"/>
      <w:marTop w:val="0"/>
      <w:marBottom w:val="0"/>
      <w:divBdr>
        <w:top w:val="none" w:sz="0" w:space="0" w:color="auto"/>
        <w:left w:val="none" w:sz="0" w:space="0" w:color="auto"/>
        <w:bottom w:val="none" w:sz="0" w:space="0" w:color="auto"/>
        <w:right w:val="none" w:sz="0" w:space="0" w:color="auto"/>
      </w:divBdr>
    </w:div>
    <w:div w:id="1933588107">
      <w:bodyDiv w:val="1"/>
      <w:marLeft w:val="0"/>
      <w:marRight w:val="0"/>
      <w:marTop w:val="0"/>
      <w:marBottom w:val="0"/>
      <w:divBdr>
        <w:top w:val="none" w:sz="0" w:space="0" w:color="auto"/>
        <w:left w:val="none" w:sz="0" w:space="0" w:color="auto"/>
        <w:bottom w:val="none" w:sz="0" w:space="0" w:color="auto"/>
        <w:right w:val="none" w:sz="0" w:space="0" w:color="auto"/>
      </w:divBdr>
    </w:div>
    <w:div w:id="1933660018">
      <w:bodyDiv w:val="1"/>
      <w:marLeft w:val="0"/>
      <w:marRight w:val="0"/>
      <w:marTop w:val="0"/>
      <w:marBottom w:val="0"/>
      <w:divBdr>
        <w:top w:val="none" w:sz="0" w:space="0" w:color="auto"/>
        <w:left w:val="none" w:sz="0" w:space="0" w:color="auto"/>
        <w:bottom w:val="none" w:sz="0" w:space="0" w:color="auto"/>
        <w:right w:val="none" w:sz="0" w:space="0" w:color="auto"/>
      </w:divBdr>
    </w:div>
    <w:div w:id="1935478583">
      <w:bodyDiv w:val="1"/>
      <w:marLeft w:val="0"/>
      <w:marRight w:val="0"/>
      <w:marTop w:val="0"/>
      <w:marBottom w:val="0"/>
      <w:divBdr>
        <w:top w:val="none" w:sz="0" w:space="0" w:color="auto"/>
        <w:left w:val="none" w:sz="0" w:space="0" w:color="auto"/>
        <w:bottom w:val="none" w:sz="0" w:space="0" w:color="auto"/>
        <w:right w:val="none" w:sz="0" w:space="0" w:color="auto"/>
      </w:divBdr>
    </w:div>
    <w:div w:id="1940721542">
      <w:bodyDiv w:val="1"/>
      <w:marLeft w:val="0"/>
      <w:marRight w:val="0"/>
      <w:marTop w:val="0"/>
      <w:marBottom w:val="0"/>
      <w:divBdr>
        <w:top w:val="none" w:sz="0" w:space="0" w:color="auto"/>
        <w:left w:val="none" w:sz="0" w:space="0" w:color="auto"/>
        <w:bottom w:val="none" w:sz="0" w:space="0" w:color="auto"/>
        <w:right w:val="none" w:sz="0" w:space="0" w:color="auto"/>
      </w:divBdr>
    </w:div>
    <w:div w:id="1949313335">
      <w:bodyDiv w:val="1"/>
      <w:marLeft w:val="0"/>
      <w:marRight w:val="0"/>
      <w:marTop w:val="0"/>
      <w:marBottom w:val="0"/>
      <w:divBdr>
        <w:top w:val="none" w:sz="0" w:space="0" w:color="auto"/>
        <w:left w:val="none" w:sz="0" w:space="0" w:color="auto"/>
        <w:bottom w:val="none" w:sz="0" w:space="0" w:color="auto"/>
        <w:right w:val="none" w:sz="0" w:space="0" w:color="auto"/>
      </w:divBdr>
    </w:div>
    <w:div w:id="1952976940">
      <w:bodyDiv w:val="1"/>
      <w:marLeft w:val="0"/>
      <w:marRight w:val="0"/>
      <w:marTop w:val="0"/>
      <w:marBottom w:val="0"/>
      <w:divBdr>
        <w:top w:val="none" w:sz="0" w:space="0" w:color="auto"/>
        <w:left w:val="none" w:sz="0" w:space="0" w:color="auto"/>
        <w:bottom w:val="none" w:sz="0" w:space="0" w:color="auto"/>
        <w:right w:val="none" w:sz="0" w:space="0" w:color="auto"/>
      </w:divBdr>
    </w:div>
    <w:div w:id="1967734563">
      <w:bodyDiv w:val="1"/>
      <w:marLeft w:val="0"/>
      <w:marRight w:val="0"/>
      <w:marTop w:val="0"/>
      <w:marBottom w:val="0"/>
      <w:divBdr>
        <w:top w:val="none" w:sz="0" w:space="0" w:color="auto"/>
        <w:left w:val="none" w:sz="0" w:space="0" w:color="auto"/>
        <w:bottom w:val="none" w:sz="0" w:space="0" w:color="auto"/>
        <w:right w:val="none" w:sz="0" w:space="0" w:color="auto"/>
      </w:divBdr>
    </w:div>
    <w:div w:id="1969890078">
      <w:bodyDiv w:val="1"/>
      <w:marLeft w:val="0"/>
      <w:marRight w:val="0"/>
      <w:marTop w:val="0"/>
      <w:marBottom w:val="0"/>
      <w:divBdr>
        <w:top w:val="none" w:sz="0" w:space="0" w:color="auto"/>
        <w:left w:val="none" w:sz="0" w:space="0" w:color="auto"/>
        <w:bottom w:val="none" w:sz="0" w:space="0" w:color="auto"/>
        <w:right w:val="none" w:sz="0" w:space="0" w:color="auto"/>
      </w:divBdr>
    </w:div>
    <w:div w:id="1973561794">
      <w:bodyDiv w:val="1"/>
      <w:marLeft w:val="0"/>
      <w:marRight w:val="0"/>
      <w:marTop w:val="0"/>
      <w:marBottom w:val="0"/>
      <w:divBdr>
        <w:top w:val="none" w:sz="0" w:space="0" w:color="auto"/>
        <w:left w:val="none" w:sz="0" w:space="0" w:color="auto"/>
        <w:bottom w:val="none" w:sz="0" w:space="0" w:color="auto"/>
        <w:right w:val="none" w:sz="0" w:space="0" w:color="auto"/>
      </w:divBdr>
    </w:div>
    <w:div w:id="1998798280">
      <w:bodyDiv w:val="1"/>
      <w:marLeft w:val="0"/>
      <w:marRight w:val="0"/>
      <w:marTop w:val="0"/>
      <w:marBottom w:val="0"/>
      <w:divBdr>
        <w:top w:val="none" w:sz="0" w:space="0" w:color="auto"/>
        <w:left w:val="none" w:sz="0" w:space="0" w:color="auto"/>
        <w:bottom w:val="none" w:sz="0" w:space="0" w:color="auto"/>
        <w:right w:val="none" w:sz="0" w:space="0" w:color="auto"/>
      </w:divBdr>
    </w:div>
    <w:div w:id="2001232403">
      <w:bodyDiv w:val="1"/>
      <w:marLeft w:val="0"/>
      <w:marRight w:val="0"/>
      <w:marTop w:val="0"/>
      <w:marBottom w:val="0"/>
      <w:divBdr>
        <w:top w:val="none" w:sz="0" w:space="0" w:color="auto"/>
        <w:left w:val="none" w:sz="0" w:space="0" w:color="auto"/>
        <w:bottom w:val="none" w:sz="0" w:space="0" w:color="auto"/>
        <w:right w:val="none" w:sz="0" w:space="0" w:color="auto"/>
      </w:divBdr>
    </w:div>
    <w:div w:id="2002929986">
      <w:bodyDiv w:val="1"/>
      <w:marLeft w:val="0"/>
      <w:marRight w:val="0"/>
      <w:marTop w:val="0"/>
      <w:marBottom w:val="0"/>
      <w:divBdr>
        <w:top w:val="none" w:sz="0" w:space="0" w:color="auto"/>
        <w:left w:val="none" w:sz="0" w:space="0" w:color="auto"/>
        <w:bottom w:val="none" w:sz="0" w:space="0" w:color="auto"/>
        <w:right w:val="none" w:sz="0" w:space="0" w:color="auto"/>
      </w:divBdr>
    </w:div>
    <w:div w:id="2008357628">
      <w:bodyDiv w:val="1"/>
      <w:marLeft w:val="0"/>
      <w:marRight w:val="0"/>
      <w:marTop w:val="0"/>
      <w:marBottom w:val="0"/>
      <w:divBdr>
        <w:top w:val="none" w:sz="0" w:space="0" w:color="auto"/>
        <w:left w:val="none" w:sz="0" w:space="0" w:color="auto"/>
        <w:bottom w:val="none" w:sz="0" w:space="0" w:color="auto"/>
        <w:right w:val="none" w:sz="0" w:space="0" w:color="auto"/>
      </w:divBdr>
    </w:div>
    <w:div w:id="2011131012">
      <w:bodyDiv w:val="1"/>
      <w:marLeft w:val="0"/>
      <w:marRight w:val="0"/>
      <w:marTop w:val="0"/>
      <w:marBottom w:val="0"/>
      <w:divBdr>
        <w:top w:val="none" w:sz="0" w:space="0" w:color="auto"/>
        <w:left w:val="none" w:sz="0" w:space="0" w:color="auto"/>
        <w:bottom w:val="none" w:sz="0" w:space="0" w:color="auto"/>
        <w:right w:val="none" w:sz="0" w:space="0" w:color="auto"/>
      </w:divBdr>
    </w:div>
    <w:div w:id="2024895544">
      <w:bodyDiv w:val="1"/>
      <w:marLeft w:val="0"/>
      <w:marRight w:val="0"/>
      <w:marTop w:val="0"/>
      <w:marBottom w:val="0"/>
      <w:divBdr>
        <w:top w:val="none" w:sz="0" w:space="0" w:color="auto"/>
        <w:left w:val="none" w:sz="0" w:space="0" w:color="auto"/>
        <w:bottom w:val="none" w:sz="0" w:space="0" w:color="auto"/>
        <w:right w:val="none" w:sz="0" w:space="0" w:color="auto"/>
      </w:divBdr>
    </w:div>
    <w:div w:id="2026515733">
      <w:bodyDiv w:val="1"/>
      <w:marLeft w:val="0"/>
      <w:marRight w:val="0"/>
      <w:marTop w:val="0"/>
      <w:marBottom w:val="0"/>
      <w:divBdr>
        <w:top w:val="none" w:sz="0" w:space="0" w:color="auto"/>
        <w:left w:val="none" w:sz="0" w:space="0" w:color="auto"/>
        <w:bottom w:val="none" w:sz="0" w:space="0" w:color="auto"/>
        <w:right w:val="none" w:sz="0" w:space="0" w:color="auto"/>
      </w:divBdr>
    </w:div>
    <w:div w:id="2028173845">
      <w:bodyDiv w:val="1"/>
      <w:marLeft w:val="0"/>
      <w:marRight w:val="0"/>
      <w:marTop w:val="0"/>
      <w:marBottom w:val="0"/>
      <w:divBdr>
        <w:top w:val="none" w:sz="0" w:space="0" w:color="auto"/>
        <w:left w:val="none" w:sz="0" w:space="0" w:color="auto"/>
        <w:bottom w:val="none" w:sz="0" w:space="0" w:color="auto"/>
        <w:right w:val="none" w:sz="0" w:space="0" w:color="auto"/>
      </w:divBdr>
    </w:div>
    <w:div w:id="2040546752">
      <w:bodyDiv w:val="1"/>
      <w:marLeft w:val="0"/>
      <w:marRight w:val="0"/>
      <w:marTop w:val="0"/>
      <w:marBottom w:val="0"/>
      <w:divBdr>
        <w:top w:val="none" w:sz="0" w:space="0" w:color="auto"/>
        <w:left w:val="none" w:sz="0" w:space="0" w:color="auto"/>
        <w:bottom w:val="none" w:sz="0" w:space="0" w:color="auto"/>
        <w:right w:val="none" w:sz="0" w:space="0" w:color="auto"/>
      </w:divBdr>
    </w:div>
    <w:div w:id="2048411701">
      <w:bodyDiv w:val="1"/>
      <w:marLeft w:val="0"/>
      <w:marRight w:val="0"/>
      <w:marTop w:val="0"/>
      <w:marBottom w:val="0"/>
      <w:divBdr>
        <w:top w:val="none" w:sz="0" w:space="0" w:color="auto"/>
        <w:left w:val="none" w:sz="0" w:space="0" w:color="auto"/>
        <w:bottom w:val="none" w:sz="0" w:space="0" w:color="auto"/>
        <w:right w:val="none" w:sz="0" w:space="0" w:color="auto"/>
      </w:divBdr>
    </w:div>
    <w:div w:id="2056542080">
      <w:bodyDiv w:val="1"/>
      <w:marLeft w:val="0"/>
      <w:marRight w:val="0"/>
      <w:marTop w:val="0"/>
      <w:marBottom w:val="0"/>
      <w:divBdr>
        <w:top w:val="none" w:sz="0" w:space="0" w:color="auto"/>
        <w:left w:val="none" w:sz="0" w:space="0" w:color="auto"/>
        <w:bottom w:val="none" w:sz="0" w:space="0" w:color="auto"/>
        <w:right w:val="none" w:sz="0" w:space="0" w:color="auto"/>
      </w:divBdr>
    </w:div>
    <w:div w:id="2062508785">
      <w:bodyDiv w:val="1"/>
      <w:marLeft w:val="0"/>
      <w:marRight w:val="0"/>
      <w:marTop w:val="0"/>
      <w:marBottom w:val="0"/>
      <w:divBdr>
        <w:top w:val="none" w:sz="0" w:space="0" w:color="auto"/>
        <w:left w:val="none" w:sz="0" w:space="0" w:color="auto"/>
        <w:bottom w:val="none" w:sz="0" w:space="0" w:color="auto"/>
        <w:right w:val="none" w:sz="0" w:space="0" w:color="auto"/>
      </w:divBdr>
    </w:div>
    <w:div w:id="2066491206">
      <w:bodyDiv w:val="1"/>
      <w:marLeft w:val="0"/>
      <w:marRight w:val="0"/>
      <w:marTop w:val="0"/>
      <w:marBottom w:val="0"/>
      <w:divBdr>
        <w:top w:val="none" w:sz="0" w:space="0" w:color="auto"/>
        <w:left w:val="none" w:sz="0" w:space="0" w:color="auto"/>
        <w:bottom w:val="none" w:sz="0" w:space="0" w:color="auto"/>
        <w:right w:val="none" w:sz="0" w:space="0" w:color="auto"/>
      </w:divBdr>
    </w:div>
    <w:div w:id="2070573715">
      <w:bodyDiv w:val="1"/>
      <w:marLeft w:val="0"/>
      <w:marRight w:val="0"/>
      <w:marTop w:val="0"/>
      <w:marBottom w:val="0"/>
      <w:divBdr>
        <w:top w:val="none" w:sz="0" w:space="0" w:color="auto"/>
        <w:left w:val="none" w:sz="0" w:space="0" w:color="auto"/>
        <w:bottom w:val="none" w:sz="0" w:space="0" w:color="auto"/>
        <w:right w:val="none" w:sz="0" w:space="0" w:color="auto"/>
      </w:divBdr>
    </w:div>
    <w:div w:id="2076925416">
      <w:bodyDiv w:val="1"/>
      <w:marLeft w:val="0"/>
      <w:marRight w:val="0"/>
      <w:marTop w:val="0"/>
      <w:marBottom w:val="0"/>
      <w:divBdr>
        <w:top w:val="none" w:sz="0" w:space="0" w:color="auto"/>
        <w:left w:val="none" w:sz="0" w:space="0" w:color="auto"/>
        <w:bottom w:val="none" w:sz="0" w:space="0" w:color="auto"/>
        <w:right w:val="none" w:sz="0" w:space="0" w:color="auto"/>
      </w:divBdr>
    </w:div>
    <w:div w:id="2088990079">
      <w:bodyDiv w:val="1"/>
      <w:marLeft w:val="0"/>
      <w:marRight w:val="0"/>
      <w:marTop w:val="0"/>
      <w:marBottom w:val="0"/>
      <w:divBdr>
        <w:top w:val="none" w:sz="0" w:space="0" w:color="auto"/>
        <w:left w:val="none" w:sz="0" w:space="0" w:color="auto"/>
        <w:bottom w:val="none" w:sz="0" w:space="0" w:color="auto"/>
        <w:right w:val="none" w:sz="0" w:space="0" w:color="auto"/>
      </w:divBdr>
    </w:div>
    <w:div w:id="2089300414">
      <w:bodyDiv w:val="1"/>
      <w:marLeft w:val="0"/>
      <w:marRight w:val="0"/>
      <w:marTop w:val="0"/>
      <w:marBottom w:val="0"/>
      <w:divBdr>
        <w:top w:val="none" w:sz="0" w:space="0" w:color="auto"/>
        <w:left w:val="none" w:sz="0" w:space="0" w:color="auto"/>
        <w:bottom w:val="none" w:sz="0" w:space="0" w:color="auto"/>
        <w:right w:val="none" w:sz="0" w:space="0" w:color="auto"/>
      </w:divBdr>
    </w:div>
    <w:div w:id="2097968884">
      <w:bodyDiv w:val="1"/>
      <w:marLeft w:val="0"/>
      <w:marRight w:val="0"/>
      <w:marTop w:val="0"/>
      <w:marBottom w:val="0"/>
      <w:divBdr>
        <w:top w:val="none" w:sz="0" w:space="0" w:color="auto"/>
        <w:left w:val="none" w:sz="0" w:space="0" w:color="auto"/>
        <w:bottom w:val="none" w:sz="0" w:space="0" w:color="auto"/>
        <w:right w:val="none" w:sz="0" w:space="0" w:color="auto"/>
      </w:divBdr>
    </w:div>
    <w:div w:id="2105414362">
      <w:bodyDiv w:val="1"/>
      <w:marLeft w:val="0"/>
      <w:marRight w:val="0"/>
      <w:marTop w:val="0"/>
      <w:marBottom w:val="0"/>
      <w:divBdr>
        <w:top w:val="none" w:sz="0" w:space="0" w:color="auto"/>
        <w:left w:val="none" w:sz="0" w:space="0" w:color="auto"/>
        <w:bottom w:val="none" w:sz="0" w:space="0" w:color="auto"/>
        <w:right w:val="none" w:sz="0" w:space="0" w:color="auto"/>
      </w:divBdr>
    </w:div>
    <w:div w:id="2106026520">
      <w:bodyDiv w:val="1"/>
      <w:marLeft w:val="0"/>
      <w:marRight w:val="0"/>
      <w:marTop w:val="0"/>
      <w:marBottom w:val="0"/>
      <w:divBdr>
        <w:top w:val="none" w:sz="0" w:space="0" w:color="auto"/>
        <w:left w:val="none" w:sz="0" w:space="0" w:color="auto"/>
        <w:bottom w:val="none" w:sz="0" w:space="0" w:color="auto"/>
        <w:right w:val="none" w:sz="0" w:space="0" w:color="auto"/>
      </w:divBdr>
    </w:div>
    <w:div w:id="2113934659">
      <w:bodyDiv w:val="1"/>
      <w:marLeft w:val="0"/>
      <w:marRight w:val="0"/>
      <w:marTop w:val="0"/>
      <w:marBottom w:val="0"/>
      <w:divBdr>
        <w:top w:val="none" w:sz="0" w:space="0" w:color="auto"/>
        <w:left w:val="none" w:sz="0" w:space="0" w:color="auto"/>
        <w:bottom w:val="none" w:sz="0" w:space="0" w:color="auto"/>
        <w:right w:val="none" w:sz="0" w:space="0" w:color="auto"/>
      </w:divBdr>
    </w:div>
    <w:div w:id="2114015467">
      <w:bodyDiv w:val="1"/>
      <w:marLeft w:val="0"/>
      <w:marRight w:val="0"/>
      <w:marTop w:val="0"/>
      <w:marBottom w:val="0"/>
      <w:divBdr>
        <w:top w:val="none" w:sz="0" w:space="0" w:color="auto"/>
        <w:left w:val="none" w:sz="0" w:space="0" w:color="auto"/>
        <w:bottom w:val="none" w:sz="0" w:space="0" w:color="auto"/>
        <w:right w:val="none" w:sz="0" w:space="0" w:color="auto"/>
      </w:divBdr>
    </w:div>
    <w:div w:id="2126151137">
      <w:bodyDiv w:val="1"/>
      <w:marLeft w:val="0"/>
      <w:marRight w:val="0"/>
      <w:marTop w:val="0"/>
      <w:marBottom w:val="0"/>
      <w:divBdr>
        <w:top w:val="none" w:sz="0" w:space="0" w:color="auto"/>
        <w:left w:val="none" w:sz="0" w:space="0" w:color="auto"/>
        <w:bottom w:val="none" w:sz="0" w:space="0" w:color="auto"/>
        <w:right w:val="none" w:sz="0" w:space="0" w:color="auto"/>
      </w:divBdr>
    </w:div>
    <w:div w:id="2127964320">
      <w:bodyDiv w:val="1"/>
      <w:marLeft w:val="0"/>
      <w:marRight w:val="0"/>
      <w:marTop w:val="0"/>
      <w:marBottom w:val="0"/>
      <w:divBdr>
        <w:top w:val="none" w:sz="0" w:space="0" w:color="auto"/>
        <w:left w:val="none" w:sz="0" w:space="0" w:color="auto"/>
        <w:bottom w:val="none" w:sz="0" w:space="0" w:color="auto"/>
        <w:right w:val="none" w:sz="0" w:space="0" w:color="auto"/>
      </w:divBdr>
    </w:div>
    <w:div w:id="2128810933">
      <w:bodyDiv w:val="1"/>
      <w:marLeft w:val="0"/>
      <w:marRight w:val="0"/>
      <w:marTop w:val="0"/>
      <w:marBottom w:val="0"/>
      <w:divBdr>
        <w:top w:val="none" w:sz="0" w:space="0" w:color="auto"/>
        <w:left w:val="none" w:sz="0" w:space="0" w:color="auto"/>
        <w:bottom w:val="none" w:sz="0" w:space="0" w:color="auto"/>
        <w:right w:val="none" w:sz="0" w:space="0" w:color="auto"/>
      </w:divBdr>
    </w:div>
    <w:div w:id="2129816321">
      <w:bodyDiv w:val="1"/>
      <w:marLeft w:val="0"/>
      <w:marRight w:val="0"/>
      <w:marTop w:val="0"/>
      <w:marBottom w:val="0"/>
      <w:divBdr>
        <w:top w:val="none" w:sz="0" w:space="0" w:color="auto"/>
        <w:left w:val="none" w:sz="0" w:space="0" w:color="auto"/>
        <w:bottom w:val="none" w:sz="0" w:space="0" w:color="auto"/>
        <w:right w:val="none" w:sz="0" w:space="0" w:color="auto"/>
      </w:divBdr>
    </w:div>
    <w:div w:id="2130010253">
      <w:bodyDiv w:val="1"/>
      <w:marLeft w:val="0"/>
      <w:marRight w:val="0"/>
      <w:marTop w:val="0"/>
      <w:marBottom w:val="0"/>
      <w:divBdr>
        <w:top w:val="none" w:sz="0" w:space="0" w:color="auto"/>
        <w:left w:val="none" w:sz="0" w:space="0" w:color="auto"/>
        <w:bottom w:val="none" w:sz="0" w:space="0" w:color="auto"/>
        <w:right w:val="none" w:sz="0" w:space="0" w:color="auto"/>
      </w:divBdr>
    </w:div>
    <w:div w:id="2139176891">
      <w:bodyDiv w:val="1"/>
      <w:marLeft w:val="0"/>
      <w:marRight w:val="0"/>
      <w:marTop w:val="0"/>
      <w:marBottom w:val="0"/>
      <w:divBdr>
        <w:top w:val="none" w:sz="0" w:space="0" w:color="auto"/>
        <w:left w:val="none" w:sz="0" w:space="0" w:color="auto"/>
        <w:bottom w:val="none" w:sz="0" w:space="0" w:color="auto"/>
        <w:right w:val="none" w:sz="0" w:space="0" w:color="auto"/>
      </w:divBdr>
    </w:div>
    <w:div w:id="2139952261">
      <w:bodyDiv w:val="1"/>
      <w:marLeft w:val="0"/>
      <w:marRight w:val="0"/>
      <w:marTop w:val="0"/>
      <w:marBottom w:val="0"/>
      <w:divBdr>
        <w:top w:val="none" w:sz="0" w:space="0" w:color="auto"/>
        <w:left w:val="none" w:sz="0" w:space="0" w:color="auto"/>
        <w:bottom w:val="none" w:sz="0" w:space="0" w:color="auto"/>
        <w:right w:val="none" w:sz="0" w:space="0" w:color="auto"/>
      </w:divBdr>
    </w:div>
    <w:div w:id="21442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CC4A8-93EE-4454-9214-88E28C5D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5687</Words>
  <Characters>34123</Characters>
  <Application>Microsoft Office Word</Application>
  <DocSecurity>0</DocSecurity>
  <Lines>284</Lines>
  <Paragraphs>79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Uzasadnienie</vt:lpstr>
      <vt:lpstr>Uzasadnienie</vt:lpstr>
    </vt:vector>
  </TitlesOfParts>
  <Company>UML</Company>
  <LinksUpToDate>false</LinksUpToDate>
  <CharactersWithSpaces>39731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subject/>
  <dc:creator>mmaczkowska</dc:creator>
  <cp:keywords/>
  <dc:description/>
  <cp:lastModifiedBy>Dariusz Kędzierski</cp:lastModifiedBy>
  <cp:revision>4</cp:revision>
  <cp:lastPrinted>2023-12-08T09:52:00Z</cp:lastPrinted>
  <dcterms:created xsi:type="dcterms:W3CDTF">2024-02-12T11:20:00Z</dcterms:created>
  <dcterms:modified xsi:type="dcterms:W3CDTF">2024-02-12T13:05:00Z</dcterms:modified>
</cp:coreProperties>
</file>