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4" w:rsidRDefault="007049A4" w:rsidP="007049A4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Druk BRM nr </w:t>
      </w:r>
      <w:r w:rsidR="00C7475C">
        <w:rPr>
          <w:bCs/>
          <w:sz w:val="24"/>
          <w:szCs w:val="24"/>
        </w:rPr>
        <w:t>32</w:t>
      </w:r>
      <w:r w:rsidRPr="00B8295D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</w:p>
    <w:p w:rsidR="007049A4" w:rsidRDefault="007049A4" w:rsidP="007049A4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 5 marca 2024 r.</w:t>
      </w: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7049A4" w:rsidRDefault="007049A4" w:rsidP="007049A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7049A4" w:rsidRDefault="007049A4" w:rsidP="007049A4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7049A4" w:rsidRDefault="007049A4" w:rsidP="007049A4">
      <w:pPr>
        <w:pStyle w:val="Tekstpodstawowy21"/>
      </w:pPr>
      <w:bookmarkStart w:id="0" w:name="_GoBack"/>
      <w:r>
        <w:t>w sprawie uznania petycji za bezprzedmiotową</w:t>
      </w:r>
      <w:bookmarkEnd w:id="0"/>
      <w:r>
        <w:t>.</w:t>
      </w:r>
    </w:p>
    <w:p w:rsidR="007049A4" w:rsidRDefault="007049A4" w:rsidP="007049A4">
      <w:pPr>
        <w:pStyle w:val="Tekstpodstawowy21"/>
        <w:rPr>
          <w:b w:val="0"/>
          <w:bCs w:val="0"/>
        </w:rPr>
      </w:pPr>
    </w:p>
    <w:p w:rsidR="007049A4" w:rsidRPr="005577F1" w:rsidRDefault="007049A4" w:rsidP="007049A4">
      <w:pPr>
        <w:pStyle w:val="Default"/>
        <w:ind w:firstLine="708"/>
        <w:jc w:val="both"/>
      </w:pPr>
      <w:r w:rsidRPr="005577F1">
        <w:t>Na podstawie art.</w:t>
      </w:r>
      <w:r>
        <w:t xml:space="preserve"> </w:t>
      </w:r>
      <w:r w:rsidRPr="005577F1">
        <w:t>18 ust. 2 pkt 15 ustawy z dnia 8 marca 1990</w:t>
      </w:r>
      <w:r>
        <w:t xml:space="preserve"> </w:t>
      </w:r>
      <w:r w:rsidRPr="005577F1">
        <w:t>r. o</w:t>
      </w:r>
      <w:r>
        <w:t> </w:t>
      </w:r>
      <w:r w:rsidRPr="005577F1">
        <w:t xml:space="preserve">samorządzie gminnym (Dz. U. z </w:t>
      </w:r>
      <w:r>
        <w:t>2023 poz. 40, 572, 1463 i 1688</w:t>
      </w:r>
      <w:r w:rsidRPr="005577F1">
        <w:t>)</w:t>
      </w:r>
      <w:r>
        <w:t xml:space="preserve"> oraz </w:t>
      </w:r>
      <w:r w:rsidRPr="005577F1">
        <w:t xml:space="preserve">art. </w:t>
      </w:r>
      <w:r>
        <w:t>9 ust. 2</w:t>
      </w:r>
      <w:r w:rsidRPr="005577F1">
        <w:t xml:space="preserve"> ustawy z dnia 11</w:t>
      </w:r>
      <w:r>
        <w:t> </w:t>
      </w:r>
      <w:r w:rsidRPr="005577F1">
        <w:t>lipca</w:t>
      </w:r>
      <w:r>
        <w:t> </w:t>
      </w:r>
      <w:r w:rsidRPr="005577F1">
        <w:t xml:space="preserve">2014 r. </w:t>
      </w:r>
      <w:r>
        <w:t xml:space="preserve">o petycjach </w:t>
      </w:r>
      <w:r w:rsidRPr="005577F1">
        <w:t>(Dz.U. z 2018 r. poz.</w:t>
      </w:r>
      <w:r>
        <w:t xml:space="preserve"> </w:t>
      </w:r>
      <w:r w:rsidRPr="005577F1">
        <w:t>870)</w:t>
      </w:r>
      <w:r>
        <w:t>, Rada Miejska w Łodzi</w:t>
      </w:r>
    </w:p>
    <w:p w:rsidR="007049A4" w:rsidRDefault="007049A4" w:rsidP="007049A4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:rsidR="007049A4" w:rsidRDefault="007049A4" w:rsidP="00704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7049A4" w:rsidRDefault="007049A4" w:rsidP="007049A4">
      <w:pPr>
        <w:jc w:val="center"/>
        <w:rPr>
          <w:b/>
          <w:bCs/>
          <w:sz w:val="24"/>
          <w:szCs w:val="24"/>
        </w:rPr>
      </w:pPr>
    </w:p>
    <w:p w:rsidR="007049A4" w:rsidRPr="004C1326" w:rsidRDefault="007049A4" w:rsidP="007049A4">
      <w:pPr>
        <w:tabs>
          <w:tab w:val="left" w:pos="284"/>
        </w:tabs>
        <w:spacing w:line="276" w:lineRule="auto"/>
        <w:ind w:firstLine="567"/>
        <w:rPr>
          <w:rFonts w:eastAsia="Calibri"/>
          <w:bCs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1.1.</w:t>
      </w:r>
      <w:r w:rsidRPr="004C132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Petycję</w:t>
      </w:r>
      <w:r w:rsidRPr="004C1326">
        <w:rPr>
          <w:rFonts w:eastAsia="Calibri"/>
          <w:sz w:val="24"/>
          <w:szCs w:val="24"/>
          <w:lang w:eastAsia="en-US"/>
        </w:rPr>
        <w:t xml:space="preserve"> </w:t>
      </w:r>
      <w:r w:rsidRPr="004C1326">
        <w:rPr>
          <w:rFonts w:eastAsia="Calibri"/>
          <w:bCs/>
          <w:sz w:val="24"/>
          <w:szCs w:val="24"/>
          <w:lang w:eastAsia="ar-SA"/>
        </w:rPr>
        <w:t xml:space="preserve">p. </w:t>
      </w:r>
      <w:r w:rsidRPr="004C1326">
        <w:rPr>
          <w:rFonts w:eastAsia="Calibri"/>
          <w:bCs/>
          <w:sz w:val="24"/>
          <w:szCs w:val="24"/>
          <w:lang w:eastAsia="en-US"/>
        </w:rPr>
        <w:t>uznaje się za bez</w:t>
      </w:r>
      <w:r>
        <w:rPr>
          <w:rFonts w:eastAsia="Calibri"/>
          <w:bCs/>
          <w:sz w:val="24"/>
          <w:szCs w:val="24"/>
          <w:lang w:eastAsia="en-US"/>
        </w:rPr>
        <w:t>przedmiotową</w:t>
      </w:r>
      <w:r w:rsidRPr="004C1326">
        <w:rPr>
          <w:rFonts w:eastAsia="Calibri"/>
          <w:bCs/>
          <w:sz w:val="24"/>
          <w:szCs w:val="24"/>
          <w:lang w:eastAsia="en-US"/>
        </w:rPr>
        <w:t>.</w:t>
      </w:r>
    </w:p>
    <w:p w:rsidR="007049A4" w:rsidRPr="004C1326" w:rsidRDefault="007049A4" w:rsidP="007049A4">
      <w:pPr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C1326"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eastAsia="en-US"/>
        </w:rPr>
        <w:t>Petycja</w:t>
      </w:r>
      <w:r w:rsidRPr="004C1326">
        <w:rPr>
          <w:rFonts w:eastAsia="Calibri"/>
          <w:sz w:val="24"/>
          <w:szCs w:val="24"/>
          <w:lang w:eastAsia="en-US"/>
        </w:rPr>
        <w:t xml:space="preserve"> jest bez</w:t>
      </w:r>
      <w:r>
        <w:rPr>
          <w:rFonts w:eastAsia="Calibri"/>
          <w:sz w:val="24"/>
          <w:szCs w:val="24"/>
          <w:lang w:eastAsia="en-US"/>
        </w:rPr>
        <w:t>przedmiotowa</w:t>
      </w:r>
      <w:r w:rsidRPr="004C1326">
        <w:rPr>
          <w:rFonts w:eastAsia="Calibri"/>
          <w:sz w:val="24"/>
          <w:szCs w:val="24"/>
          <w:lang w:eastAsia="en-US"/>
        </w:rPr>
        <w:t xml:space="preserve"> z przyczyn wskazanych w uzasadnieniu do</w:t>
      </w:r>
      <w:r>
        <w:rPr>
          <w:rFonts w:eastAsia="Calibri"/>
          <w:sz w:val="24"/>
          <w:szCs w:val="24"/>
          <w:lang w:eastAsia="en-US"/>
        </w:rPr>
        <w:t> </w:t>
      </w:r>
      <w:r w:rsidRPr="004C1326">
        <w:rPr>
          <w:rFonts w:eastAsia="Calibri"/>
          <w:sz w:val="24"/>
          <w:szCs w:val="24"/>
          <w:lang w:eastAsia="en-US"/>
        </w:rPr>
        <w:t>przedmiotowej uchwały, które stanowi jej integralną część.</w:t>
      </w:r>
    </w:p>
    <w:p w:rsidR="007049A4" w:rsidRPr="004C1326" w:rsidRDefault="007049A4" w:rsidP="007049A4">
      <w:pPr>
        <w:tabs>
          <w:tab w:val="left" w:pos="720"/>
          <w:tab w:val="left" w:pos="1080"/>
        </w:tabs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 xml:space="preserve">§ 2. Zobowiązuje się Przewodniczącego Rady Miejskiej w Łodzi do przekazania </w:t>
      </w:r>
      <w:r>
        <w:rPr>
          <w:rFonts w:eastAsia="Calibri"/>
          <w:sz w:val="24"/>
          <w:szCs w:val="24"/>
          <w:lang w:eastAsia="en-US"/>
        </w:rPr>
        <w:t xml:space="preserve">Wnoszącemu petycję </w:t>
      </w:r>
      <w:r w:rsidRPr="004C1326">
        <w:rPr>
          <w:rFonts w:eastAsia="Calibri"/>
          <w:sz w:val="24"/>
          <w:szCs w:val="24"/>
          <w:lang w:eastAsia="en-US"/>
        </w:rPr>
        <w:t>niniejszej uchwały wraz z uzasadnieniem.</w:t>
      </w:r>
    </w:p>
    <w:p w:rsidR="007049A4" w:rsidRPr="004C1326" w:rsidRDefault="007049A4" w:rsidP="007049A4">
      <w:pPr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3. Uchwała wchodzi w życie z dniem podjęcia.</w:t>
      </w:r>
    </w:p>
    <w:p w:rsidR="007049A4" w:rsidRDefault="007049A4" w:rsidP="007049A4">
      <w:pPr>
        <w:tabs>
          <w:tab w:val="left" w:pos="284"/>
        </w:tabs>
        <w:ind w:firstLine="567"/>
        <w:rPr>
          <w:b/>
          <w:bCs/>
          <w:sz w:val="24"/>
          <w:szCs w:val="24"/>
        </w:rPr>
      </w:pPr>
    </w:p>
    <w:p w:rsidR="007049A4" w:rsidRDefault="007049A4" w:rsidP="007049A4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7049A4" w:rsidRDefault="007049A4" w:rsidP="007049A4">
      <w:pPr>
        <w:rPr>
          <w:b/>
          <w:sz w:val="24"/>
          <w:szCs w:val="24"/>
        </w:rPr>
      </w:pPr>
    </w:p>
    <w:p w:rsidR="007049A4" w:rsidRDefault="007049A4" w:rsidP="007049A4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7049A4" w:rsidRDefault="007049A4" w:rsidP="007049A4">
      <w:pPr>
        <w:ind w:left="4956"/>
        <w:rPr>
          <w:b/>
          <w:bCs/>
          <w:sz w:val="24"/>
          <w:szCs w:val="24"/>
          <w:lang w:val="x-none" w:eastAsia="ar-SA"/>
        </w:rPr>
      </w:pPr>
    </w:p>
    <w:p w:rsidR="007049A4" w:rsidRDefault="007049A4" w:rsidP="007049A4">
      <w:pPr>
        <w:ind w:left="4956"/>
        <w:rPr>
          <w:b/>
          <w:bCs/>
          <w:sz w:val="24"/>
          <w:szCs w:val="24"/>
          <w:lang w:val="x-none" w:eastAsia="ar-SA"/>
        </w:rPr>
      </w:pPr>
    </w:p>
    <w:p w:rsidR="007049A4" w:rsidRDefault="007049A4" w:rsidP="007049A4">
      <w:pPr>
        <w:ind w:left="4956"/>
        <w:rPr>
          <w:b/>
          <w:bCs/>
          <w:sz w:val="24"/>
          <w:szCs w:val="24"/>
          <w:lang w:val="x-none" w:eastAsia="ar-SA"/>
        </w:rPr>
      </w:pPr>
    </w:p>
    <w:p w:rsidR="007049A4" w:rsidRDefault="007049A4" w:rsidP="007049A4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7049A4" w:rsidRDefault="007049A4" w:rsidP="007049A4">
      <w:pPr>
        <w:rPr>
          <w:b/>
          <w:bCs/>
          <w:sz w:val="24"/>
          <w:szCs w:val="24"/>
          <w:lang w:eastAsia="ar-SA"/>
        </w:rPr>
      </w:pPr>
    </w:p>
    <w:p w:rsidR="007049A4" w:rsidRDefault="007049A4" w:rsidP="007049A4">
      <w:pPr>
        <w:ind w:left="4956"/>
        <w:rPr>
          <w:b/>
          <w:bCs/>
          <w:sz w:val="24"/>
          <w:szCs w:val="24"/>
          <w:lang w:eastAsia="ar-SA"/>
        </w:rPr>
      </w:pPr>
    </w:p>
    <w:p w:rsidR="007049A4" w:rsidRDefault="007049A4" w:rsidP="007049A4">
      <w:pPr>
        <w:ind w:left="4956"/>
        <w:rPr>
          <w:b/>
          <w:bCs/>
          <w:sz w:val="24"/>
          <w:szCs w:val="24"/>
          <w:lang w:eastAsia="ar-SA"/>
        </w:rPr>
      </w:pPr>
    </w:p>
    <w:p w:rsidR="007049A4" w:rsidRDefault="007049A4" w:rsidP="007049A4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7049A4" w:rsidRDefault="007049A4" w:rsidP="007049A4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7049A4" w:rsidRDefault="007049A4" w:rsidP="007049A4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7049A4" w:rsidRDefault="007049A4" w:rsidP="007049A4">
      <w:pPr>
        <w:ind w:firstLine="0"/>
        <w:rPr>
          <w:sz w:val="24"/>
          <w:szCs w:val="24"/>
        </w:rPr>
      </w:pPr>
    </w:p>
    <w:p w:rsidR="007049A4" w:rsidRDefault="007049A4" w:rsidP="007049A4">
      <w:pPr>
        <w:ind w:firstLine="0"/>
        <w:rPr>
          <w:sz w:val="24"/>
          <w:szCs w:val="24"/>
        </w:rPr>
      </w:pPr>
    </w:p>
    <w:p w:rsidR="007049A4" w:rsidRDefault="007049A4" w:rsidP="007049A4">
      <w:pPr>
        <w:ind w:firstLine="0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Default="007049A4" w:rsidP="007049A4">
      <w:pPr>
        <w:ind w:left="5232"/>
        <w:rPr>
          <w:sz w:val="24"/>
          <w:szCs w:val="24"/>
        </w:rPr>
      </w:pPr>
    </w:p>
    <w:p w:rsidR="007049A4" w:rsidRPr="00357454" w:rsidRDefault="007049A4" w:rsidP="007049A4">
      <w:pPr>
        <w:ind w:left="5232"/>
        <w:rPr>
          <w:sz w:val="24"/>
          <w:szCs w:val="24"/>
        </w:rPr>
      </w:pPr>
      <w:r w:rsidRPr="00357454">
        <w:rPr>
          <w:sz w:val="24"/>
          <w:szCs w:val="24"/>
        </w:rPr>
        <w:lastRenderedPageBreak/>
        <w:t>Załącznik</w:t>
      </w:r>
    </w:p>
    <w:p w:rsidR="007049A4" w:rsidRPr="00357454" w:rsidRDefault="007049A4" w:rsidP="007049A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do uchwały Nr ………..</w:t>
      </w:r>
    </w:p>
    <w:p w:rsidR="007049A4" w:rsidRPr="00357454" w:rsidRDefault="007049A4" w:rsidP="007049A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Rady Miejskiej w Łodzi</w:t>
      </w:r>
    </w:p>
    <w:p w:rsidR="007049A4" w:rsidRPr="00357454" w:rsidRDefault="007049A4" w:rsidP="007049A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z dnia …………………….</w:t>
      </w:r>
    </w:p>
    <w:p w:rsidR="007049A4" w:rsidRDefault="007049A4" w:rsidP="007049A4">
      <w:pPr>
        <w:ind w:firstLine="0"/>
        <w:rPr>
          <w:sz w:val="24"/>
          <w:szCs w:val="24"/>
          <w:lang w:val="x-none"/>
        </w:rPr>
      </w:pPr>
    </w:p>
    <w:p w:rsidR="007049A4" w:rsidRPr="00357454" w:rsidRDefault="007049A4" w:rsidP="007049A4">
      <w:pPr>
        <w:jc w:val="center"/>
        <w:rPr>
          <w:sz w:val="24"/>
          <w:szCs w:val="24"/>
          <w:lang w:val="x-none"/>
        </w:rPr>
      </w:pPr>
      <w:r w:rsidRPr="00357454">
        <w:rPr>
          <w:sz w:val="24"/>
          <w:szCs w:val="24"/>
          <w:lang w:val="x-none"/>
        </w:rPr>
        <w:t>UZASADNIENIE</w:t>
      </w:r>
    </w:p>
    <w:p w:rsidR="007049A4" w:rsidRDefault="007049A4" w:rsidP="007049A4">
      <w:pPr>
        <w:ind w:firstLine="0"/>
      </w:pPr>
    </w:p>
    <w:p w:rsidR="007049A4" w:rsidRDefault="007049A4" w:rsidP="007049A4"/>
    <w:p w:rsidR="007049A4" w:rsidRDefault="007049A4" w:rsidP="007049A4"/>
    <w:p w:rsidR="007049A4" w:rsidRPr="004052A9" w:rsidRDefault="007049A4" w:rsidP="007049A4">
      <w:pPr>
        <w:suppressAutoHyphens/>
        <w:autoSpaceDN w:val="0"/>
        <w:spacing w:line="276" w:lineRule="auto"/>
        <w:ind w:firstLine="540"/>
        <w:rPr>
          <w:sz w:val="24"/>
          <w:szCs w:val="24"/>
        </w:rPr>
      </w:pPr>
      <w:r w:rsidRPr="004052A9">
        <w:rPr>
          <w:rFonts w:eastAsia="Calibri"/>
          <w:sz w:val="24"/>
          <w:szCs w:val="24"/>
        </w:rPr>
        <w:t xml:space="preserve">Do Rady Miejskiej w Łodzi wpłynęła petycja </w:t>
      </w:r>
      <w:r>
        <w:rPr>
          <w:sz w:val="24"/>
          <w:szCs w:val="24"/>
        </w:rPr>
        <w:t xml:space="preserve">o negatywne zaopiniowanie projektu uchwały w sprawie uchwalenia </w:t>
      </w:r>
      <w:r w:rsidRPr="00F10624">
        <w:rPr>
          <w:sz w:val="24"/>
          <w:szCs w:val="24"/>
        </w:rPr>
        <w:t xml:space="preserve">miejscowego planu zagospodarowania </w:t>
      </w:r>
      <w:r w:rsidRPr="00F10624">
        <w:rPr>
          <w:bCs/>
          <w:sz w:val="24"/>
          <w:szCs w:val="24"/>
        </w:rPr>
        <w:t>przestrzennego dla </w:t>
      </w:r>
      <w:r w:rsidRPr="00F10624">
        <w:rPr>
          <w:rStyle w:val="object"/>
          <w:bCs/>
          <w:sz w:val="24"/>
          <w:szCs w:val="24"/>
        </w:rPr>
        <w:t>cz</w:t>
      </w:r>
      <w:r w:rsidRPr="00F10624">
        <w:rPr>
          <w:bCs/>
          <w:sz w:val="24"/>
          <w:szCs w:val="24"/>
        </w:rPr>
        <w:t>ęści obszaru miasta Łodzi położonej w rejonie ulic: św. Rafała Kalinowskiego, Gościniec i Bocznej oraz południowej granicy miasta Łodzi</w:t>
      </w:r>
      <w:r>
        <w:rPr>
          <w:bCs/>
          <w:sz w:val="24"/>
          <w:szCs w:val="24"/>
        </w:rPr>
        <w:t xml:space="preserve"> – druk 47/2024</w:t>
      </w:r>
      <w:r>
        <w:rPr>
          <w:sz w:val="24"/>
          <w:szCs w:val="24"/>
        </w:rPr>
        <w:t>.</w:t>
      </w:r>
    </w:p>
    <w:p w:rsidR="007049A4" w:rsidRPr="004052A9" w:rsidRDefault="007049A4" w:rsidP="007049A4">
      <w:pPr>
        <w:pStyle w:val="Default"/>
        <w:spacing w:line="276" w:lineRule="auto"/>
        <w:ind w:firstLine="539"/>
        <w:jc w:val="both"/>
      </w:pPr>
      <w:r>
        <w:t xml:space="preserve">Z uwagi na podjęcie przez Radę Miejską w Łodzi uchwały </w:t>
      </w:r>
      <w:bookmarkStart w:id="1" w:name="_Hlk159231705"/>
      <w:bookmarkStart w:id="2" w:name="_Hlk159230927"/>
      <w:r>
        <w:t>w sprawie uchwalenia miejscowego planu zagospodarowania przestrzennego dla części obszaru miasta Łodzi położonej w rejonie ulic: św. Rafała Kalinowskiego, Gościniec i Bocznej oraz południowej granicy miasta Łodzi</w:t>
      </w:r>
      <w:bookmarkEnd w:id="1"/>
      <w:r>
        <w:rPr>
          <w:lang w:eastAsia="pl-PL"/>
        </w:rPr>
        <w:t xml:space="preserve"> </w:t>
      </w:r>
      <w:bookmarkEnd w:id="2"/>
      <w:r>
        <w:t>podczas sesji w dniu 21 lutego 2024 r. petycję należy uznać za bezprzedmiotową.</w:t>
      </w:r>
    </w:p>
    <w:p w:rsidR="007049A4" w:rsidRPr="004052A9" w:rsidRDefault="007049A4" w:rsidP="007049A4">
      <w:pPr>
        <w:suppressAutoHyphens/>
        <w:autoSpaceDN w:val="0"/>
        <w:spacing w:line="276" w:lineRule="auto"/>
        <w:ind w:firstLine="539"/>
        <w:rPr>
          <w:bCs/>
        </w:rPr>
      </w:pPr>
    </w:p>
    <w:p w:rsidR="00B13424" w:rsidRDefault="00C7475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4"/>
    <w:rsid w:val="001A7B09"/>
    <w:rsid w:val="007049A4"/>
    <w:rsid w:val="00776C89"/>
    <w:rsid w:val="00C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05A"/>
  <w15:chartTrackingRefBased/>
  <w15:docId w15:val="{FA3B3531-E514-4F69-AAFF-A75A9C58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9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7049A4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04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049A4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049A4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704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70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3</cp:revision>
  <dcterms:created xsi:type="dcterms:W3CDTF">2024-03-06T13:09:00Z</dcterms:created>
  <dcterms:modified xsi:type="dcterms:W3CDTF">2024-03-07T11:46:00Z</dcterms:modified>
</cp:coreProperties>
</file>