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A77B3E">
      <w:pPr>
        <w:ind w:left="6236"/>
        <w:jc w:val="left"/>
        <w:rPr>
          <w:b/>
          <w:i/>
          <w:u w:val="thick"/>
        </w:rPr>
      </w:pPr>
    </w:p>
    <w:p w:rsidR="00A77B3E" w:rsidRDefault="007275B8">
      <w:pPr>
        <w:ind w:left="6236"/>
        <w:jc w:val="left"/>
      </w:pPr>
      <w:r>
        <w:t>Druk Nr</w:t>
      </w:r>
      <w:r w:rsidR="00D15719">
        <w:t xml:space="preserve"> 92/2024</w:t>
      </w:r>
    </w:p>
    <w:p w:rsidR="00A77B3E" w:rsidRDefault="007275B8">
      <w:pPr>
        <w:ind w:left="6236"/>
        <w:jc w:val="left"/>
      </w:pPr>
      <w:r>
        <w:t>Projekt z dnia</w:t>
      </w:r>
      <w:r w:rsidR="00D15719">
        <w:t xml:space="preserve"> 27.03.2024</w:t>
      </w:r>
    </w:p>
    <w:p w:rsidR="00A77B3E" w:rsidRDefault="00A77B3E">
      <w:pPr>
        <w:ind w:left="6236"/>
        <w:jc w:val="left"/>
      </w:pPr>
    </w:p>
    <w:p w:rsidR="00A77B3E" w:rsidRDefault="007275B8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7275B8">
      <w:pPr>
        <w:spacing w:before="240" w:after="240"/>
        <w:rPr>
          <w:b/>
          <w:caps/>
        </w:rPr>
      </w:pPr>
      <w:r>
        <w:rPr>
          <w:b/>
        </w:rPr>
        <w:t>z dnia                      2024 r.</w:t>
      </w:r>
    </w:p>
    <w:p w:rsidR="00A77B3E" w:rsidRDefault="007275B8">
      <w:pPr>
        <w:keepNext/>
        <w:spacing w:after="480"/>
      </w:pPr>
      <w:r>
        <w:rPr>
          <w:b/>
        </w:rPr>
        <w:t>w sprawie przyjęcia programu osłonowego pn. „Korpus Wsparcia Seniorów”                                                                    na rok 2024.</w:t>
      </w:r>
    </w:p>
    <w:p w:rsidR="00A77B3E" w:rsidRDefault="007275B8">
      <w:pPr>
        <w:keepLines/>
        <w:spacing w:before="120" w:after="120"/>
        <w:ind w:firstLine="567"/>
        <w:jc w:val="both"/>
      </w:pPr>
      <w:r>
        <w:t>Na podstawie art. 18 ust. 2 pkt 15 ustawy z dnia 8 marca 1990 r. o samorządzie gminnym (Dz. U. z 2023 r. poz. 40, 572, 1463 i 1688) w związku z art. 17 ust. 2 pkt 4 ustawy z dnia 12 marca 2004 r. o pomocy społecznej (Dz. U. z 2023 r. poz. 901, 1693, 1938 i 2760), Rada Miejska w Łodzi</w:t>
      </w:r>
    </w:p>
    <w:p w:rsidR="00A77B3E" w:rsidRDefault="007275B8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A77B3E" w:rsidRDefault="007275B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Przyjmuje się program osłonowy pn. „Korpus Wsparcia Seniorów” na rok 2024, stanowiący załącznik do niniejszej uchwały.</w:t>
      </w:r>
    </w:p>
    <w:p w:rsidR="00A77B3E" w:rsidRDefault="007275B8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7275B8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939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9A2" w:rsidRDefault="00C939A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39A2" w:rsidRDefault="007275B8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7275B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7275B8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A77B3E" w:rsidRDefault="007275B8">
      <w:pPr>
        <w:keepNext/>
        <w:spacing w:before="120" w:after="120"/>
        <w:ind w:left="594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</w:t>
      </w:r>
      <w:r>
        <w:rPr>
          <w:color w:val="000000"/>
          <w:u w:color="000000"/>
        </w:rPr>
        <w:br/>
        <w:t>do uchwały Nr</w:t>
      </w:r>
      <w:r>
        <w:rPr>
          <w:color w:val="000000"/>
          <w:u w:color="000000"/>
        </w:rPr>
        <w:br/>
        <w:t>Rady Miejskiej w Łodzi</w:t>
      </w:r>
      <w:r>
        <w:rPr>
          <w:color w:val="000000"/>
          <w:u w:color="000000"/>
        </w:rPr>
        <w:br/>
        <w:t>z dnia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:rsidR="00A77B3E" w:rsidRDefault="007275B8">
      <w:pPr>
        <w:keepNext/>
        <w:spacing w:after="480"/>
        <w:rPr>
          <w:color w:val="000000"/>
          <w:u w:color="000000"/>
        </w:rPr>
      </w:pPr>
      <w:r>
        <w:rPr>
          <w:b/>
          <w:color w:val="000000"/>
          <w:u w:color="000000"/>
        </w:rPr>
        <w:t>Program osłonowy pn. „Korpus Wsparcia Seniorów” na rok 2024</w:t>
      </w:r>
    </w:p>
    <w:p w:rsidR="00A77B3E" w:rsidRDefault="007275B8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Podstawa prawna programu</w:t>
      </w:r>
    </w:p>
    <w:p w:rsidR="00A77B3E" w:rsidRDefault="007275B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Podstawą prawną realizacji programu osłonowego pn. „Korpus Wsparcia Seniorów” na rok 2024 jest art. 17 ust. 2 pkt 4 ustawy z dnia 12 marca 2004 r. o pomocy społecznej. Program zostaje przyjęty przez Radę Miejską w Łodzi w związku z realizacją Programu Ministerstwa Rodziny i Polityki Społecznej pn. „Korpus Wsparcia Seniorów” na rok 2024, zwanego dalej Programem. Zgodnie z zasadą wpisaną w Dziale I Programu gminy, przystępując do jego realizacji, przyjmują program osłonowy na podstawie ww. przepisu ustawy z dnia 12 marca 2004 r. o pomocy społecznej.</w:t>
      </w:r>
    </w:p>
    <w:p w:rsidR="00A77B3E" w:rsidRDefault="007275B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Program finansowany jest w 80% z budżetu państwa na podstawie art. 115 ust. 1 ustawy z dnia 12 marca 2004 r. o pomocy społecznej.</w:t>
      </w:r>
    </w:p>
    <w:p w:rsidR="00A77B3E" w:rsidRDefault="007275B8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Cele programu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programu jest świadczenie usług opiekuńczych na rzecz seniorów, polegających na zapewnieniu dostępu do „opieki na odległość” osobom starszym, przez udzielenie dofinansowania do zakupu oraz częściowego pokrycia kosztów użytkowania</w:t>
      </w:r>
      <w:r>
        <w:rPr>
          <w:color w:val="000000"/>
          <w:u w:color="000000"/>
        </w:rPr>
        <w:br/>
        <w:t>tzw. opasek i innych urządzeń bezpieczeństwa.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programu ma na celu wsparcie w miejscu zamieszkania seniorów w wieku 60 lat i więcej, którzy mają problemy związane z samodzielnym funkcjonowaniem</w:t>
      </w:r>
      <w:r>
        <w:rPr>
          <w:color w:val="000000"/>
          <w:u w:color="000000"/>
        </w:rPr>
        <w:br/>
        <w:t>ze względu na stan zdrowia, prowadzących samodzielne gospodarstwa domowe</w:t>
      </w:r>
      <w:r>
        <w:rPr>
          <w:color w:val="000000"/>
          <w:u w:color="000000"/>
        </w:rPr>
        <w:br/>
        <w:t>lub mieszkających z osobami bliskimi, które nie są w stanie zapewnić</w:t>
      </w:r>
      <w:r>
        <w:rPr>
          <w:color w:val="000000"/>
          <w:u w:color="000000"/>
        </w:rPr>
        <w:br/>
        <w:t>im wystarczającej opieki w codziennym funkcjonowaniu w zakresie odpowiadającym ich potrzebom.</w:t>
      </w:r>
    </w:p>
    <w:p w:rsidR="00A77B3E" w:rsidRDefault="007275B8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Realizacja programu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Realizatorem programu jest Wydział Zdrowia i Spraw Społecznych</w:t>
      </w:r>
      <w:r>
        <w:rPr>
          <w:color w:val="000000"/>
          <w:u w:color="000000"/>
        </w:rPr>
        <w:br/>
        <w:t>w Departamencie Zdrowia i Spraw Społecznych Urzędu Miasta Łodzi.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odpowiedzialny będzie za wdrożenie MODUŁU II Programu, tj. zapewnienie dostępu do tzw. ,,opieki na odległość”.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Ilekroć w programie jest mowa o:</w:t>
      </w:r>
    </w:p>
    <w:p w:rsidR="00A77B3E" w:rsidRDefault="007275B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seniorze – należy przez to rozumieć osobę w wieku 60 lat  i powyżej, zamieszkującą teren Miasta Łodzi, która ma problemy z samodzielnym funkcjonowaniem ze względu na stan zdrowia, prowadzącą samodzielne gospodarstwo domowe lub mieszkającą z osobami bliskimi, które nie są w stanie zapewnić jej wystarczającego wsparcia;</w:t>
      </w:r>
    </w:p>
    <w:p w:rsidR="00A77B3E" w:rsidRDefault="007275B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opiece na odległość – należy przez to rozumieć nowoczesną formę sprawowania opieki nad seniorami poprzez elektroniczne monitorowanie parametrów życiowych danej osoby przy użyciu opaski lub innego urządzenia bezpieczeństwa.</w:t>
      </w:r>
    </w:p>
    <w:p w:rsidR="00A77B3E" w:rsidRDefault="007275B8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lastRenderedPageBreak/>
        <w:t>IV. </w:t>
      </w:r>
      <w:r>
        <w:rPr>
          <w:b/>
          <w:color w:val="000000"/>
          <w:u w:color="000000"/>
        </w:rPr>
        <w:t>Zakres przedmiotowy programu: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ramach zadania Miasto Łódź będzie świadczyć usługi opieki na odległość poprzez:</w:t>
      </w:r>
    </w:p>
    <w:p w:rsidR="00A77B3E" w:rsidRDefault="007275B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obsługi systemu dla opasek lub innych urządzeń bezpieczeństwa zakupionych przez Miasto Łódź w ramach programów realizowanych w latach 2022 i 2023;</w:t>
      </w:r>
    </w:p>
    <w:p w:rsidR="00A77B3E" w:rsidRDefault="007275B8">
      <w:pPr>
        <w:spacing w:before="120" w:after="120"/>
        <w:ind w:left="227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 usługi wsparcia w postaci opasek lub innych urządzeń bezpieczeństwa</w:t>
      </w:r>
      <w:r>
        <w:rPr>
          <w:color w:val="000000"/>
          <w:u w:color="000000"/>
        </w:rPr>
        <w:br/>
        <w:t>wraz z systemem obsługi.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Opaski lub inne urządzenia bezpieczeństwa zakupione w ramach programu wyposażone będą między innymi w funkcje, tj. przycisk bezpieczeństwa – sygnał SOS, detektor upadku, czujnik zdjęcia opaski/urządzenia, lokalizator GPS, funkcje umożliwiające komunikowanie się z centrum obsługi i opiekunowi oraz funkcje monitorujące puls i saturację.</w:t>
      </w:r>
    </w:p>
    <w:p w:rsidR="00A77B3E" w:rsidRDefault="007275B8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odpowiedzialny jest za organizację, wdrożenie, koordynację</w:t>
      </w:r>
      <w:r>
        <w:rPr>
          <w:color w:val="000000"/>
          <w:u w:color="000000"/>
        </w:rPr>
        <w:br/>
        <w:t>oraz sprawozdawczość z realizacji opieki na odległość.</w:t>
      </w:r>
    </w:p>
    <w:p w:rsidR="00A77B3E" w:rsidRDefault="007275B8">
      <w:pPr>
        <w:keepLines/>
        <w:spacing w:before="120" w:after="120"/>
        <w:ind w:left="227" w:hanging="227"/>
        <w:jc w:val="both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Okres realizacji programu osłonowego  </w:t>
      </w:r>
    </w:p>
    <w:p w:rsidR="00A77B3E" w:rsidRDefault="007275B8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Program osłonowy pn. ,,Korpus Wsparcia Seniorów” na rok 2024 będzie realizowany w 2024 r.</w:t>
      </w:r>
    </w:p>
    <w:p w:rsidR="00A77B3E" w:rsidRDefault="00A77B3E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984" w:left="1417" w:header="708" w:footer="708" w:gutter="0"/>
          <w:pgNumType w:start="1"/>
          <w:cols w:space="708"/>
          <w:docGrid w:linePitch="360"/>
        </w:sectPr>
      </w:pPr>
    </w:p>
    <w:p w:rsidR="00C939A2" w:rsidRDefault="00C939A2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939A2" w:rsidRDefault="007275B8">
      <w:pPr>
        <w:spacing w:line="360" w:lineRule="auto"/>
        <w:ind w:firstLine="540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UZASADNIENIE</w:t>
      </w:r>
    </w:p>
    <w:p w:rsidR="00C939A2" w:rsidRDefault="00C939A2">
      <w:pPr>
        <w:spacing w:line="360" w:lineRule="auto"/>
        <w:ind w:firstLine="540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939A2" w:rsidRDefault="007275B8">
      <w:pPr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Przyjęcie przez Miasto Łódź przedmiotowego programu osłonowego ma miejsce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związku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z realizacją Programu Ministerstwa Rodziny i Polityki Społecznej pn. „Korpus Wsparcia Seniorów” na rok 2024.</w:t>
      </w:r>
    </w:p>
    <w:p w:rsidR="00C939A2" w:rsidRDefault="00C939A2">
      <w:pPr>
        <w:jc w:val="both"/>
        <w:rPr>
          <w:color w:val="000000"/>
          <w:szCs w:val="20"/>
          <w:shd w:val="clear" w:color="auto" w:fill="FFFFFF"/>
        </w:rPr>
      </w:pPr>
    </w:p>
    <w:p w:rsidR="00C939A2" w:rsidRDefault="007275B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Celem programu osłonowego jest zapewnienie usługi wsparcia na rzecz seniorów w wieku 60 lat </w:t>
      </w:r>
      <w:r>
        <w:rPr>
          <w:color w:val="000000"/>
          <w:szCs w:val="20"/>
          <w:shd w:val="clear" w:color="auto" w:fill="FFFFFF"/>
        </w:rPr>
        <w:br/>
        <w:t>i więcej przez świadczenie usług wynikających z rozeznanych potrzeb na terenie Miasta Łodzi wpisujących się w poszczególne obszary programu. Program będzie sprzyjał poprawie poczucia bezpieczeństwa oraz możliwości samodzielnego funkcjonowania w miejscu zamieszkania osób starszych poprzez dostęp do tzw. „opieki na odległość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>.</w:t>
      </w:r>
    </w:p>
    <w:p w:rsidR="00C939A2" w:rsidRDefault="007275B8">
      <w:pPr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Program „Korpus Wsparcia Seniorów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 na rok 2024  jest odpowiedzią na wyzwania, jakie stawiają przed Polską zachodzące procesy demograficzne, jest elementem polityki społecznej państwa oraz samorządu w zakresie wsparcia działań na rzecz seniorów niesamodzielnych lub wymagających wsparcia ze względu na wiek i stan zdrowia.</w:t>
      </w:r>
    </w:p>
    <w:p w:rsidR="00C939A2" w:rsidRDefault="00C939A2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939A2" w:rsidRDefault="007275B8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godnie z zasadą </w:t>
      </w:r>
      <w:r>
        <w:rPr>
          <w:color w:val="000000"/>
          <w:szCs w:val="20"/>
          <w:shd w:val="clear" w:color="auto" w:fill="FFFFFF"/>
        </w:rPr>
        <w:t xml:space="preserve">wyrażoną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Dziale I Programu</w:t>
      </w:r>
      <w:r>
        <w:rPr>
          <w:color w:val="000000"/>
          <w:szCs w:val="20"/>
          <w:shd w:val="clear" w:color="auto" w:fill="FFFFFF"/>
        </w:rPr>
        <w:t xml:space="preserve"> </w:t>
      </w:r>
      <w:r w:rsidR="00BF37DF">
        <w:rPr>
          <w:color w:val="000000"/>
          <w:szCs w:val="20"/>
          <w:shd w:val="clear" w:color="auto" w:fill="FFFFFF"/>
        </w:rPr>
        <w:t>Ministerstwa</w:t>
      </w:r>
      <w:bookmarkStart w:id="0" w:name="_GoBack"/>
      <w:bookmarkEnd w:id="0"/>
      <w:r>
        <w:rPr>
          <w:color w:val="000000"/>
          <w:szCs w:val="20"/>
          <w:shd w:val="clear" w:color="auto" w:fill="FFFFFF"/>
        </w:rPr>
        <w:t xml:space="preserve"> Rodziny i Polityki Społecznej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gminy</w:t>
      </w:r>
      <w:r>
        <w:rPr>
          <w:color w:val="000000"/>
          <w:szCs w:val="20"/>
          <w:shd w:val="clear" w:color="auto" w:fill="FFFFFF"/>
        </w:rPr>
        <w:t>, w ramach realizacji zadań własnych,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tworzą i realizują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program osłonowy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na podstawie </w:t>
      </w:r>
      <w:r>
        <w:rPr>
          <w:color w:val="000000"/>
          <w:szCs w:val="20"/>
          <w:shd w:val="clear" w:color="auto" w:fill="FFFFFF"/>
        </w:rPr>
        <w:t xml:space="preserve">art. 17 ust. 2 pkt 4 ustawy z dnia 12 marca 2004 r. o pomocy społecznej. </w:t>
      </w:r>
    </w:p>
    <w:p w:rsidR="00C939A2" w:rsidRDefault="00C939A2">
      <w:pPr>
        <w:ind w:firstLine="720"/>
        <w:jc w:val="both"/>
        <w:rPr>
          <w:color w:val="000000"/>
          <w:szCs w:val="20"/>
          <w:shd w:val="clear" w:color="auto" w:fill="FFFFFF"/>
        </w:rPr>
      </w:pPr>
    </w:p>
    <w:p w:rsidR="00C939A2" w:rsidRDefault="007275B8">
      <w:pPr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Przyjęcie do realizacji programu „Korpus Wsparcia </w:t>
      </w:r>
      <w:r w:rsidR="00BF37DF">
        <w:rPr>
          <w:color w:val="000000"/>
          <w:szCs w:val="20"/>
          <w:shd w:val="clear" w:color="auto" w:fill="FFFFFF"/>
        </w:rPr>
        <w:t>Seniorów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>”</w:t>
      </w:r>
      <w:r>
        <w:rPr>
          <w:color w:val="000000"/>
          <w:szCs w:val="20"/>
          <w:shd w:val="clear" w:color="auto" w:fill="FFFFFF"/>
        </w:rPr>
        <w:t xml:space="preserve"> na rok 2024 stanowi przedmiot niniejszego projektu uchwały Rady Miejskiej w Łodzi.</w:t>
      </w:r>
    </w:p>
    <w:p w:rsidR="00C939A2" w:rsidRDefault="00C939A2">
      <w:pPr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939A2" w:rsidRDefault="00C939A2">
      <w:pPr>
        <w:spacing w:line="36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939A2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84D" w:rsidRDefault="0088084D">
      <w:r>
        <w:separator/>
      </w:r>
    </w:p>
  </w:endnote>
  <w:endnote w:type="continuationSeparator" w:id="0">
    <w:p w:rsidR="0088084D" w:rsidRDefault="008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939A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57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39A2" w:rsidRDefault="00C939A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939A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57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39A2" w:rsidRDefault="00C939A2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939A2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39A2" w:rsidRDefault="007275B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1571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C939A2" w:rsidRDefault="00C939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84D" w:rsidRDefault="0088084D">
      <w:r>
        <w:separator/>
      </w:r>
    </w:p>
  </w:footnote>
  <w:footnote w:type="continuationSeparator" w:id="0">
    <w:p w:rsidR="0088084D" w:rsidRDefault="0088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275B8"/>
    <w:rsid w:val="0088084D"/>
    <w:rsid w:val="00A77B3E"/>
    <w:rsid w:val="00BF37DF"/>
    <w:rsid w:val="00C939A2"/>
    <w:rsid w:val="00CA2A55"/>
    <w:rsid w:val="00D1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0BAC0E-1884-4259-81A5-A56BCB27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programu osłonowego pn. „Korpus Wsparcia Seniorów”                                                                    na rok 2024.</dc:subject>
  <dc:creator>elukowicz</dc:creator>
  <cp:lastModifiedBy>Małgorzata Wójcik</cp:lastModifiedBy>
  <cp:revision>4</cp:revision>
  <dcterms:created xsi:type="dcterms:W3CDTF">2024-03-28T07:13:00Z</dcterms:created>
  <dcterms:modified xsi:type="dcterms:W3CDTF">2024-03-28T07:17:00Z</dcterms:modified>
  <cp:category>Akt prawny</cp:category>
</cp:coreProperties>
</file>