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714" w:tblpY="780"/>
        <w:tblW w:w="10207" w:type="dxa"/>
        <w:tblInd w:w="0" w:type="dxa"/>
        <w:tblLook w:val="04A0" w:firstRow="1" w:lastRow="0" w:firstColumn="1" w:lastColumn="0" w:noHBand="0" w:noVBand="1"/>
      </w:tblPr>
      <w:tblGrid>
        <w:gridCol w:w="1129"/>
        <w:gridCol w:w="1276"/>
        <w:gridCol w:w="3827"/>
        <w:gridCol w:w="1985"/>
        <w:gridCol w:w="1990"/>
      </w:tblGrid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 zadania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usług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netto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brutto </w:t>
            </w:r>
          </w:p>
        </w:tc>
      </w:tr>
      <w:tr w:rsidR="00451A20" w:rsidTr="00451A20">
        <w:trPr>
          <w:trHeight w:val="66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 w:rsidP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Pr="00A92AF6" w:rsidRDefault="00A92AF6" w:rsidP="00A92AF6">
            <w:pPr>
              <w:spacing w:line="276" w:lineRule="auto"/>
              <w:rPr>
                <w:rFonts w:ascii="Calibri" w:eastAsia="Trebuchet MS" w:hAnsi="Calibri" w:cs="Calibri"/>
                <w:b/>
                <w:bCs/>
              </w:rPr>
            </w:pPr>
            <w:r w:rsidRPr="00A92AF6">
              <w:rPr>
                <w:rFonts w:ascii="Calibri" w:hAnsi="Calibri"/>
                <w:b/>
              </w:rPr>
              <w:t>DZIAŁANIA KULTURALNO-EDUKACYJNE AKTYWIZUJĄCE ORAZ WŁĄCZAJĄCE W ŻYCIE SPOŁECZNO – KULTURALNE OSOBY POWYŻEJ 60 – TEGO ROKU ŻYCIA.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F6" w:rsidRPr="00A92AF6" w:rsidRDefault="00A92AF6" w:rsidP="00A92AF6">
            <w:pPr>
              <w:spacing w:line="276" w:lineRule="auto"/>
              <w:rPr>
                <w:b/>
              </w:rPr>
            </w:pPr>
            <w:r w:rsidRPr="00A92AF6">
              <w:rPr>
                <w:rFonts w:ascii="Calibri" w:hAnsi="Calibri" w:cs="Calibri"/>
                <w:b/>
              </w:rPr>
              <w:t>DZIAŁANIA KULTURALNO-EDUKACYJNE BUDUJĄCE I ROZWIJAJĄCE DIALOG MIĘDZYPOKOLENIOWY WŚRÓD MIESZKAŃCÓW OBSZARU PROJEKTU 4 ROCŁ I JEGO NAJBLIŻSZEJ OKOLICY.</w:t>
            </w:r>
          </w:p>
          <w:p w:rsidR="00451A20" w:rsidRPr="00A92AF6" w:rsidRDefault="00451A20" w:rsidP="00A92AF6">
            <w:p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451A20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Zadanie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F6" w:rsidRPr="00A92AF6" w:rsidRDefault="00A92AF6" w:rsidP="00A92AF6">
            <w:pPr>
              <w:pStyle w:val="Akapitzlist"/>
              <w:spacing w:after="0"/>
              <w:ind w:left="0"/>
              <w:rPr>
                <w:b/>
                <w:sz w:val="24"/>
                <w:szCs w:val="24"/>
                <w:lang w:val="pl-PL"/>
              </w:rPr>
            </w:pPr>
            <w:r w:rsidRPr="00A92AF6">
              <w:rPr>
                <w:rFonts w:cs="Calibri"/>
                <w:b/>
                <w:sz w:val="24"/>
                <w:szCs w:val="24"/>
              </w:rPr>
              <w:t>DZIAŁANIA KULTURALNO-EDUKACYJN</w:t>
            </w:r>
            <w:r w:rsidRPr="00A92AF6">
              <w:rPr>
                <w:b/>
                <w:sz w:val="24"/>
                <w:szCs w:val="24"/>
                <w:lang w:val="pl-PL"/>
              </w:rPr>
              <w:t>E INTEGRUJĄCE LOKALNĄ SPOŁECZNOŚĆ I BUDUJĄCE WIĘZI SĄSIEDZKIE WŚRÓD MIESZKAŃCÓW OBSZARU PROJEKTU 4 ROCŁ I JEGO NAJBLIŻSZEJ OKOLICY.</w:t>
            </w:r>
          </w:p>
          <w:p w:rsidR="00451A20" w:rsidRPr="007B7DC6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51A20" w:rsidTr="007B7DC6">
        <w:trPr>
          <w:trHeight w:val="13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451A20">
            <w:pPr>
              <w:tabs>
                <w:tab w:val="left" w:pos="540"/>
              </w:tabs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A20" w:rsidRDefault="007B7DC6" w:rsidP="007B7DC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KWOTA ZA CAŁOŚĆ REALIZACJI ZAMÓWIENIA</w:t>
            </w:r>
          </w:p>
          <w:p w:rsidR="00451A20" w:rsidRDefault="007B7DC6" w:rsidP="007B7DC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(SUMA POZYCJI: 1 – 3 )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0" w:rsidRDefault="00451A20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6729F" w:rsidRDefault="00D6729F"/>
    <w:p w:rsidR="00451A20" w:rsidRDefault="00451A20"/>
    <w:p w:rsidR="00451A20" w:rsidRDefault="00451A20">
      <w:bookmarkStart w:id="0" w:name="_GoBack"/>
      <w:bookmarkEnd w:id="0"/>
    </w:p>
    <w:sectPr w:rsidR="00451A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D5" w:rsidRDefault="004A43D5" w:rsidP="00451A20">
      <w:r>
        <w:separator/>
      </w:r>
    </w:p>
  </w:endnote>
  <w:endnote w:type="continuationSeparator" w:id="0">
    <w:p w:rsidR="004A43D5" w:rsidRDefault="004A43D5" w:rsidP="004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A20" w:rsidRDefault="00451A20">
    <w:pPr>
      <w:pStyle w:val="Stopka"/>
    </w:pPr>
    <w:r w:rsidRPr="00451A20">
      <w:rPr>
        <w:noProof/>
      </w:rPr>
      <w:drawing>
        <wp:anchor distT="0" distB="0" distL="114300" distR="114300" simplePos="0" relativeHeight="251663360" behindDoc="1" locked="0" layoutInCell="1" allowOverlap="1" wp14:anchorId="0E198F4A" wp14:editId="059AD557">
          <wp:simplePos x="0" y="0"/>
          <wp:positionH relativeFrom="column">
            <wp:posOffset>4237990</wp:posOffset>
          </wp:positionH>
          <wp:positionV relativeFrom="paragraph">
            <wp:posOffset>-262255</wp:posOffset>
          </wp:positionV>
          <wp:extent cx="1530350" cy="596265"/>
          <wp:effectExtent l="0" t="0" r="0" b="0"/>
          <wp:wrapTight wrapText="bothSides">
            <wp:wrapPolygon edited="0">
              <wp:start x="0" y="0"/>
              <wp:lineTo x="0" y="20703"/>
              <wp:lineTo x="21241" y="20703"/>
              <wp:lineTo x="21241" y="0"/>
              <wp:lineTo x="0" y="0"/>
            </wp:wrapPolygon>
          </wp:wrapTight>
          <wp:docPr id="3" name="Obraz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rPr>
        <w:noProof/>
      </w:rPr>
      <w:drawing>
        <wp:anchor distT="0" distB="0" distL="114300" distR="114300" simplePos="0" relativeHeight="251662336" behindDoc="1" locked="0" layoutInCell="1" allowOverlap="1" wp14:anchorId="40494066" wp14:editId="55386A03">
          <wp:simplePos x="0" y="0"/>
          <wp:positionH relativeFrom="column">
            <wp:posOffset>-105410</wp:posOffset>
          </wp:positionH>
          <wp:positionV relativeFrom="paragraph">
            <wp:posOffset>-252095</wp:posOffset>
          </wp:positionV>
          <wp:extent cx="1257300" cy="611505"/>
          <wp:effectExtent l="0" t="0" r="0" b="0"/>
          <wp:wrapTight wrapText="bothSides">
            <wp:wrapPolygon edited="0">
              <wp:start x="0" y="0"/>
              <wp:lineTo x="0" y="20860"/>
              <wp:lineTo x="21273" y="20860"/>
              <wp:lineTo x="21273" y="0"/>
              <wp:lineTo x="0" y="0"/>
            </wp:wrapPolygon>
          </wp:wrapTight>
          <wp:docPr id="4" name="Obraz 2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A20">
      <w:rPr>
        <w:noProof/>
      </w:rPr>
      <w:drawing>
        <wp:anchor distT="0" distB="0" distL="114300" distR="114300" simplePos="0" relativeHeight="251661312" behindDoc="1" locked="0" layoutInCell="1" allowOverlap="1" wp14:anchorId="11C2D42E" wp14:editId="7A5296DD">
          <wp:simplePos x="0" y="0"/>
          <wp:positionH relativeFrom="column">
            <wp:posOffset>2180590</wp:posOffset>
          </wp:positionH>
          <wp:positionV relativeFrom="paragraph">
            <wp:posOffset>-281305</wp:posOffset>
          </wp:positionV>
          <wp:extent cx="1028700" cy="660400"/>
          <wp:effectExtent l="0" t="0" r="0" b="0"/>
          <wp:wrapTight wrapText="bothSides">
            <wp:wrapPolygon edited="0">
              <wp:start x="0" y="0"/>
              <wp:lineTo x="0" y="21185"/>
              <wp:lineTo x="21200" y="21185"/>
              <wp:lineTo x="21200" y="0"/>
              <wp:lineTo x="0" y="0"/>
            </wp:wrapPolygon>
          </wp:wrapTight>
          <wp:docPr id="2" name="Obraz 5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D5" w:rsidRDefault="004A43D5" w:rsidP="00451A20">
      <w:r>
        <w:separator/>
      </w:r>
    </w:p>
  </w:footnote>
  <w:footnote w:type="continuationSeparator" w:id="0">
    <w:p w:rsidR="004A43D5" w:rsidRDefault="004A43D5" w:rsidP="004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F6" w:rsidRDefault="00A92AF6" w:rsidP="00A92AF6">
    <w:pPr>
      <w:pStyle w:val="Default"/>
    </w:pPr>
  </w:p>
  <w:p w:rsidR="00A92AF6" w:rsidRDefault="00A92AF6" w:rsidP="00A92AF6">
    <w:pPr>
      <w:pStyle w:val="Default"/>
      <w:ind w:firstLine="708"/>
      <w:jc w:val="center"/>
      <w:rPr>
        <w:b/>
        <w:bCs/>
        <w:sz w:val="30"/>
        <w:szCs w:val="30"/>
      </w:rPr>
    </w:pPr>
    <w:r>
      <w:rPr>
        <w:rFonts w:ascii="Calibri" w:hAnsi="Calibri" w:cs="Times New Roman"/>
        <w:noProof/>
        <w:color w:val="auto"/>
        <w:sz w:val="15"/>
        <w:szCs w:val="15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-296545</wp:posOffset>
          </wp:positionV>
          <wp:extent cx="828040" cy="877570"/>
          <wp:effectExtent l="0" t="0" r="0" b="0"/>
          <wp:wrapTight wrapText="bothSides">
            <wp:wrapPolygon edited="0">
              <wp:start x="0" y="0"/>
              <wp:lineTo x="0" y="21100"/>
              <wp:lineTo x="20871" y="21100"/>
              <wp:lineTo x="20871" y="0"/>
              <wp:lineTo x="0" y="0"/>
            </wp:wrapPolygon>
          </wp:wrapTight>
          <wp:docPr id="5" name="Obraz 5" descr="nowe logo LCJ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LCJ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B16">
      <w:rPr>
        <w:rFonts w:ascii="Calibri" w:hAnsi="Calibri" w:cs="Times New Roman"/>
        <w:color w:val="auto"/>
        <w:sz w:val="15"/>
        <w:szCs w:val="15"/>
      </w:rPr>
      <w:t>„Rewitalizacja Obszarowa Centrum Łodzi - obszar o powierzchni 32,5 ha ograniczony ulicami: Zachodnią, Podrzeczną, Stary Rynek, Wolborską, Franciszkańską, Północną, Wschodnią, Rewolucji 1905 roku, Próchnika wraz z pierzejami po drugiej stronie ww. ulic”</w:t>
    </w:r>
    <w:r>
      <w:rPr>
        <w:b/>
        <w:bCs/>
        <w:sz w:val="30"/>
        <w:szCs w:val="30"/>
      </w:rPr>
      <w:t xml:space="preserve"> </w:t>
    </w:r>
  </w:p>
  <w:p w:rsidR="00A92AF6" w:rsidRPr="00B27AF2" w:rsidRDefault="00A92AF6" w:rsidP="00A92AF6">
    <w:pPr>
      <w:pStyle w:val="Default"/>
      <w:ind w:firstLine="708"/>
      <w:jc w:val="center"/>
      <w:rPr>
        <w:b/>
        <w:bCs/>
        <w:sz w:val="16"/>
        <w:szCs w:val="16"/>
      </w:rPr>
    </w:pPr>
  </w:p>
  <w:p w:rsidR="00A92AF6" w:rsidRPr="00936518" w:rsidRDefault="00A92AF6" w:rsidP="00A92AF6">
    <w:pPr>
      <w:ind w:left="708"/>
      <w:jc w:val="center"/>
      <w:outlineLvl w:val="0"/>
      <w:rPr>
        <w:rFonts w:ascii="Calibri" w:hAnsi="Calibri"/>
        <w:sz w:val="15"/>
        <w:szCs w:val="15"/>
      </w:rPr>
    </w:pPr>
    <w:r w:rsidRPr="00936518">
      <w:rPr>
        <w:rFonts w:ascii="Calibri" w:hAnsi="Calibri"/>
        <w:sz w:val="15"/>
        <w:szCs w:val="15"/>
      </w:rPr>
      <w:t>Projekt współfinansowan</w:t>
    </w:r>
    <w:r>
      <w:rPr>
        <w:rFonts w:ascii="Calibri" w:hAnsi="Calibri"/>
        <w:sz w:val="15"/>
        <w:szCs w:val="15"/>
      </w:rPr>
      <w:t>y</w:t>
    </w:r>
    <w:r w:rsidRPr="00936518">
      <w:rPr>
        <w:rFonts w:ascii="Calibri" w:hAnsi="Calibri"/>
        <w:sz w:val="15"/>
        <w:szCs w:val="15"/>
      </w:rPr>
      <w:t xml:space="preserve"> z Europejskiego Funduszu Rozwoju Regionalnego w ramach Regionalnego Programu Operacyjnego Województwa Łódzkiego na lata 2014-2020.</w:t>
    </w:r>
  </w:p>
  <w:p w:rsidR="00451A20" w:rsidRDefault="00451A20">
    <w:pPr>
      <w:pStyle w:val="Nagwek"/>
    </w:pPr>
  </w:p>
  <w:p w:rsidR="00451A20" w:rsidRDefault="00451A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20"/>
    <w:rsid w:val="00451A20"/>
    <w:rsid w:val="004A43D5"/>
    <w:rsid w:val="00524EA9"/>
    <w:rsid w:val="007B7DC6"/>
    <w:rsid w:val="00A92AF6"/>
    <w:rsid w:val="00BB72AC"/>
    <w:rsid w:val="00D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332924-DDE2-42DC-B912-6EE3EC39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A2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1A20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20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Default">
    <w:name w:val="Default"/>
    <w:rsid w:val="00451A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Akapit z listą2,sw tekst,CW_Lista,Akapit z listą4,L1,Akapit z list¹"/>
    <w:basedOn w:val="Normalny"/>
    <w:link w:val="AkapitzlistZnak"/>
    <w:qFormat/>
    <w:rsid w:val="00A92AF6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"/>
    <w:link w:val="Akapitzlist"/>
    <w:locked/>
    <w:rsid w:val="00A92AF6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9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Rydlewska Vel Ryglewska</dc:creator>
  <cp:keywords/>
  <dc:description/>
  <cp:lastModifiedBy>Natalia Rydlewska Vel Ryglewska</cp:lastModifiedBy>
  <cp:revision>2</cp:revision>
  <dcterms:created xsi:type="dcterms:W3CDTF">2022-06-27T10:16:00Z</dcterms:created>
  <dcterms:modified xsi:type="dcterms:W3CDTF">2022-06-27T10:16:00Z</dcterms:modified>
</cp:coreProperties>
</file>