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0D63" w14:textId="77777777" w:rsidR="001002F2" w:rsidRPr="001002F2" w:rsidRDefault="001002F2" w:rsidP="001002F2">
      <w:pPr>
        <w:pStyle w:val="Default"/>
      </w:pPr>
      <w:bookmarkStart w:id="0" w:name="_GoBack"/>
      <w:bookmarkEnd w:id="0"/>
    </w:p>
    <w:p w14:paraId="691D716B" w14:textId="5E6D91E5" w:rsidR="001002F2" w:rsidRDefault="001002F2" w:rsidP="001002F2">
      <w:pPr>
        <w:pStyle w:val="Default"/>
        <w:jc w:val="center"/>
        <w:rPr>
          <w:b/>
          <w:bCs/>
          <w:color w:val="auto"/>
        </w:rPr>
      </w:pPr>
      <w:r w:rsidRPr="001002F2">
        <w:rPr>
          <w:b/>
          <w:bCs/>
          <w:color w:val="auto"/>
        </w:rPr>
        <w:t>Uchwa</w:t>
      </w:r>
      <w:r w:rsidRPr="001002F2">
        <w:rPr>
          <w:b/>
          <w:color w:val="auto"/>
        </w:rPr>
        <w:t>ł</w:t>
      </w:r>
      <w:r>
        <w:rPr>
          <w:b/>
          <w:bCs/>
          <w:color w:val="auto"/>
        </w:rPr>
        <w:t>a Nr</w:t>
      </w:r>
      <w:r w:rsidR="00FE3EEF">
        <w:rPr>
          <w:b/>
          <w:bCs/>
          <w:color w:val="auto"/>
        </w:rPr>
        <w:t xml:space="preserve"> 18</w:t>
      </w:r>
      <w:r>
        <w:rPr>
          <w:b/>
          <w:bCs/>
          <w:color w:val="auto"/>
        </w:rPr>
        <w:t>/2024</w:t>
      </w:r>
    </w:p>
    <w:p w14:paraId="299509A3" w14:textId="77777777" w:rsidR="001002F2" w:rsidRDefault="001002F2" w:rsidP="001002F2">
      <w:pPr>
        <w:pStyle w:val="Default"/>
        <w:jc w:val="center"/>
        <w:rPr>
          <w:b/>
          <w:bCs/>
          <w:color w:val="auto"/>
        </w:rPr>
      </w:pPr>
      <w:r w:rsidRPr="001002F2">
        <w:rPr>
          <w:b/>
          <w:bCs/>
          <w:color w:val="auto"/>
        </w:rPr>
        <w:t>Nadzwyczajnego Zgromadzenia Wspólników</w:t>
      </w:r>
    </w:p>
    <w:p w14:paraId="559F7E0B" w14:textId="77777777" w:rsidR="001002F2" w:rsidRDefault="001002F2" w:rsidP="001002F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Portu Lotniczego Łódź im. Władysława Reymonta sp. z o.o.</w:t>
      </w:r>
    </w:p>
    <w:p w14:paraId="62B33EF1" w14:textId="3701CA67" w:rsidR="001002F2" w:rsidRPr="001002F2" w:rsidRDefault="00785FCB" w:rsidP="001002F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z dnia</w:t>
      </w:r>
      <w:r w:rsidR="00351885">
        <w:rPr>
          <w:b/>
          <w:bCs/>
          <w:color w:val="auto"/>
        </w:rPr>
        <w:t xml:space="preserve"> 2</w:t>
      </w:r>
      <w:r w:rsidR="00FE3EEF">
        <w:rPr>
          <w:b/>
          <w:bCs/>
          <w:color w:val="auto"/>
        </w:rPr>
        <w:t>0</w:t>
      </w:r>
      <w:r w:rsidR="00351885">
        <w:rPr>
          <w:b/>
          <w:bCs/>
          <w:color w:val="auto"/>
        </w:rPr>
        <w:t xml:space="preserve"> listopada</w:t>
      </w:r>
      <w:r>
        <w:rPr>
          <w:b/>
          <w:bCs/>
          <w:color w:val="auto"/>
        </w:rPr>
        <w:t xml:space="preserve"> 2024</w:t>
      </w:r>
      <w:r w:rsidR="001002F2" w:rsidRPr="001002F2">
        <w:rPr>
          <w:b/>
          <w:bCs/>
          <w:color w:val="auto"/>
        </w:rPr>
        <w:t xml:space="preserve"> r.</w:t>
      </w:r>
    </w:p>
    <w:p w14:paraId="11828051" w14:textId="77777777" w:rsidR="001002F2" w:rsidRDefault="001002F2" w:rsidP="001002F2">
      <w:pPr>
        <w:pStyle w:val="Default"/>
        <w:rPr>
          <w:b/>
          <w:bCs/>
          <w:color w:val="auto"/>
        </w:rPr>
      </w:pPr>
    </w:p>
    <w:p w14:paraId="568151F5" w14:textId="77777777" w:rsidR="001002F2" w:rsidRDefault="001002F2" w:rsidP="001002F2">
      <w:pPr>
        <w:pStyle w:val="Default"/>
        <w:rPr>
          <w:b/>
          <w:bCs/>
          <w:color w:val="auto"/>
        </w:rPr>
      </w:pPr>
    </w:p>
    <w:p w14:paraId="3A31F620" w14:textId="77777777" w:rsidR="001002F2" w:rsidRDefault="001002F2" w:rsidP="001002F2">
      <w:pPr>
        <w:pStyle w:val="Default"/>
        <w:rPr>
          <w:b/>
          <w:bCs/>
          <w:color w:val="auto"/>
        </w:rPr>
      </w:pPr>
    </w:p>
    <w:p w14:paraId="29BC0676" w14:textId="7781CF1F" w:rsidR="001002F2" w:rsidRDefault="001002F2" w:rsidP="001002F2">
      <w:pPr>
        <w:pStyle w:val="Default"/>
        <w:rPr>
          <w:b/>
          <w:bCs/>
          <w:color w:val="auto"/>
        </w:rPr>
      </w:pPr>
      <w:r w:rsidRPr="001002F2">
        <w:rPr>
          <w:b/>
          <w:bCs/>
          <w:color w:val="auto"/>
        </w:rPr>
        <w:t>w sprawie</w:t>
      </w:r>
      <w:r w:rsidR="00351885">
        <w:rPr>
          <w:b/>
          <w:bCs/>
          <w:color w:val="auto"/>
        </w:rPr>
        <w:t>:</w:t>
      </w:r>
      <w:r w:rsidRPr="001002F2">
        <w:rPr>
          <w:b/>
          <w:bCs/>
          <w:color w:val="auto"/>
        </w:rPr>
        <w:t xml:space="preserve"> ustalenia zasad kszta</w:t>
      </w:r>
      <w:r w:rsidRPr="001002F2">
        <w:rPr>
          <w:color w:val="auto"/>
        </w:rPr>
        <w:t>ł</w:t>
      </w:r>
      <w:r w:rsidRPr="001002F2">
        <w:rPr>
          <w:b/>
          <w:bCs/>
          <w:color w:val="auto"/>
        </w:rPr>
        <w:t>towania wynagrodze</w:t>
      </w:r>
      <w:r w:rsidRPr="001002F2">
        <w:rPr>
          <w:b/>
          <w:color w:val="auto"/>
        </w:rPr>
        <w:t xml:space="preserve">ń </w:t>
      </w:r>
      <w:r w:rsidRPr="001002F2">
        <w:rPr>
          <w:b/>
          <w:bCs/>
          <w:color w:val="auto"/>
        </w:rPr>
        <w:t>cz</w:t>
      </w:r>
      <w:r w:rsidRPr="001002F2">
        <w:rPr>
          <w:b/>
          <w:color w:val="auto"/>
        </w:rPr>
        <w:t>ł</w:t>
      </w:r>
      <w:r w:rsidRPr="001002F2">
        <w:rPr>
          <w:b/>
          <w:bCs/>
          <w:color w:val="auto"/>
        </w:rPr>
        <w:t xml:space="preserve">onków Rady Nadzorczej </w:t>
      </w:r>
    </w:p>
    <w:p w14:paraId="2D50B8BB" w14:textId="77777777" w:rsidR="001002F2" w:rsidRDefault="001002F2" w:rsidP="001002F2">
      <w:pPr>
        <w:pStyle w:val="Default"/>
        <w:rPr>
          <w:b/>
          <w:bCs/>
          <w:color w:val="auto"/>
        </w:rPr>
      </w:pPr>
    </w:p>
    <w:p w14:paraId="0CCBABF0" w14:textId="77777777" w:rsidR="001002F2" w:rsidRPr="001002F2" w:rsidRDefault="001002F2" w:rsidP="001002F2">
      <w:pPr>
        <w:pStyle w:val="Default"/>
        <w:rPr>
          <w:color w:val="auto"/>
        </w:rPr>
      </w:pPr>
    </w:p>
    <w:p w14:paraId="7C8FCD08" w14:textId="77777777" w:rsidR="001002F2" w:rsidRDefault="001002F2" w:rsidP="00785FCB">
      <w:pPr>
        <w:pStyle w:val="Default"/>
        <w:jc w:val="both"/>
        <w:rPr>
          <w:color w:val="auto"/>
        </w:rPr>
      </w:pPr>
      <w:r w:rsidRPr="001002F2">
        <w:rPr>
          <w:color w:val="auto"/>
        </w:rPr>
        <w:t>Działając na podstawie art. 2 ust. 1 i 2 pkt 1 i art. 10 us</w:t>
      </w:r>
      <w:r w:rsidR="00785FCB">
        <w:rPr>
          <w:color w:val="auto"/>
        </w:rPr>
        <w:t>tawy z dnia 9 czerwca 2016 roku</w:t>
      </w:r>
      <w:r w:rsidR="00785FCB">
        <w:rPr>
          <w:color w:val="auto"/>
        </w:rPr>
        <w:br/>
      </w:r>
      <w:r w:rsidRPr="001002F2">
        <w:rPr>
          <w:color w:val="auto"/>
        </w:rPr>
        <w:t>o zasadach kształtowania wynagrodzeń osób kierujących n</w:t>
      </w:r>
      <w:r>
        <w:rPr>
          <w:color w:val="auto"/>
        </w:rPr>
        <w:t>iektórymi S</w:t>
      </w:r>
      <w:r w:rsidRPr="001002F2">
        <w:rPr>
          <w:color w:val="auto"/>
        </w:rPr>
        <w:t>pół</w:t>
      </w:r>
      <w:r>
        <w:rPr>
          <w:color w:val="auto"/>
        </w:rPr>
        <w:t>kami oraz §13</w:t>
      </w:r>
      <w:r w:rsidRPr="001002F2">
        <w:rPr>
          <w:color w:val="auto"/>
        </w:rPr>
        <w:t xml:space="preserve"> pkt 2</w:t>
      </w:r>
      <w:r>
        <w:rPr>
          <w:color w:val="auto"/>
        </w:rPr>
        <w:t>3</w:t>
      </w:r>
      <w:r w:rsidRPr="001002F2">
        <w:rPr>
          <w:color w:val="auto"/>
        </w:rPr>
        <w:t xml:space="preserve"> </w:t>
      </w:r>
      <w:r>
        <w:rPr>
          <w:color w:val="auto"/>
        </w:rPr>
        <w:t>Umowy</w:t>
      </w:r>
      <w:r w:rsidRPr="001002F2">
        <w:rPr>
          <w:color w:val="auto"/>
        </w:rPr>
        <w:t xml:space="preserve"> Spółki, Nadzwyczajne Zgromadzenie Wspólników </w:t>
      </w:r>
      <w:r>
        <w:rPr>
          <w:color w:val="auto"/>
        </w:rPr>
        <w:t>Spółki działającej pod firmą „Port Lotniczy Łódź im. Władysława Reymonta” Sp. z o.o.</w:t>
      </w:r>
    </w:p>
    <w:p w14:paraId="33B9AA9C" w14:textId="77777777" w:rsidR="001002F2" w:rsidRPr="001002F2" w:rsidRDefault="001002F2" w:rsidP="001002F2">
      <w:pPr>
        <w:pStyle w:val="Default"/>
        <w:rPr>
          <w:color w:val="auto"/>
        </w:rPr>
      </w:pPr>
    </w:p>
    <w:p w14:paraId="74D30281" w14:textId="77777777" w:rsidR="001002F2" w:rsidRDefault="001002F2" w:rsidP="001002F2">
      <w:pPr>
        <w:pStyle w:val="Default"/>
        <w:jc w:val="center"/>
        <w:rPr>
          <w:b/>
          <w:bCs/>
          <w:color w:val="auto"/>
        </w:rPr>
      </w:pPr>
      <w:r w:rsidRPr="001002F2">
        <w:rPr>
          <w:b/>
          <w:bCs/>
          <w:color w:val="auto"/>
        </w:rPr>
        <w:t>uchwala, co nast</w:t>
      </w:r>
      <w:r w:rsidRPr="001002F2">
        <w:rPr>
          <w:color w:val="auto"/>
        </w:rPr>
        <w:t>ę</w:t>
      </w:r>
      <w:r w:rsidRPr="001002F2">
        <w:rPr>
          <w:b/>
          <w:bCs/>
          <w:color w:val="auto"/>
        </w:rPr>
        <w:t>puje</w:t>
      </w:r>
      <w:r>
        <w:rPr>
          <w:b/>
          <w:bCs/>
          <w:color w:val="auto"/>
        </w:rPr>
        <w:t>:</w:t>
      </w:r>
    </w:p>
    <w:p w14:paraId="5E13F4EA" w14:textId="77777777" w:rsidR="001002F2" w:rsidRPr="001002F2" w:rsidRDefault="001002F2" w:rsidP="001002F2">
      <w:pPr>
        <w:pStyle w:val="Default"/>
        <w:jc w:val="center"/>
        <w:rPr>
          <w:color w:val="auto"/>
        </w:rPr>
      </w:pPr>
    </w:p>
    <w:p w14:paraId="3EA79E22" w14:textId="77777777" w:rsidR="001002F2" w:rsidRPr="00785FCB" w:rsidRDefault="00785FCB" w:rsidP="00785FCB">
      <w:pPr>
        <w:pStyle w:val="Default"/>
        <w:jc w:val="center"/>
        <w:rPr>
          <w:b/>
          <w:color w:val="auto"/>
        </w:rPr>
      </w:pPr>
      <w:r w:rsidRPr="00785FCB">
        <w:rPr>
          <w:b/>
          <w:color w:val="auto"/>
        </w:rPr>
        <w:t>§ 1</w:t>
      </w:r>
    </w:p>
    <w:p w14:paraId="3F6A521F" w14:textId="77777777" w:rsidR="001002F2" w:rsidRDefault="001002F2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002F2">
        <w:rPr>
          <w:color w:val="auto"/>
        </w:rPr>
        <w:t>Z tytułu udziału w pracach Rady Nadzorczej Spółki, w związku z pełnieniem mandatu Członka Rady Nadzorczej, Członkom Rady Nadzorczej Spółki przysługuje miesię</w:t>
      </w:r>
      <w:r>
        <w:rPr>
          <w:color w:val="auto"/>
        </w:rPr>
        <w:t>czne wynagrodzenie.</w:t>
      </w:r>
    </w:p>
    <w:p w14:paraId="6CDD4BF2" w14:textId="77777777" w:rsidR="001002F2" w:rsidRPr="001002F2" w:rsidRDefault="001002F2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002F2">
        <w:rPr>
          <w:color w:val="auto"/>
        </w:rPr>
        <w:t xml:space="preserve">Ustala się miesięczne wynagrodzenie brutto Członków Rady Nadzorczej, o którym mowa w pkt 1 w wysokości: </w:t>
      </w:r>
    </w:p>
    <w:p w14:paraId="00B77735" w14:textId="41913C1C" w:rsidR="001002F2" w:rsidRPr="001002F2" w:rsidRDefault="001002F2" w:rsidP="001002F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4.844,1</w:t>
      </w:r>
      <w:r w:rsidR="00FE3EEF">
        <w:rPr>
          <w:color w:val="auto"/>
        </w:rPr>
        <w:t>5</w:t>
      </w:r>
      <w:r w:rsidRPr="001002F2">
        <w:rPr>
          <w:color w:val="auto"/>
        </w:rPr>
        <w:t xml:space="preserve"> zł (słownie: </w:t>
      </w:r>
      <w:r>
        <w:rPr>
          <w:color w:val="auto"/>
        </w:rPr>
        <w:t>cztery tysiące osiemset czterdzieści cztery</w:t>
      </w:r>
      <w:r w:rsidRPr="001002F2">
        <w:rPr>
          <w:color w:val="auto"/>
        </w:rPr>
        <w:t xml:space="preserve"> zł</w:t>
      </w:r>
      <w:r>
        <w:rPr>
          <w:color w:val="auto"/>
        </w:rPr>
        <w:t>ote 1</w:t>
      </w:r>
      <w:r w:rsidR="00FE3EEF">
        <w:rPr>
          <w:color w:val="auto"/>
        </w:rPr>
        <w:t>5</w:t>
      </w:r>
      <w:r>
        <w:rPr>
          <w:color w:val="auto"/>
        </w:rPr>
        <w:t>/100</w:t>
      </w:r>
      <w:r w:rsidRPr="001002F2">
        <w:rPr>
          <w:color w:val="auto"/>
        </w:rPr>
        <w:t xml:space="preserve">) dla Przewodniczącego Rady Nadzorczej, </w:t>
      </w:r>
    </w:p>
    <w:p w14:paraId="1964DC23" w14:textId="77777777" w:rsidR="001002F2" w:rsidRDefault="001002F2" w:rsidP="001002F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4.359,74</w:t>
      </w:r>
      <w:r w:rsidRPr="001002F2">
        <w:rPr>
          <w:color w:val="auto"/>
        </w:rPr>
        <w:t xml:space="preserve"> zł (słownie: </w:t>
      </w:r>
      <w:r>
        <w:rPr>
          <w:color w:val="auto"/>
        </w:rPr>
        <w:t xml:space="preserve">cztery tysiące trzysta pięćdziesiąt dziewięć </w:t>
      </w:r>
      <w:r w:rsidRPr="001002F2">
        <w:rPr>
          <w:color w:val="auto"/>
        </w:rPr>
        <w:t>złotych</w:t>
      </w:r>
      <w:r>
        <w:rPr>
          <w:color w:val="auto"/>
        </w:rPr>
        <w:t xml:space="preserve"> 74/100</w:t>
      </w:r>
      <w:r w:rsidRPr="001002F2">
        <w:rPr>
          <w:color w:val="auto"/>
        </w:rPr>
        <w:t xml:space="preserve">) dla </w:t>
      </w:r>
      <w:r>
        <w:rPr>
          <w:color w:val="auto"/>
        </w:rPr>
        <w:t>Wiceprzewodniczącego</w:t>
      </w:r>
      <w:r w:rsidRPr="001002F2">
        <w:rPr>
          <w:color w:val="auto"/>
        </w:rPr>
        <w:t xml:space="preserve"> Rady Nadzorczej, </w:t>
      </w:r>
    </w:p>
    <w:p w14:paraId="4D5DE0D0" w14:textId="77777777" w:rsidR="001002F2" w:rsidRDefault="001002F2" w:rsidP="001002F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3.875,30 zł (słownie: trzy tysiące osiemset siedemdziesiąt pięć złotych 30/100) dla Sekretarza,</w:t>
      </w:r>
    </w:p>
    <w:p w14:paraId="25867673" w14:textId="77777777" w:rsidR="001002F2" w:rsidRPr="001002F2" w:rsidRDefault="001002F2" w:rsidP="001002F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3.523,00 (słownie trzy tysiące pięćset dwadzieścia trzy złote) dla pozostałych członków Rady Nadzorczej.</w:t>
      </w:r>
    </w:p>
    <w:p w14:paraId="327AE4B5" w14:textId="77777777" w:rsidR="001002F2" w:rsidRDefault="001002F2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002F2">
        <w:rPr>
          <w:color w:val="auto"/>
        </w:rPr>
        <w:t>Członkom Rady Nadzorczej przysługuje wynagrodzenie, o którym mowa w pkt 1, bez względu na częstotliwość odbywania posiedzeń</w:t>
      </w:r>
      <w:r>
        <w:rPr>
          <w:color w:val="auto"/>
        </w:rPr>
        <w:t xml:space="preserve">. </w:t>
      </w:r>
    </w:p>
    <w:p w14:paraId="2FA4BFCF" w14:textId="77777777" w:rsidR="001002F2" w:rsidRDefault="001002F2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002F2">
        <w:rPr>
          <w:color w:val="auto"/>
        </w:rPr>
        <w:t>W przypadku</w:t>
      </w:r>
      <w:r w:rsidR="00A852CF">
        <w:rPr>
          <w:color w:val="auto"/>
        </w:rPr>
        <w:t>,</w:t>
      </w:r>
      <w:r w:rsidRPr="001002F2">
        <w:rPr>
          <w:color w:val="auto"/>
        </w:rPr>
        <w:t xml:space="preserve"> gdy powołanie lub odwołanie Członka Rady Nadzorczej nastąpiło</w:t>
      </w:r>
      <w:r w:rsidR="00785FCB">
        <w:rPr>
          <w:color w:val="auto"/>
        </w:rPr>
        <w:br/>
      </w:r>
      <w:r w:rsidRPr="001002F2">
        <w:rPr>
          <w:color w:val="auto"/>
        </w:rPr>
        <w:t xml:space="preserve">w trakcie miesiąca kalendarzowego, wynagrodzenie, o którym mowa w pkt 1, jest obliczane proporcjonalnie do ilości dni pełnienia funkcji w tym miesiącu. </w:t>
      </w:r>
    </w:p>
    <w:p w14:paraId="5E5F29AF" w14:textId="77777777" w:rsidR="001002F2" w:rsidRDefault="00A852CF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Osoby nie</w:t>
      </w:r>
      <w:r w:rsidR="001002F2">
        <w:rPr>
          <w:color w:val="auto"/>
        </w:rPr>
        <w:t xml:space="preserve">biorące udziału w żadnym formalnie zwołanym posiedzeniu </w:t>
      </w:r>
      <w:r>
        <w:rPr>
          <w:color w:val="auto"/>
        </w:rPr>
        <w:t>R</w:t>
      </w:r>
      <w:r w:rsidR="001002F2">
        <w:rPr>
          <w:color w:val="auto"/>
        </w:rPr>
        <w:t xml:space="preserve">ady Nadzorczej w danym miesiącu z </w:t>
      </w:r>
      <w:r w:rsidR="001002F2" w:rsidRPr="001002F2">
        <w:rPr>
          <w:color w:val="auto"/>
        </w:rPr>
        <w:t xml:space="preserve">przyczyn nieusprawiedliwionych </w:t>
      </w:r>
      <w:r w:rsidR="001002F2">
        <w:rPr>
          <w:color w:val="auto"/>
        </w:rPr>
        <w:t xml:space="preserve">nie otrzymują </w:t>
      </w:r>
      <w:r w:rsidR="001002F2" w:rsidRPr="001002F2">
        <w:rPr>
          <w:color w:val="auto"/>
        </w:rPr>
        <w:t xml:space="preserve">wynagrodzenia za ten miesiąc. Nieobecność Członka Rady Nadzorczej na posiedzeniu podlega usprawiedliwieniu przez Radę Nadzorczą w formie uchwały. </w:t>
      </w:r>
    </w:p>
    <w:p w14:paraId="03CF1557" w14:textId="77777777" w:rsidR="001002F2" w:rsidRPr="001002F2" w:rsidRDefault="001002F2" w:rsidP="001002F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002F2">
        <w:rPr>
          <w:color w:val="auto"/>
        </w:rPr>
        <w:t xml:space="preserve">Członkom Rady Nadzorczej zamieszkałym poza granicami Łodzi przysługuje zwrot kosztów dojazdu na posiedzenie na zasadach określonych w uchwale Rady Nadzorczej. </w:t>
      </w:r>
    </w:p>
    <w:p w14:paraId="3A725A43" w14:textId="77777777" w:rsidR="00785FCB" w:rsidRDefault="00785FCB" w:rsidP="001002F2">
      <w:pPr>
        <w:pStyle w:val="Default"/>
        <w:rPr>
          <w:b/>
          <w:bCs/>
          <w:color w:val="auto"/>
        </w:rPr>
      </w:pPr>
    </w:p>
    <w:p w14:paraId="4FFD83E5" w14:textId="77777777" w:rsidR="00785FCB" w:rsidRDefault="00785FCB" w:rsidP="001002F2">
      <w:pPr>
        <w:pStyle w:val="Default"/>
        <w:rPr>
          <w:b/>
          <w:bCs/>
          <w:color w:val="auto"/>
        </w:rPr>
      </w:pPr>
    </w:p>
    <w:p w14:paraId="4BB9D3F0" w14:textId="77777777" w:rsidR="001002F2" w:rsidRPr="001002F2" w:rsidRDefault="00785FCB" w:rsidP="00785FC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</w:t>
      </w:r>
      <w:r w:rsidR="001002F2" w:rsidRPr="001002F2">
        <w:rPr>
          <w:b/>
          <w:bCs/>
          <w:color w:val="auto"/>
        </w:rPr>
        <w:t>2</w:t>
      </w:r>
    </w:p>
    <w:p w14:paraId="33047FAC" w14:textId="77777777" w:rsidR="001002F2" w:rsidRPr="001002F2" w:rsidRDefault="001002F2" w:rsidP="00785FCB">
      <w:pPr>
        <w:pStyle w:val="Default"/>
        <w:jc w:val="both"/>
        <w:rPr>
          <w:color w:val="auto"/>
        </w:rPr>
      </w:pPr>
      <w:r w:rsidRPr="001002F2">
        <w:rPr>
          <w:color w:val="auto"/>
        </w:rPr>
        <w:t xml:space="preserve">Traci moc uchwała Nr 2/2017 Nadzwyczajnego Zgromadzenia Wspólników </w:t>
      </w:r>
      <w:r w:rsidR="00785FCB">
        <w:rPr>
          <w:color w:val="auto"/>
        </w:rPr>
        <w:t xml:space="preserve">Portu Lotniczego Łódź im. W. Reymonta sp. z o.o. </w:t>
      </w:r>
      <w:r w:rsidRPr="001002F2">
        <w:rPr>
          <w:color w:val="auto"/>
        </w:rPr>
        <w:t xml:space="preserve">z dnia </w:t>
      </w:r>
      <w:r w:rsidR="00785FCB">
        <w:rPr>
          <w:color w:val="auto"/>
        </w:rPr>
        <w:t>10 marca</w:t>
      </w:r>
      <w:r w:rsidRPr="001002F2">
        <w:rPr>
          <w:color w:val="auto"/>
        </w:rPr>
        <w:t xml:space="preserve"> 2017 r. w sprawie ustalenia zasad kształtowania wynagrodzeń członków Rady Nadzorczej Spółki. </w:t>
      </w:r>
    </w:p>
    <w:p w14:paraId="4EA2A906" w14:textId="77777777" w:rsidR="00785FCB" w:rsidRDefault="00785FCB" w:rsidP="001002F2">
      <w:pPr>
        <w:pStyle w:val="Default"/>
        <w:rPr>
          <w:b/>
          <w:bCs/>
          <w:color w:val="auto"/>
        </w:rPr>
      </w:pPr>
    </w:p>
    <w:p w14:paraId="513B2638" w14:textId="7C8442E8" w:rsidR="001002F2" w:rsidRDefault="001002F2" w:rsidP="00785FCB">
      <w:pPr>
        <w:pStyle w:val="Default"/>
        <w:jc w:val="center"/>
        <w:rPr>
          <w:b/>
          <w:bCs/>
          <w:color w:val="auto"/>
        </w:rPr>
      </w:pPr>
      <w:r w:rsidRPr="001002F2">
        <w:rPr>
          <w:b/>
          <w:bCs/>
          <w:color w:val="auto"/>
        </w:rPr>
        <w:lastRenderedPageBreak/>
        <w:t>§3</w:t>
      </w:r>
    </w:p>
    <w:p w14:paraId="39208D00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30CDFE29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99C3778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E8DC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hAnsi="Times New Roman" w:cs="Times New Roman"/>
          <w:sz w:val="24"/>
          <w:szCs w:val="24"/>
        </w:rPr>
        <w:t>Uchwałę podjęto w głosowaniu jawnym za pośrednictwem środków komunikacji elektronicznej w trybie art. 234</w:t>
      </w:r>
      <w:r w:rsidRPr="003F33C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F33CA">
        <w:rPr>
          <w:rFonts w:ascii="Times New Roman" w:hAnsi="Times New Roman" w:cs="Times New Roman"/>
          <w:sz w:val="24"/>
          <w:szCs w:val="24"/>
        </w:rPr>
        <w:t xml:space="preserve">§1 Kodeksu spółek handlowych.  </w:t>
      </w:r>
    </w:p>
    <w:p w14:paraId="55DA19D6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DFF62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3F33CA">
        <w:rPr>
          <w:rFonts w:ascii="Times New Roman" w:eastAsia="Times New Roman" w:hAnsi="Times New Roman" w:cs="Times New Roman"/>
          <w:sz w:val="24"/>
          <w:szCs w:val="24"/>
        </w:rPr>
        <w:tab/>
      </w:r>
      <w:r w:rsidRPr="003F33CA">
        <w:rPr>
          <w:rFonts w:ascii="Times New Roman" w:eastAsia="Times New Roman" w:hAnsi="Times New Roman" w:cs="Times New Roman"/>
          <w:sz w:val="24"/>
          <w:szCs w:val="24"/>
        </w:rPr>
        <w:tab/>
      </w:r>
      <w:r w:rsidRPr="003F33CA">
        <w:rPr>
          <w:rFonts w:ascii="Times New Roman" w:hAnsi="Times New Roman" w:cs="Times New Roman"/>
          <w:sz w:val="24"/>
          <w:szCs w:val="24"/>
        </w:rPr>
        <w:t>głosów „ za”,</w:t>
      </w:r>
    </w:p>
    <w:p w14:paraId="38DB27DF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hAnsi="Times New Roman" w:cs="Times New Roman"/>
          <w:sz w:val="24"/>
          <w:szCs w:val="24"/>
        </w:rPr>
        <w:t>…………...</w:t>
      </w:r>
      <w:r w:rsidRPr="003F33CA">
        <w:rPr>
          <w:rFonts w:ascii="Times New Roman" w:hAnsi="Times New Roman" w:cs="Times New Roman"/>
          <w:sz w:val="24"/>
          <w:szCs w:val="24"/>
        </w:rPr>
        <w:tab/>
      </w:r>
      <w:r w:rsidRPr="003F33CA">
        <w:rPr>
          <w:rFonts w:ascii="Times New Roman" w:hAnsi="Times New Roman" w:cs="Times New Roman"/>
          <w:sz w:val="24"/>
          <w:szCs w:val="24"/>
        </w:rPr>
        <w:tab/>
        <w:t>głosów „przeciw”</w:t>
      </w:r>
    </w:p>
    <w:p w14:paraId="4A95649C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hAnsi="Times New Roman" w:cs="Times New Roman"/>
          <w:sz w:val="24"/>
          <w:szCs w:val="24"/>
        </w:rPr>
        <w:t>…………...</w:t>
      </w:r>
      <w:r w:rsidRPr="003F33CA">
        <w:rPr>
          <w:rFonts w:ascii="Times New Roman" w:hAnsi="Times New Roman" w:cs="Times New Roman"/>
          <w:sz w:val="24"/>
          <w:szCs w:val="24"/>
        </w:rPr>
        <w:tab/>
      </w:r>
      <w:r w:rsidRPr="003F33CA">
        <w:rPr>
          <w:rFonts w:ascii="Times New Roman" w:hAnsi="Times New Roman" w:cs="Times New Roman"/>
          <w:sz w:val="24"/>
          <w:szCs w:val="24"/>
        </w:rPr>
        <w:tab/>
        <w:t>głosów „ wstrzymujących się”</w:t>
      </w:r>
    </w:p>
    <w:p w14:paraId="6041A344" w14:textId="77777777" w:rsidR="003F33CA" w:rsidRPr="003F33CA" w:rsidRDefault="003F33CA" w:rsidP="003F33CA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F33CA">
        <w:rPr>
          <w:rFonts w:ascii="Times New Roman" w:hAnsi="Times New Roman" w:cs="Times New Roman"/>
          <w:sz w:val="24"/>
          <w:szCs w:val="24"/>
        </w:rPr>
        <w:t>…..………………………………..</w:t>
      </w:r>
    </w:p>
    <w:p w14:paraId="51214570" w14:textId="77777777" w:rsidR="003F33CA" w:rsidRPr="003F33CA" w:rsidRDefault="003F33CA" w:rsidP="003F33CA">
      <w:pPr>
        <w:spacing w:after="0" w:line="360" w:lineRule="auto"/>
        <w:ind w:left="985" w:firstLine="48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3CA">
        <w:rPr>
          <w:rFonts w:ascii="Times New Roman" w:hAnsi="Times New Roman" w:cs="Times New Roman"/>
          <w:i/>
          <w:sz w:val="24"/>
          <w:szCs w:val="24"/>
        </w:rPr>
        <w:t>Sylwia Gajda</w:t>
      </w:r>
    </w:p>
    <w:p w14:paraId="0471BC72" w14:textId="77777777" w:rsidR="003F33CA" w:rsidRPr="003F33CA" w:rsidRDefault="003F33CA" w:rsidP="003F33CA">
      <w:pPr>
        <w:spacing w:after="0" w:line="360" w:lineRule="auto"/>
        <w:ind w:left="277" w:firstLine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3CA">
        <w:rPr>
          <w:rFonts w:ascii="Times New Roman" w:hAnsi="Times New Roman" w:cs="Times New Roman"/>
          <w:i/>
          <w:sz w:val="24"/>
          <w:szCs w:val="24"/>
        </w:rPr>
        <w:t>Protokolant Zgromadzenia</w:t>
      </w:r>
    </w:p>
    <w:p w14:paraId="1A572454" w14:textId="77777777" w:rsidR="003F33CA" w:rsidRPr="003F33CA" w:rsidRDefault="003F33CA" w:rsidP="003F33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07BE68" w14:textId="77777777" w:rsidR="003F33CA" w:rsidRPr="001002F2" w:rsidRDefault="003F33CA" w:rsidP="00785FCB">
      <w:pPr>
        <w:pStyle w:val="Default"/>
        <w:jc w:val="center"/>
        <w:rPr>
          <w:color w:val="auto"/>
        </w:rPr>
      </w:pPr>
    </w:p>
    <w:p w14:paraId="7E6D0863" w14:textId="56F90E53" w:rsidR="00DB3DB1" w:rsidRPr="001002F2" w:rsidRDefault="00DB3DB1" w:rsidP="00785FCB">
      <w:pPr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sectPr w:rsidR="00DB3DB1" w:rsidRPr="0010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6633"/>
    <w:multiLevelType w:val="hybridMultilevel"/>
    <w:tmpl w:val="E968C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174F"/>
    <w:multiLevelType w:val="hybridMultilevel"/>
    <w:tmpl w:val="9122451A"/>
    <w:lvl w:ilvl="0" w:tplc="0EE0E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F2"/>
    <w:rsid w:val="001002F2"/>
    <w:rsid w:val="00351885"/>
    <w:rsid w:val="003B1C22"/>
    <w:rsid w:val="003F33CA"/>
    <w:rsid w:val="00785FCB"/>
    <w:rsid w:val="009B372E"/>
    <w:rsid w:val="00A852CF"/>
    <w:rsid w:val="00D23908"/>
    <w:rsid w:val="00DB3DB1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1FDF"/>
  <w15:chartTrackingRefBased/>
  <w15:docId w15:val="{2B24AD22-2BAA-4095-A22E-B57B7D8D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Zaborowska</dc:creator>
  <cp:keywords/>
  <dc:description/>
  <cp:lastModifiedBy>Małgorzata Wójcik</cp:lastModifiedBy>
  <cp:revision>2</cp:revision>
  <dcterms:created xsi:type="dcterms:W3CDTF">2024-11-22T13:34:00Z</dcterms:created>
  <dcterms:modified xsi:type="dcterms:W3CDTF">2024-11-22T13:34:00Z</dcterms:modified>
</cp:coreProperties>
</file>