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9F" w:rsidRPr="006F1C79" w:rsidRDefault="008D5D9F" w:rsidP="006F1C79">
      <w:pPr>
        <w:ind w:left="5245" w:firstLine="6"/>
        <w:rPr>
          <w:rFonts w:ascii="Arial" w:hAnsi="Arial" w:cs="Arial"/>
        </w:rPr>
      </w:pPr>
      <w:bookmarkStart w:id="0" w:name="_GoBack"/>
      <w:bookmarkEnd w:id="0"/>
      <w:r w:rsidRPr="006F1C79">
        <w:rPr>
          <w:rFonts w:ascii="Arial" w:hAnsi="Arial" w:cs="Arial"/>
        </w:rPr>
        <w:t>Załącznik Nr 2</w:t>
      </w:r>
    </w:p>
    <w:p w:rsidR="008D5D9F" w:rsidRPr="006F1C79" w:rsidRDefault="002A0A3A" w:rsidP="006F1C79">
      <w:pPr>
        <w:ind w:left="5245" w:firstLine="6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do </w:t>
      </w:r>
      <w:hyperlink r:id="rId5" w:history="1">
        <w:r w:rsidRPr="006F1C79">
          <w:rPr>
            <w:rStyle w:val="Hipercze"/>
            <w:rFonts w:ascii="Arial" w:hAnsi="Arial" w:cs="Arial"/>
          </w:rPr>
          <w:t>zarządzenia Nr 577/2025</w:t>
        </w:r>
      </w:hyperlink>
      <w:r w:rsidR="008D5D9F" w:rsidRPr="006F1C79">
        <w:rPr>
          <w:rFonts w:ascii="Arial" w:hAnsi="Arial" w:cs="Arial"/>
        </w:rPr>
        <w:t xml:space="preserve">             </w:t>
      </w:r>
    </w:p>
    <w:p w:rsidR="008D5D9F" w:rsidRPr="006F1C79" w:rsidRDefault="008D5D9F" w:rsidP="006F1C79">
      <w:pPr>
        <w:ind w:left="5245" w:firstLine="6"/>
        <w:rPr>
          <w:rFonts w:ascii="Arial" w:hAnsi="Arial" w:cs="Arial"/>
        </w:rPr>
      </w:pPr>
      <w:r w:rsidRPr="006F1C79">
        <w:rPr>
          <w:rFonts w:ascii="Arial" w:hAnsi="Arial" w:cs="Arial"/>
        </w:rPr>
        <w:t>Prezydenta Miasta Łodzi</w:t>
      </w:r>
    </w:p>
    <w:p w:rsidR="008D5D9F" w:rsidRPr="006F1C79" w:rsidRDefault="008D5D9F" w:rsidP="006F1C79">
      <w:pPr>
        <w:rPr>
          <w:rFonts w:ascii="Arial" w:hAnsi="Arial" w:cs="Arial"/>
          <w:b/>
          <w:bCs/>
        </w:rPr>
      </w:pPr>
    </w:p>
    <w:p w:rsidR="008D5D9F" w:rsidRPr="006F1C79" w:rsidRDefault="008D5D9F" w:rsidP="007C40DF">
      <w:pPr>
        <w:spacing w:before="240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Formularz konsultacyjny </w:t>
      </w:r>
    </w:p>
    <w:p w:rsidR="008D5D9F" w:rsidRPr="006F1C79" w:rsidRDefault="008D5D9F" w:rsidP="007C40DF">
      <w:pPr>
        <w:spacing w:before="240" w:after="240"/>
        <w:rPr>
          <w:rFonts w:ascii="Arial" w:hAnsi="Arial" w:cs="Arial"/>
        </w:rPr>
      </w:pPr>
      <w:r w:rsidRPr="006F1C79">
        <w:rPr>
          <w:rFonts w:ascii="Arial" w:hAnsi="Arial" w:cs="Arial"/>
        </w:rPr>
        <w:t>dotyczący zmiany Gminnego Programu Rewitalizacji miasta Łodzi.</w:t>
      </w:r>
    </w:p>
    <w:p w:rsidR="007C40DF" w:rsidRDefault="008D5D9F" w:rsidP="007C40DF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</w:rPr>
      </w:pPr>
      <w:r w:rsidRPr="006F1C79">
        <w:rPr>
          <w:rFonts w:ascii="Arial" w:hAnsi="Arial" w:cs="Arial"/>
        </w:rPr>
        <w:t>Proszę o przedstawienie uwag dotyczących zmiany Gminnego Programu Rewitalizacji miasta Łodzi (GPR)</w:t>
      </w:r>
    </w:p>
    <w:p w:rsidR="007C40DF" w:rsidRPr="007C40DF" w:rsidRDefault="007C40DF" w:rsidP="007C40DF">
      <w:pPr>
        <w:pStyle w:val="Akapitzlist"/>
        <w:spacing w:after="24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651"/>
        <w:gridCol w:w="2754"/>
      </w:tblGrid>
      <w:tr w:rsidR="008D5D9F" w:rsidRPr="006F1C79" w:rsidTr="001B202B">
        <w:trPr>
          <w:trHeight w:hRule="exact" w:val="1459"/>
        </w:trPr>
        <w:tc>
          <w:tcPr>
            <w:tcW w:w="883" w:type="dxa"/>
            <w:vAlign w:val="center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  <w:r w:rsidRPr="006F1C79">
              <w:rPr>
                <w:rFonts w:ascii="Arial" w:hAnsi="Arial" w:cs="Arial"/>
              </w:rPr>
              <w:t>Numer strony w GPR</w:t>
            </w:r>
          </w:p>
        </w:tc>
        <w:tc>
          <w:tcPr>
            <w:tcW w:w="4857" w:type="dxa"/>
            <w:vAlign w:val="center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  <w:r w:rsidRPr="006F1C79">
              <w:rPr>
                <w:rFonts w:ascii="Arial" w:hAnsi="Arial" w:cs="Arial"/>
              </w:rPr>
              <w:t>Uwagi do treści zmiany Gminnego Programu Rewitalizacji miasta Łodzi</w:t>
            </w:r>
          </w:p>
        </w:tc>
        <w:tc>
          <w:tcPr>
            <w:tcW w:w="2826" w:type="dxa"/>
            <w:vAlign w:val="center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  <w:r w:rsidRPr="006F1C79">
              <w:rPr>
                <w:rFonts w:ascii="Arial" w:hAnsi="Arial" w:cs="Arial"/>
              </w:rPr>
              <w:t>Uzasadnienie</w:t>
            </w:r>
          </w:p>
        </w:tc>
      </w:tr>
      <w:tr w:rsidR="008D5D9F" w:rsidRPr="006F1C79" w:rsidTr="006F1C79">
        <w:trPr>
          <w:trHeight w:val="5670"/>
        </w:trPr>
        <w:tc>
          <w:tcPr>
            <w:tcW w:w="883" w:type="dxa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4857" w:type="dxa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  <w:tc>
          <w:tcPr>
            <w:tcW w:w="2826" w:type="dxa"/>
          </w:tcPr>
          <w:p w:rsidR="008D5D9F" w:rsidRPr="006F1C79" w:rsidRDefault="008D5D9F" w:rsidP="006F1C79">
            <w:pPr>
              <w:pStyle w:val="Akapitzlist"/>
              <w:tabs>
                <w:tab w:val="left" w:pos="2866"/>
              </w:tabs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:rsidR="008D5D9F" w:rsidRPr="006F1C79" w:rsidRDefault="008D5D9F" w:rsidP="007C40DF">
      <w:pPr>
        <w:pStyle w:val="Akapitzlist"/>
        <w:numPr>
          <w:ilvl w:val="0"/>
          <w:numId w:val="1"/>
        </w:numPr>
        <w:tabs>
          <w:tab w:val="left" w:pos="2866"/>
        </w:tabs>
        <w:spacing w:before="240" w:after="240"/>
        <w:rPr>
          <w:rFonts w:ascii="Arial" w:hAnsi="Arial" w:cs="Arial"/>
        </w:rPr>
      </w:pPr>
      <w:r w:rsidRPr="006F1C79">
        <w:rPr>
          <w:rFonts w:ascii="Arial" w:hAnsi="Arial" w:cs="Arial"/>
        </w:rPr>
        <w:t>Inne uwagi do zmiany w Gminnym Programie Rewitalizacji miasta Łodzi</w:t>
      </w:r>
    </w:p>
    <w:p w:rsidR="008D5D9F" w:rsidRPr="006F1C79" w:rsidRDefault="008D5D9F" w:rsidP="006F1C79">
      <w:pPr>
        <w:pStyle w:val="Akapitzlist"/>
        <w:tabs>
          <w:tab w:val="left" w:pos="2866"/>
        </w:tabs>
        <w:spacing w:before="240"/>
        <w:rPr>
          <w:rFonts w:ascii="Arial" w:hAnsi="Arial" w:cs="Arial"/>
        </w:rPr>
      </w:pPr>
    </w:p>
    <w:p w:rsidR="008D5D9F" w:rsidRPr="006F1C79" w:rsidRDefault="008D5D9F" w:rsidP="006F1C79">
      <w:pPr>
        <w:pStyle w:val="Akapitzlist"/>
        <w:spacing w:before="240"/>
        <w:rPr>
          <w:rFonts w:ascii="Arial" w:hAnsi="Arial" w:cs="Arial"/>
        </w:rPr>
      </w:pPr>
      <w:r w:rsidRPr="006F1C79">
        <w:rPr>
          <w:rFonts w:ascii="Arial" w:hAnsi="Arial" w:cs="Arial"/>
        </w:rPr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……………………………………………………………..…………………………</w:t>
      </w:r>
      <w:r w:rsidRPr="006F1C79">
        <w:rPr>
          <w:rFonts w:ascii="Arial" w:hAnsi="Arial" w:cs="Arial"/>
        </w:rPr>
        <w:br/>
      </w:r>
    </w:p>
    <w:p w:rsidR="008D5D9F" w:rsidRPr="006F1C79" w:rsidRDefault="008D5D9F" w:rsidP="006F1C79">
      <w:pPr>
        <w:pStyle w:val="Akapitzlist"/>
        <w:spacing w:before="240"/>
        <w:rPr>
          <w:rFonts w:ascii="Arial" w:hAnsi="Arial" w:cs="Arial"/>
        </w:rPr>
      </w:pPr>
      <w:r w:rsidRPr="006F1C79">
        <w:rPr>
          <w:rFonts w:ascii="Arial" w:hAnsi="Arial" w:cs="Arial"/>
        </w:rPr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lastRenderedPageBreak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  <w:r w:rsidRPr="006F1C79">
        <w:rPr>
          <w:rFonts w:ascii="Arial" w:hAnsi="Arial" w:cs="Arial"/>
        </w:rPr>
        <w:br/>
        <w:t>…………………………………………………………………………………………</w:t>
      </w:r>
      <w:r w:rsidRPr="006F1C79">
        <w:rPr>
          <w:rFonts w:ascii="Arial" w:hAnsi="Arial" w:cs="Arial"/>
        </w:rPr>
        <w:br/>
      </w:r>
    </w:p>
    <w:p w:rsidR="008D5D9F" w:rsidRPr="006F1C79" w:rsidRDefault="008D5D9F" w:rsidP="006F1C79">
      <w:pPr>
        <w:ind w:left="360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      …………………………………………………………………………………………</w:t>
      </w:r>
    </w:p>
    <w:p w:rsidR="008D5D9F" w:rsidRPr="006F1C79" w:rsidRDefault="008D5D9F" w:rsidP="006F1C79">
      <w:pPr>
        <w:ind w:left="360"/>
        <w:rPr>
          <w:rFonts w:ascii="Arial" w:hAnsi="Arial" w:cs="Arial"/>
          <w:b/>
        </w:rPr>
      </w:pPr>
    </w:p>
    <w:p w:rsidR="008D5D9F" w:rsidRPr="006F1C79" w:rsidRDefault="008D5D9F" w:rsidP="006F1C79">
      <w:pPr>
        <w:outlineLvl w:val="0"/>
        <w:rPr>
          <w:rFonts w:ascii="Arial" w:hAnsi="Arial" w:cs="Arial"/>
          <w:b/>
        </w:rPr>
      </w:pPr>
      <w:r w:rsidRPr="006F1C79">
        <w:rPr>
          <w:rFonts w:ascii="Arial" w:hAnsi="Arial" w:cs="Arial"/>
          <w:b/>
        </w:rPr>
        <w:t>Uwaga!</w:t>
      </w:r>
    </w:p>
    <w:p w:rsidR="008D5D9F" w:rsidRPr="006F1C79" w:rsidRDefault="008D5D9F" w:rsidP="006F1C79">
      <w:pPr>
        <w:ind w:left="360"/>
        <w:rPr>
          <w:rFonts w:ascii="Arial" w:hAnsi="Arial" w:cs="Arial"/>
        </w:rPr>
      </w:pPr>
      <w:r w:rsidRPr="006F1C79">
        <w:rPr>
          <w:rFonts w:ascii="Arial" w:hAnsi="Arial" w:cs="Arial"/>
        </w:rPr>
        <w:t>Uwagi zgłoszone po wyznaczonym terminie nie będą rozpatrywane.</w:t>
      </w:r>
    </w:p>
    <w:p w:rsidR="008D5D9F" w:rsidRPr="006F1C79" w:rsidRDefault="008D5D9F" w:rsidP="006F1C79">
      <w:pPr>
        <w:ind w:left="360"/>
        <w:rPr>
          <w:rFonts w:ascii="Arial" w:hAnsi="Arial" w:cs="Arial"/>
        </w:rPr>
      </w:pPr>
      <w:r w:rsidRPr="006F1C79">
        <w:rPr>
          <w:rFonts w:ascii="Arial" w:hAnsi="Arial" w:cs="Arial"/>
        </w:rPr>
        <w:t xml:space="preserve">Wypełniony formularz prosimy złożyć w Wydziale Zarządzania Kontaktami </w:t>
      </w:r>
      <w:r w:rsidRPr="006F1C79">
        <w:rPr>
          <w:rFonts w:ascii="Arial" w:hAnsi="Arial" w:cs="Arial"/>
        </w:rPr>
        <w:br/>
        <w:t xml:space="preserve">z Mieszkańcami w Departamencie Organizacji Urzędu i Obsługi Mieszkańców, </w:t>
      </w:r>
      <w:r w:rsidRPr="006F1C79">
        <w:rPr>
          <w:rFonts w:ascii="Arial" w:hAnsi="Arial" w:cs="Arial"/>
        </w:rPr>
        <w:br/>
        <w:t xml:space="preserve">ul. Piotrkowska 110, 90-926 Łódź (wejście od Pasażu Schillera) lub Biurze Rewitalizacji w Departamencie Prezydenta Urzędu Miasta Łodzi, przy ul. Piotrkowskiej 171, 90-447 Łódź, sekretariat II piętro, w godzinach pracy Urzędu Miasta Łodzi lub przesłać pocztą tradycyjną na adres Biuro Rewitalizacji w Departamencie Prezydenta Urzędu Miasta Łodzi, ul. Piotrkowska 171, 90-447 Łódź lub pocztą elektroniczną na adres </w:t>
      </w:r>
      <w:hyperlink r:id="rId6" w:history="1">
        <w:r w:rsidRPr="006F1C79">
          <w:rPr>
            <w:rStyle w:val="Hipercze"/>
            <w:rFonts w:ascii="Arial" w:hAnsi="Arial" w:cs="Arial"/>
          </w:rPr>
          <w:t>rewitalizacja@uml.lodz.pl</w:t>
        </w:r>
      </w:hyperlink>
      <w:r w:rsidRPr="006F1C79">
        <w:rPr>
          <w:rFonts w:ascii="Arial" w:hAnsi="Arial" w:cs="Arial"/>
        </w:rPr>
        <w:t>. W przypadku przesyłki pocztą za datę wpływu  uznaję się datę stempla pocztowego.</w:t>
      </w:r>
    </w:p>
    <w:p w:rsidR="00D6729F" w:rsidRPr="006F1C79" w:rsidRDefault="00D6729F" w:rsidP="006F1C79">
      <w:pPr>
        <w:rPr>
          <w:rFonts w:ascii="Arial" w:hAnsi="Arial" w:cs="Arial"/>
        </w:rPr>
      </w:pPr>
    </w:p>
    <w:sectPr w:rsidR="00D6729F" w:rsidRPr="006F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9053F"/>
    <w:multiLevelType w:val="hybridMultilevel"/>
    <w:tmpl w:val="F76C7B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F"/>
    <w:rsid w:val="002A0A3A"/>
    <w:rsid w:val="00652735"/>
    <w:rsid w:val="006F1C79"/>
    <w:rsid w:val="007C3D25"/>
    <w:rsid w:val="007C40DF"/>
    <w:rsid w:val="008D5D9F"/>
    <w:rsid w:val="00C65224"/>
    <w:rsid w:val="00D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7C73-9B8F-454F-B712-DA4586EE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5D9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D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witalizacja@uml.lodz.pl" TargetMode="External"/><Relationship Id="rId5" Type="http://schemas.openxmlformats.org/officeDocument/2006/relationships/hyperlink" Target="https://bip.uml.lodz.pl/samorzad/akty-prawne-i-projekty-aktow-prawnych/akty-prawne/?tx_edgelegalacts_legalacts%5Baction%5D=show&amp;tx_edgelegalacts_legalacts%5Bcontroller%5D=LegalAct&amp;tx_edgelegalacts_legalacts%5BlegalAct%5D=77820&amp;cHash=c76f8eebcbe467760b86eaeefdb128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Violetta Gandziarska</cp:lastModifiedBy>
  <cp:revision>2</cp:revision>
  <dcterms:created xsi:type="dcterms:W3CDTF">2025-03-25T14:18:00Z</dcterms:created>
  <dcterms:modified xsi:type="dcterms:W3CDTF">2025-03-25T14:18:00Z</dcterms:modified>
</cp:coreProperties>
</file>