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8E" w:rsidRPr="00C264E8" w:rsidRDefault="00C264E8">
      <w:pPr>
        <w:pStyle w:val="Nagwek"/>
        <w:tabs>
          <w:tab w:val="left" w:pos="708"/>
        </w:tabs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</w:t>
      </w:r>
      <w:r w:rsidR="00302D93">
        <w:rPr>
          <w:b/>
          <w:sz w:val="24"/>
          <w:szCs w:val="24"/>
          <w:lang w:val="de-DE"/>
        </w:rPr>
        <w:t>DM-DM-</w:t>
      </w:r>
      <w:r w:rsidR="00B16D8E" w:rsidRPr="00C264E8">
        <w:rPr>
          <w:b/>
          <w:sz w:val="24"/>
          <w:szCs w:val="24"/>
          <w:lang w:val="de-DE"/>
        </w:rPr>
        <w:t>V</w:t>
      </w:r>
      <w:r w:rsidR="00302D93">
        <w:rPr>
          <w:b/>
          <w:sz w:val="24"/>
          <w:szCs w:val="24"/>
          <w:lang w:val="de-DE"/>
        </w:rPr>
        <w:t>I</w:t>
      </w:r>
      <w:r w:rsidR="00B16D8E" w:rsidRPr="00C264E8">
        <w:rPr>
          <w:b/>
          <w:sz w:val="24"/>
          <w:szCs w:val="24"/>
          <w:lang w:val="de-DE"/>
        </w:rPr>
        <w:t>II.685</w:t>
      </w:r>
      <w:r w:rsidR="00BB5B5E">
        <w:rPr>
          <w:b/>
          <w:sz w:val="24"/>
          <w:szCs w:val="24"/>
          <w:lang w:val="de-DE"/>
        </w:rPr>
        <w:t>2</w:t>
      </w:r>
      <w:r w:rsidR="00B16D8E" w:rsidRPr="00C264E8">
        <w:rPr>
          <w:b/>
          <w:sz w:val="24"/>
          <w:szCs w:val="24"/>
          <w:lang w:val="de-DE"/>
        </w:rPr>
        <w:t>.</w:t>
      </w:r>
      <w:r w:rsidR="002C34E2">
        <w:rPr>
          <w:b/>
          <w:sz w:val="24"/>
          <w:szCs w:val="24"/>
          <w:lang w:val="de-DE"/>
        </w:rPr>
        <w:t>3</w:t>
      </w:r>
      <w:r w:rsidR="00B16D8E" w:rsidRPr="00C264E8">
        <w:rPr>
          <w:b/>
          <w:sz w:val="24"/>
          <w:szCs w:val="24"/>
          <w:lang w:val="de-DE"/>
        </w:rPr>
        <w:t>.20</w:t>
      </w:r>
      <w:r w:rsidR="00B1362E" w:rsidRPr="00C264E8">
        <w:rPr>
          <w:b/>
          <w:sz w:val="24"/>
          <w:szCs w:val="24"/>
          <w:lang w:val="de-DE"/>
        </w:rPr>
        <w:t>2</w:t>
      </w:r>
      <w:r w:rsidR="002C34E2">
        <w:rPr>
          <w:b/>
          <w:sz w:val="24"/>
          <w:szCs w:val="24"/>
          <w:lang w:val="de-DE"/>
        </w:rPr>
        <w:t>5</w:t>
      </w:r>
    </w:p>
    <w:p w:rsidR="00B16D8E" w:rsidRDefault="00B16D8E">
      <w:pPr>
        <w:rPr>
          <w:lang w:val="de-DE"/>
        </w:rPr>
      </w:pPr>
    </w:p>
    <w:p w:rsidR="00B16D8E" w:rsidRDefault="00B16D8E">
      <w:pPr>
        <w:jc w:val="right"/>
        <w:rPr>
          <w:b/>
          <w:sz w:val="24"/>
          <w:szCs w:val="24"/>
          <w:lang w:val="de-DE"/>
        </w:rPr>
      </w:pPr>
    </w:p>
    <w:p w:rsidR="00B16D8E" w:rsidRDefault="00B16D8E">
      <w:pPr>
        <w:pStyle w:val="Nagwek3"/>
        <w:jc w:val="center"/>
        <w:rPr>
          <w:sz w:val="28"/>
          <w:u w:val="single"/>
        </w:rPr>
      </w:pPr>
      <w:r>
        <w:rPr>
          <w:sz w:val="28"/>
          <w:u w:val="single"/>
        </w:rPr>
        <w:t>Z A W I A D O M I E N I E</w:t>
      </w:r>
    </w:p>
    <w:p w:rsidR="00B16D8E" w:rsidRDefault="00B16D8E">
      <w:pPr>
        <w:pStyle w:val="Nagwek4"/>
        <w:jc w:val="center"/>
        <w:rPr>
          <w:b/>
          <w:bCs/>
          <w:sz w:val="24"/>
        </w:rPr>
      </w:pPr>
      <w:r>
        <w:rPr>
          <w:b/>
          <w:bCs/>
          <w:sz w:val="24"/>
        </w:rPr>
        <w:t>o wszczęciu postępowania</w:t>
      </w:r>
      <w:r w:rsidR="00A5231B">
        <w:rPr>
          <w:b/>
          <w:bCs/>
          <w:sz w:val="24"/>
        </w:rPr>
        <w:t xml:space="preserve"> oraz zgromadzeniu materiału dowodowego</w:t>
      </w:r>
    </w:p>
    <w:p w:rsidR="00B16D8E" w:rsidRDefault="00B16D8E">
      <w:pPr>
        <w:jc w:val="both"/>
        <w:rPr>
          <w:sz w:val="24"/>
        </w:rPr>
      </w:pPr>
    </w:p>
    <w:p w:rsidR="00B16D8E" w:rsidRPr="006A7644" w:rsidRDefault="00B16D8E" w:rsidP="009101D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</w:rPr>
        <w:t xml:space="preserve">          </w:t>
      </w:r>
      <w:r w:rsidRPr="006A7644">
        <w:rPr>
          <w:sz w:val="24"/>
          <w:szCs w:val="24"/>
        </w:rPr>
        <w:t xml:space="preserve">Na podstawie art. 61 </w:t>
      </w:r>
      <w:r w:rsidR="00A0190B" w:rsidRPr="006A7644">
        <w:rPr>
          <w:sz w:val="24"/>
          <w:szCs w:val="24"/>
        </w:rPr>
        <w:t>u</w:t>
      </w:r>
      <w:r w:rsidRPr="006A7644">
        <w:rPr>
          <w:sz w:val="24"/>
          <w:szCs w:val="24"/>
        </w:rPr>
        <w:t xml:space="preserve">stawy z dnia 14 czerwca 1960r. Kodeks postępowania administracyjnego </w:t>
      </w:r>
      <w:r w:rsidR="00666CD6" w:rsidRPr="00666CD6">
        <w:rPr>
          <w:sz w:val="24"/>
          <w:szCs w:val="24"/>
        </w:rPr>
        <w:t>(Dz. U. 202</w:t>
      </w:r>
      <w:r w:rsidR="002C34E2">
        <w:rPr>
          <w:sz w:val="24"/>
          <w:szCs w:val="24"/>
        </w:rPr>
        <w:t>4</w:t>
      </w:r>
      <w:r w:rsidR="00666CD6" w:rsidRPr="00666CD6">
        <w:rPr>
          <w:sz w:val="24"/>
          <w:szCs w:val="24"/>
        </w:rPr>
        <w:t xml:space="preserve">. </w:t>
      </w:r>
      <w:r w:rsidR="002C34E2">
        <w:rPr>
          <w:sz w:val="24"/>
          <w:szCs w:val="24"/>
        </w:rPr>
        <w:t>572</w:t>
      </w:r>
      <w:r w:rsidR="00666CD6" w:rsidRPr="00666CD6">
        <w:rPr>
          <w:sz w:val="24"/>
          <w:szCs w:val="24"/>
        </w:rPr>
        <w:t xml:space="preserve">.) </w:t>
      </w:r>
      <w:r w:rsidRPr="006A7644">
        <w:rPr>
          <w:sz w:val="24"/>
          <w:szCs w:val="24"/>
        </w:rPr>
        <w:t xml:space="preserve"> w związku z art. </w:t>
      </w:r>
      <w:r w:rsidR="00BB5B5E">
        <w:rPr>
          <w:sz w:val="24"/>
          <w:szCs w:val="24"/>
        </w:rPr>
        <w:t xml:space="preserve">124b </w:t>
      </w:r>
      <w:r w:rsidR="008853E2">
        <w:rPr>
          <w:sz w:val="24"/>
          <w:szCs w:val="24"/>
        </w:rPr>
        <w:t xml:space="preserve">i art.. 124a </w:t>
      </w:r>
      <w:r w:rsidR="00A0190B" w:rsidRPr="006A7644">
        <w:rPr>
          <w:sz w:val="24"/>
          <w:szCs w:val="24"/>
        </w:rPr>
        <w:t>u</w:t>
      </w:r>
      <w:r w:rsidRPr="006A7644">
        <w:rPr>
          <w:sz w:val="24"/>
          <w:szCs w:val="24"/>
        </w:rPr>
        <w:t xml:space="preserve">stawy o gospodarce nieruchomościami </w:t>
      </w:r>
      <w:r w:rsidR="00A0190B" w:rsidRPr="006A7644">
        <w:rPr>
          <w:sz w:val="24"/>
          <w:szCs w:val="24"/>
        </w:rPr>
        <w:t xml:space="preserve">(Dz. U. </w:t>
      </w:r>
      <w:r w:rsidR="002C34E2">
        <w:rPr>
          <w:sz w:val="24"/>
          <w:szCs w:val="24"/>
        </w:rPr>
        <w:t>2024.1145 ze zm.</w:t>
      </w:r>
      <w:r w:rsidR="00A0190B" w:rsidRPr="006A7644">
        <w:rPr>
          <w:sz w:val="24"/>
          <w:szCs w:val="24"/>
        </w:rPr>
        <w:t>)</w:t>
      </w:r>
    </w:p>
    <w:p w:rsidR="00B16D8E" w:rsidRPr="006A7644" w:rsidRDefault="00B16D8E" w:rsidP="009101DB">
      <w:pPr>
        <w:spacing w:line="360" w:lineRule="auto"/>
        <w:jc w:val="center"/>
        <w:rPr>
          <w:b/>
          <w:sz w:val="24"/>
          <w:szCs w:val="24"/>
        </w:rPr>
      </w:pPr>
    </w:p>
    <w:p w:rsidR="00B16D8E" w:rsidRPr="006A7644" w:rsidRDefault="00B16D8E" w:rsidP="009101DB">
      <w:pPr>
        <w:spacing w:line="360" w:lineRule="auto"/>
        <w:jc w:val="center"/>
        <w:rPr>
          <w:b/>
          <w:sz w:val="24"/>
          <w:szCs w:val="24"/>
        </w:rPr>
      </w:pPr>
      <w:r w:rsidRPr="006A7644">
        <w:rPr>
          <w:b/>
          <w:sz w:val="24"/>
          <w:szCs w:val="24"/>
        </w:rPr>
        <w:t>z a w i a d a m i a m</w:t>
      </w:r>
      <w:r w:rsidRPr="006A7644">
        <w:rPr>
          <w:sz w:val="24"/>
          <w:szCs w:val="24"/>
        </w:rPr>
        <w:t xml:space="preserve">,  </w:t>
      </w:r>
      <w:r w:rsidRPr="006A7644">
        <w:rPr>
          <w:b/>
          <w:sz w:val="24"/>
          <w:szCs w:val="24"/>
        </w:rPr>
        <w:t>że</w:t>
      </w:r>
    </w:p>
    <w:p w:rsidR="00B16D8E" w:rsidRPr="006A7644" w:rsidRDefault="00B16D8E" w:rsidP="009101DB">
      <w:pPr>
        <w:spacing w:line="360" w:lineRule="auto"/>
        <w:rPr>
          <w:sz w:val="24"/>
          <w:szCs w:val="24"/>
        </w:rPr>
      </w:pPr>
    </w:p>
    <w:p w:rsidR="002C34E2" w:rsidRPr="002C34E2" w:rsidRDefault="002C34E2" w:rsidP="002C34E2">
      <w:pPr>
        <w:spacing w:line="360" w:lineRule="auto"/>
        <w:ind w:firstLine="708"/>
        <w:jc w:val="both"/>
        <w:rPr>
          <w:sz w:val="24"/>
          <w:szCs w:val="24"/>
        </w:rPr>
      </w:pPr>
      <w:r w:rsidRPr="002C34E2">
        <w:rPr>
          <w:sz w:val="24"/>
          <w:szCs w:val="24"/>
        </w:rPr>
        <w:t xml:space="preserve">na wniosek </w:t>
      </w:r>
      <w:r w:rsidR="008853E2">
        <w:rPr>
          <w:sz w:val="24"/>
          <w:szCs w:val="24"/>
        </w:rPr>
        <w:t xml:space="preserve">spółki </w:t>
      </w:r>
      <w:r w:rsidRPr="002C34E2">
        <w:rPr>
          <w:sz w:val="24"/>
          <w:szCs w:val="24"/>
        </w:rPr>
        <w:t xml:space="preserve">Zakład Wodociągów i Kanalizacji sp. z o.o. reprezentowanej przez </w:t>
      </w:r>
      <w:proofErr w:type="spellStart"/>
      <w:r w:rsidR="00EC162F">
        <w:rPr>
          <w:sz w:val="24"/>
          <w:szCs w:val="24"/>
        </w:rPr>
        <w:t>xxxxxxxxxxxxxxxx</w:t>
      </w:r>
      <w:proofErr w:type="spellEnd"/>
      <w:r w:rsidRPr="002C3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28 stycznia 2025 r. </w:t>
      </w:r>
      <w:r w:rsidRPr="002C34E2">
        <w:rPr>
          <w:sz w:val="24"/>
          <w:szCs w:val="24"/>
        </w:rPr>
        <w:t xml:space="preserve">wszczęte zostało postępowanie w sprawie wydania na podstawie art. 124b ustawy z dnia 21 sierpnia 1997r. o gospodarce nieruchomościami decyzji o udostępnieniu części nieruchomości położonej w Łodzi przy </w:t>
      </w:r>
      <w:r>
        <w:rPr>
          <w:sz w:val="24"/>
          <w:szCs w:val="24"/>
        </w:rPr>
        <w:br/>
      </w:r>
      <w:r w:rsidRPr="002C34E2">
        <w:rPr>
          <w:sz w:val="24"/>
          <w:szCs w:val="24"/>
        </w:rPr>
        <w:t xml:space="preserve">ul. </w:t>
      </w:r>
      <w:proofErr w:type="spellStart"/>
      <w:r w:rsidRPr="002C34E2">
        <w:rPr>
          <w:sz w:val="24"/>
          <w:szCs w:val="24"/>
        </w:rPr>
        <w:t>Marysińskiej</w:t>
      </w:r>
      <w:proofErr w:type="spellEnd"/>
      <w:r w:rsidRPr="002C34E2">
        <w:rPr>
          <w:sz w:val="24"/>
          <w:szCs w:val="24"/>
        </w:rPr>
        <w:t xml:space="preserve"> bez numeru, oznaczonej w ewidencji gruntów w obrębie B-49 jako działka nr 616/15</w:t>
      </w:r>
      <w:r>
        <w:rPr>
          <w:sz w:val="24"/>
          <w:szCs w:val="24"/>
        </w:rPr>
        <w:t>, w celu remontu sieci wodociągowej.</w:t>
      </w:r>
    </w:p>
    <w:p w:rsidR="00B1362E" w:rsidRPr="00E350B8" w:rsidRDefault="00B1362E" w:rsidP="009101DB">
      <w:pPr>
        <w:pStyle w:val="Tekstpodstawowy"/>
        <w:spacing w:line="360" w:lineRule="auto"/>
        <w:rPr>
          <w:szCs w:val="24"/>
        </w:rPr>
      </w:pPr>
      <w:r w:rsidRPr="009101DB">
        <w:rPr>
          <w:szCs w:val="24"/>
        </w:rPr>
        <w:tab/>
      </w:r>
      <w:r w:rsidRPr="00E350B8">
        <w:rPr>
          <w:szCs w:val="24"/>
        </w:rPr>
        <w:t>Stosownie do art. 124</w:t>
      </w:r>
      <w:r w:rsidR="00BB5B5E" w:rsidRPr="00E350B8">
        <w:rPr>
          <w:szCs w:val="24"/>
        </w:rPr>
        <w:t>b</w:t>
      </w:r>
      <w:r w:rsidRPr="00E350B8">
        <w:rPr>
          <w:szCs w:val="24"/>
        </w:rPr>
        <w:t xml:space="preserve"> </w:t>
      </w:r>
      <w:r w:rsidR="00BB5B5E" w:rsidRPr="00E350B8">
        <w:rPr>
          <w:szCs w:val="24"/>
        </w:rPr>
        <w:t>starosta, wykonujący zadanie z zakresu administracji rządowej, w</w:t>
      </w:r>
      <w:r w:rsidR="009101DB" w:rsidRPr="00E350B8">
        <w:rPr>
          <w:szCs w:val="24"/>
        </w:rPr>
        <w:t> </w:t>
      </w:r>
      <w:r w:rsidR="00BB5B5E" w:rsidRPr="00E350B8">
        <w:rPr>
          <w:szCs w:val="24"/>
        </w:rPr>
        <w:t xml:space="preserve">drodze decyzji zobowiązuje właściciela, użytkownika wieczystego lub osobę, której przysługują inne prawa rzeczowe do nieruchomości do udostępnienia nieruchomości </w:t>
      </w:r>
      <w:r w:rsidR="00E350B8" w:rsidRPr="00E350B8">
        <w:rPr>
          <w:szCs w:val="24"/>
        </w:rPr>
        <w:br/>
      </w:r>
      <w:r w:rsidR="00BB5B5E" w:rsidRPr="00E350B8">
        <w:rPr>
          <w:szCs w:val="24"/>
        </w:rPr>
        <w:t xml:space="preserve">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</w:t>
      </w:r>
      <w:r w:rsidR="00E350B8" w:rsidRPr="00E350B8">
        <w:rPr>
          <w:szCs w:val="24"/>
        </w:rPr>
        <w:br/>
      </w:r>
      <w:r w:rsidR="00BB5B5E" w:rsidRPr="00E350B8">
        <w:rPr>
          <w:szCs w:val="24"/>
        </w:rPr>
        <w:t>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9101DB" w:rsidRPr="00E350B8" w:rsidRDefault="009101DB" w:rsidP="009101DB">
      <w:pPr>
        <w:pStyle w:val="Tekstpodstawowy"/>
        <w:spacing w:line="360" w:lineRule="auto"/>
        <w:ind w:firstLine="708"/>
        <w:rPr>
          <w:szCs w:val="24"/>
        </w:rPr>
      </w:pPr>
      <w:r w:rsidRPr="00E350B8">
        <w:rPr>
          <w:szCs w:val="24"/>
        </w:rPr>
        <w:t xml:space="preserve">Zgodnie z treścią art. 124a </w:t>
      </w:r>
      <w:proofErr w:type="spellStart"/>
      <w:r w:rsidRPr="00E350B8">
        <w:rPr>
          <w:szCs w:val="24"/>
        </w:rPr>
        <w:t>ugn</w:t>
      </w:r>
      <w:proofErr w:type="spellEnd"/>
      <w:r w:rsidRPr="00E350B8">
        <w:rPr>
          <w:szCs w:val="24"/>
        </w:rPr>
        <w:t xml:space="preserve">. przepisy art. 124 ust. 1–2 i 4–7, art. 124b oraz art. 125 i art. 126 stosuje się odpowiednio do nieruchomości o nieuregulowanym stanie prawnym. </w:t>
      </w:r>
    </w:p>
    <w:p w:rsidR="002C34E2" w:rsidRDefault="009101DB" w:rsidP="009101DB">
      <w:pPr>
        <w:spacing w:line="360" w:lineRule="auto"/>
        <w:ind w:firstLine="708"/>
        <w:jc w:val="both"/>
        <w:rPr>
          <w:sz w:val="24"/>
          <w:szCs w:val="24"/>
        </w:rPr>
      </w:pPr>
      <w:r w:rsidRPr="00E350B8">
        <w:rPr>
          <w:sz w:val="24"/>
          <w:szCs w:val="24"/>
        </w:rPr>
        <w:lastRenderedPageBreak/>
        <w:t xml:space="preserve">W myśl art. 113 ust. 6 </w:t>
      </w:r>
      <w:proofErr w:type="spellStart"/>
      <w:r w:rsidRPr="00E350B8">
        <w:rPr>
          <w:sz w:val="24"/>
          <w:szCs w:val="24"/>
        </w:rPr>
        <w:t>ugn</w:t>
      </w:r>
      <w:proofErr w:type="spellEnd"/>
      <w:r w:rsidRPr="00E350B8">
        <w:rPr>
          <w:sz w:val="24"/>
          <w:szCs w:val="24"/>
        </w:rPr>
        <w:t xml:space="preserve">., przez nieruchomość o nieuregulowanym stanie prawnym rozumie się nieruchomość, dla której ze względu na brak księgi wieczystej, zbioru dokumentów albo innych dokumentów nie można ustalić osób, którym przysługują do niej prawa rzeczowe. </w:t>
      </w:r>
    </w:p>
    <w:p w:rsidR="009101DB" w:rsidRPr="00E350B8" w:rsidRDefault="002C34E2" w:rsidP="009101D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Przedmiotowa nieruchomość nie ma założonej księgi wieczystej ani zbioru dokumentów.</w:t>
      </w:r>
    </w:p>
    <w:p w:rsidR="001E566F" w:rsidRPr="006A7644" w:rsidRDefault="009101DB" w:rsidP="009101DB">
      <w:pPr>
        <w:pStyle w:val="Tekstpodstawowy"/>
        <w:spacing w:line="360" w:lineRule="auto"/>
      </w:pPr>
      <w:r>
        <w:rPr>
          <w:i/>
          <w:szCs w:val="24"/>
        </w:rPr>
        <w:tab/>
      </w:r>
      <w:r w:rsidR="001E566F" w:rsidRPr="009101DB">
        <w:rPr>
          <w:szCs w:val="24"/>
        </w:rPr>
        <w:t>Jednocześnie informuję, że został zgromadzony materiał</w:t>
      </w:r>
      <w:r w:rsidR="001E566F" w:rsidRPr="006A7644">
        <w:t xml:space="preserve"> dowodowy stanowiący podstawę do zakończenia po</w:t>
      </w:r>
      <w:r w:rsidR="00302D93">
        <w:t>stępowania w niniejszej sprawie.</w:t>
      </w:r>
      <w:r w:rsidR="001E566F" w:rsidRPr="006A7644">
        <w:t xml:space="preserve"> Wobec powyższego, stosownie do treści art. 10 § 1</w:t>
      </w:r>
      <w:r w:rsidR="006A7644">
        <w:t xml:space="preserve"> </w:t>
      </w:r>
      <w:r w:rsidR="001E566F" w:rsidRPr="006A7644">
        <w:t>i art. 73 kodeksu postępowania administracyjnego zawiadamiam o prawie wglądu w akta sprawy oraz sporządzania z nich notatek, kopii lub odpisów, jak również o</w:t>
      </w:r>
      <w:r w:rsidR="006A7644">
        <w:t> </w:t>
      </w:r>
      <w:r w:rsidR="001E566F" w:rsidRPr="006A7644">
        <w:t>możliwości wypowiedzenia się</w:t>
      </w:r>
      <w:r w:rsidR="006A7644">
        <w:t xml:space="preserve"> </w:t>
      </w:r>
      <w:r w:rsidR="001E566F" w:rsidRPr="006A7644">
        <w:t>co do zebranych materiałów, w</w:t>
      </w:r>
      <w:r w:rsidR="007A4E75">
        <w:t> </w:t>
      </w:r>
      <w:r w:rsidR="001E566F" w:rsidRPr="006A7644">
        <w:t xml:space="preserve">terminie </w:t>
      </w:r>
      <w:r w:rsidR="00047635" w:rsidRPr="00047635">
        <w:rPr>
          <w:bCs/>
        </w:rPr>
        <w:t>3</w:t>
      </w:r>
      <w:r w:rsidR="001E566F" w:rsidRPr="00047635">
        <w:rPr>
          <w:bCs/>
        </w:rPr>
        <w:t xml:space="preserve"> dni</w:t>
      </w:r>
      <w:r w:rsidR="001E566F" w:rsidRPr="006A7644">
        <w:t xml:space="preserve"> od daty otrzymania niniejszego zawiadomienia.</w:t>
      </w:r>
      <w:r w:rsidR="001E566F" w:rsidRPr="006A7644">
        <w:rPr>
          <w:u w:val="single"/>
        </w:rPr>
        <w:t xml:space="preserve"> </w:t>
      </w:r>
    </w:p>
    <w:p w:rsidR="00B16D8E" w:rsidRPr="006A7644" w:rsidRDefault="00B16D8E" w:rsidP="009101DB">
      <w:pPr>
        <w:pStyle w:val="Tekstpodstawowy"/>
        <w:spacing w:line="360" w:lineRule="auto"/>
        <w:rPr>
          <w:szCs w:val="24"/>
        </w:rPr>
      </w:pPr>
      <w:r w:rsidRPr="006A7644">
        <w:rPr>
          <w:szCs w:val="24"/>
        </w:rPr>
        <w:tab/>
        <w:t>Ponadto informuję, iż stosownie do  treści  art. 41 K.p.a. w toku postępowania strony oraz ich przedstawiciele i pełnomocnicy mają obowiązek zawiadomić organ administracji publicznej o każdej zmianie swojego adresu. W razie niedopełnienia powyższego obowiązku doręczenie pisma pod dotychczasowym adresem ma skutek prawny.</w:t>
      </w:r>
    </w:p>
    <w:p w:rsidR="00B16D8E" w:rsidRDefault="00BB553E" w:rsidP="00047635">
      <w:pPr>
        <w:pStyle w:val="Tekstpodstawowy"/>
        <w:spacing w:line="360" w:lineRule="auto"/>
        <w:rPr>
          <w:i/>
          <w:iCs/>
          <w:sz w:val="20"/>
        </w:rPr>
      </w:pPr>
      <w:r w:rsidRPr="006A7644">
        <w:rPr>
          <w:szCs w:val="24"/>
        </w:rPr>
        <w:tab/>
      </w:r>
    </w:p>
    <w:p w:rsidR="00B16D8E" w:rsidRDefault="00B16D8E">
      <w:pPr>
        <w:pStyle w:val="Nagwek5"/>
        <w:rPr>
          <w:sz w:val="22"/>
        </w:rPr>
      </w:pPr>
    </w:p>
    <w:p w:rsidR="009101DB" w:rsidRPr="009C47AF" w:rsidRDefault="009101DB" w:rsidP="009101DB">
      <w:pPr>
        <w:pStyle w:val="Tekstpodstawowywcity"/>
        <w:ind w:left="4963" w:firstLine="0"/>
        <w:jc w:val="center"/>
        <w:rPr>
          <w:b/>
          <w:sz w:val="22"/>
          <w:szCs w:val="16"/>
        </w:rPr>
      </w:pPr>
      <w:r w:rsidRPr="009C47AF">
        <w:rPr>
          <w:b/>
          <w:sz w:val="22"/>
          <w:szCs w:val="16"/>
        </w:rPr>
        <w:t>Z up. Prezydenta Miasta Łodzi</w:t>
      </w:r>
    </w:p>
    <w:p w:rsidR="009101DB" w:rsidRDefault="009101DB" w:rsidP="009101DB">
      <w:pPr>
        <w:pStyle w:val="Tekstpodstawowywcity"/>
        <w:ind w:left="4963" w:firstLine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Kierownik Oddziału</w:t>
      </w:r>
    </w:p>
    <w:p w:rsidR="009101DB" w:rsidRPr="009C47AF" w:rsidRDefault="009101DB" w:rsidP="009101DB">
      <w:pPr>
        <w:pStyle w:val="Tekstpodstawowywcity"/>
        <w:ind w:left="4963" w:firstLine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Wywłaszczeń i Zwrotów Nieruchomości</w:t>
      </w:r>
    </w:p>
    <w:p w:rsidR="009101DB" w:rsidRPr="009C47AF" w:rsidRDefault="009101DB" w:rsidP="009101DB">
      <w:pPr>
        <w:pStyle w:val="Tekstpodstawowywcity"/>
        <w:ind w:left="15590"/>
        <w:jc w:val="center"/>
        <w:rPr>
          <w:b/>
          <w:sz w:val="22"/>
          <w:szCs w:val="16"/>
        </w:rPr>
      </w:pPr>
    </w:p>
    <w:p w:rsidR="009101DB" w:rsidRPr="009C47AF" w:rsidRDefault="009101DB" w:rsidP="009101DB">
      <w:pPr>
        <w:pStyle w:val="Tekstpodstawowywcity"/>
        <w:ind w:left="15590"/>
        <w:jc w:val="center"/>
        <w:rPr>
          <w:b/>
          <w:sz w:val="22"/>
          <w:szCs w:val="16"/>
        </w:rPr>
      </w:pPr>
    </w:p>
    <w:p w:rsidR="009101DB" w:rsidRPr="009C47AF" w:rsidRDefault="009101DB" w:rsidP="009101DB">
      <w:pPr>
        <w:pStyle w:val="Tekstpodstawowywcity"/>
        <w:ind w:left="4963" w:firstLine="0"/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Marcin Tomczyk</w:t>
      </w:r>
    </w:p>
    <w:p w:rsidR="00302D93" w:rsidRPr="009C47AF" w:rsidRDefault="00302D93" w:rsidP="00302D93">
      <w:pPr>
        <w:pStyle w:val="Tekstpodstawowywcity"/>
        <w:ind w:left="5664" w:firstLine="0"/>
        <w:jc w:val="center"/>
        <w:rPr>
          <w:b/>
          <w:sz w:val="22"/>
          <w:szCs w:val="16"/>
        </w:rPr>
      </w:pPr>
    </w:p>
    <w:p w:rsidR="00C264E8" w:rsidRDefault="00C264E8" w:rsidP="00302D93">
      <w:pPr>
        <w:pStyle w:val="Nagwek5"/>
        <w:rPr>
          <w:b w:val="0"/>
          <w:bCs w:val="0"/>
          <w:i w:val="0"/>
          <w:sz w:val="20"/>
          <w:szCs w:val="24"/>
        </w:rPr>
      </w:pPr>
    </w:p>
    <w:p w:rsidR="00C264E8" w:rsidRDefault="00C264E8" w:rsidP="00BB553E">
      <w:pPr>
        <w:pStyle w:val="Tekstpodstawowywcity"/>
        <w:spacing w:line="360" w:lineRule="auto"/>
        <w:rPr>
          <w:b/>
          <w:bCs/>
          <w:i/>
          <w:sz w:val="20"/>
          <w:szCs w:val="24"/>
        </w:rPr>
      </w:pPr>
      <w:bookmarkStart w:id="0" w:name="_GoBack"/>
      <w:bookmarkEnd w:id="0"/>
    </w:p>
    <w:sectPr w:rsidR="00C264E8">
      <w:footerReference w:type="even" r:id="rId7"/>
      <w:headerReference w:type="first" r:id="rId8"/>
      <w:footerReference w:type="first" r:id="rId9"/>
      <w:pgSz w:w="11906" w:h="16838" w:code="9"/>
      <w:pgMar w:top="567" w:right="1418" w:bottom="1276" w:left="1418" w:header="709" w:footer="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20" w:rsidRDefault="00EC1F20">
      <w:r>
        <w:separator/>
      </w:r>
    </w:p>
  </w:endnote>
  <w:endnote w:type="continuationSeparator" w:id="0">
    <w:p w:rsidR="00EC1F20" w:rsidRDefault="00EC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8E" w:rsidRDefault="002A7DF6">
    <w:pPr>
      <w:pStyle w:val="Stopka"/>
      <w:tabs>
        <w:tab w:val="clear" w:pos="4536"/>
        <w:tab w:val="center" w:pos="1134"/>
        <w:tab w:val="center" w:pos="4253"/>
        <w:tab w:val="center" w:pos="7513"/>
      </w:tabs>
      <w:rPr>
        <w:sz w:val="6"/>
        <w:szCs w:val="6"/>
      </w:rPr>
    </w:pPr>
    <w:r>
      <w:rPr>
        <w:noProof/>
        <w:sz w:val="6"/>
        <w:szCs w:val="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-118745</wp:posOffset>
              </wp:positionH>
              <wp:positionV relativeFrom="paragraph">
                <wp:posOffset>-9525</wp:posOffset>
              </wp:positionV>
              <wp:extent cx="5998845" cy="1016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98845" cy="1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ECE1B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.75pt" to="46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4UHgIAADc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" strokeweight="1.5pt"/>
          </w:pict>
        </mc:Fallback>
      </mc:AlternateContent>
    </w:r>
  </w:p>
  <w:p w:rsidR="00B16D8E" w:rsidRPr="002A7DF6" w:rsidRDefault="00B16D8E">
    <w:pPr>
      <w:pStyle w:val="Stopka"/>
      <w:tabs>
        <w:tab w:val="clear" w:pos="4536"/>
        <w:tab w:val="clear" w:pos="9072"/>
        <w:tab w:val="left" w:pos="284"/>
        <w:tab w:val="right" w:pos="9356"/>
      </w:tabs>
      <w:jc w:val="center"/>
      <w:rPr>
        <w:spacing w:val="-6"/>
        <w:kern w:val="16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A7DF6">
      <w:rPr>
        <w:spacing w:val="-6"/>
        <w:kern w:val="16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90-926 Łódź, ul. Piotrkowska 104, </w:t>
    </w:r>
  </w:p>
  <w:p w:rsidR="00B16D8E" w:rsidRPr="002A7DF6" w:rsidRDefault="00B16D8E">
    <w:pPr>
      <w:pStyle w:val="Stopka"/>
      <w:tabs>
        <w:tab w:val="clear" w:pos="4536"/>
        <w:tab w:val="clear" w:pos="9072"/>
        <w:tab w:val="left" w:pos="284"/>
        <w:tab w:val="right" w:pos="9356"/>
      </w:tabs>
      <w:jc w:val="center"/>
      <w:rPr>
        <w:spacing w:val="-6"/>
        <w:kern w:val="16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A7DF6">
      <w:rPr>
        <w:spacing w:val="-6"/>
        <w:kern w:val="16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tel.:(042) 638 42 93, 638 42 92, fax: (042) 638 42 42</w:t>
    </w:r>
  </w:p>
  <w:p w:rsidR="00B16D8E" w:rsidRDefault="00B16D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0B" w:rsidRDefault="00A0190B" w:rsidP="00A0190B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A0190B" w:rsidRDefault="002A7DF6" w:rsidP="00A0190B">
    <w:pPr>
      <w:pStyle w:val="Tekstpodstawowywcity"/>
      <w:ind w:right="360" w:firstLine="0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104775</wp:posOffset>
              </wp:positionV>
              <wp:extent cx="5998845" cy="10160"/>
              <wp:effectExtent l="0" t="0" r="1905" b="889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98845" cy="1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927A6" id="Łącznik prosty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8.25pt" to="463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" strokeweight="1.5pt"/>
          </w:pict>
        </mc:Fallback>
      </mc:AlternateContent>
    </w:r>
  </w:p>
  <w:p w:rsidR="00A0190B" w:rsidRPr="001B2CB0" w:rsidRDefault="00A0190B" w:rsidP="00A0190B">
    <w:pPr>
      <w:pStyle w:val="Tekstpodstawowywcity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Urząd Miasta Łodzi, </w:t>
    </w:r>
    <w:r w:rsidRPr="001B2CB0">
      <w:rPr>
        <w:sz w:val="16"/>
        <w:szCs w:val="16"/>
      </w:rPr>
      <w:t>Departament Gospodarowania Majątkiem</w:t>
    </w:r>
    <w:r>
      <w:rPr>
        <w:sz w:val="16"/>
        <w:szCs w:val="16"/>
      </w:rPr>
      <w:t xml:space="preserve">, </w:t>
    </w:r>
    <w:r w:rsidRPr="001B2CB0">
      <w:rPr>
        <w:sz w:val="16"/>
        <w:szCs w:val="16"/>
      </w:rPr>
      <w:t>Wydział Dysponowania Mieniem</w:t>
    </w:r>
  </w:p>
  <w:p w:rsidR="00A0190B" w:rsidRDefault="00A0190B" w:rsidP="00A0190B">
    <w:pPr>
      <w:pStyle w:val="Tekstpodstawowywcity"/>
      <w:ind w:firstLine="0"/>
      <w:jc w:val="center"/>
      <w:rPr>
        <w:sz w:val="16"/>
        <w:szCs w:val="16"/>
      </w:rPr>
    </w:pPr>
    <w:r w:rsidRPr="001B2CB0">
      <w:rPr>
        <w:sz w:val="16"/>
        <w:szCs w:val="16"/>
      </w:rPr>
      <w:t>Oddział Wywłaszczeń i Zwrotów Nieruchomości</w:t>
    </w:r>
  </w:p>
  <w:p w:rsidR="00A0190B" w:rsidRDefault="00A0190B" w:rsidP="00A0190B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90-926 Łódź, ul. Piotrkowska 104</w:t>
    </w:r>
  </w:p>
  <w:p w:rsidR="00A0190B" w:rsidRPr="00C05B0A" w:rsidRDefault="00A0190B" w:rsidP="00A0190B">
    <w:pPr>
      <w:pStyle w:val="Tekstpodstawowywcity"/>
      <w:ind w:firstLine="0"/>
      <w:jc w:val="center"/>
      <w:rPr>
        <w:sz w:val="16"/>
        <w:szCs w:val="16"/>
      </w:rPr>
    </w:pPr>
    <w:r w:rsidRPr="001B2CB0">
      <w:rPr>
        <w:sz w:val="16"/>
        <w:szCs w:val="16"/>
      </w:rPr>
      <w:t>Tel. 42 638 4</w:t>
    </w:r>
    <w:r>
      <w:rPr>
        <w:sz w:val="16"/>
        <w:szCs w:val="16"/>
      </w:rPr>
      <w:t>5</w:t>
    </w:r>
    <w:r w:rsidRPr="001B2CB0">
      <w:rPr>
        <w:sz w:val="16"/>
        <w:szCs w:val="16"/>
      </w:rPr>
      <w:t xml:space="preserve"> </w:t>
    </w:r>
    <w:r>
      <w:rPr>
        <w:sz w:val="16"/>
        <w:szCs w:val="16"/>
      </w:rPr>
      <w:t>85</w:t>
    </w:r>
    <w:r w:rsidRPr="001B2CB0">
      <w:rPr>
        <w:sz w:val="16"/>
        <w:szCs w:val="16"/>
      </w:rPr>
      <w:t xml:space="preserve"> </w:t>
    </w:r>
  </w:p>
  <w:p w:rsidR="00B16D8E" w:rsidRPr="00A0190B" w:rsidRDefault="00B16D8E" w:rsidP="00A01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20" w:rsidRDefault="00EC1F20">
      <w:r>
        <w:separator/>
      </w:r>
    </w:p>
  </w:footnote>
  <w:footnote w:type="continuationSeparator" w:id="0">
    <w:p w:rsidR="00EC1F20" w:rsidRDefault="00EC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8E" w:rsidRDefault="00B16D8E">
    <w:pPr>
      <w:pStyle w:val="Nagwek"/>
      <w:tabs>
        <w:tab w:val="clear" w:pos="4536"/>
        <w:tab w:val="clear" w:pos="9072"/>
        <w:tab w:val="center" w:pos="4253"/>
      </w:tabs>
      <w:ind w:left="284"/>
      <w:jc w:val="right"/>
      <w:rPr>
        <w:sz w:val="24"/>
        <w:szCs w:val="24"/>
      </w:rPr>
    </w:pPr>
    <w:r>
      <w:rPr>
        <w:sz w:val="24"/>
        <w:szCs w:val="24"/>
      </w:rPr>
      <w:t xml:space="preserve">Łódź, dnia </w:t>
    </w:r>
    <w:r w:rsidR="002C34E2">
      <w:rPr>
        <w:sz w:val="24"/>
        <w:szCs w:val="24"/>
      </w:rPr>
      <w:t>10</w:t>
    </w:r>
    <w:r w:rsidR="00B1362E">
      <w:rPr>
        <w:sz w:val="24"/>
        <w:szCs w:val="24"/>
      </w:rPr>
      <w:t xml:space="preserve"> </w:t>
    </w:r>
    <w:r w:rsidR="002C34E2">
      <w:rPr>
        <w:sz w:val="24"/>
        <w:szCs w:val="24"/>
      </w:rPr>
      <w:t>lutego</w:t>
    </w:r>
    <w:r>
      <w:rPr>
        <w:sz w:val="24"/>
        <w:szCs w:val="24"/>
      </w:rPr>
      <w:t xml:space="preserve"> 20</w:t>
    </w:r>
    <w:r w:rsidR="00824FE9">
      <w:rPr>
        <w:sz w:val="24"/>
        <w:szCs w:val="24"/>
      </w:rPr>
      <w:t>2</w:t>
    </w:r>
    <w:r w:rsidR="002C34E2">
      <w:rPr>
        <w:sz w:val="24"/>
        <w:szCs w:val="24"/>
      </w:rPr>
      <w:t>5</w:t>
    </w:r>
    <w:r w:rsidR="00BB5B5E">
      <w:rPr>
        <w:sz w:val="24"/>
        <w:szCs w:val="24"/>
      </w:rPr>
      <w:t xml:space="preserve"> </w:t>
    </w:r>
    <w:r>
      <w:rPr>
        <w:sz w:val="24"/>
        <w:szCs w:val="24"/>
      </w:rPr>
      <w:t>r.</w:t>
    </w:r>
  </w:p>
  <w:p w:rsidR="00B16D8E" w:rsidRDefault="00B16D8E">
    <w:pPr>
      <w:pStyle w:val="Nagwek"/>
      <w:ind w:left="284"/>
      <w:rPr>
        <w:sz w:val="8"/>
      </w:rPr>
    </w:pPr>
  </w:p>
  <w:p w:rsidR="00B16D8E" w:rsidRDefault="00B16D8E">
    <w:pPr>
      <w:pStyle w:val="Nagwek"/>
      <w:ind w:left="284"/>
      <w:rPr>
        <w:sz w:val="8"/>
      </w:rPr>
    </w:pPr>
  </w:p>
  <w:p w:rsidR="00B16D8E" w:rsidRDefault="00B16D8E">
    <w:pPr>
      <w:pStyle w:val="Nagwek"/>
      <w:ind w:left="284"/>
      <w:rPr>
        <w:sz w:val="8"/>
      </w:rPr>
    </w:pPr>
  </w:p>
  <w:p w:rsidR="00B16D8E" w:rsidRDefault="00B16D8E">
    <w:pPr>
      <w:pStyle w:val="Nagwek"/>
      <w:ind w:left="284"/>
      <w:rPr>
        <w:sz w:val="8"/>
      </w:rPr>
    </w:pPr>
  </w:p>
  <w:p w:rsidR="00B16D8E" w:rsidRDefault="00B16D8E">
    <w:pPr>
      <w:pStyle w:val="Nagwek"/>
      <w:ind w:left="284"/>
      <w:rPr>
        <w:sz w:val="8"/>
      </w:rPr>
    </w:pPr>
  </w:p>
  <w:p w:rsidR="00B16D8E" w:rsidRDefault="00B16D8E">
    <w:pPr>
      <w:pStyle w:val="Nagwek"/>
      <w:ind w:left="284"/>
      <w:rPr>
        <w:sz w:val="8"/>
      </w:rPr>
    </w:pPr>
  </w:p>
  <w:p w:rsidR="00B16D8E" w:rsidRDefault="00B16D8E">
    <w:pPr>
      <w:pStyle w:val="Nagwek"/>
      <w:ind w:left="284"/>
      <w:rPr>
        <w:sz w:val="8"/>
      </w:rPr>
    </w:pPr>
  </w:p>
  <w:p w:rsidR="00B16D8E" w:rsidRDefault="00B16D8E">
    <w:pPr>
      <w:shd w:val="clear" w:color="auto" w:fill="FFFFFF"/>
      <w:spacing w:before="82"/>
      <w:rPr>
        <w:b/>
        <w:sz w:val="32"/>
        <w:szCs w:val="32"/>
      </w:rPr>
    </w:pPr>
    <w:r>
      <w:rPr>
        <w:b/>
        <w:sz w:val="32"/>
        <w:szCs w:val="32"/>
      </w:rPr>
      <w:t>PREZYDENT MIASTA ŁODZI</w:t>
    </w:r>
  </w:p>
  <w:p w:rsidR="00B16D8E" w:rsidRDefault="00B16D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05DB4"/>
    <w:multiLevelType w:val="singleLevel"/>
    <w:tmpl w:val="2EC0D1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4C8229F"/>
    <w:multiLevelType w:val="hybridMultilevel"/>
    <w:tmpl w:val="C826DECE"/>
    <w:lvl w:ilvl="0" w:tplc="2D5ED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2C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A0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87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0C2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80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84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80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E2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50D94"/>
    <w:multiLevelType w:val="multilevel"/>
    <w:tmpl w:val="D5861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41908"/>
    <w:multiLevelType w:val="hybridMultilevel"/>
    <w:tmpl w:val="1D2CA702"/>
    <w:lvl w:ilvl="0" w:tplc="9B02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C06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20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E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0F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ED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EA9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0F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C5EBC"/>
    <w:multiLevelType w:val="hybridMultilevel"/>
    <w:tmpl w:val="E3DCFEA8"/>
    <w:lvl w:ilvl="0" w:tplc="972634D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619044DE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CE389A"/>
    <w:multiLevelType w:val="singleLevel"/>
    <w:tmpl w:val="5B543C3E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34864786"/>
    <w:multiLevelType w:val="hybridMultilevel"/>
    <w:tmpl w:val="CD1092DC"/>
    <w:lvl w:ilvl="0" w:tplc="72B40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E73F3"/>
    <w:multiLevelType w:val="multilevel"/>
    <w:tmpl w:val="C60688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53527"/>
    <w:multiLevelType w:val="hybridMultilevel"/>
    <w:tmpl w:val="8B9410AE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DB2AA5"/>
    <w:multiLevelType w:val="hybridMultilevel"/>
    <w:tmpl w:val="53322154"/>
    <w:lvl w:ilvl="0" w:tplc="160873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07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EEB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27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C3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E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A3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0E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41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D68D7"/>
    <w:multiLevelType w:val="hybridMultilevel"/>
    <w:tmpl w:val="04EC194A"/>
    <w:lvl w:ilvl="0" w:tplc="7DC696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B415D9"/>
    <w:multiLevelType w:val="hybridMultilevel"/>
    <w:tmpl w:val="988CA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B3A11"/>
    <w:multiLevelType w:val="hybridMultilevel"/>
    <w:tmpl w:val="60BA28C4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6C82C55"/>
    <w:multiLevelType w:val="hybridMultilevel"/>
    <w:tmpl w:val="D180ACCA"/>
    <w:lvl w:ilvl="0" w:tplc="31840D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65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B68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0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62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C5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9A0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A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2E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036EFB"/>
    <w:multiLevelType w:val="hybridMultilevel"/>
    <w:tmpl w:val="DA769E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8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4"/>
  </w:num>
  <w:num w:numId="16">
    <w:abstractNumId w:val="14"/>
    <w:lvlOverride w:ilvl="0">
      <w:lvl w:ilvl="0" w:tplc="BFAA89AA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cs="Times New Roman"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>
    <w:abstractNumId w:val="15"/>
  </w:num>
  <w:num w:numId="18">
    <w:abstractNumId w:val="1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E9"/>
    <w:rsid w:val="00047635"/>
    <w:rsid w:val="000A1A02"/>
    <w:rsid w:val="000A50C0"/>
    <w:rsid w:val="001E566F"/>
    <w:rsid w:val="002A7DF6"/>
    <w:rsid w:val="002C34E2"/>
    <w:rsid w:val="002F43DA"/>
    <w:rsid w:val="00302D93"/>
    <w:rsid w:val="0039392D"/>
    <w:rsid w:val="00394700"/>
    <w:rsid w:val="00443823"/>
    <w:rsid w:val="00477AF6"/>
    <w:rsid w:val="004A05CD"/>
    <w:rsid w:val="00532729"/>
    <w:rsid w:val="00585709"/>
    <w:rsid w:val="005E054E"/>
    <w:rsid w:val="005F11F8"/>
    <w:rsid w:val="00630B4F"/>
    <w:rsid w:val="00666CD6"/>
    <w:rsid w:val="006A7644"/>
    <w:rsid w:val="006B2958"/>
    <w:rsid w:val="007916E9"/>
    <w:rsid w:val="007A4E75"/>
    <w:rsid w:val="007D3D27"/>
    <w:rsid w:val="00824FE9"/>
    <w:rsid w:val="00883BF9"/>
    <w:rsid w:val="00884C55"/>
    <w:rsid w:val="008853E2"/>
    <w:rsid w:val="008D457D"/>
    <w:rsid w:val="009101DB"/>
    <w:rsid w:val="00974EDC"/>
    <w:rsid w:val="009B1EA0"/>
    <w:rsid w:val="009E4E5F"/>
    <w:rsid w:val="009F1393"/>
    <w:rsid w:val="00A0190B"/>
    <w:rsid w:val="00A5231B"/>
    <w:rsid w:val="00B1362E"/>
    <w:rsid w:val="00B16D8E"/>
    <w:rsid w:val="00BB553E"/>
    <w:rsid w:val="00BB5B5E"/>
    <w:rsid w:val="00BF0DC6"/>
    <w:rsid w:val="00C264E8"/>
    <w:rsid w:val="00D41864"/>
    <w:rsid w:val="00D732C3"/>
    <w:rsid w:val="00E350B8"/>
    <w:rsid w:val="00EA7E11"/>
    <w:rsid w:val="00EB736E"/>
    <w:rsid w:val="00EC162F"/>
    <w:rsid w:val="00EC1F20"/>
    <w:rsid w:val="00FC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B7AC9A-C8C2-48F3-8B2F-DA88E1F3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60" w:after="60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60" w:after="60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i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16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pPr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ind w:firstLine="708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Znak1">
    <w:name w:val="Znak Znak1"/>
    <w:locked/>
    <w:rPr>
      <w:lang w:val="pl-PL" w:eastAsia="pl-PL" w:bidi="ar-SA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4"/>
    </w:rPr>
  </w:style>
  <w:style w:type="character" w:customStyle="1" w:styleId="descriptionpage-scroll">
    <w:name w:val="description page-scroll"/>
    <w:basedOn w:val="Domylnaczcionkaakapitu"/>
  </w:style>
  <w:style w:type="paragraph" w:customStyle="1" w:styleId="inline-center">
    <w:name w:val="inline-center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nline-justify">
    <w:name w:val="inline-justify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BB553E"/>
    <w:rPr>
      <w:b/>
      <w:bCs/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semiHidden/>
    <w:rsid w:val="00BB553E"/>
    <w:rPr>
      <w:sz w:val="24"/>
    </w:rPr>
  </w:style>
  <w:style w:type="paragraph" w:customStyle="1" w:styleId="ListParagraph1">
    <w:name w:val="List Paragraph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ListParagraphChar"/>
    <w:uiPriority w:val="99"/>
    <w:rsid w:val="001E566F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1"/>
    <w:locked/>
    <w:rsid w:val="001E566F"/>
    <w:rPr>
      <w:rFonts w:ascii="Calibri" w:eastAsia="Calibri" w:hAnsi="Calibri"/>
    </w:rPr>
  </w:style>
  <w:style w:type="paragraph" w:styleId="Akapitzlist">
    <w:name w:val="List Paragraph"/>
    <w:basedOn w:val="Normalny"/>
    <w:uiPriority w:val="99"/>
    <w:qFormat/>
    <w:rsid w:val="001E566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A0190B"/>
    <w:rPr>
      <w:sz w:val="24"/>
    </w:rPr>
  </w:style>
  <w:style w:type="character" w:styleId="Numerstrony">
    <w:name w:val="page number"/>
    <w:rsid w:val="00A0190B"/>
  </w:style>
  <w:style w:type="paragraph" w:styleId="Tekstdymka">
    <w:name w:val="Balloon Text"/>
    <w:basedOn w:val="Normalny"/>
    <w:link w:val="TekstdymkaZnak"/>
    <w:uiPriority w:val="99"/>
    <w:semiHidden/>
    <w:unhideWhenUsed/>
    <w:rsid w:val="006A76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764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link w:val="ListParagraphChar1"/>
    <w:rsid w:val="007A4E75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1">
    <w:name w:val="List Paragraph Char1"/>
    <w:link w:val="Akapitzlist1"/>
    <w:locked/>
    <w:rsid w:val="007A4E7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Urząd Miasta Łodzi</Company>
  <LinksUpToDate>false</LinksUpToDate>
  <CharactersWithSpaces>3290</CharactersWithSpaces>
  <SharedDoc>false</SharedDoc>
  <HLinks>
    <vt:vector size="12" baseType="variant">
      <vt:variant>
        <vt:i4>3932227</vt:i4>
      </vt:variant>
      <vt:variant>
        <vt:i4>3</vt:i4>
      </vt:variant>
      <vt:variant>
        <vt:i4>0</vt:i4>
      </vt:variant>
      <vt:variant>
        <vt:i4>5</vt:i4>
      </vt:variant>
      <vt:variant>
        <vt:lpwstr>mailto:iod@uml.lodz.pl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mailto:lckm@uml.lodz.pl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mpijewska</dc:creator>
  <cp:keywords/>
  <cp:lastModifiedBy>Małgorzata Wójcik</cp:lastModifiedBy>
  <cp:revision>3</cp:revision>
  <cp:lastPrinted>2023-09-11T07:47:00Z</cp:lastPrinted>
  <dcterms:created xsi:type="dcterms:W3CDTF">2025-02-11T07:42:00Z</dcterms:created>
  <dcterms:modified xsi:type="dcterms:W3CDTF">2025-02-11T07:45:00Z</dcterms:modified>
</cp:coreProperties>
</file>