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70C" w:rsidRPr="002440BA" w:rsidRDefault="00F8070C" w:rsidP="00F8070C">
      <w:pPr>
        <w:pStyle w:val="Nagwek1"/>
        <w:ind w:left="6946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440B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Pr="002440B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F8070C" w:rsidRPr="002440BA" w:rsidRDefault="00F8070C" w:rsidP="00F8070C">
      <w:pPr>
        <w:pStyle w:val="Nagwek1"/>
        <w:ind w:left="6946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440BA">
        <w:rPr>
          <w:rFonts w:ascii="Times New Roman" w:hAnsi="Times New Roman" w:cs="Times New Roman"/>
          <w:b w:val="0"/>
          <w:bCs w:val="0"/>
          <w:sz w:val="24"/>
          <w:szCs w:val="24"/>
        </w:rPr>
        <w:t>do ogłoszenia</w:t>
      </w:r>
    </w:p>
    <w:p w:rsidR="00F8070C" w:rsidRDefault="00F8070C" w:rsidP="00F8070C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F8070C" w:rsidRDefault="00F8070C" w:rsidP="00F8070C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F8070C" w:rsidRPr="00284A26" w:rsidRDefault="00F8070C" w:rsidP="00F8070C">
      <w:pPr>
        <w:pStyle w:val="Tekstpodstawowy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4A26">
        <w:rPr>
          <w:rFonts w:ascii="Times New Roman" w:hAnsi="Times New Roman" w:cs="Times New Roman"/>
          <w:b/>
          <w:bCs/>
          <w:sz w:val="24"/>
          <w:szCs w:val="24"/>
        </w:rPr>
        <w:t xml:space="preserve">Ramowe postanowienia umowy użyczenia wyposażenia </w:t>
      </w:r>
    </w:p>
    <w:p w:rsidR="00F8070C" w:rsidRPr="00284A26" w:rsidRDefault="00F8070C" w:rsidP="00F8070C">
      <w:pPr>
        <w:pStyle w:val="Tekstpodstawowy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4A26">
        <w:rPr>
          <w:rFonts w:ascii="Times New Roman" w:hAnsi="Times New Roman" w:cs="Times New Roman"/>
          <w:b/>
          <w:bCs/>
          <w:sz w:val="24"/>
          <w:szCs w:val="24"/>
        </w:rPr>
        <w:t>nieruchomości przy ul. Ćwiklińskiej 5a</w:t>
      </w:r>
    </w:p>
    <w:p w:rsidR="00F8070C" w:rsidRPr="00284A26" w:rsidRDefault="00F8070C" w:rsidP="00F8070C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F8070C" w:rsidRPr="00284A26" w:rsidRDefault="00F8070C" w:rsidP="00F8070C">
      <w:r w:rsidRPr="00284A26">
        <w:t>zawarta w Łodzi pomiędzy</w:t>
      </w:r>
    </w:p>
    <w:p w:rsidR="00F8070C" w:rsidRPr="00284A26" w:rsidRDefault="00F8070C" w:rsidP="00F8070C">
      <w:pPr>
        <w:jc w:val="both"/>
      </w:pPr>
      <w:bookmarkStart w:id="0" w:name="_Hlk90304020"/>
      <w:r w:rsidRPr="00284A26">
        <w:t>Miastem Łódź</w:t>
      </w:r>
      <w:r w:rsidRPr="00284A26">
        <w:rPr>
          <w:b/>
          <w:bCs/>
        </w:rPr>
        <w:t xml:space="preserve"> -</w:t>
      </w:r>
      <w:r w:rsidRPr="00284A26">
        <w:t>Miejskim Ośrodkiem Pomocy Społecznej w Łodzi  90–012</w:t>
      </w:r>
      <w:r w:rsidRPr="00284A26">
        <w:rPr>
          <w:b/>
          <w:bCs/>
        </w:rPr>
        <w:t xml:space="preserve"> </w:t>
      </w:r>
      <w:r w:rsidRPr="00284A26">
        <w:t>Łódź, ul. Jana Kilińskiego 102/102a, w imieniu którego na podstawie pełnomocnictwa udzielonego przez Prezydenta Mi</w:t>
      </w:r>
      <w:r>
        <w:t>asta  Łodzi zarządzeniem Nr 9133</w:t>
      </w:r>
      <w:r w:rsidRPr="00284A26">
        <w:t xml:space="preserve">/VIII/21 z dnia </w:t>
      </w:r>
      <w:r>
        <w:t>23 grudnia</w:t>
      </w:r>
      <w:r w:rsidRPr="00284A26">
        <w:t xml:space="preserve"> 2021 roku działa Pan Andrzej Kaczorowski Dyrektor Miejskiego Ośrodka Pomocy Społecznej w Łodzi  zwany dalej Użyczającym</w:t>
      </w:r>
    </w:p>
    <w:bookmarkEnd w:id="0"/>
    <w:p w:rsidR="00F8070C" w:rsidRPr="00284A26" w:rsidRDefault="00F8070C" w:rsidP="00F8070C">
      <w:pPr>
        <w:shd w:val="clear" w:color="auto" w:fill="FFFFFF"/>
        <w:ind w:right="7"/>
        <w:jc w:val="both"/>
      </w:pPr>
      <w:r w:rsidRPr="00284A26">
        <w:t>a:</w:t>
      </w:r>
    </w:p>
    <w:p w:rsidR="00F8070C" w:rsidRPr="00284A26" w:rsidRDefault="00F8070C" w:rsidP="00F8070C">
      <w:pPr>
        <w:shd w:val="clear" w:color="auto" w:fill="FFFFFF"/>
        <w:ind w:right="7"/>
        <w:jc w:val="both"/>
      </w:pPr>
      <w:r w:rsidRPr="00284A26">
        <w:t>...................................................., z siedzibą w ...................................................., wpisaną(-</w:t>
      </w:r>
      <w:proofErr w:type="spellStart"/>
      <w:r w:rsidRPr="00284A26">
        <w:t>ym</w:t>
      </w:r>
      <w:proofErr w:type="spellEnd"/>
      <w:r w:rsidRPr="00284A26">
        <w:t xml:space="preserve">) do Krajowego Rejestru Sądowego*/ innego rejestru*/ ewidencji* pod numerem ……………..,  zwaną dalej </w:t>
      </w:r>
      <w:r w:rsidRPr="00284A26">
        <w:rPr>
          <w:b/>
          <w:bCs/>
          <w:i/>
          <w:iCs/>
        </w:rPr>
        <w:t>Biorącym do Używania</w:t>
      </w:r>
      <w:r w:rsidRPr="00284A26">
        <w:t>, reprezentowaną(-</w:t>
      </w:r>
      <w:proofErr w:type="spellStart"/>
      <w:r w:rsidRPr="00284A26">
        <w:t>ym</w:t>
      </w:r>
      <w:proofErr w:type="spellEnd"/>
      <w:r w:rsidRPr="00284A26">
        <w:t>) przez:</w:t>
      </w:r>
    </w:p>
    <w:p w:rsidR="00F8070C" w:rsidRPr="00284A26" w:rsidRDefault="00F8070C" w:rsidP="00F8070C">
      <w:pPr>
        <w:pStyle w:val="Akapitzlist"/>
        <w:numPr>
          <w:ilvl w:val="0"/>
          <w:numId w:val="1"/>
        </w:numPr>
        <w:shd w:val="clear" w:color="auto" w:fill="FFFFFF"/>
        <w:ind w:left="426" w:right="7" w:hanging="426"/>
        <w:contextualSpacing/>
        <w:jc w:val="both"/>
      </w:pPr>
      <w:r w:rsidRPr="00284A26">
        <w:t>……………………………………………………………………….</w:t>
      </w:r>
    </w:p>
    <w:p w:rsidR="00F8070C" w:rsidRPr="00284A26" w:rsidRDefault="00F8070C" w:rsidP="00F8070C">
      <w:pPr>
        <w:pStyle w:val="Akapitzlist"/>
        <w:shd w:val="clear" w:color="auto" w:fill="FFFFFF"/>
        <w:ind w:left="720" w:right="7"/>
        <w:jc w:val="both"/>
      </w:pPr>
      <w:r w:rsidRPr="00284A26">
        <w:t>(imię i nazwisko oraz nr PESEL)</w:t>
      </w:r>
    </w:p>
    <w:p w:rsidR="00F8070C" w:rsidRPr="00284A26" w:rsidRDefault="00F8070C" w:rsidP="00F8070C">
      <w:pPr>
        <w:pStyle w:val="Akapitzlist"/>
        <w:numPr>
          <w:ilvl w:val="0"/>
          <w:numId w:val="1"/>
        </w:numPr>
        <w:shd w:val="clear" w:color="auto" w:fill="FFFFFF"/>
        <w:ind w:left="426" w:right="7" w:hanging="426"/>
        <w:contextualSpacing/>
        <w:jc w:val="both"/>
      </w:pPr>
      <w:r w:rsidRPr="00284A26">
        <w:t>……………………………………………………………………….</w:t>
      </w:r>
    </w:p>
    <w:p w:rsidR="00F8070C" w:rsidRPr="00284A26" w:rsidRDefault="00F8070C" w:rsidP="00F8070C">
      <w:pPr>
        <w:pStyle w:val="Akapitzlist"/>
        <w:shd w:val="clear" w:color="auto" w:fill="FFFFFF"/>
        <w:ind w:left="720" w:right="7"/>
        <w:jc w:val="both"/>
      </w:pPr>
      <w:r w:rsidRPr="00284A26">
        <w:t>(imię i nazwisko oraz nr PESEL)</w:t>
      </w:r>
    </w:p>
    <w:p w:rsidR="00F8070C" w:rsidRPr="00284A26" w:rsidRDefault="00F8070C" w:rsidP="00F8070C">
      <w:pPr>
        <w:shd w:val="clear" w:color="auto" w:fill="FFFFFF"/>
        <w:ind w:right="7"/>
        <w:jc w:val="both"/>
      </w:pPr>
      <w:r w:rsidRPr="00284A26">
        <w:t>zgodnie z wyciągiem z właściwego rejestru*/ ewidencji*/ pełnomocnictwem*, załączonym(i) do niniejszej umowy.</w:t>
      </w:r>
    </w:p>
    <w:p w:rsidR="00F8070C" w:rsidRPr="00284A26" w:rsidRDefault="00F8070C" w:rsidP="00F8070C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F8070C" w:rsidRPr="00284A26" w:rsidRDefault="00F8070C" w:rsidP="00F8070C">
      <w:pPr>
        <w:pStyle w:val="Heading30"/>
        <w:shd w:val="clear" w:color="auto" w:fill="auto"/>
        <w:suppressAutoHyphens/>
        <w:spacing w:before="0" w:line="240" w:lineRule="auto"/>
        <w:jc w:val="center"/>
        <w:rPr>
          <w:b w:val="0"/>
          <w:bCs w:val="0"/>
          <w:spacing w:val="0"/>
          <w:sz w:val="24"/>
          <w:szCs w:val="24"/>
        </w:rPr>
      </w:pPr>
      <w:r w:rsidRPr="00284A26">
        <w:rPr>
          <w:b w:val="0"/>
          <w:bCs w:val="0"/>
          <w:spacing w:val="0"/>
          <w:sz w:val="24"/>
          <w:szCs w:val="24"/>
        </w:rPr>
        <w:t>§</w:t>
      </w:r>
      <w:r>
        <w:rPr>
          <w:b w:val="0"/>
          <w:bCs w:val="0"/>
          <w:spacing w:val="0"/>
          <w:sz w:val="24"/>
          <w:szCs w:val="24"/>
        </w:rPr>
        <w:t xml:space="preserve"> </w:t>
      </w:r>
      <w:r w:rsidRPr="00284A26">
        <w:rPr>
          <w:b w:val="0"/>
          <w:bCs w:val="0"/>
          <w:spacing w:val="0"/>
          <w:sz w:val="24"/>
          <w:szCs w:val="24"/>
        </w:rPr>
        <w:t>1</w:t>
      </w:r>
    </w:p>
    <w:p w:rsidR="00F8070C" w:rsidRPr="00284A26" w:rsidRDefault="00F8070C" w:rsidP="00F8070C">
      <w:pPr>
        <w:jc w:val="both"/>
      </w:pPr>
      <w:r w:rsidRPr="00284A26">
        <w:rPr>
          <w:b/>
          <w:bCs/>
          <w:i/>
          <w:iCs/>
        </w:rPr>
        <w:t>Użyczający</w:t>
      </w:r>
      <w:r w:rsidRPr="00284A26">
        <w:t xml:space="preserve"> daje w bezpłatne używanie, a </w:t>
      </w:r>
      <w:r w:rsidRPr="00284A26">
        <w:rPr>
          <w:b/>
          <w:bCs/>
          <w:i/>
          <w:iCs/>
        </w:rPr>
        <w:t>Biorący</w:t>
      </w:r>
      <w:r w:rsidRPr="00284A26">
        <w:t xml:space="preserve"> </w:t>
      </w:r>
      <w:r w:rsidRPr="00284A26">
        <w:rPr>
          <w:b/>
          <w:bCs/>
          <w:i/>
          <w:iCs/>
        </w:rPr>
        <w:t>do Używania</w:t>
      </w:r>
      <w:r w:rsidRPr="00284A26">
        <w:t xml:space="preserve"> przyjmuje wyposażenie </w:t>
      </w:r>
      <w:r>
        <w:br/>
      </w:r>
      <w:r w:rsidRPr="00284A26">
        <w:t>w budynku Domu Dziennego Pobytu dla Osób Niepełnosprawnych w Łodzi, ul. Ćwiklińskiej 5a wymienione w załączniku Nr 1 na podstawie protokołu stanowiącego załącznik do niniejszej umowy.</w:t>
      </w:r>
    </w:p>
    <w:p w:rsidR="00F8070C" w:rsidRPr="00284A26" w:rsidRDefault="00F8070C" w:rsidP="00F8070C">
      <w:pPr>
        <w:jc w:val="both"/>
      </w:pPr>
    </w:p>
    <w:p w:rsidR="00F8070C" w:rsidRPr="00284A26" w:rsidRDefault="00F8070C" w:rsidP="00F8070C">
      <w:pPr>
        <w:pStyle w:val="Heading30"/>
        <w:shd w:val="clear" w:color="auto" w:fill="auto"/>
        <w:suppressAutoHyphens/>
        <w:spacing w:before="0" w:line="240" w:lineRule="auto"/>
        <w:jc w:val="center"/>
        <w:rPr>
          <w:b w:val="0"/>
          <w:bCs w:val="0"/>
          <w:spacing w:val="0"/>
          <w:sz w:val="24"/>
          <w:szCs w:val="24"/>
        </w:rPr>
      </w:pPr>
      <w:bookmarkStart w:id="1" w:name="_Hlk90540766"/>
      <w:r w:rsidRPr="00284A26">
        <w:rPr>
          <w:b w:val="0"/>
          <w:bCs w:val="0"/>
          <w:spacing w:val="0"/>
          <w:sz w:val="24"/>
          <w:szCs w:val="24"/>
        </w:rPr>
        <w:t>§</w:t>
      </w:r>
      <w:bookmarkEnd w:id="1"/>
      <w:r>
        <w:rPr>
          <w:b w:val="0"/>
          <w:bCs w:val="0"/>
          <w:spacing w:val="0"/>
          <w:sz w:val="24"/>
          <w:szCs w:val="24"/>
        </w:rPr>
        <w:t xml:space="preserve"> </w:t>
      </w:r>
      <w:r w:rsidRPr="00284A26">
        <w:rPr>
          <w:b w:val="0"/>
          <w:bCs w:val="0"/>
          <w:spacing w:val="0"/>
          <w:sz w:val="24"/>
          <w:szCs w:val="24"/>
        </w:rPr>
        <w:t>2</w:t>
      </w:r>
    </w:p>
    <w:p w:rsidR="00F8070C" w:rsidRPr="00284A26" w:rsidRDefault="00F8070C" w:rsidP="00F8070C">
      <w:pPr>
        <w:jc w:val="both"/>
      </w:pPr>
      <w:r w:rsidRPr="00284A26">
        <w:rPr>
          <w:b/>
          <w:bCs/>
          <w:i/>
          <w:iCs/>
        </w:rPr>
        <w:t>Biorący do używania</w:t>
      </w:r>
      <w:r w:rsidRPr="00284A26">
        <w:t xml:space="preserve"> potwierdza odbiór wyposażenia budynku przy ul. Ćwiklińskiej 5a, wymienionych w załączniku Nr 1 do niniejszej umowy oraz oświadcza, że zapoznał się </w:t>
      </w:r>
      <w:r>
        <w:br/>
      </w:r>
      <w:r w:rsidRPr="00284A26">
        <w:t>z ich stanem faktycznym i nie wnosi żadnych zastrzeżeń.</w:t>
      </w:r>
    </w:p>
    <w:p w:rsidR="00F8070C" w:rsidRPr="00284A26" w:rsidRDefault="00F8070C" w:rsidP="00F8070C">
      <w:pPr>
        <w:pStyle w:val="Heading30"/>
        <w:shd w:val="clear" w:color="auto" w:fill="auto"/>
        <w:suppressAutoHyphens/>
        <w:spacing w:before="0" w:line="240" w:lineRule="auto"/>
        <w:ind w:left="40"/>
        <w:jc w:val="both"/>
        <w:rPr>
          <w:b w:val="0"/>
          <w:bCs w:val="0"/>
          <w:spacing w:val="0"/>
          <w:sz w:val="24"/>
          <w:szCs w:val="24"/>
        </w:rPr>
      </w:pPr>
    </w:p>
    <w:p w:rsidR="00F8070C" w:rsidRPr="00284A26" w:rsidRDefault="00F8070C" w:rsidP="00F8070C">
      <w:pPr>
        <w:pStyle w:val="Heading30"/>
        <w:shd w:val="clear" w:color="auto" w:fill="auto"/>
        <w:suppressAutoHyphens/>
        <w:spacing w:before="0" w:line="240" w:lineRule="auto"/>
        <w:ind w:left="40"/>
        <w:jc w:val="center"/>
        <w:rPr>
          <w:b w:val="0"/>
          <w:bCs w:val="0"/>
          <w:spacing w:val="0"/>
          <w:sz w:val="24"/>
          <w:szCs w:val="24"/>
        </w:rPr>
      </w:pPr>
      <w:r w:rsidRPr="00284A26">
        <w:rPr>
          <w:b w:val="0"/>
          <w:bCs w:val="0"/>
          <w:spacing w:val="0"/>
          <w:sz w:val="24"/>
          <w:szCs w:val="24"/>
        </w:rPr>
        <w:t>§</w:t>
      </w:r>
      <w:r>
        <w:rPr>
          <w:b w:val="0"/>
          <w:bCs w:val="0"/>
          <w:spacing w:val="0"/>
          <w:sz w:val="24"/>
          <w:szCs w:val="24"/>
        </w:rPr>
        <w:t xml:space="preserve"> </w:t>
      </w:r>
      <w:r w:rsidRPr="00284A26">
        <w:rPr>
          <w:b w:val="0"/>
          <w:bCs w:val="0"/>
          <w:spacing w:val="0"/>
          <w:sz w:val="24"/>
          <w:szCs w:val="24"/>
        </w:rPr>
        <w:t>3</w:t>
      </w:r>
    </w:p>
    <w:p w:rsidR="00F8070C" w:rsidRPr="00284A26" w:rsidRDefault="00F8070C" w:rsidP="00F8070C">
      <w:pPr>
        <w:pStyle w:val="Heading30"/>
        <w:numPr>
          <w:ilvl w:val="0"/>
          <w:numId w:val="2"/>
        </w:numPr>
        <w:shd w:val="clear" w:color="auto" w:fill="auto"/>
        <w:suppressAutoHyphens/>
        <w:spacing w:before="0" w:line="240" w:lineRule="auto"/>
        <w:ind w:left="426" w:hanging="426"/>
        <w:jc w:val="both"/>
        <w:rPr>
          <w:b w:val="0"/>
          <w:bCs w:val="0"/>
          <w:spacing w:val="0"/>
          <w:sz w:val="24"/>
          <w:szCs w:val="24"/>
        </w:rPr>
      </w:pPr>
      <w:r w:rsidRPr="00284A26">
        <w:rPr>
          <w:i/>
          <w:iCs/>
          <w:spacing w:val="0"/>
          <w:sz w:val="24"/>
          <w:szCs w:val="24"/>
        </w:rPr>
        <w:t>Biorący do używania</w:t>
      </w:r>
      <w:r w:rsidRPr="00284A26">
        <w:rPr>
          <w:b w:val="0"/>
          <w:bCs w:val="0"/>
          <w:spacing w:val="0"/>
          <w:sz w:val="24"/>
          <w:szCs w:val="24"/>
        </w:rPr>
        <w:t xml:space="preserve"> zobowiązuje się, że będzie używał wyposażenie wymienione w §1 oddane mu do używania zgodnie z ich gospodarczym przeznaczeniem.</w:t>
      </w:r>
    </w:p>
    <w:p w:rsidR="00F8070C" w:rsidRPr="00284A26" w:rsidRDefault="00F8070C" w:rsidP="00F8070C">
      <w:pPr>
        <w:pStyle w:val="Heading30"/>
        <w:numPr>
          <w:ilvl w:val="0"/>
          <w:numId w:val="2"/>
        </w:numPr>
        <w:shd w:val="clear" w:color="auto" w:fill="auto"/>
        <w:suppressAutoHyphens/>
        <w:spacing w:before="0" w:line="240" w:lineRule="auto"/>
        <w:ind w:left="426" w:hanging="426"/>
        <w:jc w:val="both"/>
        <w:rPr>
          <w:b w:val="0"/>
          <w:bCs w:val="0"/>
          <w:spacing w:val="0"/>
          <w:sz w:val="24"/>
          <w:szCs w:val="24"/>
        </w:rPr>
      </w:pPr>
      <w:r w:rsidRPr="00284A26">
        <w:rPr>
          <w:i/>
          <w:iCs/>
          <w:spacing w:val="0"/>
          <w:sz w:val="24"/>
          <w:szCs w:val="24"/>
        </w:rPr>
        <w:t>Biorący do używania</w:t>
      </w:r>
      <w:r w:rsidRPr="00284A26">
        <w:rPr>
          <w:b w:val="0"/>
          <w:bCs w:val="0"/>
          <w:spacing w:val="0"/>
          <w:sz w:val="24"/>
          <w:szCs w:val="24"/>
        </w:rPr>
        <w:t xml:space="preserve"> zobowiązuje się, że nie odda wyposażenia użyczonego osobie trzeciej do używania. </w:t>
      </w:r>
    </w:p>
    <w:p w:rsidR="00F8070C" w:rsidRPr="00284A26" w:rsidRDefault="00F8070C" w:rsidP="00F8070C">
      <w:pPr>
        <w:pStyle w:val="Heading30"/>
        <w:numPr>
          <w:ilvl w:val="0"/>
          <w:numId w:val="2"/>
        </w:numPr>
        <w:shd w:val="clear" w:color="auto" w:fill="auto"/>
        <w:suppressAutoHyphens/>
        <w:spacing w:before="0" w:line="240" w:lineRule="auto"/>
        <w:ind w:left="426" w:hanging="426"/>
        <w:jc w:val="both"/>
        <w:rPr>
          <w:b w:val="0"/>
          <w:bCs w:val="0"/>
          <w:spacing w:val="0"/>
          <w:sz w:val="24"/>
          <w:szCs w:val="24"/>
        </w:rPr>
      </w:pPr>
      <w:r w:rsidRPr="00284A26">
        <w:rPr>
          <w:i/>
          <w:iCs/>
          <w:spacing w:val="0"/>
          <w:sz w:val="24"/>
          <w:szCs w:val="24"/>
        </w:rPr>
        <w:t>Biorący do używania</w:t>
      </w:r>
      <w:r w:rsidRPr="00284A26">
        <w:rPr>
          <w:b w:val="0"/>
          <w:bCs w:val="0"/>
          <w:spacing w:val="0"/>
          <w:sz w:val="24"/>
          <w:szCs w:val="24"/>
        </w:rPr>
        <w:t xml:space="preserve"> nie może bez pisemnej zgody Użyczającego, powierzyć wyposażenia użyczonego innej osobie.</w:t>
      </w:r>
    </w:p>
    <w:p w:rsidR="00F8070C" w:rsidRPr="00284A26" w:rsidRDefault="00F8070C" w:rsidP="00F8070C">
      <w:pPr>
        <w:pStyle w:val="Heading30"/>
        <w:numPr>
          <w:ilvl w:val="0"/>
          <w:numId w:val="2"/>
        </w:numPr>
        <w:shd w:val="clear" w:color="auto" w:fill="auto"/>
        <w:suppressAutoHyphens/>
        <w:spacing w:before="0" w:line="240" w:lineRule="auto"/>
        <w:ind w:left="426" w:hanging="426"/>
        <w:jc w:val="both"/>
        <w:rPr>
          <w:b w:val="0"/>
          <w:bCs w:val="0"/>
          <w:spacing w:val="0"/>
          <w:sz w:val="24"/>
          <w:szCs w:val="24"/>
        </w:rPr>
      </w:pPr>
      <w:r w:rsidRPr="00284A26">
        <w:rPr>
          <w:i/>
          <w:iCs/>
          <w:spacing w:val="0"/>
          <w:sz w:val="24"/>
          <w:szCs w:val="24"/>
        </w:rPr>
        <w:t>Biorący do używania</w:t>
      </w:r>
      <w:r w:rsidRPr="00284A26">
        <w:rPr>
          <w:b w:val="0"/>
          <w:bCs w:val="0"/>
          <w:spacing w:val="0"/>
          <w:sz w:val="24"/>
          <w:szCs w:val="24"/>
        </w:rPr>
        <w:t xml:space="preserve"> zobowiązuje się do nieusuwania oznaczeń inwentarzowych </w:t>
      </w:r>
      <w:r>
        <w:rPr>
          <w:b w:val="0"/>
          <w:bCs w:val="0"/>
          <w:spacing w:val="0"/>
          <w:sz w:val="24"/>
          <w:szCs w:val="24"/>
        </w:rPr>
        <w:br/>
      </w:r>
      <w:r w:rsidRPr="00284A26">
        <w:rPr>
          <w:b w:val="0"/>
          <w:bCs w:val="0"/>
          <w:spacing w:val="0"/>
          <w:sz w:val="24"/>
          <w:szCs w:val="24"/>
        </w:rPr>
        <w:t>z wyposażenia.</w:t>
      </w:r>
    </w:p>
    <w:p w:rsidR="00F8070C" w:rsidRPr="00284A26" w:rsidRDefault="00F8070C" w:rsidP="00F8070C">
      <w:pPr>
        <w:pStyle w:val="Heading30"/>
        <w:numPr>
          <w:ilvl w:val="0"/>
          <w:numId w:val="2"/>
        </w:numPr>
        <w:shd w:val="clear" w:color="auto" w:fill="auto"/>
        <w:suppressAutoHyphens/>
        <w:spacing w:before="0" w:line="240" w:lineRule="auto"/>
        <w:ind w:left="426" w:hanging="426"/>
        <w:jc w:val="both"/>
        <w:rPr>
          <w:b w:val="0"/>
          <w:bCs w:val="0"/>
          <w:spacing w:val="0"/>
          <w:sz w:val="24"/>
          <w:szCs w:val="24"/>
        </w:rPr>
      </w:pPr>
      <w:r w:rsidRPr="00284A26">
        <w:rPr>
          <w:i/>
          <w:iCs/>
          <w:spacing w:val="0"/>
          <w:sz w:val="24"/>
          <w:szCs w:val="24"/>
        </w:rPr>
        <w:t>Biorący do używania</w:t>
      </w:r>
      <w:r w:rsidRPr="00284A26">
        <w:rPr>
          <w:b w:val="0"/>
          <w:bCs w:val="0"/>
          <w:spacing w:val="0"/>
          <w:sz w:val="24"/>
          <w:szCs w:val="24"/>
        </w:rPr>
        <w:t xml:space="preserve"> zobowiązuje się do zabezpieczenia wyposażenia przed kradzieżą, uszkodzeniem lub zniszczeniem.</w:t>
      </w:r>
    </w:p>
    <w:p w:rsidR="00F8070C" w:rsidRPr="00284A26" w:rsidRDefault="00F8070C" w:rsidP="00F8070C">
      <w:pPr>
        <w:pStyle w:val="Heading30"/>
        <w:numPr>
          <w:ilvl w:val="0"/>
          <w:numId w:val="2"/>
        </w:numPr>
        <w:shd w:val="clear" w:color="auto" w:fill="auto"/>
        <w:suppressAutoHyphens/>
        <w:spacing w:before="0" w:line="240" w:lineRule="auto"/>
        <w:ind w:left="426" w:hanging="426"/>
        <w:jc w:val="both"/>
        <w:rPr>
          <w:b w:val="0"/>
          <w:bCs w:val="0"/>
          <w:spacing w:val="0"/>
          <w:sz w:val="24"/>
          <w:szCs w:val="24"/>
        </w:rPr>
      </w:pPr>
      <w:r w:rsidRPr="00284A26">
        <w:rPr>
          <w:i/>
          <w:iCs/>
          <w:spacing w:val="0"/>
          <w:sz w:val="24"/>
          <w:szCs w:val="24"/>
        </w:rPr>
        <w:t>Biorący do używania</w:t>
      </w:r>
      <w:r w:rsidRPr="00284A26">
        <w:rPr>
          <w:b w:val="0"/>
          <w:bCs w:val="0"/>
          <w:spacing w:val="0"/>
          <w:sz w:val="24"/>
          <w:szCs w:val="24"/>
        </w:rPr>
        <w:t xml:space="preserve"> zobowiązuje się do umożliwienia na każde wezwanie Użyczającego kontroli wskazanym osobom prawidłowości użytkowania wyposażenia.</w:t>
      </w:r>
    </w:p>
    <w:p w:rsidR="00F8070C" w:rsidRPr="00284A26" w:rsidRDefault="00F8070C" w:rsidP="00F8070C">
      <w:pPr>
        <w:pStyle w:val="Heading30"/>
        <w:shd w:val="clear" w:color="auto" w:fill="auto"/>
        <w:suppressAutoHyphens/>
        <w:spacing w:before="0" w:line="240" w:lineRule="auto"/>
        <w:jc w:val="both"/>
        <w:rPr>
          <w:b w:val="0"/>
          <w:bCs w:val="0"/>
          <w:spacing w:val="0"/>
          <w:sz w:val="24"/>
          <w:szCs w:val="24"/>
        </w:rPr>
      </w:pPr>
    </w:p>
    <w:p w:rsidR="00F8070C" w:rsidRPr="00284A26" w:rsidRDefault="00F8070C" w:rsidP="00F8070C">
      <w:pPr>
        <w:pStyle w:val="Heading30"/>
        <w:shd w:val="clear" w:color="auto" w:fill="auto"/>
        <w:suppressAutoHyphens/>
        <w:spacing w:before="0" w:line="240" w:lineRule="auto"/>
        <w:jc w:val="center"/>
        <w:rPr>
          <w:b w:val="0"/>
          <w:bCs w:val="0"/>
          <w:spacing w:val="0"/>
          <w:sz w:val="24"/>
          <w:szCs w:val="24"/>
        </w:rPr>
      </w:pPr>
      <w:r w:rsidRPr="00284A26">
        <w:rPr>
          <w:b w:val="0"/>
          <w:bCs w:val="0"/>
          <w:spacing w:val="0"/>
          <w:sz w:val="24"/>
          <w:szCs w:val="24"/>
        </w:rPr>
        <w:lastRenderedPageBreak/>
        <w:t>§</w:t>
      </w:r>
      <w:r>
        <w:rPr>
          <w:b w:val="0"/>
          <w:bCs w:val="0"/>
          <w:spacing w:val="0"/>
          <w:sz w:val="24"/>
          <w:szCs w:val="24"/>
        </w:rPr>
        <w:t xml:space="preserve"> </w:t>
      </w:r>
      <w:r w:rsidRPr="00284A26">
        <w:rPr>
          <w:b w:val="0"/>
          <w:bCs w:val="0"/>
          <w:spacing w:val="0"/>
          <w:sz w:val="24"/>
          <w:szCs w:val="24"/>
        </w:rPr>
        <w:t>4</w:t>
      </w:r>
    </w:p>
    <w:p w:rsidR="00F8070C" w:rsidRDefault="00F8070C" w:rsidP="00F8070C">
      <w:pPr>
        <w:pStyle w:val="Heading30"/>
        <w:shd w:val="clear" w:color="auto" w:fill="auto"/>
        <w:suppressAutoHyphens/>
        <w:spacing w:before="0" w:line="240" w:lineRule="auto"/>
        <w:jc w:val="both"/>
        <w:rPr>
          <w:b w:val="0"/>
          <w:bCs w:val="0"/>
          <w:spacing w:val="0"/>
          <w:sz w:val="24"/>
          <w:szCs w:val="24"/>
        </w:rPr>
      </w:pPr>
      <w:r w:rsidRPr="00284A26">
        <w:rPr>
          <w:b w:val="0"/>
          <w:bCs w:val="0"/>
          <w:spacing w:val="0"/>
          <w:sz w:val="24"/>
          <w:szCs w:val="24"/>
        </w:rPr>
        <w:t xml:space="preserve">Zwykłe koszty związane z utrzymaniem użyczonego wyposażenia tak aby zachować </w:t>
      </w:r>
      <w:r w:rsidRPr="00284A26">
        <w:rPr>
          <w:b w:val="0"/>
          <w:bCs w:val="0"/>
          <w:spacing w:val="0"/>
          <w:sz w:val="24"/>
          <w:szCs w:val="24"/>
        </w:rPr>
        <w:br/>
        <w:t xml:space="preserve">je w stanie niepogorszonym pokrywa </w:t>
      </w:r>
      <w:r w:rsidRPr="00284A26">
        <w:rPr>
          <w:i/>
          <w:iCs/>
          <w:spacing w:val="0"/>
          <w:sz w:val="24"/>
          <w:szCs w:val="24"/>
        </w:rPr>
        <w:t>Biorący do używania</w:t>
      </w:r>
      <w:r w:rsidRPr="00284A26">
        <w:rPr>
          <w:b w:val="0"/>
          <w:bCs w:val="0"/>
          <w:spacing w:val="0"/>
          <w:sz w:val="24"/>
          <w:szCs w:val="24"/>
        </w:rPr>
        <w:t>.</w:t>
      </w:r>
    </w:p>
    <w:p w:rsidR="00F8070C" w:rsidRPr="00284A26" w:rsidRDefault="00F8070C" w:rsidP="00F8070C">
      <w:pPr>
        <w:pStyle w:val="Heading30"/>
        <w:shd w:val="clear" w:color="auto" w:fill="auto"/>
        <w:suppressAutoHyphens/>
        <w:spacing w:before="0" w:line="240" w:lineRule="auto"/>
        <w:ind w:left="40"/>
        <w:jc w:val="center"/>
        <w:rPr>
          <w:b w:val="0"/>
          <w:bCs w:val="0"/>
          <w:spacing w:val="0"/>
          <w:sz w:val="24"/>
          <w:szCs w:val="24"/>
        </w:rPr>
      </w:pPr>
    </w:p>
    <w:p w:rsidR="00F8070C" w:rsidRPr="00284A26" w:rsidRDefault="00F8070C" w:rsidP="00F8070C">
      <w:pPr>
        <w:pStyle w:val="Heading30"/>
        <w:shd w:val="clear" w:color="auto" w:fill="auto"/>
        <w:suppressAutoHyphens/>
        <w:spacing w:before="0" w:line="240" w:lineRule="auto"/>
        <w:ind w:left="40"/>
        <w:jc w:val="center"/>
        <w:rPr>
          <w:b w:val="0"/>
          <w:bCs w:val="0"/>
          <w:spacing w:val="0"/>
          <w:sz w:val="24"/>
          <w:szCs w:val="24"/>
        </w:rPr>
      </w:pPr>
      <w:r w:rsidRPr="00284A26">
        <w:rPr>
          <w:b w:val="0"/>
          <w:bCs w:val="0"/>
          <w:spacing w:val="0"/>
          <w:sz w:val="24"/>
          <w:szCs w:val="24"/>
        </w:rPr>
        <w:t>§</w:t>
      </w:r>
      <w:r>
        <w:rPr>
          <w:b w:val="0"/>
          <w:bCs w:val="0"/>
          <w:spacing w:val="0"/>
          <w:sz w:val="24"/>
          <w:szCs w:val="24"/>
        </w:rPr>
        <w:t xml:space="preserve"> </w:t>
      </w:r>
      <w:r w:rsidRPr="00284A26">
        <w:rPr>
          <w:b w:val="0"/>
          <w:bCs w:val="0"/>
          <w:spacing w:val="0"/>
          <w:sz w:val="24"/>
          <w:szCs w:val="24"/>
        </w:rPr>
        <w:t>5</w:t>
      </w:r>
    </w:p>
    <w:p w:rsidR="00F8070C" w:rsidRDefault="00F8070C" w:rsidP="00F8070C">
      <w:pPr>
        <w:pStyle w:val="Heading30"/>
        <w:numPr>
          <w:ilvl w:val="0"/>
          <w:numId w:val="6"/>
        </w:numPr>
        <w:shd w:val="clear" w:color="auto" w:fill="auto"/>
        <w:suppressAutoHyphens/>
        <w:spacing w:before="0" w:line="240" w:lineRule="auto"/>
        <w:ind w:left="426" w:hanging="426"/>
        <w:jc w:val="both"/>
        <w:rPr>
          <w:b w:val="0"/>
          <w:bCs w:val="0"/>
          <w:spacing w:val="0"/>
          <w:sz w:val="24"/>
          <w:szCs w:val="24"/>
        </w:rPr>
      </w:pPr>
      <w:r w:rsidRPr="00284A26">
        <w:rPr>
          <w:b w:val="0"/>
          <w:bCs w:val="0"/>
          <w:spacing w:val="0"/>
          <w:sz w:val="24"/>
          <w:szCs w:val="24"/>
        </w:rPr>
        <w:t>Umowa zostaje zawarta od dnia ………………. do dnia 31.12.2022 r., z prawem rozwiązania za 3-miesiecznym okresem wypowiedzenia przysługującym każdej ze stron.</w:t>
      </w:r>
    </w:p>
    <w:p w:rsidR="00F8070C" w:rsidRPr="00AA665F" w:rsidRDefault="00F8070C" w:rsidP="00F8070C">
      <w:pPr>
        <w:pStyle w:val="Heading30"/>
        <w:numPr>
          <w:ilvl w:val="0"/>
          <w:numId w:val="6"/>
        </w:numPr>
        <w:shd w:val="clear" w:color="auto" w:fill="auto"/>
        <w:suppressAutoHyphens/>
        <w:spacing w:before="0" w:line="240" w:lineRule="auto"/>
        <w:ind w:left="426" w:hanging="426"/>
        <w:jc w:val="both"/>
        <w:rPr>
          <w:b w:val="0"/>
          <w:bCs w:val="0"/>
          <w:spacing w:val="0"/>
          <w:sz w:val="24"/>
          <w:szCs w:val="24"/>
        </w:rPr>
      </w:pPr>
      <w:r w:rsidRPr="00AA665F">
        <w:rPr>
          <w:i/>
          <w:iCs/>
          <w:spacing w:val="0"/>
          <w:sz w:val="24"/>
          <w:szCs w:val="24"/>
        </w:rPr>
        <w:t>Użyczający</w:t>
      </w:r>
      <w:r w:rsidRPr="00AA665F">
        <w:rPr>
          <w:b w:val="0"/>
          <w:bCs w:val="0"/>
          <w:spacing w:val="0"/>
          <w:sz w:val="24"/>
          <w:szCs w:val="24"/>
        </w:rPr>
        <w:t xml:space="preserve"> może rozwiązać umowę bez zachowania okresu wypowiedzenia i żądać zwrotu użyczonej  nieruchomości w przypadku używania wyposażenia w sposób sprzeczny </w:t>
      </w:r>
      <w:r>
        <w:rPr>
          <w:b w:val="0"/>
          <w:bCs w:val="0"/>
          <w:spacing w:val="0"/>
          <w:sz w:val="24"/>
          <w:szCs w:val="24"/>
        </w:rPr>
        <w:br/>
      </w:r>
      <w:r w:rsidRPr="00AA665F">
        <w:rPr>
          <w:b w:val="0"/>
          <w:bCs w:val="0"/>
          <w:spacing w:val="0"/>
          <w:sz w:val="24"/>
          <w:szCs w:val="24"/>
        </w:rPr>
        <w:t>z umową lub jego właściwościami, w szczególności niezgodnie z § 3, 4 niniejszej umowy</w:t>
      </w:r>
      <w:r>
        <w:rPr>
          <w:b w:val="0"/>
          <w:bCs w:val="0"/>
          <w:spacing w:val="0"/>
          <w:sz w:val="24"/>
          <w:szCs w:val="24"/>
        </w:rPr>
        <w:t>.</w:t>
      </w:r>
    </w:p>
    <w:p w:rsidR="00F8070C" w:rsidRPr="00284A26" w:rsidRDefault="00F8070C" w:rsidP="00F8070C">
      <w:pPr>
        <w:pStyle w:val="Heading30"/>
        <w:shd w:val="clear" w:color="auto" w:fill="auto"/>
        <w:suppressAutoHyphens/>
        <w:spacing w:before="0" w:line="240" w:lineRule="auto"/>
        <w:ind w:left="40"/>
        <w:jc w:val="both"/>
        <w:rPr>
          <w:b w:val="0"/>
          <w:bCs w:val="0"/>
          <w:spacing w:val="0"/>
          <w:sz w:val="24"/>
          <w:szCs w:val="24"/>
        </w:rPr>
      </w:pPr>
    </w:p>
    <w:p w:rsidR="00F8070C" w:rsidRPr="00284A26" w:rsidRDefault="00F8070C" w:rsidP="00F8070C">
      <w:pPr>
        <w:pStyle w:val="Heading30"/>
        <w:shd w:val="clear" w:color="auto" w:fill="auto"/>
        <w:suppressAutoHyphens/>
        <w:spacing w:before="0" w:line="240" w:lineRule="auto"/>
        <w:ind w:left="40"/>
        <w:jc w:val="center"/>
        <w:rPr>
          <w:b w:val="0"/>
          <w:bCs w:val="0"/>
          <w:spacing w:val="0"/>
          <w:sz w:val="24"/>
          <w:szCs w:val="24"/>
        </w:rPr>
      </w:pPr>
      <w:r w:rsidRPr="00284A26">
        <w:rPr>
          <w:b w:val="0"/>
          <w:bCs w:val="0"/>
          <w:spacing w:val="0"/>
          <w:sz w:val="24"/>
          <w:szCs w:val="24"/>
        </w:rPr>
        <w:t>§</w:t>
      </w:r>
      <w:r>
        <w:rPr>
          <w:b w:val="0"/>
          <w:bCs w:val="0"/>
          <w:spacing w:val="0"/>
          <w:sz w:val="24"/>
          <w:szCs w:val="24"/>
        </w:rPr>
        <w:t xml:space="preserve"> </w:t>
      </w:r>
      <w:r w:rsidRPr="00284A26">
        <w:rPr>
          <w:b w:val="0"/>
          <w:bCs w:val="0"/>
          <w:spacing w:val="0"/>
          <w:sz w:val="24"/>
          <w:szCs w:val="24"/>
        </w:rPr>
        <w:t>6</w:t>
      </w:r>
    </w:p>
    <w:p w:rsidR="00F8070C" w:rsidRPr="00284A26" w:rsidRDefault="00F8070C" w:rsidP="00F8070C">
      <w:pPr>
        <w:pStyle w:val="Heading30"/>
        <w:numPr>
          <w:ilvl w:val="0"/>
          <w:numId w:val="3"/>
        </w:numPr>
        <w:shd w:val="clear" w:color="auto" w:fill="auto"/>
        <w:suppressAutoHyphens/>
        <w:spacing w:before="0" w:line="240" w:lineRule="auto"/>
        <w:ind w:left="426" w:hanging="426"/>
        <w:jc w:val="both"/>
        <w:rPr>
          <w:b w:val="0"/>
          <w:bCs w:val="0"/>
          <w:spacing w:val="0"/>
          <w:sz w:val="24"/>
          <w:szCs w:val="24"/>
        </w:rPr>
      </w:pPr>
      <w:r w:rsidRPr="00284A26">
        <w:rPr>
          <w:b w:val="0"/>
          <w:bCs w:val="0"/>
          <w:spacing w:val="0"/>
          <w:sz w:val="24"/>
          <w:szCs w:val="24"/>
        </w:rPr>
        <w:t xml:space="preserve">Po zakończeniu okresu użyczenia </w:t>
      </w:r>
      <w:r w:rsidRPr="00284A26">
        <w:rPr>
          <w:i/>
          <w:iCs/>
          <w:spacing w:val="0"/>
          <w:sz w:val="24"/>
          <w:szCs w:val="24"/>
        </w:rPr>
        <w:t>Biorący do używania</w:t>
      </w:r>
      <w:r w:rsidRPr="00284A26">
        <w:rPr>
          <w:b w:val="0"/>
          <w:bCs w:val="0"/>
          <w:spacing w:val="0"/>
          <w:sz w:val="24"/>
          <w:szCs w:val="24"/>
        </w:rPr>
        <w:t xml:space="preserve"> obowiązany jest zwrócić Użyczającemu wyposażenie w stanie nie pogorszonym, jednakże </w:t>
      </w:r>
      <w:r w:rsidRPr="00284A26">
        <w:rPr>
          <w:i/>
          <w:iCs/>
          <w:spacing w:val="0"/>
          <w:sz w:val="24"/>
          <w:szCs w:val="24"/>
        </w:rPr>
        <w:t>Biorący do używania</w:t>
      </w:r>
      <w:r w:rsidRPr="00284A26">
        <w:rPr>
          <w:b w:val="0"/>
          <w:bCs w:val="0"/>
          <w:spacing w:val="0"/>
          <w:sz w:val="24"/>
          <w:szCs w:val="24"/>
        </w:rPr>
        <w:t xml:space="preserve"> nie ponosi odpowiedzialności za zużycie wyposażenia będące następstwem prawidłowego używania.</w:t>
      </w:r>
    </w:p>
    <w:p w:rsidR="00F8070C" w:rsidRPr="00284A26" w:rsidRDefault="00F8070C" w:rsidP="00F8070C">
      <w:pPr>
        <w:pStyle w:val="Heading30"/>
        <w:numPr>
          <w:ilvl w:val="0"/>
          <w:numId w:val="3"/>
        </w:numPr>
        <w:shd w:val="clear" w:color="auto" w:fill="auto"/>
        <w:suppressAutoHyphens/>
        <w:spacing w:before="0" w:line="240" w:lineRule="auto"/>
        <w:ind w:left="426" w:hanging="426"/>
        <w:jc w:val="both"/>
        <w:rPr>
          <w:b w:val="0"/>
          <w:bCs w:val="0"/>
          <w:spacing w:val="0"/>
          <w:sz w:val="24"/>
          <w:szCs w:val="24"/>
        </w:rPr>
      </w:pPr>
      <w:r w:rsidRPr="00284A26">
        <w:rPr>
          <w:b w:val="0"/>
          <w:bCs w:val="0"/>
          <w:spacing w:val="0"/>
          <w:sz w:val="24"/>
          <w:szCs w:val="24"/>
        </w:rPr>
        <w:t xml:space="preserve">Jeżeli </w:t>
      </w:r>
      <w:r w:rsidRPr="00284A26">
        <w:rPr>
          <w:i/>
          <w:iCs/>
          <w:spacing w:val="0"/>
          <w:sz w:val="24"/>
          <w:szCs w:val="24"/>
        </w:rPr>
        <w:t>Biorący do używania</w:t>
      </w:r>
      <w:r w:rsidRPr="00284A26">
        <w:rPr>
          <w:b w:val="0"/>
          <w:bCs w:val="0"/>
          <w:spacing w:val="0"/>
          <w:sz w:val="24"/>
          <w:szCs w:val="24"/>
        </w:rPr>
        <w:t xml:space="preserve"> powierzył wyposażenie innej os</w:t>
      </w:r>
      <w:r>
        <w:rPr>
          <w:b w:val="0"/>
          <w:bCs w:val="0"/>
          <w:spacing w:val="0"/>
          <w:sz w:val="24"/>
          <w:szCs w:val="24"/>
        </w:rPr>
        <w:t xml:space="preserve">obie, obowiązek, o którym mowa </w:t>
      </w:r>
      <w:r w:rsidRPr="00284A26">
        <w:rPr>
          <w:b w:val="0"/>
          <w:bCs w:val="0"/>
          <w:spacing w:val="0"/>
          <w:sz w:val="24"/>
          <w:szCs w:val="24"/>
        </w:rPr>
        <w:t>w ust. 1 ciąży także na tej osobie.</w:t>
      </w:r>
    </w:p>
    <w:p w:rsidR="00F8070C" w:rsidRPr="00284A26" w:rsidRDefault="00F8070C" w:rsidP="00F8070C">
      <w:pPr>
        <w:pStyle w:val="Heading30"/>
        <w:numPr>
          <w:ilvl w:val="0"/>
          <w:numId w:val="3"/>
        </w:numPr>
        <w:shd w:val="clear" w:color="auto" w:fill="auto"/>
        <w:suppressAutoHyphens/>
        <w:spacing w:before="0" w:line="240" w:lineRule="auto"/>
        <w:ind w:left="426" w:hanging="426"/>
        <w:jc w:val="both"/>
        <w:rPr>
          <w:b w:val="0"/>
          <w:bCs w:val="0"/>
          <w:spacing w:val="0"/>
          <w:sz w:val="24"/>
          <w:szCs w:val="24"/>
        </w:rPr>
      </w:pPr>
      <w:r w:rsidRPr="00284A26">
        <w:rPr>
          <w:b w:val="0"/>
          <w:bCs w:val="0"/>
          <w:spacing w:val="0"/>
          <w:sz w:val="24"/>
          <w:szCs w:val="24"/>
        </w:rPr>
        <w:t xml:space="preserve">W przypadku likwidacji wyposażenia załącznik nr 1 podlega aktualizacji. </w:t>
      </w:r>
    </w:p>
    <w:p w:rsidR="00F8070C" w:rsidRPr="00284A26" w:rsidRDefault="00F8070C" w:rsidP="00F8070C">
      <w:pPr>
        <w:pStyle w:val="Heading30"/>
        <w:shd w:val="clear" w:color="auto" w:fill="auto"/>
        <w:suppressAutoHyphens/>
        <w:spacing w:before="0" w:line="240" w:lineRule="auto"/>
        <w:ind w:left="40"/>
        <w:jc w:val="both"/>
        <w:rPr>
          <w:spacing w:val="0"/>
          <w:sz w:val="24"/>
          <w:szCs w:val="24"/>
        </w:rPr>
      </w:pPr>
    </w:p>
    <w:p w:rsidR="00F8070C" w:rsidRPr="00284A26" w:rsidRDefault="00F8070C" w:rsidP="00F8070C">
      <w:pPr>
        <w:pStyle w:val="Heading30"/>
        <w:shd w:val="clear" w:color="auto" w:fill="auto"/>
        <w:suppressAutoHyphens/>
        <w:spacing w:before="0" w:line="240" w:lineRule="auto"/>
        <w:ind w:left="40"/>
        <w:jc w:val="center"/>
        <w:rPr>
          <w:b w:val="0"/>
          <w:bCs w:val="0"/>
          <w:spacing w:val="0"/>
          <w:sz w:val="24"/>
          <w:szCs w:val="24"/>
        </w:rPr>
      </w:pPr>
      <w:r w:rsidRPr="00284A26">
        <w:rPr>
          <w:b w:val="0"/>
          <w:bCs w:val="0"/>
          <w:spacing w:val="0"/>
          <w:sz w:val="24"/>
          <w:szCs w:val="24"/>
        </w:rPr>
        <w:t>§</w:t>
      </w:r>
      <w:r>
        <w:rPr>
          <w:b w:val="0"/>
          <w:bCs w:val="0"/>
          <w:spacing w:val="0"/>
          <w:sz w:val="24"/>
          <w:szCs w:val="24"/>
        </w:rPr>
        <w:t xml:space="preserve"> </w:t>
      </w:r>
      <w:r w:rsidRPr="00284A26">
        <w:rPr>
          <w:b w:val="0"/>
          <w:bCs w:val="0"/>
          <w:spacing w:val="0"/>
          <w:sz w:val="24"/>
          <w:szCs w:val="24"/>
        </w:rPr>
        <w:t>7</w:t>
      </w:r>
    </w:p>
    <w:p w:rsidR="00F8070C" w:rsidRPr="00284A26" w:rsidRDefault="00F8070C" w:rsidP="00F8070C">
      <w:pPr>
        <w:pStyle w:val="Heading30"/>
        <w:numPr>
          <w:ilvl w:val="0"/>
          <w:numId w:val="5"/>
        </w:numPr>
        <w:shd w:val="clear" w:color="auto" w:fill="auto"/>
        <w:suppressAutoHyphens/>
        <w:spacing w:before="0" w:line="240" w:lineRule="auto"/>
        <w:ind w:hanging="400"/>
        <w:jc w:val="both"/>
        <w:rPr>
          <w:b w:val="0"/>
          <w:bCs w:val="0"/>
          <w:spacing w:val="0"/>
          <w:sz w:val="24"/>
          <w:szCs w:val="24"/>
        </w:rPr>
      </w:pPr>
      <w:r w:rsidRPr="00284A26">
        <w:rPr>
          <w:b w:val="0"/>
          <w:bCs w:val="0"/>
          <w:spacing w:val="0"/>
          <w:sz w:val="24"/>
          <w:szCs w:val="24"/>
        </w:rPr>
        <w:t>Wszelkie zmiany niniejszej umowy wymagają dla swej ważności formy pisemnej.</w:t>
      </w:r>
    </w:p>
    <w:p w:rsidR="00F8070C" w:rsidRPr="00284A26" w:rsidRDefault="00F8070C" w:rsidP="00F8070C">
      <w:pPr>
        <w:pStyle w:val="Akapitzlist"/>
        <w:numPr>
          <w:ilvl w:val="0"/>
          <w:numId w:val="5"/>
        </w:numPr>
        <w:ind w:hanging="400"/>
        <w:contextualSpacing/>
        <w:jc w:val="both"/>
      </w:pPr>
      <w:r w:rsidRPr="00284A26">
        <w:rPr>
          <w:rStyle w:val="BodytextItalic"/>
          <w:rFonts w:eastAsia="Trebuchet MS"/>
        </w:rPr>
        <w:t>Biorący do używania</w:t>
      </w:r>
      <w:r w:rsidRPr="00284A26">
        <w:t xml:space="preserve"> ma obowiązek zawiadomienia </w:t>
      </w:r>
      <w:r w:rsidRPr="00284A26">
        <w:rPr>
          <w:rStyle w:val="BodytextItalic"/>
          <w:rFonts w:eastAsia="Trebuchet MS"/>
        </w:rPr>
        <w:t>Użyczającego</w:t>
      </w:r>
      <w:r w:rsidRPr="00284A26">
        <w:t xml:space="preserve"> o każdej zmianie</w:t>
      </w:r>
      <w:r w:rsidRPr="00284A26">
        <w:br/>
        <w:t xml:space="preserve">adresu do doręczeń. W przypadku nie powiadomienia </w:t>
      </w:r>
      <w:r w:rsidRPr="00284A26">
        <w:rPr>
          <w:rStyle w:val="BodytextItalic"/>
          <w:rFonts w:eastAsia="Trebuchet MS"/>
        </w:rPr>
        <w:t>Użyczającego</w:t>
      </w:r>
      <w:r w:rsidRPr="00284A26">
        <w:t xml:space="preserve"> o zmianie adresu,</w:t>
      </w:r>
      <w:r w:rsidRPr="00284A26">
        <w:br/>
        <w:t>za skutecznie doręczone uznaje się pismo kierowane na adres wskazany w komparycji</w:t>
      </w:r>
      <w:r w:rsidRPr="00284A26">
        <w:br/>
        <w:t>umowy</w:t>
      </w:r>
      <w:r>
        <w:t>.</w:t>
      </w:r>
    </w:p>
    <w:p w:rsidR="00F8070C" w:rsidRPr="00284A26" w:rsidRDefault="00F8070C" w:rsidP="00F8070C">
      <w:pPr>
        <w:pStyle w:val="Heading30"/>
        <w:shd w:val="clear" w:color="auto" w:fill="auto"/>
        <w:suppressAutoHyphens/>
        <w:spacing w:before="0" w:line="240" w:lineRule="auto"/>
        <w:ind w:left="40"/>
        <w:jc w:val="both"/>
        <w:rPr>
          <w:spacing w:val="0"/>
          <w:sz w:val="24"/>
          <w:szCs w:val="24"/>
        </w:rPr>
      </w:pPr>
    </w:p>
    <w:p w:rsidR="00F8070C" w:rsidRPr="00284A26" w:rsidRDefault="00F8070C" w:rsidP="00F8070C">
      <w:pPr>
        <w:pStyle w:val="Heading30"/>
        <w:shd w:val="clear" w:color="auto" w:fill="auto"/>
        <w:suppressAutoHyphens/>
        <w:spacing w:before="0" w:line="240" w:lineRule="auto"/>
        <w:ind w:left="40"/>
        <w:jc w:val="center"/>
        <w:rPr>
          <w:b w:val="0"/>
          <w:bCs w:val="0"/>
          <w:spacing w:val="0"/>
          <w:sz w:val="24"/>
          <w:szCs w:val="24"/>
        </w:rPr>
      </w:pPr>
      <w:r w:rsidRPr="00284A26">
        <w:rPr>
          <w:b w:val="0"/>
          <w:bCs w:val="0"/>
          <w:spacing w:val="0"/>
          <w:sz w:val="24"/>
          <w:szCs w:val="24"/>
        </w:rPr>
        <w:t>§</w:t>
      </w:r>
      <w:r>
        <w:rPr>
          <w:b w:val="0"/>
          <w:bCs w:val="0"/>
          <w:spacing w:val="0"/>
          <w:sz w:val="24"/>
          <w:szCs w:val="24"/>
        </w:rPr>
        <w:t xml:space="preserve"> </w:t>
      </w:r>
      <w:r w:rsidRPr="00284A26">
        <w:rPr>
          <w:b w:val="0"/>
          <w:bCs w:val="0"/>
          <w:spacing w:val="0"/>
          <w:sz w:val="24"/>
          <w:szCs w:val="24"/>
        </w:rPr>
        <w:t>8</w:t>
      </w:r>
    </w:p>
    <w:p w:rsidR="00F8070C" w:rsidRPr="00284A26" w:rsidRDefault="00F8070C" w:rsidP="00F8070C">
      <w:pPr>
        <w:pStyle w:val="Heading30"/>
        <w:shd w:val="clear" w:color="auto" w:fill="auto"/>
        <w:suppressAutoHyphens/>
        <w:spacing w:before="0" w:line="240" w:lineRule="auto"/>
        <w:ind w:left="40"/>
        <w:jc w:val="both"/>
        <w:rPr>
          <w:b w:val="0"/>
          <w:bCs w:val="0"/>
          <w:spacing w:val="0"/>
          <w:sz w:val="24"/>
          <w:szCs w:val="24"/>
        </w:rPr>
      </w:pPr>
      <w:r w:rsidRPr="00284A26">
        <w:rPr>
          <w:b w:val="0"/>
          <w:bCs w:val="0"/>
          <w:spacing w:val="0"/>
          <w:sz w:val="24"/>
          <w:szCs w:val="24"/>
        </w:rPr>
        <w:t>Umowa została sporządzona w dwóch jednobrzmiących egzemplarzach, po jednej dla każdej ze stron.</w:t>
      </w:r>
    </w:p>
    <w:p w:rsidR="00F8070C" w:rsidRPr="00284A26" w:rsidRDefault="00F8070C" w:rsidP="00F8070C">
      <w:pPr>
        <w:pStyle w:val="Heading30"/>
        <w:shd w:val="clear" w:color="auto" w:fill="auto"/>
        <w:suppressAutoHyphens/>
        <w:spacing w:before="0" w:line="240" w:lineRule="auto"/>
        <w:ind w:left="40"/>
        <w:jc w:val="both"/>
        <w:rPr>
          <w:b w:val="0"/>
          <w:bCs w:val="0"/>
          <w:spacing w:val="0"/>
          <w:sz w:val="24"/>
          <w:szCs w:val="24"/>
        </w:rPr>
      </w:pPr>
    </w:p>
    <w:p w:rsidR="00F8070C" w:rsidRPr="00284A26" w:rsidRDefault="00F8070C" w:rsidP="00F8070C">
      <w:pPr>
        <w:pStyle w:val="Heading30"/>
        <w:shd w:val="clear" w:color="auto" w:fill="auto"/>
        <w:suppressAutoHyphens/>
        <w:spacing w:before="0" w:line="240" w:lineRule="auto"/>
        <w:ind w:left="40"/>
        <w:jc w:val="both"/>
        <w:rPr>
          <w:b w:val="0"/>
          <w:bCs w:val="0"/>
          <w:spacing w:val="0"/>
          <w:sz w:val="24"/>
          <w:szCs w:val="24"/>
        </w:rPr>
      </w:pPr>
    </w:p>
    <w:p w:rsidR="00F8070C" w:rsidRPr="00284A26" w:rsidRDefault="00F8070C" w:rsidP="00F8070C">
      <w:pPr>
        <w:jc w:val="center"/>
        <w:rPr>
          <w:b/>
          <w:bCs/>
          <w:i/>
          <w:iCs/>
        </w:rPr>
      </w:pPr>
      <w:r w:rsidRPr="00284A26">
        <w:rPr>
          <w:b/>
          <w:bCs/>
          <w:i/>
          <w:iCs/>
        </w:rPr>
        <w:t>Biorący do używania:</w:t>
      </w:r>
      <w:r w:rsidRPr="00284A26">
        <w:rPr>
          <w:b/>
          <w:bCs/>
          <w:i/>
          <w:iCs/>
        </w:rPr>
        <w:tab/>
      </w:r>
      <w:r w:rsidRPr="00284A26">
        <w:rPr>
          <w:b/>
          <w:bCs/>
          <w:i/>
          <w:iCs/>
        </w:rPr>
        <w:tab/>
      </w:r>
      <w:r w:rsidRPr="00284A26">
        <w:rPr>
          <w:b/>
          <w:bCs/>
          <w:i/>
          <w:iCs/>
        </w:rPr>
        <w:tab/>
      </w:r>
      <w:r w:rsidRPr="00284A26">
        <w:rPr>
          <w:b/>
          <w:bCs/>
          <w:i/>
          <w:iCs/>
        </w:rPr>
        <w:tab/>
      </w:r>
      <w:r w:rsidRPr="00284A26">
        <w:rPr>
          <w:b/>
          <w:bCs/>
          <w:i/>
          <w:iCs/>
        </w:rPr>
        <w:tab/>
      </w:r>
      <w:r w:rsidRPr="00284A26">
        <w:rPr>
          <w:b/>
          <w:bCs/>
          <w:i/>
          <w:iCs/>
        </w:rPr>
        <w:tab/>
      </w:r>
      <w:r w:rsidRPr="00284A26">
        <w:rPr>
          <w:b/>
          <w:bCs/>
          <w:i/>
          <w:iCs/>
        </w:rPr>
        <w:tab/>
        <w:t>Użyczający:</w:t>
      </w:r>
    </w:p>
    <w:p w:rsidR="00F8070C" w:rsidRPr="00284A26" w:rsidRDefault="00F8070C" w:rsidP="00F8070C">
      <w:pPr>
        <w:jc w:val="both"/>
      </w:pPr>
    </w:p>
    <w:p w:rsidR="00F8070C" w:rsidRPr="00284A26" w:rsidRDefault="00F8070C" w:rsidP="00F8070C">
      <w:pPr>
        <w:jc w:val="both"/>
      </w:pPr>
    </w:p>
    <w:p w:rsidR="00F8070C" w:rsidRPr="00284A26" w:rsidRDefault="00F8070C" w:rsidP="00F8070C">
      <w:pPr>
        <w:jc w:val="both"/>
      </w:pPr>
    </w:p>
    <w:p w:rsidR="00F8070C" w:rsidRPr="00284A26" w:rsidRDefault="00F8070C" w:rsidP="00F8070C">
      <w:pPr>
        <w:jc w:val="both"/>
      </w:pPr>
    </w:p>
    <w:p w:rsidR="00F8070C" w:rsidRPr="00284A26" w:rsidRDefault="00F8070C" w:rsidP="00F8070C">
      <w:pPr>
        <w:jc w:val="both"/>
      </w:pPr>
    </w:p>
    <w:p w:rsidR="00F8070C" w:rsidRPr="00284A26" w:rsidRDefault="00F8070C" w:rsidP="00F8070C">
      <w:pPr>
        <w:jc w:val="both"/>
      </w:pPr>
    </w:p>
    <w:p w:rsidR="00F8070C" w:rsidRPr="00284A26" w:rsidRDefault="00F8070C" w:rsidP="00F8070C">
      <w:pPr>
        <w:jc w:val="both"/>
      </w:pPr>
    </w:p>
    <w:p w:rsidR="00F8070C" w:rsidRPr="00284A26" w:rsidRDefault="00F8070C" w:rsidP="00F8070C">
      <w:pPr>
        <w:jc w:val="both"/>
      </w:pPr>
    </w:p>
    <w:p w:rsidR="00F8070C" w:rsidRPr="00284A26" w:rsidRDefault="00F8070C" w:rsidP="00F8070C">
      <w:pPr>
        <w:jc w:val="both"/>
      </w:pPr>
    </w:p>
    <w:p w:rsidR="00F8070C" w:rsidRPr="00284A26" w:rsidRDefault="00F8070C" w:rsidP="00F8070C">
      <w:pPr>
        <w:jc w:val="both"/>
      </w:pPr>
    </w:p>
    <w:p w:rsidR="00F8070C" w:rsidRPr="00284A26" w:rsidRDefault="00F8070C" w:rsidP="00F8070C">
      <w:pPr>
        <w:jc w:val="both"/>
      </w:pPr>
    </w:p>
    <w:p w:rsidR="00F8070C" w:rsidRPr="00284A26" w:rsidRDefault="00F8070C" w:rsidP="00F8070C">
      <w:pPr>
        <w:jc w:val="both"/>
      </w:pPr>
      <w:bookmarkStart w:id="2" w:name="_GoBack"/>
      <w:bookmarkEnd w:id="2"/>
      <w:r w:rsidRPr="00284A26">
        <w:t>Załącznik:</w:t>
      </w:r>
    </w:p>
    <w:p w:rsidR="000973DE" w:rsidRDefault="00F8070C" w:rsidP="000A28B1">
      <w:pPr>
        <w:pStyle w:val="Akapitzlist"/>
        <w:numPr>
          <w:ilvl w:val="0"/>
          <w:numId w:val="4"/>
        </w:numPr>
        <w:suppressAutoHyphens w:val="0"/>
        <w:ind w:left="426" w:hanging="426"/>
        <w:contextualSpacing/>
        <w:jc w:val="both"/>
      </w:pPr>
      <w:r w:rsidRPr="00284A26">
        <w:t>Protokół przekazania wyposażenia do użytkowania w nieruchomości przy ul. Ćwiklińskiej 5a – 2 egzemplarze.</w:t>
      </w:r>
    </w:p>
    <w:sectPr w:rsidR="000973DE" w:rsidSect="000A4C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B4CA6"/>
    <w:multiLevelType w:val="hybridMultilevel"/>
    <w:tmpl w:val="915E4AEE"/>
    <w:lvl w:ilvl="0" w:tplc="9B4A0410">
      <w:start w:val="1"/>
      <w:numFmt w:val="decimal"/>
      <w:lvlText w:val="%1."/>
      <w:lvlJc w:val="left"/>
      <w:pPr>
        <w:ind w:left="440" w:hanging="360"/>
      </w:pPr>
    </w:lvl>
    <w:lvl w:ilvl="1" w:tplc="50228B38" w:tentative="1">
      <w:start w:val="1"/>
      <w:numFmt w:val="lowerLetter"/>
      <w:lvlText w:val="%2."/>
      <w:lvlJc w:val="left"/>
      <w:pPr>
        <w:ind w:left="1480" w:hanging="360"/>
      </w:pPr>
    </w:lvl>
    <w:lvl w:ilvl="2" w:tplc="73888C62" w:tentative="1">
      <w:start w:val="1"/>
      <w:numFmt w:val="lowerRoman"/>
      <w:lvlText w:val="%3."/>
      <w:lvlJc w:val="right"/>
      <w:pPr>
        <w:ind w:left="2200" w:hanging="180"/>
      </w:pPr>
    </w:lvl>
    <w:lvl w:ilvl="3" w:tplc="FB881490" w:tentative="1">
      <w:start w:val="1"/>
      <w:numFmt w:val="decimal"/>
      <w:lvlText w:val="%4."/>
      <w:lvlJc w:val="left"/>
      <w:pPr>
        <w:ind w:left="2920" w:hanging="360"/>
      </w:pPr>
    </w:lvl>
    <w:lvl w:ilvl="4" w:tplc="2E389B80" w:tentative="1">
      <w:start w:val="1"/>
      <w:numFmt w:val="lowerLetter"/>
      <w:lvlText w:val="%5."/>
      <w:lvlJc w:val="left"/>
      <w:pPr>
        <w:ind w:left="3640" w:hanging="360"/>
      </w:pPr>
    </w:lvl>
    <w:lvl w:ilvl="5" w:tplc="1ED0562A" w:tentative="1">
      <w:start w:val="1"/>
      <w:numFmt w:val="lowerRoman"/>
      <w:lvlText w:val="%6."/>
      <w:lvlJc w:val="right"/>
      <w:pPr>
        <w:ind w:left="4360" w:hanging="180"/>
      </w:pPr>
    </w:lvl>
    <w:lvl w:ilvl="6" w:tplc="1BA4BC52" w:tentative="1">
      <w:start w:val="1"/>
      <w:numFmt w:val="decimal"/>
      <w:lvlText w:val="%7."/>
      <w:lvlJc w:val="left"/>
      <w:pPr>
        <w:ind w:left="5080" w:hanging="360"/>
      </w:pPr>
    </w:lvl>
    <w:lvl w:ilvl="7" w:tplc="0D70CCB4" w:tentative="1">
      <w:start w:val="1"/>
      <w:numFmt w:val="lowerLetter"/>
      <w:lvlText w:val="%8."/>
      <w:lvlJc w:val="left"/>
      <w:pPr>
        <w:ind w:left="5800" w:hanging="360"/>
      </w:pPr>
    </w:lvl>
    <w:lvl w:ilvl="8" w:tplc="AE94D4E2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>
    <w:nsid w:val="32151574"/>
    <w:multiLevelType w:val="hybridMultilevel"/>
    <w:tmpl w:val="4218174C"/>
    <w:lvl w:ilvl="0" w:tplc="A7FCD768">
      <w:start w:val="1"/>
      <w:numFmt w:val="decimal"/>
      <w:lvlText w:val="%1."/>
      <w:lvlJc w:val="left"/>
      <w:pPr>
        <w:ind w:left="400" w:hanging="360"/>
      </w:pPr>
    </w:lvl>
    <w:lvl w:ilvl="1" w:tplc="6FF68BE0" w:tentative="1">
      <w:start w:val="1"/>
      <w:numFmt w:val="lowerLetter"/>
      <w:lvlText w:val="%2."/>
      <w:lvlJc w:val="left"/>
      <w:pPr>
        <w:ind w:left="1120" w:hanging="360"/>
      </w:pPr>
    </w:lvl>
    <w:lvl w:ilvl="2" w:tplc="865842E8" w:tentative="1">
      <w:start w:val="1"/>
      <w:numFmt w:val="lowerRoman"/>
      <w:lvlText w:val="%3."/>
      <w:lvlJc w:val="right"/>
      <w:pPr>
        <w:ind w:left="1840" w:hanging="180"/>
      </w:pPr>
    </w:lvl>
    <w:lvl w:ilvl="3" w:tplc="27FAF38E" w:tentative="1">
      <w:start w:val="1"/>
      <w:numFmt w:val="decimal"/>
      <w:lvlText w:val="%4."/>
      <w:lvlJc w:val="left"/>
      <w:pPr>
        <w:ind w:left="2560" w:hanging="360"/>
      </w:pPr>
    </w:lvl>
    <w:lvl w:ilvl="4" w:tplc="2F90F946" w:tentative="1">
      <w:start w:val="1"/>
      <w:numFmt w:val="lowerLetter"/>
      <w:lvlText w:val="%5."/>
      <w:lvlJc w:val="left"/>
      <w:pPr>
        <w:ind w:left="3280" w:hanging="360"/>
      </w:pPr>
    </w:lvl>
    <w:lvl w:ilvl="5" w:tplc="74ECDDD0" w:tentative="1">
      <w:start w:val="1"/>
      <w:numFmt w:val="lowerRoman"/>
      <w:lvlText w:val="%6."/>
      <w:lvlJc w:val="right"/>
      <w:pPr>
        <w:ind w:left="4000" w:hanging="180"/>
      </w:pPr>
    </w:lvl>
    <w:lvl w:ilvl="6" w:tplc="FF3088FA" w:tentative="1">
      <w:start w:val="1"/>
      <w:numFmt w:val="decimal"/>
      <w:lvlText w:val="%7."/>
      <w:lvlJc w:val="left"/>
      <w:pPr>
        <w:ind w:left="4720" w:hanging="360"/>
      </w:pPr>
    </w:lvl>
    <w:lvl w:ilvl="7" w:tplc="5630FCBC" w:tentative="1">
      <w:start w:val="1"/>
      <w:numFmt w:val="lowerLetter"/>
      <w:lvlText w:val="%8."/>
      <w:lvlJc w:val="left"/>
      <w:pPr>
        <w:ind w:left="5440" w:hanging="360"/>
      </w:pPr>
    </w:lvl>
    <w:lvl w:ilvl="8" w:tplc="6FC65AE8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">
    <w:nsid w:val="46C64D70"/>
    <w:multiLevelType w:val="hybridMultilevel"/>
    <w:tmpl w:val="1010A240"/>
    <w:lvl w:ilvl="0" w:tplc="0F30030A">
      <w:start w:val="1"/>
      <w:numFmt w:val="decimal"/>
      <w:lvlText w:val="%1."/>
      <w:lvlJc w:val="left"/>
      <w:pPr>
        <w:ind w:left="760" w:hanging="360"/>
      </w:pPr>
    </w:lvl>
    <w:lvl w:ilvl="1" w:tplc="17406B9E" w:tentative="1">
      <w:start w:val="1"/>
      <w:numFmt w:val="lowerLetter"/>
      <w:lvlText w:val="%2."/>
      <w:lvlJc w:val="left"/>
      <w:pPr>
        <w:ind w:left="1480" w:hanging="360"/>
      </w:pPr>
    </w:lvl>
    <w:lvl w:ilvl="2" w:tplc="F6C2394C" w:tentative="1">
      <w:start w:val="1"/>
      <w:numFmt w:val="lowerRoman"/>
      <w:lvlText w:val="%3."/>
      <w:lvlJc w:val="right"/>
      <w:pPr>
        <w:ind w:left="2200" w:hanging="180"/>
      </w:pPr>
    </w:lvl>
    <w:lvl w:ilvl="3" w:tplc="6708FA4E" w:tentative="1">
      <w:start w:val="1"/>
      <w:numFmt w:val="decimal"/>
      <w:lvlText w:val="%4."/>
      <w:lvlJc w:val="left"/>
      <w:pPr>
        <w:ind w:left="2920" w:hanging="360"/>
      </w:pPr>
    </w:lvl>
    <w:lvl w:ilvl="4" w:tplc="16A2B78A" w:tentative="1">
      <w:start w:val="1"/>
      <w:numFmt w:val="lowerLetter"/>
      <w:lvlText w:val="%5."/>
      <w:lvlJc w:val="left"/>
      <w:pPr>
        <w:ind w:left="3640" w:hanging="360"/>
      </w:pPr>
    </w:lvl>
    <w:lvl w:ilvl="5" w:tplc="B958FA5A" w:tentative="1">
      <w:start w:val="1"/>
      <w:numFmt w:val="lowerRoman"/>
      <w:lvlText w:val="%6."/>
      <w:lvlJc w:val="right"/>
      <w:pPr>
        <w:ind w:left="4360" w:hanging="180"/>
      </w:pPr>
    </w:lvl>
    <w:lvl w:ilvl="6" w:tplc="E1F40C2A" w:tentative="1">
      <w:start w:val="1"/>
      <w:numFmt w:val="decimal"/>
      <w:lvlText w:val="%7."/>
      <w:lvlJc w:val="left"/>
      <w:pPr>
        <w:ind w:left="5080" w:hanging="360"/>
      </w:pPr>
    </w:lvl>
    <w:lvl w:ilvl="7" w:tplc="22824320" w:tentative="1">
      <w:start w:val="1"/>
      <w:numFmt w:val="lowerLetter"/>
      <w:lvlText w:val="%8."/>
      <w:lvlJc w:val="left"/>
      <w:pPr>
        <w:ind w:left="5800" w:hanging="360"/>
      </w:pPr>
    </w:lvl>
    <w:lvl w:ilvl="8" w:tplc="AB0C60F0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">
    <w:nsid w:val="572914D0"/>
    <w:multiLevelType w:val="hybridMultilevel"/>
    <w:tmpl w:val="DB34EC1E"/>
    <w:lvl w:ilvl="0" w:tplc="B5AE42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656B74C" w:tentative="1">
      <w:start w:val="1"/>
      <w:numFmt w:val="lowerLetter"/>
      <w:lvlText w:val="%2."/>
      <w:lvlJc w:val="left"/>
      <w:pPr>
        <w:ind w:left="1440" w:hanging="360"/>
      </w:pPr>
    </w:lvl>
    <w:lvl w:ilvl="2" w:tplc="7236E1CA" w:tentative="1">
      <w:start w:val="1"/>
      <w:numFmt w:val="lowerRoman"/>
      <w:lvlText w:val="%3."/>
      <w:lvlJc w:val="right"/>
      <w:pPr>
        <w:ind w:left="2160" w:hanging="180"/>
      </w:pPr>
    </w:lvl>
    <w:lvl w:ilvl="3" w:tplc="81B46156" w:tentative="1">
      <w:start w:val="1"/>
      <w:numFmt w:val="decimal"/>
      <w:lvlText w:val="%4."/>
      <w:lvlJc w:val="left"/>
      <w:pPr>
        <w:ind w:left="2880" w:hanging="360"/>
      </w:pPr>
    </w:lvl>
    <w:lvl w:ilvl="4" w:tplc="770EC8EC" w:tentative="1">
      <w:start w:val="1"/>
      <w:numFmt w:val="lowerLetter"/>
      <w:lvlText w:val="%5."/>
      <w:lvlJc w:val="left"/>
      <w:pPr>
        <w:ind w:left="3600" w:hanging="360"/>
      </w:pPr>
    </w:lvl>
    <w:lvl w:ilvl="5" w:tplc="A22E6D1C" w:tentative="1">
      <w:start w:val="1"/>
      <w:numFmt w:val="lowerRoman"/>
      <w:lvlText w:val="%6."/>
      <w:lvlJc w:val="right"/>
      <w:pPr>
        <w:ind w:left="4320" w:hanging="180"/>
      </w:pPr>
    </w:lvl>
    <w:lvl w:ilvl="6" w:tplc="4D74CC8E" w:tentative="1">
      <w:start w:val="1"/>
      <w:numFmt w:val="decimal"/>
      <w:lvlText w:val="%7."/>
      <w:lvlJc w:val="left"/>
      <w:pPr>
        <w:ind w:left="5040" w:hanging="360"/>
      </w:pPr>
    </w:lvl>
    <w:lvl w:ilvl="7" w:tplc="0AB40FF2" w:tentative="1">
      <w:start w:val="1"/>
      <w:numFmt w:val="lowerLetter"/>
      <w:lvlText w:val="%8."/>
      <w:lvlJc w:val="left"/>
      <w:pPr>
        <w:ind w:left="5760" w:hanging="360"/>
      </w:pPr>
    </w:lvl>
    <w:lvl w:ilvl="8" w:tplc="F3824D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95155C"/>
    <w:multiLevelType w:val="hybridMultilevel"/>
    <w:tmpl w:val="4218174C"/>
    <w:lvl w:ilvl="0" w:tplc="53E60B1E">
      <w:start w:val="1"/>
      <w:numFmt w:val="decimal"/>
      <w:lvlText w:val="%1."/>
      <w:lvlJc w:val="left"/>
      <w:pPr>
        <w:ind w:left="760" w:hanging="360"/>
      </w:pPr>
    </w:lvl>
    <w:lvl w:ilvl="1" w:tplc="C2EA3356" w:tentative="1">
      <w:start w:val="1"/>
      <w:numFmt w:val="lowerLetter"/>
      <w:lvlText w:val="%2."/>
      <w:lvlJc w:val="left"/>
      <w:pPr>
        <w:ind w:left="1480" w:hanging="360"/>
      </w:pPr>
    </w:lvl>
    <w:lvl w:ilvl="2" w:tplc="BC964F0E" w:tentative="1">
      <w:start w:val="1"/>
      <w:numFmt w:val="lowerRoman"/>
      <w:lvlText w:val="%3."/>
      <w:lvlJc w:val="right"/>
      <w:pPr>
        <w:ind w:left="2200" w:hanging="180"/>
      </w:pPr>
    </w:lvl>
    <w:lvl w:ilvl="3" w:tplc="64BE5A98" w:tentative="1">
      <w:start w:val="1"/>
      <w:numFmt w:val="decimal"/>
      <w:lvlText w:val="%4."/>
      <w:lvlJc w:val="left"/>
      <w:pPr>
        <w:ind w:left="2920" w:hanging="360"/>
      </w:pPr>
    </w:lvl>
    <w:lvl w:ilvl="4" w:tplc="F94A14DC" w:tentative="1">
      <w:start w:val="1"/>
      <w:numFmt w:val="lowerLetter"/>
      <w:lvlText w:val="%5."/>
      <w:lvlJc w:val="left"/>
      <w:pPr>
        <w:ind w:left="3640" w:hanging="360"/>
      </w:pPr>
    </w:lvl>
    <w:lvl w:ilvl="5" w:tplc="9A48635E" w:tentative="1">
      <w:start w:val="1"/>
      <w:numFmt w:val="lowerRoman"/>
      <w:lvlText w:val="%6."/>
      <w:lvlJc w:val="right"/>
      <w:pPr>
        <w:ind w:left="4360" w:hanging="180"/>
      </w:pPr>
    </w:lvl>
    <w:lvl w:ilvl="6" w:tplc="91120ACA" w:tentative="1">
      <w:start w:val="1"/>
      <w:numFmt w:val="decimal"/>
      <w:lvlText w:val="%7."/>
      <w:lvlJc w:val="left"/>
      <w:pPr>
        <w:ind w:left="5080" w:hanging="360"/>
      </w:pPr>
    </w:lvl>
    <w:lvl w:ilvl="7" w:tplc="24400A76" w:tentative="1">
      <w:start w:val="1"/>
      <w:numFmt w:val="lowerLetter"/>
      <w:lvlText w:val="%8."/>
      <w:lvlJc w:val="left"/>
      <w:pPr>
        <w:ind w:left="5800" w:hanging="360"/>
      </w:pPr>
    </w:lvl>
    <w:lvl w:ilvl="8" w:tplc="AB7E6ECA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5">
    <w:nsid w:val="5EFD5DC3"/>
    <w:multiLevelType w:val="hybridMultilevel"/>
    <w:tmpl w:val="F5707502"/>
    <w:lvl w:ilvl="0" w:tplc="4ABC70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C0CCBE4" w:tentative="1">
      <w:start w:val="1"/>
      <w:numFmt w:val="lowerLetter"/>
      <w:lvlText w:val="%2."/>
      <w:lvlJc w:val="left"/>
      <w:pPr>
        <w:ind w:left="1440" w:hanging="360"/>
      </w:pPr>
    </w:lvl>
    <w:lvl w:ilvl="2" w:tplc="734458C6" w:tentative="1">
      <w:start w:val="1"/>
      <w:numFmt w:val="lowerRoman"/>
      <w:lvlText w:val="%3."/>
      <w:lvlJc w:val="right"/>
      <w:pPr>
        <w:ind w:left="2160" w:hanging="180"/>
      </w:pPr>
    </w:lvl>
    <w:lvl w:ilvl="3" w:tplc="2CD2D2C0" w:tentative="1">
      <w:start w:val="1"/>
      <w:numFmt w:val="decimal"/>
      <w:lvlText w:val="%4."/>
      <w:lvlJc w:val="left"/>
      <w:pPr>
        <w:ind w:left="2880" w:hanging="360"/>
      </w:pPr>
    </w:lvl>
    <w:lvl w:ilvl="4" w:tplc="C8D6704C" w:tentative="1">
      <w:start w:val="1"/>
      <w:numFmt w:val="lowerLetter"/>
      <w:lvlText w:val="%5."/>
      <w:lvlJc w:val="left"/>
      <w:pPr>
        <w:ind w:left="3600" w:hanging="360"/>
      </w:pPr>
    </w:lvl>
    <w:lvl w:ilvl="5" w:tplc="87E83726" w:tentative="1">
      <w:start w:val="1"/>
      <w:numFmt w:val="lowerRoman"/>
      <w:lvlText w:val="%6."/>
      <w:lvlJc w:val="right"/>
      <w:pPr>
        <w:ind w:left="4320" w:hanging="180"/>
      </w:pPr>
    </w:lvl>
    <w:lvl w:ilvl="6" w:tplc="1A1C162C" w:tentative="1">
      <w:start w:val="1"/>
      <w:numFmt w:val="decimal"/>
      <w:lvlText w:val="%7."/>
      <w:lvlJc w:val="left"/>
      <w:pPr>
        <w:ind w:left="5040" w:hanging="360"/>
      </w:pPr>
    </w:lvl>
    <w:lvl w:ilvl="7" w:tplc="1960CE0C" w:tentative="1">
      <w:start w:val="1"/>
      <w:numFmt w:val="lowerLetter"/>
      <w:lvlText w:val="%8."/>
      <w:lvlJc w:val="left"/>
      <w:pPr>
        <w:ind w:left="5760" w:hanging="360"/>
      </w:pPr>
    </w:lvl>
    <w:lvl w:ilvl="8" w:tplc="24C6044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8070C"/>
    <w:rsid w:val="000973DE"/>
    <w:rsid w:val="000A28B1"/>
    <w:rsid w:val="000A4CDA"/>
    <w:rsid w:val="00F80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07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8070C"/>
    <w:pPr>
      <w:jc w:val="both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F8070C"/>
    <w:rPr>
      <w:rFonts w:ascii="Arial" w:eastAsia="Times New Roman" w:hAnsi="Arial" w:cs="Arial"/>
      <w:lang w:eastAsia="zh-CN"/>
    </w:rPr>
  </w:style>
  <w:style w:type="paragraph" w:customStyle="1" w:styleId="Nagwek1">
    <w:name w:val="Nagłówek1"/>
    <w:basedOn w:val="Normalny"/>
    <w:next w:val="Tekstpodstawowy"/>
    <w:qFormat/>
    <w:rsid w:val="00F8070C"/>
    <w:pPr>
      <w:widowControl w:val="0"/>
      <w:jc w:val="center"/>
    </w:pPr>
    <w:rPr>
      <w:rFonts w:ascii="Cambria" w:hAnsi="Cambria" w:cs="Cambria"/>
      <w:b/>
      <w:bCs/>
      <w:kern w:val="2"/>
      <w:sz w:val="32"/>
      <w:szCs w:val="32"/>
    </w:rPr>
  </w:style>
  <w:style w:type="paragraph" w:styleId="Akapitzlist">
    <w:name w:val="List Paragraph"/>
    <w:aliases w:val="Akapit z list¹,Akapit z listą BS,Akapit z listą3,Akapit z listą31,Akapit z listą32,Akapit z listą4,BulletC,CW_Lista,Kolorowa lista — akcent 11,L1,List Paragraph1,NOWY,Numerowanie,Obiekt,normalny tekst,sw tekst"/>
    <w:basedOn w:val="Normalny"/>
    <w:uiPriority w:val="34"/>
    <w:qFormat/>
    <w:rsid w:val="00F8070C"/>
    <w:pPr>
      <w:ind w:left="708"/>
    </w:pPr>
  </w:style>
  <w:style w:type="character" w:customStyle="1" w:styleId="Heading3">
    <w:name w:val="Heading #3_"/>
    <w:basedOn w:val="Domylnaczcionkaakapitu"/>
    <w:link w:val="Heading30"/>
    <w:rsid w:val="00F8070C"/>
    <w:rPr>
      <w:b/>
      <w:bCs/>
      <w:spacing w:val="7"/>
      <w:sz w:val="19"/>
      <w:szCs w:val="19"/>
      <w:shd w:val="clear" w:color="auto" w:fill="FFFFFF"/>
    </w:rPr>
  </w:style>
  <w:style w:type="paragraph" w:customStyle="1" w:styleId="Heading30">
    <w:name w:val="Heading #3"/>
    <w:basedOn w:val="Normalny"/>
    <w:link w:val="Heading3"/>
    <w:rsid w:val="00F8070C"/>
    <w:pPr>
      <w:widowControl w:val="0"/>
      <w:shd w:val="clear" w:color="auto" w:fill="FFFFFF"/>
      <w:suppressAutoHyphens w:val="0"/>
      <w:spacing w:before="240" w:line="0" w:lineRule="atLeast"/>
      <w:outlineLvl w:val="2"/>
    </w:pPr>
    <w:rPr>
      <w:rFonts w:asciiTheme="minorHAnsi" w:eastAsiaTheme="minorHAnsi" w:hAnsiTheme="minorHAnsi" w:cstheme="minorBidi"/>
      <w:b/>
      <w:bCs/>
      <w:spacing w:val="7"/>
      <w:sz w:val="19"/>
      <w:szCs w:val="19"/>
      <w:lang w:eastAsia="en-US"/>
    </w:rPr>
  </w:style>
  <w:style w:type="character" w:customStyle="1" w:styleId="BodytextItalic">
    <w:name w:val="Body text + Italic"/>
    <w:aliases w:val="Spacing 0 pt"/>
    <w:basedOn w:val="Domylnaczcionkaakapitu"/>
    <w:rsid w:val="00F8070C"/>
    <w:rPr>
      <w:b/>
      <w:bCs/>
      <w:i/>
      <w:iCs/>
      <w:smallCaps w:val="0"/>
      <w:strike w:val="0"/>
      <w:dstrike w:val="0"/>
      <w:color w:val="000000"/>
      <w:spacing w:val="2"/>
      <w:w w:val="100"/>
      <w:position w:val="0"/>
      <w:sz w:val="19"/>
      <w:szCs w:val="19"/>
      <w:u w:val="none"/>
      <w:effect w:val="none"/>
      <w:shd w:val="clear" w:color="auto" w:fill="FFFFFF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547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Rogut</dc:creator>
  <cp:keywords/>
  <dc:description/>
  <cp:lastModifiedBy>sstanczyk</cp:lastModifiedBy>
  <cp:revision>2</cp:revision>
  <dcterms:created xsi:type="dcterms:W3CDTF">2022-03-10T07:34:00Z</dcterms:created>
  <dcterms:modified xsi:type="dcterms:W3CDTF">2022-03-10T11:59:00Z</dcterms:modified>
</cp:coreProperties>
</file>