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916E" w14:textId="77777777" w:rsidR="00823D69" w:rsidRDefault="00823D69" w:rsidP="00362EBC">
      <w:pPr>
        <w:spacing w:after="0"/>
        <w:rPr>
          <w:rFonts w:cs="Arial"/>
          <w:b/>
          <w:szCs w:val="24"/>
          <w:lang w:val="en-US"/>
        </w:rPr>
      </w:pPr>
    </w:p>
    <w:p w14:paraId="572005CC" w14:textId="19EA817E" w:rsidR="00823D69" w:rsidRDefault="00823D69" w:rsidP="00362EBC">
      <w:pPr>
        <w:spacing w:after="0"/>
        <w:rPr>
          <w:rFonts w:cs="Arial"/>
          <w:szCs w:val="24"/>
        </w:rPr>
      </w:pPr>
      <w:r w:rsidRPr="009511C2">
        <w:rPr>
          <w:rFonts w:cs="Arial"/>
          <w:b/>
          <w:szCs w:val="24"/>
        </w:rPr>
        <w:t>D</w:t>
      </w:r>
      <w:r w:rsidR="00C1134C">
        <w:rPr>
          <w:rFonts w:cs="Arial"/>
          <w:b/>
          <w:szCs w:val="24"/>
        </w:rPr>
        <w:t>SR</w:t>
      </w:r>
      <w:r w:rsidRPr="009511C2">
        <w:rPr>
          <w:rFonts w:cs="Arial"/>
          <w:b/>
          <w:szCs w:val="24"/>
        </w:rPr>
        <w:t>-ZP</w:t>
      </w:r>
      <w:r w:rsidR="00C1134C">
        <w:rPr>
          <w:rFonts w:cs="Arial"/>
          <w:b/>
          <w:szCs w:val="24"/>
        </w:rPr>
        <w:t>r-VI.</w:t>
      </w:r>
      <w:r w:rsidRPr="009511C2">
        <w:rPr>
          <w:rFonts w:cs="Arial"/>
          <w:b/>
          <w:szCs w:val="24"/>
        </w:rPr>
        <w:t>701</w:t>
      </w:r>
      <w:r>
        <w:rPr>
          <w:rFonts w:cs="Arial"/>
          <w:b/>
          <w:szCs w:val="24"/>
        </w:rPr>
        <w:t>1</w:t>
      </w:r>
      <w:r w:rsidRPr="009511C2">
        <w:rPr>
          <w:rFonts w:cs="Arial"/>
          <w:b/>
          <w:szCs w:val="24"/>
        </w:rPr>
        <w:t>.</w:t>
      </w:r>
      <w:r w:rsidR="00C1134C">
        <w:rPr>
          <w:rFonts w:cs="Arial"/>
          <w:b/>
          <w:szCs w:val="24"/>
        </w:rPr>
        <w:t>7</w:t>
      </w:r>
      <w:r w:rsidRPr="009511C2">
        <w:rPr>
          <w:rFonts w:cs="Arial"/>
          <w:b/>
          <w:szCs w:val="24"/>
        </w:rPr>
        <w:t>.20</w:t>
      </w:r>
      <w:r w:rsidR="00C1134C">
        <w:rPr>
          <w:rFonts w:cs="Arial"/>
          <w:b/>
          <w:szCs w:val="24"/>
        </w:rPr>
        <w:t>21</w:t>
      </w:r>
    </w:p>
    <w:p w14:paraId="028B3EFA" w14:textId="77777777" w:rsidR="00823D69" w:rsidRPr="003944D0" w:rsidRDefault="00823D69" w:rsidP="00362EBC">
      <w:pPr>
        <w:spacing w:after="0"/>
        <w:rPr>
          <w:rFonts w:cs="Arial"/>
          <w:szCs w:val="24"/>
        </w:rPr>
      </w:pPr>
    </w:p>
    <w:p w14:paraId="32FBA475" w14:textId="77777777" w:rsidR="00823D69" w:rsidRDefault="00823D69" w:rsidP="00362EBC">
      <w:pPr>
        <w:tabs>
          <w:tab w:val="left" w:pos="7080"/>
        </w:tabs>
        <w:spacing w:after="0"/>
        <w:jc w:val="both"/>
        <w:rPr>
          <w:rFonts w:cs="Arial"/>
          <w:b/>
          <w:szCs w:val="24"/>
        </w:rPr>
      </w:pPr>
    </w:p>
    <w:p w14:paraId="7AE0F9B7" w14:textId="77777777" w:rsidR="00823D69" w:rsidRDefault="00823D69" w:rsidP="00362EBC">
      <w:pPr>
        <w:tabs>
          <w:tab w:val="left" w:pos="7080"/>
        </w:tabs>
        <w:spacing w:after="0"/>
        <w:jc w:val="both"/>
        <w:rPr>
          <w:rFonts w:cs="Arial"/>
          <w:b/>
          <w:szCs w:val="24"/>
        </w:rPr>
      </w:pPr>
    </w:p>
    <w:p w14:paraId="23D8D0D3" w14:textId="77777777" w:rsidR="00823D69" w:rsidRDefault="00823D69" w:rsidP="00362EBC">
      <w:pPr>
        <w:tabs>
          <w:tab w:val="left" w:pos="7080"/>
        </w:tabs>
        <w:spacing w:after="0"/>
        <w:jc w:val="both"/>
        <w:rPr>
          <w:rFonts w:cs="Arial"/>
          <w:b/>
          <w:szCs w:val="24"/>
        </w:rPr>
      </w:pPr>
    </w:p>
    <w:p w14:paraId="4FD0057E" w14:textId="77777777" w:rsidR="00823D69" w:rsidRDefault="00823D69" w:rsidP="00362EBC">
      <w:pPr>
        <w:tabs>
          <w:tab w:val="left" w:pos="7080"/>
        </w:tabs>
        <w:spacing w:after="0"/>
        <w:jc w:val="both"/>
        <w:rPr>
          <w:rFonts w:cs="Arial"/>
          <w:b/>
          <w:szCs w:val="24"/>
        </w:rPr>
      </w:pPr>
    </w:p>
    <w:p w14:paraId="7A6FA09D" w14:textId="77777777" w:rsidR="00823D69" w:rsidRDefault="00823D69" w:rsidP="00362EBC">
      <w:pPr>
        <w:tabs>
          <w:tab w:val="left" w:pos="7080"/>
        </w:tabs>
        <w:spacing w:after="0"/>
        <w:jc w:val="both"/>
        <w:rPr>
          <w:rFonts w:cs="Arial"/>
          <w:b/>
          <w:szCs w:val="24"/>
        </w:rPr>
      </w:pPr>
    </w:p>
    <w:p w14:paraId="2771B22E" w14:textId="55AABB4B" w:rsidR="00823D69" w:rsidRPr="00605A99" w:rsidRDefault="00823D69" w:rsidP="00362EBC">
      <w:pPr>
        <w:tabs>
          <w:tab w:val="left" w:pos="7080"/>
        </w:tabs>
        <w:spacing w:after="0"/>
        <w:jc w:val="both"/>
        <w:rPr>
          <w:rFonts w:cs="Arial"/>
          <w:b/>
          <w:szCs w:val="24"/>
        </w:rPr>
      </w:pPr>
      <w:r w:rsidRPr="00605A99">
        <w:rPr>
          <w:rFonts w:cs="Arial"/>
          <w:b/>
          <w:szCs w:val="24"/>
        </w:rPr>
        <w:t>Dotyczy:</w:t>
      </w:r>
      <w:r w:rsidRPr="00605A99">
        <w:rPr>
          <w:rFonts w:cs="Arial"/>
          <w:szCs w:val="24"/>
        </w:rPr>
        <w:t xml:space="preserve"> </w:t>
      </w:r>
      <w:r w:rsidR="00C1134C" w:rsidRPr="00C1134C">
        <w:rPr>
          <w:rFonts w:cs="Arial"/>
          <w:i/>
          <w:szCs w:val="24"/>
          <w:u w:val="single"/>
        </w:rPr>
        <w:t xml:space="preserve">Wybór partnera do realizacji przedsięwzięcia pod nazwą “Rewitalizacja przestrzeni miejskiej w rejonie ulic Zachodniej, Zgierskiej, Krótkiej” </w:t>
      </w:r>
      <w:r w:rsidRPr="00605A99">
        <w:rPr>
          <w:rFonts w:cs="Arial"/>
          <w:i/>
          <w:szCs w:val="24"/>
          <w:u w:val="single"/>
        </w:rPr>
        <w:t xml:space="preserve">(nr ref. </w:t>
      </w:r>
      <w:r>
        <w:rPr>
          <w:rFonts w:cs="Arial"/>
          <w:i/>
          <w:szCs w:val="24"/>
          <w:u w:val="single"/>
        </w:rPr>
        <w:br/>
      </w:r>
      <w:r w:rsidR="00C1134C" w:rsidRPr="00C1134C">
        <w:rPr>
          <w:rFonts w:cs="Arial"/>
          <w:i/>
          <w:szCs w:val="24"/>
          <w:u w:val="single"/>
        </w:rPr>
        <w:t>DSR-ZPr-VI.7011.7.2021</w:t>
      </w:r>
      <w:r w:rsidRPr="00605A99">
        <w:rPr>
          <w:rFonts w:cs="Arial"/>
          <w:i/>
          <w:szCs w:val="24"/>
          <w:u w:val="single"/>
        </w:rPr>
        <w:t>)</w:t>
      </w:r>
    </w:p>
    <w:p w14:paraId="4FCD4E06" w14:textId="77777777" w:rsidR="00823D69" w:rsidRPr="00CD5A1E" w:rsidRDefault="00823D69" w:rsidP="00362EBC">
      <w:pPr>
        <w:tabs>
          <w:tab w:val="clear" w:pos="284"/>
          <w:tab w:val="left" w:pos="0"/>
        </w:tabs>
        <w:spacing w:after="0"/>
        <w:ind w:right="61"/>
        <w:jc w:val="both"/>
        <w:rPr>
          <w:rFonts w:cs="Arial"/>
          <w:szCs w:val="24"/>
        </w:rPr>
      </w:pPr>
    </w:p>
    <w:p w14:paraId="178E8694" w14:textId="77777777" w:rsidR="00823D69" w:rsidRDefault="00823D69" w:rsidP="00362EBC">
      <w:pPr>
        <w:tabs>
          <w:tab w:val="clear" w:pos="284"/>
        </w:tabs>
        <w:spacing w:after="0"/>
        <w:ind w:left="284"/>
        <w:jc w:val="both"/>
        <w:rPr>
          <w:rFonts w:cs="Arial"/>
          <w:bCs/>
          <w:szCs w:val="24"/>
          <w:u w:val="single"/>
        </w:rPr>
      </w:pPr>
    </w:p>
    <w:p w14:paraId="51CD9430" w14:textId="77777777" w:rsidR="00823D69" w:rsidRPr="00CD5A1E" w:rsidRDefault="00823D69" w:rsidP="00362EBC">
      <w:pPr>
        <w:tabs>
          <w:tab w:val="clear" w:pos="284"/>
        </w:tabs>
        <w:spacing w:after="0"/>
        <w:ind w:left="284"/>
        <w:jc w:val="both"/>
        <w:rPr>
          <w:rFonts w:cs="Arial"/>
          <w:bCs/>
          <w:szCs w:val="24"/>
          <w:u w:val="single"/>
        </w:rPr>
      </w:pPr>
    </w:p>
    <w:p w14:paraId="56BAC6A9" w14:textId="648260E2" w:rsidR="00823D69" w:rsidRPr="00CD5A1E" w:rsidRDefault="00823D69" w:rsidP="00362EBC">
      <w:pPr>
        <w:tabs>
          <w:tab w:val="clear" w:pos="284"/>
        </w:tabs>
        <w:spacing w:after="0"/>
        <w:ind w:left="284" w:firstLine="556"/>
        <w:jc w:val="both"/>
        <w:rPr>
          <w:rFonts w:cs="Arial"/>
          <w:szCs w:val="24"/>
        </w:rPr>
      </w:pPr>
      <w:r w:rsidRPr="00CD5A1E">
        <w:rPr>
          <w:rFonts w:cs="Arial"/>
          <w:szCs w:val="24"/>
        </w:rPr>
        <w:t xml:space="preserve">Działając na podstawie art. </w:t>
      </w:r>
      <w:r>
        <w:rPr>
          <w:rFonts w:cs="Arial"/>
          <w:szCs w:val="24"/>
        </w:rPr>
        <w:t>25</w:t>
      </w:r>
      <w:r w:rsidRPr="00CD5A1E">
        <w:rPr>
          <w:rFonts w:cs="Arial"/>
          <w:szCs w:val="24"/>
        </w:rPr>
        <w:t xml:space="preserve"> ust. 2 ustawy z dnia 2</w:t>
      </w:r>
      <w:r>
        <w:rPr>
          <w:rFonts w:cs="Arial"/>
          <w:szCs w:val="24"/>
        </w:rPr>
        <w:t>1</w:t>
      </w:r>
      <w:r w:rsidRPr="00CD5A1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października</w:t>
      </w:r>
      <w:r w:rsidRPr="00CD5A1E">
        <w:rPr>
          <w:rFonts w:cs="Arial"/>
          <w:szCs w:val="24"/>
        </w:rPr>
        <w:t xml:space="preserve"> 20</w:t>
      </w:r>
      <w:r>
        <w:rPr>
          <w:rFonts w:cs="Arial"/>
          <w:szCs w:val="24"/>
        </w:rPr>
        <w:t>16</w:t>
      </w:r>
      <w:r w:rsidRPr="00CD5A1E">
        <w:rPr>
          <w:rFonts w:cs="Arial"/>
          <w:szCs w:val="24"/>
        </w:rPr>
        <w:t xml:space="preserve"> r. </w:t>
      </w:r>
      <w:r>
        <w:rPr>
          <w:rFonts w:cs="Arial"/>
          <w:szCs w:val="24"/>
        </w:rPr>
        <w:br/>
        <w:t>o umowie koncesji na roboty budowlane lub usługi</w:t>
      </w:r>
      <w:r w:rsidRPr="00CD5A1E">
        <w:rPr>
          <w:rFonts w:cs="Arial"/>
          <w:szCs w:val="24"/>
        </w:rPr>
        <w:t xml:space="preserve"> </w:t>
      </w:r>
      <w:r w:rsidR="009F7C40">
        <w:rPr>
          <w:rFonts w:cs="Arial"/>
          <w:szCs w:val="24"/>
        </w:rPr>
        <w:t>Podmiot Publiczny (Zamawiający)</w:t>
      </w:r>
      <w:r w:rsidRPr="00CD5A1E">
        <w:rPr>
          <w:rFonts w:cs="Arial"/>
          <w:szCs w:val="24"/>
        </w:rPr>
        <w:t xml:space="preserve"> – Miasto Łódź, Urząd Miasta Łodzi, ul. Piotrkowska 104 przekazuje zapytania od Wykonawców dotyczące treści </w:t>
      </w:r>
      <w:r>
        <w:rPr>
          <w:rFonts w:cs="Arial"/>
          <w:szCs w:val="24"/>
        </w:rPr>
        <w:t>Opisu postępowania</w:t>
      </w:r>
      <w:r w:rsidRPr="00CD5A1E">
        <w:rPr>
          <w:rFonts w:cs="Arial"/>
          <w:szCs w:val="24"/>
        </w:rPr>
        <w:t xml:space="preserve"> i udziela wyjaśnień:</w:t>
      </w:r>
    </w:p>
    <w:p w14:paraId="56641756" w14:textId="77777777" w:rsidR="00823D69" w:rsidRDefault="00823D69" w:rsidP="00362EBC">
      <w:pPr>
        <w:tabs>
          <w:tab w:val="clear" w:pos="284"/>
        </w:tabs>
        <w:spacing w:after="0"/>
        <w:ind w:left="284"/>
        <w:jc w:val="both"/>
        <w:rPr>
          <w:rFonts w:cs="Arial"/>
          <w:b/>
          <w:szCs w:val="24"/>
        </w:rPr>
      </w:pPr>
    </w:p>
    <w:p w14:paraId="58E02531" w14:textId="77777777" w:rsidR="00823D69" w:rsidRPr="00CD5A1E" w:rsidRDefault="00823D69" w:rsidP="00362EBC">
      <w:pPr>
        <w:tabs>
          <w:tab w:val="clear" w:pos="284"/>
        </w:tabs>
        <w:spacing w:after="0"/>
        <w:ind w:left="284"/>
        <w:jc w:val="both"/>
        <w:rPr>
          <w:rFonts w:cs="Arial"/>
          <w:b/>
          <w:szCs w:val="24"/>
        </w:rPr>
      </w:pPr>
    </w:p>
    <w:p w14:paraId="29FFB8AC" w14:textId="77777777" w:rsidR="00823D69" w:rsidRPr="00CD5A1E" w:rsidRDefault="00823D69" w:rsidP="00362EBC">
      <w:pPr>
        <w:tabs>
          <w:tab w:val="clear" w:pos="284"/>
        </w:tabs>
        <w:spacing w:after="0"/>
        <w:ind w:left="284"/>
        <w:jc w:val="both"/>
        <w:rPr>
          <w:rFonts w:cs="Arial"/>
          <w:b/>
          <w:szCs w:val="24"/>
        </w:rPr>
      </w:pPr>
      <w:r w:rsidRPr="00CD5A1E">
        <w:rPr>
          <w:rFonts w:cs="Arial"/>
          <w:b/>
          <w:szCs w:val="24"/>
        </w:rPr>
        <w:t xml:space="preserve">Pytanie nr 1 </w:t>
      </w:r>
    </w:p>
    <w:p w14:paraId="759C0045" w14:textId="77777777" w:rsidR="00C1134C" w:rsidRPr="00C1134C" w:rsidRDefault="00C1134C" w:rsidP="00362EBC">
      <w:pPr>
        <w:tabs>
          <w:tab w:val="clear" w:pos="284"/>
        </w:tabs>
        <w:spacing w:after="0"/>
        <w:ind w:left="284"/>
        <w:jc w:val="both"/>
        <w:rPr>
          <w:rFonts w:cs="Arial"/>
          <w:bCs/>
          <w:szCs w:val="24"/>
        </w:rPr>
      </w:pPr>
      <w:r w:rsidRPr="00C1134C">
        <w:rPr>
          <w:rFonts w:cs="Arial"/>
          <w:bCs/>
          <w:szCs w:val="24"/>
        </w:rPr>
        <w:t>W nawiązaniu do Ogłoszenia o koncesję z dnia 29.12.2021 dotyczącego postępowania pn. „Rewitalizacja przestrzeni miejskiej w rejonie ulic Zachodniej, Zgierskiej, Krótkiej”, numer referencyjny: DSR-ZPr-VI.7011.7.2021 (dalej „Ogłoszenie”) oraz zapisów Opisu postępowania o zawarcie umowy o partnerstwie publiczno-prywatnym Wykonawca wnosi o zmianę w wyżej wymienionych dokumentach w następującym zakresie:</w:t>
      </w:r>
    </w:p>
    <w:p w14:paraId="7CC34595" w14:textId="77777777" w:rsidR="00C1134C" w:rsidRPr="00C1134C" w:rsidRDefault="00C1134C" w:rsidP="00362EBC">
      <w:pPr>
        <w:tabs>
          <w:tab w:val="clear" w:pos="284"/>
        </w:tabs>
        <w:spacing w:after="0"/>
        <w:ind w:left="284"/>
        <w:jc w:val="both"/>
        <w:rPr>
          <w:rFonts w:cs="Arial"/>
          <w:bCs/>
          <w:szCs w:val="24"/>
        </w:rPr>
      </w:pPr>
    </w:p>
    <w:p w14:paraId="6A516255" w14:textId="4DB56CEC" w:rsidR="00C1134C" w:rsidRPr="00C1134C" w:rsidRDefault="00C1134C" w:rsidP="00362EBC">
      <w:pPr>
        <w:tabs>
          <w:tab w:val="clear" w:pos="284"/>
        </w:tabs>
        <w:spacing w:after="0"/>
        <w:ind w:left="284"/>
        <w:jc w:val="both"/>
        <w:rPr>
          <w:rFonts w:cs="Arial"/>
          <w:bCs/>
          <w:szCs w:val="24"/>
        </w:rPr>
      </w:pPr>
      <w:r w:rsidRPr="00C1134C">
        <w:rPr>
          <w:rFonts w:cs="Arial"/>
          <w:bCs/>
          <w:szCs w:val="24"/>
        </w:rPr>
        <w:t>W celu spełnienia wymagań udziału w postępowaniu Zamawiający wymaga żeby Wykonawca „…w okresie ostatnich 10 lat przed upływem terminu składania Wniosków…wykonał (zakończył) w sposób należyty oraz zgodnie z przepisami prawa budowlanego i prawidłowo ukończył co najmniej dwa zamówienia na roboty budowlane (każde w ramach odrębnej umowy), z których każde obejmowało budowę lub przebudowę drogi wraz z torowiskiem tramwajowym i budową lub przebudową oświetlenia ulicznego, sieci trakcyjnej i odwodnienia oraz budową lub przebudową skrzyżowania z sygnalizacją świetlną, o łącznej wartości brutto nie mniejszej niż 5</w:t>
      </w:r>
      <w:r w:rsidR="00361058">
        <w:rPr>
          <w:rFonts w:cs="Arial"/>
          <w:bCs/>
          <w:szCs w:val="24"/>
        </w:rPr>
        <w:t> </w:t>
      </w:r>
      <w:r w:rsidRPr="00C1134C">
        <w:rPr>
          <w:rFonts w:cs="Arial"/>
          <w:bCs/>
          <w:szCs w:val="24"/>
        </w:rPr>
        <w:t>000</w:t>
      </w:r>
      <w:r w:rsidR="00361058">
        <w:rPr>
          <w:rFonts w:cs="Arial"/>
          <w:bCs/>
          <w:szCs w:val="24"/>
        </w:rPr>
        <w:t> </w:t>
      </w:r>
      <w:r w:rsidRPr="00C1134C">
        <w:rPr>
          <w:rFonts w:cs="Arial"/>
          <w:bCs/>
          <w:szCs w:val="24"/>
        </w:rPr>
        <w:t>000,00 zł…”</w:t>
      </w:r>
    </w:p>
    <w:p w14:paraId="6C57800A" w14:textId="77777777" w:rsidR="00C1134C" w:rsidRPr="00C1134C" w:rsidRDefault="00C1134C" w:rsidP="00362EBC">
      <w:pPr>
        <w:tabs>
          <w:tab w:val="clear" w:pos="284"/>
        </w:tabs>
        <w:spacing w:after="0"/>
        <w:ind w:left="284"/>
        <w:jc w:val="both"/>
        <w:rPr>
          <w:rFonts w:cs="Arial"/>
          <w:bCs/>
          <w:szCs w:val="24"/>
        </w:rPr>
      </w:pPr>
    </w:p>
    <w:p w14:paraId="73D7E59B" w14:textId="77777777" w:rsidR="00C1134C" w:rsidRPr="00C1134C" w:rsidRDefault="00C1134C" w:rsidP="00362EBC">
      <w:pPr>
        <w:tabs>
          <w:tab w:val="clear" w:pos="284"/>
        </w:tabs>
        <w:spacing w:after="0"/>
        <w:ind w:left="284"/>
        <w:jc w:val="both"/>
        <w:rPr>
          <w:rFonts w:cs="Arial"/>
          <w:bCs/>
          <w:szCs w:val="24"/>
        </w:rPr>
      </w:pPr>
      <w:r w:rsidRPr="00C1134C">
        <w:rPr>
          <w:rFonts w:cs="Arial"/>
          <w:bCs/>
          <w:szCs w:val="24"/>
        </w:rPr>
        <w:t xml:space="preserve">Zgodnie z tymi kryteriami kwalifikacji Wykonawca powinien wykazać się, w ramach dwóch zamówień na roboty budowlane, doświadczeniem zarówno z branży stricte drogowej (budowa lub przebudowa drogi wraz z wykonaniem odwodnienia, </w:t>
      </w:r>
      <w:r w:rsidRPr="00C1134C">
        <w:rPr>
          <w:rFonts w:cs="Arial"/>
          <w:bCs/>
          <w:szCs w:val="24"/>
        </w:rPr>
        <w:lastRenderedPageBreak/>
        <w:t>oświetlenia ulicznego i skrzyżowań z sygnalizacją świetlną) jak i z branży stricte tramwajowej (budowa lub przebudowa torowiska tramwajowego i sieci trakcyjnej).</w:t>
      </w:r>
    </w:p>
    <w:p w14:paraId="3C9073C1" w14:textId="77777777" w:rsidR="00C1134C" w:rsidRPr="00C1134C" w:rsidRDefault="00C1134C" w:rsidP="00362EBC">
      <w:pPr>
        <w:tabs>
          <w:tab w:val="clear" w:pos="284"/>
        </w:tabs>
        <w:spacing w:after="0"/>
        <w:ind w:left="284"/>
        <w:jc w:val="both"/>
        <w:rPr>
          <w:rFonts w:cs="Arial"/>
          <w:bCs/>
          <w:szCs w:val="24"/>
        </w:rPr>
      </w:pPr>
    </w:p>
    <w:p w14:paraId="0CB5841D" w14:textId="77777777" w:rsidR="00C1134C" w:rsidRPr="00C1134C" w:rsidRDefault="00C1134C" w:rsidP="00362EBC">
      <w:pPr>
        <w:tabs>
          <w:tab w:val="clear" w:pos="284"/>
        </w:tabs>
        <w:spacing w:after="0"/>
        <w:ind w:left="284"/>
        <w:jc w:val="both"/>
        <w:rPr>
          <w:rFonts w:cs="Arial"/>
          <w:bCs/>
          <w:szCs w:val="24"/>
        </w:rPr>
      </w:pPr>
      <w:r w:rsidRPr="00C1134C">
        <w:rPr>
          <w:rFonts w:cs="Arial"/>
          <w:bCs/>
          <w:szCs w:val="24"/>
        </w:rPr>
        <w:t>Powyższe zapisy mocno zawężają konkurencję.</w:t>
      </w:r>
    </w:p>
    <w:p w14:paraId="2C564A1E" w14:textId="77777777" w:rsidR="00A46AC9" w:rsidRPr="00C1134C" w:rsidRDefault="00A46AC9" w:rsidP="00362EBC">
      <w:pPr>
        <w:tabs>
          <w:tab w:val="clear" w:pos="284"/>
        </w:tabs>
        <w:spacing w:after="0"/>
        <w:ind w:left="284"/>
        <w:jc w:val="both"/>
        <w:rPr>
          <w:rFonts w:cs="Arial"/>
          <w:bCs/>
          <w:szCs w:val="24"/>
        </w:rPr>
      </w:pPr>
    </w:p>
    <w:p w14:paraId="73078D5A" w14:textId="77777777" w:rsidR="00C1134C" w:rsidRPr="00C1134C" w:rsidRDefault="00C1134C" w:rsidP="00362EBC">
      <w:pPr>
        <w:tabs>
          <w:tab w:val="clear" w:pos="284"/>
        </w:tabs>
        <w:spacing w:after="0"/>
        <w:ind w:left="284"/>
        <w:jc w:val="both"/>
        <w:rPr>
          <w:rFonts w:cs="Arial"/>
          <w:bCs/>
          <w:szCs w:val="24"/>
        </w:rPr>
      </w:pPr>
      <w:r w:rsidRPr="00C1134C">
        <w:rPr>
          <w:rFonts w:cs="Arial"/>
          <w:bCs/>
          <w:szCs w:val="24"/>
        </w:rPr>
        <w:t>Zazwyczaj podobne zamówienia na roboty budowlane realizowane są w ramach Wykonawców wspólnie ubiegających się o udzielenie zamówienia (konsorcjum), gdzie firma drogowa współpracuje z firmą z branży tramwajowej. Daje to gwarancję należytego wykonania danego zakresu robót przez firmy specjalizujące się w danej branży.</w:t>
      </w:r>
    </w:p>
    <w:p w14:paraId="03C6A471" w14:textId="77777777" w:rsidR="00C1134C" w:rsidRPr="00C1134C" w:rsidRDefault="00C1134C" w:rsidP="00362EBC">
      <w:pPr>
        <w:tabs>
          <w:tab w:val="clear" w:pos="284"/>
        </w:tabs>
        <w:spacing w:after="0"/>
        <w:ind w:left="284"/>
        <w:jc w:val="both"/>
        <w:rPr>
          <w:rFonts w:cs="Arial"/>
          <w:bCs/>
          <w:szCs w:val="24"/>
        </w:rPr>
      </w:pPr>
    </w:p>
    <w:p w14:paraId="769F4882" w14:textId="77777777" w:rsidR="00C1134C" w:rsidRPr="00C1134C" w:rsidRDefault="00C1134C" w:rsidP="00362EBC">
      <w:pPr>
        <w:tabs>
          <w:tab w:val="clear" w:pos="284"/>
        </w:tabs>
        <w:spacing w:after="0"/>
        <w:ind w:left="284"/>
        <w:jc w:val="both"/>
        <w:rPr>
          <w:rFonts w:cs="Arial"/>
          <w:bCs/>
          <w:szCs w:val="24"/>
        </w:rPr>
      </w:pPr>
      <w:r w:rsidRPr="00C1134C">
        <w:rPr>
          <w:rFonts w:cs="Arial"/>
          <w:bCs/>
          <w:szCs w:val="24"/>
        </w:rPr>
        <w:t>Dlatego Wykonawca zwraca się z wnioskiem do Zamawiającego o zmianę  warunków udziału w postępowaniu w części dotyczącej zdolności technicznej i kwalifikacji zawodowych w zakresie wykazania przez Wykonawcę doświadczenia z branży drogowej i tramwajowej, które może być wykazane przez Wykonawcę odrębnymi zamówieniami na roboty budowlane.</w:t>
      </w:r>
    </w:p>
    <w:p w14:paraId="57AD8BAD" w14:textId="77777777" w:rsidR="00C1134C" w:rsidRPr="00C1134C" w:rsidRDefault="00C1134C" w:rsidP="00362EBC">
      <w:pPr>
        <w:tabs>
          <w:tab w:val="clear" w:pos="284"/>
        </w:tabs>
        <w:spacing w:after="0"/>
        <w:ind w:left="284"/>
        <w:jc w:val="both"/>
        <w:rPr>
          <w:rFonts w:cs="Arial"/>
          <w:bCs/>
          <w:szCs w:val="24"/>
        </w:rPr>
      </w:pPr>
    </w:p>
    <w:p w14:paraId="67AF6912" w14:textId="37D44DC8" w:rsidR="00823D69" w:rsidRPr="00605A99" w:rsidRDefault="00C1134C" w:rsidP="00362EBC">
      <w:pPr>
        <w:tabs>
          <w:tab w:val="clear" w:pos="284"/>
        </w:tabs>
        <w:spacing w:after="0"/>
        <w:ind w:left="284"/>
        <w:jc w:val="both"/>
        <w:rPr>
          <w:rFonts w:cs="Arial"/>
          <w:bCs/>
          <w:szCs w:val="24"/>
        </w:rPr>
      </w:pPr>
      <w:r w:rsidRPr="00C1134C">
        <w:rPr>
          <w:rFonts w:cs="Arial"/>
          <w:bCs/>
          <w:szCs w:val="24"/>
        </w:rPr>
        <w:t>Wprowadzenie takiej zmiany spowoduje rozszerzenie kręgu potencjalnych Wykonawców, którzy będą mogli przystąpić do postępowania, co tym samym istotnie zwiększy konkurencyjność prowadzonego postępowania.</w:t>
      </w:r>
    </w:p>
    <w:p w14:paraId="4F5ECD53" w14:textId="77777777" w:rsidR="00823D69" w:rsidRPr="00473E17" w:rsidRDefault="00823D69" w:rsidP="00362EBC">
      <w:pPr>
        <w:tabs>
          <w:tab w:val="clear" w:pos="284"/>
        </w:tabs>
        <w:spacing w:after="0"/>
        <w:ind w:left="284"/>
        <w:jc w:val="both"/>
        <w:rPr>
          <w:rFonts w:cs="Arial"/>
          <w:bCs/>
          <w:szCs w:val="24"/>
          <w:u w:val="words"/>
        </w:rPr>
      </w:pPr>
    </w:p>
    <w:p w14:paraId="02F7D7AD" w14:textId="77777777" w:rsidR="00823D69" w:rsidRPr="00CD5A1E" w:rsidRDefault="00823D69" w:rsidP="00362EBC">
      <w:pPr>
        <w:tabs>
          <w:tab w:val="clear" w:pos="284"/>
        </w:tabs>
        <w:spacing w:after="0"/>
        <w:ind w:left="284"/>
        <w:jc w:val="both"/>
        <w:rPr>
          <w:rFonts w:cs="Arial"/>
          <w:b/>
          <w:szCs w:val="24"/>
        </w:rPr>
      </w:pPr>
      <w:r w:rsidRPr="00CD5A1E">
        <w:rPr>
          <w:rFonts w:cs="Arial"/>
          <w:b/>
          <w:szCs w:val="24"/>
        </w:rPr>
        <w:t xml:space="preserve">Odpowiedź nr 1 </w:t>
      </w:r>
    </w:p>
    <w:p w14:paraId="7919B840" w14:textId="300C78A8" w:rsidR="00823D69" w:rsidRDefault="00A46AC9" w:rsidP="00362EBC">
      <w:pPr>
        <w:tabs>
          <w:tab w:val="clear" w:pos="284"/>
        </w:tabs>
        <w:spacing w:after="0"/>
        <w:ind w:left="284"/>
        <w:jc w:val="both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>W odpowiedzi na powyższy wniosek, Podmiot Publiczny:</w:t>
      </w:r>
    </w:p>
    <w:p w14:paraId="33E5CC12" w14:textId="21AF6AA0" w:rsidR="00A46AC9" w:rsidRDefault="00A46AC9" w:rsidP="00362EBC">
      <w:pPr>
        <w:pStyle w:val="Akapitzlist"/>
        <w:numPr>
          <w:ilvl w:val="0"/>
          <w:numId w:val="4"/>
        </w:numPr>
        <w:tabs>
          <w:tab w:val="clear" w:pos="284"/>
        </w:tabs>
        <w:spacing w:after="0"/>
        <w:jc w:val="both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 xml:space="preserve">dokonuje zmiany treści </w:t>
      </w:r>
      <w:proofErr w:type="spellStart"/>
      <w:r w:rsidR="004613A3">
        <w:rPr>
          <w:rFonts w:cs="Arial"/>
          <w:bCs/>
          <w:iCs/>
          <w:szCs w:val="24"/>
        </w:rPr>
        <w:t>ppkt</w:t>
      </w:r>
      <w:proofErr w:type="spellEnd"/>
      <w:r w:rsidR="004613A3">
        <w:rPr>
          <w:rFonts w:cs="Arial"/>
          <w:bCs/>
          <w:iCs/>
          <w:szCs w:val="24"/>
        </w:rPr>
        <w:t xml:space="preserve"> 2, pkt III.1.2) w sekcji III Ogłoszenia o koncesji oraz </w:t>
      </w:r>
      <w:r>
        <w:rPr>
          <w:rFonts w:cs="Arial"/>
          <w:bCs/>
          <w:iCs/>
          <w:szCs w:val="24"/>
        </w:rPr>
        <w:t xml:space="preserve">pkt 6.4, </w:t>
      </w:r>
      <w:proofErr w:type="spellStart"/>
      <w:r>
        <w:rPr>
          <w:rFonts w:cs="Arial"/>
          <w:bCs/>
          <w:iCs/>
          <w:szCs w:val="24"/>
        </w:rPr>
        <w:t>ppkt</w:t>
      </w:r>
      <w:proofErr w:type="spellEnd"/>
      <w:r>
        <w:rPr>
          <w:rFonts w:cs="Arial"/>
          <w:bCs/>
          <w:iCs/>
          <w:szCs w:val="24"/>
        </w:rPr>
        <w:t xml:space="preserve"> 2 Opisu postępowania i nadaje </w:t>
      </w:r>
      <w:r w:rsidR="004613A3">
        <w:rPr>
          <w:rFonts w:cs="Arial"/>
          <w:bCs/>
          <w:iCs/>
          <w:szCs w:val="24"/>
        </w:rPr>
        <w:t>im</w:t>
      </w:r>
      <w:r>
        <w:rPr>
          <w:rFonts w:cs="Arial"/>
          <w:bCs/>
          <w:iCs/>
          <w:szCs w:val="24"/>
        </w:rPr>
        <w:t xml:space="preserve"> następujące brzmienie:</w:t>
      </w:r>
    </w:p>
    <w:p w14:paraId="3CC51695" w14:textId="77777777" w:rsidR="004552DE" w:rsidRPr="004552DE" w:rsidRDefault="002D7754" w:rsidP="004552DE">
      <w:pPr>
        <w:tabs>
          <w:tab w:val="clear" w:pos="284"/>
        </w:tabs>
        <w:spacing w:after="0"/>
        <w:ind w:left="646"/>
        <w:jc w:val="both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„</w:t>
      </w:r>
      <w:r w:rsidR="004552DE" w:rsidRPr="004552DE">
        <w:rPr>
          <w:rFonts w:cs="Arial"/>
          <w:bCs/>
          <w:i/>
          <w:szCs w:val="24"/>
        </w:rPr>
        <w:t>Wykonawca musi wykazać, że w okresie ostatnich 10 lat przed upływem terminu składania Wniosków, a jeżeli okres prowadzenia działalności jest krótszy – w tym okresie, wykonał (zakończył) w sposób należyty oraz zgodnie z przepisami prawa budowlanego i prawidłowo ukończył co najmniej dwa zamówienia na roboty budowlane (każde w ramach odrębnej umowy), z których każde obejmowało co najmniej budowę lub przebudowę drogi wraz z:</w:t>
      </w:r>
    </w:p>
    <w:p w14:paraId="70001D6E" w14:textId="77777777" w:rsidR="004552DE" w:rsidRPr="004552DE" w:rsidRDefault="004552DE" w:rsidP="004552DE">
      <w:pPr>
        <w:tabs>
          <w:tab w:val="clear" w:pos="284"/>
        </w:tabs>
        <w:spacing w:after="0"/>
        <w:ind w:left="646"/>
        <w:jc w:val="both"/>
        <w:rPr>
          <w:rFonts w:cs="Arial"/>
          <w:bCs/>
          <w:i/>
          <w:szCs w:val="24"/>
        </w:rPr>
      </w:pPr>
      <w:r w:rsidRPr="004552DE">
        <w:rPr>
          <w:rFonts w:cs="Arial"/>
          <w:bCs/>
          <w:i/>
          <w:szCs w:val="24"/>
        </w:rPr>
        <w:t>a.</w:t>
      </w:r>
      <w:r w:rsidRPr="004552DE">
        <w:rPr>
          <w:rFonts w:cs="Arial"/>
          <w:bCs/>
          <w:i/>
          <w:szCs w:val="24"/>
        </w:rPr>
        <w:tab/>
        <w:t>budową lub przebudową oświetlenia ulicznego</w:t>
      </w:r>
    </w:p>
    <w:p w14:paraId="4F75F3DB" w14:textId="77777777" w:rsidR="004552DE" w:rsidRPr="004552DE" w:rsidRDefault="004552DE" w:rsidP="004552DE">
      <w:pPr>
        <w:tabs>
          <w:tab w:val="clear" w:pos="284"/>
        </w:tabs>
        <w:spacing w:after="0"/>
        <w:ind w:left="646"/>
        <w:jc w:val="both"/>
        <w:rPr>
          <w:rFonts w:cs="Arial"/>
          <w:bCs/>
          <w:i/>
          <w:szCs w:val="24"/>
        </w:rPr>
      </w:pPr>
      <w:r w:rsidRPr="004552DE">
        <w:rPr>
          <w:rFonts w:cs="Arial"/>
          <w:bCs/>
          <w:i/>
          <w:szCs w:val="24"/>
        </w:rPr>
        <w:t>b.</w:t>
      </w:r>
      <w:r w:rsidRPr="004552DE">
        <w:rPr>
          <w:rFonts w:cs="Arial"/>
          <w:bCs/>
          <w:i/>
          <w:szCs w:val="24"/>
        </w:rPr>
        <w:tab/>
        <w:t xml:space="preserve">budową lub przebudową odwodnienia, </w:t>
      </w:r>
    </w:p>
    <w:p w14:paraId="7B18EBCD" w14:textId="77777777" w:rsidR="004552DE" w:rsidRPr="004552DE" w:rsidRDefault="004552DE" w:rsidP="004552DE">
      <w:pPr>
        <w:tabs>
          <w:tab w:val="clear" w:pos="284"/>
        </w:tabs>
        <w:spacing w:after="0"/>
        <w:ind w:left="646"/>
        <w:jc w:val="both"/>
        <w:rPr>
          <w:rFonts w:cs="Arial"/>
          <w:bCs/>
          <w:i/>
          <w:szCs w:val="24"/>
        </w:rPr>
      </w:pPr>
      <w:r w:rsidRPr="004552DE">
        <w:rPr>
          <w:rFonts w:cs="Arial"/>
          <w:bCs/>
          <w:i/>
          <w:szCs w:val="24"/>
        </w:rPr>
        <w:t>c.</w:t>
      </w:r>
      <w:r w:rsidRPr="004552DE">
        <w:rPr>
          <w:rFonts w:cs="Arial"/>
          <w:bCs/>
          <w:i/>
          <w:szCs w:val="24"/>
        </w:rPr>
        <w:tab/>
        <w:t xml:space="preserve">budową lub przebudową skrzyżowania z sygnalizacją świetlną, </w:t>
      </w:r>
    </w:p>
    <w:p w14:paraId="07C2E785" w14:textId="061B101C" w:rsidR="00C85109" w:rsidRPr="002D7754" w:rsidRDefault="004552DE" w:rsidP="004552DE">
      <w:pPr>
        <w:tabs>
          <w:tab w:val="clear" w:pos="284"/>
        </w:tabs>
        <w:spacing w:after="240"/>
        <w:ind w:left="646"/>
        <w:jc w:val="both"/>
        <w:rPr>
          <w:rFonts w:cs="Arial"/>
          <w:bCs/>
          <w:i/>
          <w:szCs w:val="24"/>
        </w:rPr>
      </w:pPr>
      <w:r w:rsidRPr="004552DE">
        <w:rPr>
          <w:rFonts w:cs="Arial"/>
          <w:bCs/>
          <w:i/>
          <w:szCs w:val="24"/>
        </w:rPr>
        <w:t>każde o łącznej wartości brutto nie mniejszej niż 3 000 000,00 zł,</w:t>
      </w:r>
      <w:r w:rsidR="002D7754">
        <w:rPr>
          <w:rFonts w:cs="Arial"/>
          <w:bCs/>
          <w:i/>
          <w:szCs w:val="24"/>
        </w:rPr>
        <w:t>”</w:t>
      </w:r>
    </w:p>
    <w:p w14:paraId="74703E34" w14:textId="7D5A9F7B" w:rsidR="00A46AC9" w:rsidRDefault="004613A3" w:rsidP="00362EBC">
      <w:pPr>
        <w:pStyle w:val="Akapitzlist"/>
        <w:numPr>
          <w:ilvl w:val="0"/>
          <w:numId w:val="4"/>
        </w:numPr>
        <w:tabs>
          <w:tab w:val="clear" w:pos="284"/>
        </w:tabs>
        <w:spacing w:after="0"/>
        <w:jc w:val="both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 xml:space="preserve">w pkt III.1.2) w sekcji III Ogłoszenia o koncesji oraz </w:t>
      </w:r>
      <w:r w:rsidR="00A46AC9">
        <w:rPr>
          <w:rFonts w:cs="Arial"/>
          <w:bCs/>
          <w:iCs/>
          <w:szCs w:val="24"/>
        </w:rPr>
        <w:t xml:space="preserve">w pkt </w:t>
      </w:r>
      <w:r w:rsidR="00145389">
        <w:rPr>
          <w:rFonts w:cs="Arial"/>
          <w:bCs/>
          <w:iCs/>
          <w:szCs w:val="24"/>
        </w:rPr>
        <w:t xml:space="preserve">6.4 Opisu postępowania dotychczasowy </w:t>
      </w:r>
      <w:proofErr w:type="spellStart"/>
      <w:r w:rsidR="00145389">
        <w:rPr>
          <w:rFonts w:cs="Arial"/>
          <w:bCs/>
          <w:iCs/>
          <w:szCs w:val="24"/>
        </w:rPr>
        <w:t>ppkt</w:t>
      </w:r>
      <w:proofErr w:type="spellEnd"/>
      <w:r w:rsidR="00145389">
        <w:rPr>
          <w:rFonts w:cs="Arial"/>
          <w:bCs/>
          <w:iCs/>
          <w:szCs w:val="24"/>
        </w:rPr>
        <w:t xml:space="preserve"> 3 staje się </w:t>
      </w:r>
      <w:proofErr w:type="spellStart"/>
      <w:r w:rsidR="00145389">
        <w:rPr>
          <w:rFonts w:cs="Arial"/>
          <w:bCs/>
          <w:iCs/>
          <w:szCs w:val="24"/>
        </w:rPr>
        <w:t>ppkt</w:t>
      </w:r>
      <w:proofErr w:type="spellEnd"/>
      <w:r w:rsidR="00145389">
        <w:rPr>
          <w:rFonts w:cs="Arial"/>
          <w:bCs/>
          <w:iCs/>
          <w:szCs w:val="24"/>
        </w:rPr>
        <w:t xml:space="preserve"> 4, a miejsce dotychczasowego </w:t>
      </w:r>
      <w:proofErr w:type="spellStart"/>
      <w:r w:rsidR="00145389">
        <w:rPr>
          <w:rFonts w:cs="Arial"/>
          <w:bCs/>
          <w:iCs/>
          <w:szCs w:val="24"/>
        </w:rPr>
        <w:t>ppkt</w:t>
      </w:r>
      <w:proofErr w:type="spellEnd"/>
      <w:r w:rsidR="00145389">
        <w:rPr>
          <w:rFonts w:cs="Arial"/>
          <w:bCs/>
          <w:iCs/>
          <w:szCs w:val="24"/>
        </w:rPr>
        <w:t xml:space="preserve"> 3 dodaje </w:t>
      </w:r>
      <w:proofErr w:type="spellStart"/>
      <w:r w:rsidR="00145389">
        <w:rPr>
          <w:rFonts w:cs="Arial"/>
          <w:bCs/>
          <w:iCs/>
          <w:szCs w:val="24"/>
        </w:rPr>
        <w:t>ppkt</w:t>
      </w:r>
      <w:proofErr w:type="spellEnd"/>
      <w:r w:rsidR="00145389">
        <w:rPr>
          <w:rFonts w:cs="Arial"/>
          <w:bCs/>
          <w:iCs/>
          <w:szCs w:val="24"/>
        </w:rPr>
        <w:t xml:space="preserve"> 3 o następującym brzmieniu:</w:t>
      </w:r>
    </w:p>
    <w:p w14:paraId="68E0F6C9" w14:textId="6C33F7F6" w:rsidR="002D7754" w:rsidRPr="002D7754" w:rsidRDefault="002D7754" w:rsidP="00362EBC">
      <w:pPr>
        <w:pStyle w:val="Akapitzlist"/>
        <w:tabs>
          <w:tab w:val="clear" w:pos="284"/>
        </w:tabs>
        <w:spacing w:before="120" w:after="240"/>
        <w:ind w:left="646"/>
        <w:contextualSpacing w:val="0"/>
        <w:jc w:val="both"/>
        <w:rPr>
          <w:rFonts w:cs="Arial"/>
          <w:bCs/>
          <w:i/>
          <w:szCs w:val="24"/>
        </w:rPr>
      </w:pPr>
      <w:r w:rsidRPr="002D7754">
        <w:rPr>
          <w:rFonts w:cs="Arial"/>
          <w:bCs/>
          <w:i/>
          <w:szCs w:val="24"/>
        </w:rPr>
        <w:t xml:space="preserve">„Wykonawca musi wykazać, że w okresie ostatnich 10 lat przed upływem terminu składania Wniosków, a jeżeli okres prowadzenia działalności jest krótszy – w tym okresie, wykonał (zakończył) w sposób należyty oraz zgodnie z przepisami prawa </w:t>
      </w:r>
      <w:r w:rsidRPr="002D7754">
        <w:rPr>
          <w:rFonts w:cs="Arial"/>
          <w:bCs/>
          <w:i/>
          <w:szCs w:val="24"/>
        </w:rPr>
        <w:lastRenderedPageBreak/>
        <w:t>budowlanego i prawidłowo ukończył co najmniej dwa zamówienia na roboty budowlane (każde w ramach odrębnej umowy</w:t>
      </w:r>
      <w:r w:rsidRPr="00D23740">
        <w:rPr>
          <w:rFonts w:cs="Arial"/>
          <w:bCs/>
          <w:i/>
          <w:szCs w:val="24"/>
        </w:rPr>
        <w:t>), z których każde obejmowało budowę lub przebudowę torowisk</w:t>
      </w:r>
      <w:r w:rsidR="00D23740" w:rsidRPr="00D23740">
        <w:rPr>
          <w:rFonts w:cs="Arial"/>
          <w:bCs/>
          <w:i/>
          <w:szCs w:val="24"/>
        </w:rPr>
        <w:t>a</w:t>
      </w:r>
      <w:r w:rsidRPr="00D23740">
        <w:rPr>
          <w:rFonts w:cs="Arial"/>
          <w:bCs/>
          <w:i/>
          <w:szCs w:val="24"/>
        </w:rPr>
        <w:t xml:space="preserve"> tramwajow</w:t>
      </w:r>
      <w:r w:rsidR="00D23740" w:rsidRPr="00D23740">
        <w:rPr>
          <w:rFonts w:cs="Arial"/>
          <w:bCs/>
          <w:i/>
          <w:szCs w:val="24"/>
        </w:rPr>
        <w:t>ego</w:t>
      </w:r>
      <w:r w:rsidRPr="00D23740">
        <w:rPr>
          <w:rFonts w:cs="Arial"/>
          <w:bCs/>
          <w:i/>
          <w:szCs w:val="24"/>
        </w:rPr>
        <w:t xml:space="preserve"> </w:t>
      </w:r>
      <w:r w:rsidR="00D23740" w:rsidRPr="00D23740">
        <w:rPr>
          <w:rFonts w:cs="Arial"/>
          <w:bCs/>
          <w:i/>
          <w:szCs w:val="24"/>
        </w:rPr>
        <w:t>wraz z</w:t>
      </w:r>
      <w:r w:rsidRPr="00D23740">
        <w:rPr>
          <w:rFonts w:cs="Arial"/>
          <w:bCs/>
          <w:i/>
          <w:szCs w:val="24"/>
        </w:rPr>
        <w:t xml:space="preserve"> sieci</w:t>
      </w:r>
      <w:r w:rsidR="00D23740" w:rsidRPr="00D23740">
        <w:rPr>
          <w:rFonts w:cs="Arial"/>
          <w:bCs/>
          <w:i/>
          <w:szCs w:val="24"/>
        </w:rPr>
        <w:t>ą</w:t>
      </w:r>
      <w:r w:rsidRPr="00D23740">
        <w:rPr>
          <w:rFonts w:cs="Arial"/>
          <w:bCs/>
          <w:i/>
          <w:szCs w:val="24"/>
        </w:rPr>
        <w:t xml:space="preserve"> trakcyjn</w:t>
      </w:r>
      <w:r w:rsidR="00D23740" w:rsidRPr="00D23740">
        <w:rPr>
          <w:rFonts w:cs="Arial"/>
          <w:bCs/>
          <w:i/>
          <w:szCs w:val="24"/>
        </w:rPr>
        <w:t>ą</w:t>
      </w:r>
      <w:r w:rsidRPr="00D23740">
        <w:rPr>
          <w:rFonts w:cs="Arial"/>
          <w:bCs/>
          <w:i/>
          <w:szCs w:val="24"/>
        </w:rPr>
        <w:t xml:space="preserve"> o łącznej wartości brutto nie mniejszej niż </w:t>
      </w:r>
      <w:r w:rsidR="00D23740" w:rsidRPr="00D23740">
        <w:rPr>
          <w:rFonts w:cs="Arial"/>
          <w:bCs/>
          <w:i/>
          <w:szCs w:val="24"/>
        </w:rPr>
        <w:t>3</w:t>
      </w:r>
      <w:r w:rsidR="00361058">
        <w:rPr>
          <w:rFonts w:cs="Arial"/>
          <w:bCs/>
          <w:i/>
          <w:szCs w:val="24"/>
        </w:rPr>
        <w:t> </w:t>
      </w:r>
      <w:r w:rsidRPr="00D23740">
        <w:rPr>
          <w:rFonts w:cs="Arial"/>
          <w:bCs/>
          <w:i/>
          <w:szCs w:val="24"/>
        </w:rPr>
        <w:t>000</w:t>
      </w:r>
      <w:r w:rsidR="00361058">
        <w:rPr>
          <w:rFonts w:cs="Arial"/>
          <w:bCs/>
          <w:i/>
          <w:szCs w:val="24"/>
        </w:rPr>
        <w:t> </w:t>
      </w:r>
      <w:r w:rsidRPr="00D23740">
        <w:rPr>
          <w:rFonts w:cs="Arial"/>
          <w:bCs/>
          <w:i/>
          <w:szCs w:val="24"/>
        </w:rPr>
        <w:t>000,00 zł”</w:t>
      </w:r>
    </w:p>
    <w:p w14:paraId="5CDB3E60" w14:textId="4E64A3B0" w:rsidR="00145389" w:rsidRDefault="004613A3" w:rsidP="00362EBC">
      <w:pPr>
        <w:pStyle w:val="Akapitzlist"/>
        <w:numPr>
          <w:ilvl w:val="0"/>
          <w:numId w:val="4"/>
        </w:numPr>
        <w:tabs>
          <w:tab w:val="clear" w:pos="284"/>
        </w:tabs>
        <w:spacing w:after="0"/>
        <w:jc w:val="both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 xml:space="preserve">w pkt III.1.2) w sekcji III Ogłoszenia o koncesji oraz </w:t>
      </w:r>
      <w:r w:rsidR="00145389">
        <w:rPr>
          <w:rFonts w:cs="Arial"/>
          <w:bCs/>
          <w:iCs/>
          <w:szCs w:val="24"/>
        </w:rPr>
        <w:t xml:space="preserve">w pkt 6.4 Opisu postępowania poniżej </w:t>
      </w:r>
      <w:proofErr w:type="spellStart"/>
      <w:r w:rsidR="00145389">
        <w:rPr>
          <w:rFonts w:cs="Arial"/>
          <w:bCs/>
          <w:iCs/>
          <w:szCs w:val="24"/>
        </w:rPr>
        <w:t>ppkt</w:t>
      </w:r>
      <w:proofErr w:type="spellEnd"/>
      <w:r w:rsidR="00145389">
        <w:rPr>
          <w:rFonts w:cs="Arial"/>
          <w:bCs/>
          <w:iCs/>
          <w:szCs w:val="24"/>
        </w:rPr>
        <w:t xml:space="preserve"> 3 i powyżej akapitu rozpoczynającego się od słów „Do przeliczenia wartości (…)”dodaje akapit o następującym brzmieniu:</w:t>
      </w:r>
    </w:p>
    <w:p w14:paraId="47576A45" w14:textId="3913C7EF" w:rsidR="003C7599" w:rsidRPr="00AA062C" w:rsidRDefault="00AA062C" w:rsidP="00362EBC">
      <w:pPr>
        <w:tabs>
          <w:tab w:val="clear" w:pos="284"/>
        </w:tabs>
        <w:spacing w:before="120" w:after="240"/>
        <w:ind w:left="646" w:firstLine="488"/>
        <w:jc w:val="both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„</w:t>
      </w:r>
      <w:r w:rsidR="003C7599" w:rsidRPr="00AA062C">
        <w:rPr>
          <w:rFonts w:cs="Arial"/>
          <w:bCs/>
          <w:i/>
          <w:szCs w:val="24"/>
        </w:rPr>
        <w:t>Zamawiający dopuszcza możliwość, aby Wykonawca</w:t>
      </w:r>
      <w:r w:rsidR="006003B4" w:rsidRPr="00AA062C">
        <w:rPr>
          <w:rFonts w:cs="Arial"/>
          <w:bCs/>
          <w:i/>
          <w:szCs w:val="24"/>
        </w:rPr>
        <w:t xml:space="preserve"> wykazał doświadczenie w zakresie opisanym powyżej w </w:t>
      </w:r>
      <w:proofErr w:type="spellStart"/>
      <w:r w:rsidR="006003B4" w:rsidRPr="00AA062C">
        <w:rPr>
          <w:rFonts w:cs="Arial"/>
          <w:bCs/>
          <w:i/>
          <w:szCs w:val="24"/>
        </w:rPr>
        <w:t>ppkt</w:t>
      </w:r>
      <w:proofErr w:type="spellEnd"/>
      <w:r w:rsidR="006003B4" w:rsidRPr="00AA062C">
        <w:rPr>
          <w:rFonts w:cs="Arial"/>
          <w:bCs/>
          <w:i/>
          <w:szCs w:val="24"/>
        </w:rPr>
        <w:t xml:space="preserve"> 2 i 3 w ramach jednego kontraktu (jednej umowy). W takim przypadku Wykonawca musi wykazać </w:t>
      </w:r>
      <w:r w:rsidRPr="00AA062C">
        <w:rPr>
          <w:rFonts w:cs="Arial"/>
          <w:bCs/>
          <w:i/>
          <w:szCs w:val="24"/>
        </w:rPr>
        <w:t xml:space="preserve">kontrakty/umowy obejmujące łącznie zakres i wartość robót wskazanych w </w:t>
      </w:r>
      <w:proofErr w:type="spellStart"/>
      <w:r w:rsidRPr="00AA062C">
        <w:rPr>
          <w:rFonts w:cs="Arial"/>
          <w:bCs/>
          <w:i/>
          <w:szCs w:val="24"/>
        </w:rPr>
        <w:t>ppkt</w:t>
      </w:r>
      <w:proofErr w:type="spellEnd"/>
      <w:r w:rsidRPr="00AA062C">
        <w:rPr>
          <w:rFonts w:cs="Arial"/>
          <w:bCs/>
          <w:i/>
          <w:szCs w:val="24"/>
        </w:rPr>
        <w:t xml:space="preserve"> 2 i 3.</w:t>
      </w:r>
      <w:r>
        <w:rPr>
          <w:rFonts w:cs="Arial"/>
          <w:bCs/>
          <w:i/>
          <w:szCs w:val="24"/>
        </w:rPr>
        <w:t>”</w:t>
      </w:r>
    </w:p>
    <w:p w14:paraId="66F6B43B" w14:textId="55D0C38C" w:rsidR="00145389" w:rsidRDefault="00145389" w:rsidP="00362EBC">
      <w:pPr>
        <w:tabs>
          <w:tab w:val="clear" w:pos="284"/>
        </w:tabs>
        <w:spacing w:after="0"/>
        <w:jc w:val="both"/>
        <w:rPr>
          <w:rFonts w:cs="Arial"/>
          <w:bCs/>
          <w:iCs/>
          <w:szCs w:val="24"/>
        </w:rPr>
      </w:pPr>
    </w:p>
    <w:p w14:paraId="44EAA7F4" w14:textId="72339B04" w:rsidR="00592DF2" w:rsidRDefault="00592DF2" w:rsidP="00362EBC">
      <w:pPr>
        <w:tabs>
          <w:tab w:val="clear" w:pos="284"/>
        </w:tabs>
        <w:spacing w:after="0"/>
        <w:ind w:left="284"/>
        <w:jc w:val="both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>W związku z ww. zmianami, Podmiot Publiczny dokonuje zmiany:</w:t>
      </w:r>
    </w:p>
    <w:p w14:paraId="40CECA4F" w14:textId="53D80CC5" w:rsidR="00592DF2" w:rsidRDefault="00592DF2" w:rsidP="00362EBC">
      <w:pPr>
        <w:pStyle w:val="Akapitzlist"/>
        <w:numPr>
          <w:ilvl w:val="0"/>
          <w:numId w:val="5"/>
        </w:numPr>
        <w:tabs>
          <w:tab w:val="clear" w:pos="284"/>
        </w:tabs>
        <w:spacing w:after="0"/>
        <w:jc w:val="both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>pkt 1 w rozdziale 11 i nadaje mu następujące brzmienie:</w:t>
      </w:r>
    </w:p>
    <w:p w14:paraId="226EC6CC" w14:textId="3FEC112D" w:rsidR="00592DF2" w:rsidRPr="00592DF2" w:rsidRDefault="00592DF2" w:rsidP="00362EBC">
      <w:pPr>
        <w:tabs>
          <w:tab w:val="clear" w:pos="284"/>
        </w:tabs>
        <w:spacing w:before="120" w:after="240"/>
        <w:ind w:left="646"/>
        <w:jc w:val="both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„</w:t>
      </w:r>
      <w:r w:rsidRPr="00592DF2">
        <w:rPr>
          <w:rFonts w:cs="Arial"/>
          <w:bCs/>
          <w:i/>
          <w:szCs w:val="24"/>
        </w:rPr>
        <w:t xml:space="preserve">Wnioski </w:t>
      </w:r>
      <w:r>
        <w:rPr>
          <w:rFonts w:cs="Arial"/>
          <w:bCs/>
          <w:i/>
          <w:szCs w:val="24"/>
        </w:rPr>
        <w:t>należy złożyć</w:t>
      </w:r>
      <w:r w:rsidRPr="00592DF2">
        <w:rPr>
          <w:rFonts w:cs="Arial"/>
          <w:bCs/>
          <w:i/>
          <w:szCs w:val="24"/>
        </w:rPr>
        <w:t xml:space="preserve"> w siedzibie Wydziału ds. Zarządzania Projektami Urzędu Miasta Łodzi</w:t>
      </w:r>
      <w:r w:rsidR="00F43EA1">
        <w:rPr>
          <w:rFonts w:cs="Arial"/>
          <w:bCs/>
          <w:i/>
          <w:szCs w:val="24"/>
        </w:rPr>
        <w:t xml:space="preserve">, </w:t>
      </w:r>
      <w:r w:rsidRPr="00592DF2">
        <w:rPr>
          <w:rFonts w:cs="Arial"/>
          <w:bCs/>
          <w:i/>
          <w:szCs w:val="24"/>
        </w:rPr>
        <w:t xml:space="preserve">ul. Piotrkowska 171, 90-447 Łódź, pok. nr 8 (sekretariat), do dnia </w:t>
      </w:r>
      <w:r w:rsidR="00F43EA1">
        <w:rPr>
          <w:rFonts w:cs="Arial"/>
          <w:bCs/>
          <w:i/>
          <w:szCs w:val="24"/>
        </w:rPr>
        <w:t>2</w:t>
      </w:r>
      <w:r w:rsidRPr="00592DF2">
        <w:rPr>
          <w:rFonts w:cs="Arial"/>
          <w:bCs/>
          <w:i/>
          <w:szCs w:val="24"/>
        </w:rPr>
        <w:t>1/0</w:t>
      </w:r>
      <w:r w:rsidR="00F43EA1">
        <w:rPr>
          <w:rFonts w:cs="Arial"/>
          <w:bCs/>
          <w:i/>
          <w:szCs w:val="24"/>
        </w:rPr>
        <w:t>2</w:t>
      </w:r>
      <w:r w:rsidRPr="00592DF2">
        <w:rPr>
          <w:rFonts w:cs="Arial"/>
          <w:bCs/>
          <w:i/>
          <w:szCs w:val="24"/>
        </w:rPr>
        <w:t>/2022 do godz. 11:00</w:t>
      </w:r>
      <w:r w:rsidR="00F43EA1">
        <w:rPr>
          <w:rFonts w:cs="Arial"/>
          <w:bCs/>
          <w:i/>
          <w:szCs w:val="24"/>
        </w:rPr>
        <w:t>.”</w:t>
      </w:r>
    </w:p>
    <w:p w14:paraId="1666FE45" w14:textId="7B9F9ED1" w:rsidR="00592DF2" w:rsidRDefault="00592DF2" w:rsidP="00362EBC">
      <w:pPr>
        <w:pStyle w:val="Akapitzlist"/>
        <w:numPr>
          <w:ilvl w:val="0"/>
          <w:numId w:val="5"/>
        </w:numPr>
        <w:tabs>
          <w:tab w:val="clear" w:pos="284"/>
        </w:tabs>
        <w:spacing w:after="0"/>
        <w:jc w:val="both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>pkt 3 w rozdziale 11 i nadaje mu następujące brzmienie:</w:t>
      </w:r>
    </w:p>
    <w:p w14:paraId="359CBA74" w14:textId="0E704C22" w:rsidR="00F43EA1" w:rsidRPr="00F43EA1" w:rsidRDefault="00F43EA1" w:rsidP="00362EBC">
      <w:pPr>
        <w:tabs>
          <w:tab w:val="clear" w:pos="284"/>
        </w:tabs>
        <w:spacing w:before="120" w:after="240"/>
        <w:ind w:left="646"/>
        <w:jc w:val="both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”</w:t>
      </w:r>
      <w:r w:rsidRPr="00F43EA1">
        <w:rPr>
          <w:rFonts w:cs="Arial"/>
          <w:bCs/>
          <w:i/>
          <w:szCs w:val="24"/>
        </w:rPr>
        <w:t>Otwarcie wniosków nastąpi w siedzibie Wydziału ds. Zarządzania Projektami Urzędu Miasta Łodzi</w:t>
      </w:r>
      <w:r>
        <w:rPr>
          <w:rFonts w:cs="Arial"/>
          <w:bCs/>
          <w:i/>
          <w:szCs w:val="24"/>
        </w:rPr>
        <w:t>,</w:t>
      </w:r>
      <w:r w:rsidRPr="00F43EA1">
        <w:rPr>
          <w:rFonts w:cs="Arial"/>
          <w:bCs/>
          <w:i/>
          <w:szCs w:val="24"/>
        </w:rPr>
        <w:t xml:space="preserve"> ul.</w:t>
      </w:r>
      <w:r>
        <w:rPr>
          <w:rFonts w:cs="Arial"/>
          <w:bCs/>
          <w:i/>
          <w:szCs w:val="24"/>
        </w:rPr>
        <w:t xml:space="preserve"> </w:t>
      </w:r>
      <w:r w:rsidRPr="00F43EA1">
        <w:rPr>
          <w:rFonts w:cs="Arial"/>
          <w:bCs/>
          <w:i/>
          <w:szCs w:val="24"/>
        </w:rPr>
        <w:t xml:space="preserve">Piotrkowska 171, 90-447 Łódź, pokój 104, w dniu </w:t>
      </w:r>
      <w:r>
        <w:rPr>
          <w:rFonts w:cs="Arial"/>
          <w:bCs/>
          <w:i/>
          <w:szCs w:val="24"/>
        </w:rPr>
        <w:t>2</w:t>
      </w:r>
      <w:r w:rsidRPr="00F43EA1">
        <w:rPr>
          <w:rFonts w:cs="Arial"/>
          <w:bCs/>
          <w:i/>
          <w:szCs w:val="24"/>
        </w:rPr>
        <w:t>1/0</w:t>
      </w:r>
      <w:r>
        <w:rPr>
          <w:rFonts w:cs="Arial"/>
          <w:bCs/>
          <w:i/>
          <w:szCs w:val="24"/>
        </w:rPr>
        <w:t>2</w:t>
      </w:r>
      <w:r w:rsidRPr="00F43EA1">
        <w:rPr>
          <w:rFonts w:cs="Arial"/>
          <w:bCs/>
          <w:i/>
          <w:szCs w:val="24"/>
        </w:rPr>
        <w:t>/2022 o godz. 12:00,</w:t>
      </w:r>
      <w:r>
        <w:rPr>
          <w:rFonts w:cs="Arial"/>
          <w:bCs/>
          <w:i/>
          <w:szCs w:val="24"/>
        </w:rPr>
        <w:t>”</w:t>
      </w:r>
    </w:p>
    <w:p w14:paraId="35676484" w14:textId="0525746B" w:rsidR="00592DF2" w:rsidRDefault="00592DF2" w:rsidP="00362EBC">
      <w:pPr>
        <w:pStyle w:val="Akapitzlist"/>
        <w:numPr>
          <w:ilvl w:val="0"/>
          <w:numId w:val="5"/>
        </w:numPr>
        <w:tabs>
          <w:tab w:val="clear" w:pos="284"/>
        </w:tabs>
        <w:spacing w:after="0"/>
        <w:jc w:val="both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>pkt IV.2.2) w sekcji IV Ogłoszenia o koncesji i nadaje mu następujące brzmienie:</w:t>
      </w:r>
    </w:p>
    <w:p w14:paraId="2E7D0E62" w14:textId="77777777" w:rsidR="00F43EA1" w:rsidRPr="00F43EA1" w:rsidRDefault="00F43EA1" w:rsidP="00362EBC">
      <w:pPr>
        <w:tabs>
          <w:tab w:val="clear" w:pos="284"/>
        </w:tabs>
        <w:spacing w:before="120" w:after="240"/>
        <w:ind w:left="646"/>
        <w:contextualSpacing/>
        <w:jc w:val="both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„</w:t>
      </w:r>
      <w:r w:rsidRPr="00F43EA1">
        <w:rPr>
          <w:rFonts w:cs="Arial"/>
          <w:b/>
          <w:i/>
          <w:szCs w:val="24"/>
        </w:rPr>
        <w:t>Termin składania wniosków lub składania ofert</w:t>
      </w:r>
    </w:p>
    <w:p w14:paraId="0E9DA284" w14:textId="6BF4E717" w:rsidR="00F43EA1" w:rsidRPr="00F43EA1" w:rsidRDefault="00F43EA1" w:rsidP="00362EBC">
      <w:pPr>
        <w:tabs>
          <w:tab w:val="clear" w:pos="284"/>
        </w:tabs>
        <w:spacing w:before="120" w:after="240"/>
        <w:ind w:left="646"/>
        <w:contextualSpacing/>
        <w:jc w:val="both"/>
        <w:rPr>
          <w:rFonts w:cs="Arial"/>
          <w:bCs/>
          <w:i/>
          <w:szCs w:val="24"/>
        </w:rPr>
      </w:pPr>
      <w:r w:rsidRPr="00F43EA1">
        <w:rPr>
          <w:rFonts w:cs="Arial"/>
          <w:bCs/>
          <w:i/>
          <w:szCs w:val="24"/>
        </w:rPr>
        <w:t xml:space="preserve">Data: </w:t>
      </w:r>
      <w:r>
        <w:rPr>
          <w:rFonts w:cs="Arial"/>
          <w:bCs/>
          <w:i/>
          <w:szCs w:val="24"/>
        </w:rPr>
        <w:t>2</w:t>
      </w:r>
      <w:r w:rsidRPr="00F43EA1">
        <w:rPr>
          <w:rFonts w:cs="Arial"/>
          <w:bCs/>
          <w:i/>
          <w:szCs w:val="24"/>
        </w:rPr>
        <w:t>1/0</w:t>
      </w:r>
      <w:r>
        <w:rPr>
          <w:rFonts w:cs="Arial"/>
          <w:bCs/>
          <w:i/>
          <w:szCs w:val="24"/>
        </w:rPr>
        <w:t>2</w:t>
      </w:r>
      <w:r w:rsidRPr="00F43EA1">
        <w:rPr>
          <w:rFonts w:cs="Arial"/>
          <w:bCs/>
          <w:i/>
          <w:szCs w:val="24"/>
        </w:rPr>
        <w:t>/2022</w:t>
      </w:r>
    </w:p>
    <w:p w14:paraId="08EFEBF7" w14:textId="73B03D3E" w:rsidR="00F43EA1" w:rsidRPr="00F43EA1" w:rsidRDefault="00F43EA1" w:rsidP="00362EBC">
      <w:pPr>
        <w:tabs>
          <w:tab w:val="clear" w:pos="284"/>
        </w:tabs>
        <w:spacing w:before="120" w:after="240"/>
        <w:ind w:left="646"/>
        <w:contextualSpacing/>
        <w:jc w:val="both"/>
        <w:rPr>
          <w:rFonts w:cs="Arial"/>
          <w:bCs/>
          <w:i/>
          <w:szCs w:val="24"/>
        </w:rPr>
      </w:pPr>
      <w:r w:rsidRPr="00F43EA1">
        <w:rPr>
          <w:rFonts w:cs="Arial"/>
          <w:bCs/>
          <w:i/>
          <w:szCs w:val="24"/>
        </w:rPr>
        <w:t>Czas lokalny: 11:00</w:t>
      </w:r>
      <w:r>
        <w:rPr>
          <w:rFonts w:cs="Arial"/>
          <w:bCs/>
          <w:i/>
          <w:szCs w:val="24"/>
        </w:rPr>
        <w:t>”</w:t>
      </w:r>
    </w:p>
    <w:p w14:paraId="5805EDEF" w14:textId="77777777" w:rsidR="00C1134C" w:rsidRPr="00605A99" w:rsidRDefault="00C1134C" w:rsidP="00362EBC">
      <w:pPr>
        <w:tabs>
          <w:tab w:val="clear" w:pos="284"/>
        </w:tabs>
        <w:spacing w:after="0"/>
        <w:ind w:left="284"/>
        <w:jc w:val="both"/>
        <w:rPr>
          <w:rFonts w:cs="Arial"/>
          <w:bCs/>
          <w:iCs/>
          <w:szCs w:val="24"/>
        </w:rPr>
      </w:pPr>
    </w:p>
    <w:p w14:paraId="6ABE5620" w14:textId="383F2879" w:rsidR="00823D69" w:rsidRDefault="00823D69" w:rsidP="00362EBC">
      <w:pPr>
        <w:tabs>
          <w:tab w:val="clear" w:pos="284"/>
        </w:tabs>
        <w:spacing w:after="0"/>
        <w:jc w:val="both"/>
        <w:rPr>
          <w:rFonts w:cs="Arial"/>
          <w:b/>
          <w:szCs w:val="24"/>
        </w:rPr>
      </w:pPr>
    </w:p>
    <w:p w14:paraId="7F6696F1" w14:textId="77777777" w:rsidR="00823D69" w:rsidRDefault="00823D69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1DB98C9F" w14:textId="77777777" w:rsidR="00823D69" w:rsidRDefault="00823D69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725466FB" w14:textId="77777777" w:rsidR="00823D69" w:rsidRDefault="00823D69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2AFFA65E" w14:textId="77777777" w:rsidR="00823D69" w:rsidRDefault="00823D69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2C9E2F4E" w14:textId="77777777" w:rsidR="00823D69" w:rsidRDefault="00823D69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4B897DEE" w14:textId="77777777" w:rsidR="00823D69" w:rsidRDefault="00823D69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74B0EEF2" w14:textId="77777777" w:rsidR="00823D69" w:rsidRDefault="00823D69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b/>
          <w:bCs/>
          <w:iCs/>
          <w:szCs w:val="24"/>
          <w:u w:val="single"/>
        </w:rPr>
      </w:pPr>
    </w:p>
    <w:p w14:paraId="42CBB1CD" w14:textId="77777777" w:rsidR="00823D69" w:rsidRDefault="00823D69" w:rsidP="00362EBC">
      <w:pPr>
        <w:tabs>
          <w:tab w:val="clear" w:pos="284"/>
          <w:tab w:val="left" w:pos="2410"/>
        </w:tabs>
        <w:spacing w:after="0"/>
        <w:rPr>
          <w:rFonts w:cs="Arial"/>
          <w:b/>
          <w:bCs/>
          <w:iCs/>
          <w:szCs w:val="24"/>
          <w:u w:val="single"/>
        </w:rPr>
      </w:pPr>
    </w:p>
    <w:p w14:paraId="1B70D0EE" w14:textId="77777777" w:rsidR="00823D69" w:rsidRPr="00D15B20" w:rsidRDefault="00823D69" w:rsidP="00362EBC">
      <w:pPr>
        <w:tabs>
          <w:tab w:val="clear" w:pos="284"/>
          <w:tab w:val="left" w:pos="2410"/>
        </w:tabs>
        <w:spacing w:after="0"/>
        <w:ind w:left="426" w:hanging="142"/>
        <w:rPr>
          <w:rFonts w:cs="Arial"/>
          <w:sz w:val="20"/>
          <w:szCs w:val="20"/>
          <w:u w:val="single"/>
          <w:lang w:eastAsia="pl-PL"/>
        </w:rPr>
      </w:pPr>
      <w:r w:rsidRPr="00D15B20">
        <w:rPr>
          <w:rFonts w:cs="Arial"/>
          <w:sz w:val="20"/>
          <w:szCs w:val="20"/>
          <w:u w:val="single"/>
          <w:lang w:eastAsia="pl-PL"/>
        </w:rPr>
        <w:t>Zamieszczono:</w:t>
      </w:r>
    </w:p>
    <w:p w14:paraId="638BF13B" w14:textId="7F1C94A8" w:rsidR="00823D69" w:rsidRPr="004552DE" w:rsidRDefault="00823D69" w:rsidP="004552DE">
      <w:pPr>
        <w:widowControl w:val="0"/>
        <w:tabs>
          <w:tab w:val="clear" w:pos="284"/>
        </w:tabs>
        <w:spacing w:after="0"/>
        <w:ind w:left="284"/>
        <w:jc w:val="both"/>
        <w:rPr>
          <w:rFonts w:cs="Arial"/>
        </w:rPr>
      </w:pPr>
      <w:r w:rsidRPr="00D15B20">
        <w:rPr>
          <w:rFonts w:cs="Arial"/>
          <w:sz w:val="20"/>
          <w:szCs w:val="20"/>
          <w:lang w:eastAsia="pl-PL"/>
        </w:rPr>
        <w:t>- strona internetowa Zamawiającego (</w:t>
      </w:r>
      <w:hyperlink r:id="rId7" w:history="1">
        <w:r w:rsidRPr="00D15B20">
          <w:rPr>
            <w:rFonts w:cs="Arial"/>
            <w:color w:val="0000FF"/>
            <w:sz w:val="20"/>
            <w:szCs w:val="20"/>
            <w:u w:val="single"/>
            <w:lang w:eastAsia="pl-PL"/>
          </w:rPr>
          <w:t>http://bip.uml.lodz.pl/</w:t>
        </w:r>
      </w:hyperlink>
      <w:r w:rsidRPr="00D15B20">
        <w:rPr>
          <w:rFonts w:cs="Arial"/>
          <w:sz w:val="20"/>
          <w:szCs w:val="20"/>
          <w:lang w:eastAsia="pl-PL"/>
        </w:rPr>
        <w:t>)</w:t>
      </w:r>
    </w:p>
    <w:sectPr w:rsidR="00823D69" w:rsidRPr="004552DE" w:rsidSect="00662AD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274" w:bottom="1843" w:left="1417" w:header="357" w:footer="10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F40A" w14:textId="77777777" w:rsidR="000A6738" w:rsidRDefault="000A6738">
      <w:r>
        <w:separator/>
      </w:r>
    </w:p>
  </w:endnote>
  <w:endnote w:type="continuationSeparator" w:id="0">
    <w:p w14:paraId="32D5A17D" w14:textId="77777777" w:rsidR="000A6738" w:rsidRDefault="000A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B0A6" w14:textId="77777777" w:rsidR="00823D69" w:rsidRDefault="00823D69" w:rsidP="00AC74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A6BC0E" w14:textId="77777777" w:rsidR="00823D69" w:rsidRDefault="00823D69" w:rsidP="00AC74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1088" w14:textId="77777777" w:rsidR="00823D69" w:rsidRDefault="00823D69" w:rsidP="00AC747D">
    <w:pPr>
      <w:pStyle w:val="Stopka"/>
      <w:framePr w:wrap="around" w:vAnchor="text" w:hAnchor="margin" w:xAlign="right" w:y="1"/>
      <w:rPr>
        <w:rStyle w:val="Numerstrony"/>
      </w:rPr>
    </w:pPr>
  </w:p>
  <w:p w14:paraId="60A62A90" w14:textId="77777777" w:rsidR="00823D69" w:rsidRDefault="00823D69" w:rsidP="00AC747D">
    <w:pPr>
      <w:pStyle w:val="LDZstopka"/>
      <w:ind w:right="360"/>
    </w:pPr>
    <w:r>
      <w:t xml:space="preserve">   Urząd Miasta Łodzi</w:t>
    </w:r>
    <w:r>
      <w:tab/>
    </w:r>
  </w:p>
  <w:p w14:paraId="61BBCB93" w14:textId="77777777" w:rsidR="00823D69" w:rsidRDefault="00823D69" w:rsidP="00C62E5A">
    <w:pPr>
      <w:pStyle w:val="LDZstopka"/>
    </w:pPr>
    <w:r>
      <w:t xml:space="preserve">   Departament Obsługi i Administracji</w:t>
    </w:r>
    <w:r>
      <w:tab/>
    </w:r>
  </w:p>
  <w:p w14:paraId="7C7DAA81" w14:textId="77777777" w:rsidR="00823D69" w:rsidRPr="00F467AF" w:rsidRDefault="00823D69" w:rsidP="00C62E5A">
    <w:pPr>
      <w:pStyle w:val="LDZstopka"/>
    </w:pPr>
    <w:r>
      <w:t xml:space="preserve">   </w:t>
    </w:r>
    <w:smartTag w:uri="urn:schemas-microsoft-com:office:smarttags" w:element="PersonName">
      <w:smartTagPr>
        <w:attr w:name="ProductID" w:val="Wydział Zamówień Publicznych"/>
      </w:smartTagPr>
      <w:r>
        <w:t>Wydział Zamówień Publicznych</w:t>
      </w:r>
    </w:smartTag>
    <w:r>
      <w:tab/>
      <w:t xml:space="preserve">ul. ks. I. Skorupki 21 </w:t>
    </w:r>
    <w:r>
      <w:tab/>
      <w:t>tel.: +48 42 638 48 88</w:t>
    </w:r>
    <w:r>
      <w:tab/>
      <w:t>www.uml.lodz.pl</w:t>
    </w:r>
  </w:p>
  <w:p w14:paraId="7C030A79" w14:textId="77777777" w:rsidR="00823D69" w:rsidRPr="00624DF0" w:rsidRDefault="00823D69" w:rsidP="00C62E5A">
    <w:pPr>
      <w:pStyle w:val="LDZstopka"/>
      <w:rPr>
        <w:lang w:val="en-US"/>
      </w:rPr>
    </w:pPr>
    <w:r>
      <w:tab/>
    </w:r>
    <w:r>
      <w:tab/>
    </w:r>
    <w:r w:rsidRPr="00BB3017">
      <w:rPr>
        <w:lang w:val="en-US"/>
      </w:rPr>
      <w:t xml:space="preserve">90-532  </w:t>
    </w:r>
    <w:proofErr w:type="spellStart"/>
    <w:r w:rsidRPr="00BB3017">
      <w:rPr>
        <w:lang w:val="de-CH"/>
      </w:rPr>
      <w:t>Łódź</w:t>
    </w:r>
    <w:proofErr w:type="spellEnd"/>
    <w:r w:rsidRPr="00BB3017">
      <w:rPr>
        <w:lang w:val="en-US"/>
      </w:rPr>
      <w:tab/>
      <w:t>tel. fax.: +48  42 638 48 77</w:t>
    </w:r>
    <w:r w:rsidRPr="00BB3017">
      <w:rPr>
        <w:lang w:val="en-US"/>
      </w:rPr>
      <w:tab/>
      <w:t>e-mail: zamowienia@uml.lodz.pl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5EAE" w14:textId="77777777" w:rsidR="00823D69" w:rsidRDefault="00823D69" w:rsidP="00E10792">
    <w:pPr>
      <w:pStyle w:val="LDZstopka"/>
    </w:pPr>
    <w:r>
      <w:t xml:space="preserve">    Urząd Miasta Łodzi</w:t>
    </w:r>
    <w:r>
      <w:tab/>
    </w:r>
  </w:p>
  <w:p w14:paraId="76880B08" w14:textId="77777777" w:rsidR="00823D69" w:rsidRDefault="00823D69" w:rsidP="00E10792">
    <w:pPr>
      <w:pStyle w:val="LDZstopka"/>
    </w:pPr>
    <w:r>
      <w:t xml:space="preserve">    Departament Obsługi i Administracji</w:t>
    </w:r>
    <w:r>
      <w:tab/>
    </w:r>
  </w:p>
  <w:p w14:paraId="5C1C193B" w14:textId="77777777" w:rsidR="00823D69" w:rsidRPr="00F467AF" w:rsidRDefault="00823D69" w:rsidP="00C62E5A">
    <w:pPr>
      <w:pStyle w:val="LDZstopka"/>
    </w:pPr>
    <w:r>
      <w:t xml:space="preserve">    </w:t>
    </w:r>
    <w:smartTag w:uri="urn:schemas-microsoft-com:office:smarttags" w:element="PersonName">
      <w:smartTagPr>
        <w:attr w:name="ProductID" w:val="Wydział Zamówień Publicznych"/>
      </w:smartTagPr>
      <w:r>
        <w:t>Wydział Zamówień Publicznych</w:t>
      </w:r>
    </w:smartTag>
    <w:r>
      <w:tab/>
      <w:t>ul. ks. I. Skorupki 21</w:t>
    </w:r>
    <w:r>
      <w:tab/>
      <w:t>tel.: +48 42 638 48 88</w:t>
    </w:r>
    <w:r>
      <w:tab/>
      <w:t>www.uml.lodz.pl</w:t>
    </w:r>
  </w:p>
  <w:p w14:paraId="3D00D8DB" w14:textId="77777777" w:rsidR="00823D69" w:rsidRPr="00624DF0" w:rsidRDefault="00823D69" w:rsidP="00C62E5A">
    <w:pPr>
      <w:pStyle w:val="LDZstopka"/>
      <w:rPr>
        <w:lang w:val="en-US"/>
      </w:rPr>
    </w:pPr>
    <w:r>
      <w:tab/>
    </w:r>
    <w:r>
      <w:tab/>
    </w:r>
    <w:r w:rsidRPr="00D121D7">
      <w:rPr>
        <w:lang w:val="en-US"/>
      </w:rPr>
      <w:t xml:space="preserve">90-532 </w:t>
    </w:r>
    <w:proofErr w:type="spellStart"/>
    <w:r w:rsidRPr="00D121D7">
      <w:rPr>
        <w:lang w:val="en-US"/>
      </w:rPr>
      <w:t>Łódź</w:t>
    </w:r>
    <w:proofErr w:type="spellEnd"/>
    <w:r w:rsidRPr="00D121D7">
      <w:rPr>
        <w:lang w:val="en-US"/>
      </w:rPr>
      <w:tab/>
      <w:t xml:space="preserve">tel. fax.: +48  42 638 </w:t>
    </w:r>
    <w:r>
      <w:rPr>
        <w:lang w:val="en-US"/>
      </w:rPr>
      <w:t>48</w:t>
    </w:r>
    <w:r w:rsidRPr="00624DF0">
      <w:rPr>
        <w:lang w:val="en-US"/>
      </w:rPr>
      <w:t xml:space="preserve"> </w:t>
    </w:r>
    <w:r>
      <w:rPr>
        <w:lang w:val="en-US"/>
      </w:rPr>
      <w:t>77</w:t>
    </w:r>
    <w:r w:rsidRPr="00624DF0">
      <w:rPr>
        <w:lang w:val="en-US"/>
      </w:rPr>
      <w:tab/>
      <w:t xml:space="preserve">e-mail: </w:t>
    </w:r>
    <w:r>
      <w:rPr>
        <w:lang w:val="en-US"/>
      </w:rPr>
      <w:t>zamowienia</w:t>
    </w:r>
    <w:r w:rsidRPr="00624DF0">
      <w:rPr>
        <w:lang w:val="en-US"/>
      </w:rPr>
      <w:t>@uml.lodz.pl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65E9" w14:textId="77777777" w:rsidR="000A6738" w:rsidRDefault="000A6738">
      <w:r>
        <w:separator/>
      </w:r>
    </w:p>
  </w:footnote>
  <w:footnote w:type="continuationSeparator" w:id="0">
    <w:p w14:paraId="741DB3DF" w14:textId="77777777" w:rsidR="000A6738" w:rsidRDefault="000A6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288E" w14:textId="4B5A2073" w:rsidR="00823D69" w:rsidRDefault="00EF0369" w:rsidP="00E10792">
    <w:pPr>
      <w:pStyle w:val="LDZdata"/>
      <w:jc w:val="left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07B77D42" wp14:editId="3FDAE398">
          <wp:simplePos x="0" y="0"/>
          <wp:positionH relativeFrom="page">
            <wp:posOffset>-15240</wp:posOffset>
          </wp:positionH>
          <wp:positionV relativeFrom="page">
            <wp:posOffset>-4445</wp:posOffset>
          </wp:positionV>
          <wp:extent cx="7580630" cy="10725785"/>
          <wp:effectExtent l="0" t="0" r="0" b="0"/>
          <wp:wrapNone/>
          <wp:docPr id="1" name="Obraz 13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apier_firmow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988A" w14:textId="2A780EA1" w:rsidR="00823D69" w:rsidRDefault="00EF0369" w:rsidP="009511C2">
    <w:pPr>
      <w:pStyle w:val="LDZdata"/>
      <w:jc w:val="left"/>
    </w:pP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254CFB5C" wp14:editId="5B774938">
          <wp:simplePos x="0" y="0"/>
          <wp:positionH relativeFrom="page">
            <wp:posOffset>-238125</wp:posOffset>
          </wp:positionH>
          <wp:positionV relativeFrom="page">
            <wp:posOffset>-4445</wp:posOffset>
          </wp:positionV>
          <wp:extent cx="7580630" cy="10725785"/>
          <wp:effectExtent l="0" t="0" r="0" b="0"/>
          <wp:wrapNone/>
          <wp:docPr id="2" name="Obraz 14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apier_firmow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D69">
      <w:tab/>
    </w:r>
    <w:r w:rsidR="00823D69">
      <w:tab/>
    </w:r>
    <w:r w:rsidR="00823D69">
      <w:tab/>
    </w:r>
    <w:r w:rsidR="00823D69">
      <w:tab/>
      <w:t xml:space="preserve">               Łódź, </w:t>
    </w:r>
    <w:r w:rsidR="004552DE">
      <w:t>24</w:t>
    </w:r>
    <w:r w:rsidR="00823D69">
      <w:t xml:space="preserve"> </w:t>
    </w:r>
    <w:r w:rsidR="00C1134C">
      <w:t>stycznia</w:t>
    </w:r>
    <w:r w:rsidR="00823D69">
      <w:t xml:space="preserve"> 20</w:t>
    </w:r>
    <w:r w:rsidR="00C1134C">
      <w:t>22</w:t>
    </w:r>
    <w:r w:rsidR="00823D69">
      <w:t xml:space="preserve"> 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multilevel"/>
    <w:tmpl w:val="0000001F"/>
    <w:name w:val="WWNum3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1" w15:restartNumberingAfterBreak="0">
    <w:nsid w:val="1A2654E4"/>
    <w:multiLevelType w:val="hybridMultilevel"/>
    <w:tmpl w:val="BA8AE9E4"/>
    <w:lvl w:ilvl="0" w:tplc="07E67B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6E3550"/>
    <w:multiLevelType w:val="hybridMultilevel"/>
    <w:tmpl w:val="32F67872"/>
    <w:lvl w:ilvl="0" w:tplc="179ABC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7940532"/>
    <w:multiLevelType w:val="multilevel"/>
    <w:tmpl w:val="1648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3B1786"/>
    <w:multiLevelType w:val="hybridMultilevel"/>
    <w:tmpl w:val="AE50B46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B62F1"/>
    <w:multiLevelType w:val="hybridMultilevel"/>
    <w:tmpl w:val="E72E750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797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A7"/>
    <w:rsid w:val="000131F5"/>
    <w:rsid w:val="00016DC8"/>
    <w:rsid w:val="00024388"/>
    <w:rsid w:val="000249CA"/>
    <w:rsid w:val="0003097C"/>
    <w:rsid w:val="0003134B"/>
    <w:rsid w:val="00032E9D"/>
    <w:rsid w:val="00034B05"/>
    <w:rsid w:val="00034DAD"/>
    <w:rsid w:val="00036783"/>
    <w:rsid w:val="00045EEF"/>
    <w:rsid w:val="000469DC"/>
    <w:rsid w:val="00046CB3"/>
    <w:rsid w:val="00070AFD"/>
    <w:rsid w:val="00071CE1"/>
    <w:rsid w:val="000735A6"/>
    <w:rsid w:val="000761BD"/>
    <w:rsid w:val="00084E47"/>
    <w:rsid w:val="000859E8"/>
    <w:rsid w:val="00085FF0"/>
    <w:rsid w:val="00092D2E"/>
    <w:rsid w:val="00093FCD"/>
    <w:rsid w:val="000A16C6"/>
    <w:rsid w:val="000A2210"/>
    <w:rsid w:val="000A2C59"/>
    <w:rsid w:val="000A3554"/>
    <w:rsid w:val="000A3627"/>
    <w:rsid w:val="000A6738"/>
    <w:rsid w:val="000B137F"/>
    <w:rsid w:val="000C1A84"/>
    <w:rsid w:val="000C333F"/>
    <w:rsid w:val="000C365A"/>
    <w:rsid w:val="000C3A68"/>
    <w:rsid w:val="000C7178"/>
    <w:rsid w:val="000C7FD7"/>
    <w:rsid w:val="000D02DB"/>
    <w:rsid w:val="000D263A"/>
    <w:rsid w:val="000D4684"/>
    <w:rsid w:val="000E1BF0"/>
    <w:rsid w:val="000E5FBB"/>
    <w:rsid w:val="000F0D6E"/>
    <w:rsid w:val="000F52B1"/>
    <w:rsid w:val="000F6796"/>
    <w:rsid w:val="00100105"/>
    <w:rsid w:val="00100DDC"/>
    <w:rsid w:val="00100FE6"/>
    <w:rsid w:val="00112A6F"/>
    <w:rsid w:val="001140E7"/>
    <w:rsid w:val="00114A41"/>
    <w:rsid w:val="00125CF4"/>
    <w:rsid w:val="00126708"/>
    <w:rsid w:val="00130462"/>
    <w:rsid w:val="00130970"/>
    <w:rsid w:val="0014091D"/>
    <w:rsid w:val="00144D5C"/>
    <w:rsid w:val="00145389"/>
    <w:rsid w:val="00147878"/>
    <w:rsid w:val="00160073"/>
    <w:rsid w:val="00164276"/>
    <w:rsid w:val="0016514B"/>
    <w:rsid w:val="00172D1E"/>
    <w:rsid w:val="00173022"/>
    <w:rsid w:val="00177590"/>
    <w:rsid w:val="00185F53"/>
    <w:rsid w:val="001918D2"/>
    <w:rsid w:val="00192B2C"/>
    <w:rsid w:val="00196CBD"/>
    <w:rsid w:val="001A0CE3"/>
    <w:rsid w:val="001A3652"/>
    <w:rsid w:val="001A3A63"/>
    <w:rsid w:val="001A6BD2"/>
    <w:rsid w:val="001B0D79"/>
    <w:rsid w:val="001B154C"/>
    <w:rsid w:val="001B471D"/>
    <w:rsid w:val="001B7A91"/>
    <w:rsid w:val="001C1922"/>
    <w:rsid w:val="001C3C4A"/>
    <w:rsid w:val="001C79B1"/>
    <w:rsid w:val="001D25E8"/>
    <w:rsid w:val="001D2640"/>
    <w:rsid w:val="001D3971"/>
    <w:rsid w:val="001D3EB2"/>
    <w:rsid w:val="001E575F"/>
    <w:rsid w:val="001E5CE1"/>
    <w:rsid w:val="001F26B2"/>
    <w:rsid w:val="001F3182"/>
    <w:rsid w:val="001F32D0"/>
    <w:rsid w:val="001F771A"/>
    <w:rsid w:val="0020313A"/>
    <w:rsid w:val="00205944"/>
    <w:rsid w:val="00211B3C"/>
    <w:rsid w:val="00214BD0"/>
    <w:rsid w:val="002157C5"/>
    <w:rsid w:val="0022248A"/>
    <w:rsid w:val="00222679"/>
    <w:rsid w:val="00226F86"/>
    <w:rsid w:val="00240CCF"/>
    <w:rsid w:val="00245739"/>
    <w:rsid w:val="00254265"/>
    <w:rsid w:val="002554B5"/>
    <w:rsid w:val="00255508"/>
    <w:rsid w:val="0025654C"/>
    <w:rsid w:val="00265746"/>
    <w:rsid w:val="002671C0"/>
    <w:rsid w:val="002748CF"/>
    <w:rsid w:val="002808BC"/>
    <w:rsid w:val="002831C0"/>
    <w:rsid w:val="0029282A"/>
    <w:rsid w:val="00293435"/>
    <w:rsid w:val="002A11FD"/>
    <w:rsid w:val="002A53FF"/>
    <w:rsid w:val="002B191A"/>
    <w:rsid w:val="002B40A2"/>
    <w:rsid w:val="002B499A"/>
    <w:rsid w:val="002B6854"/>
    <w:rsid w:val="002B68BD"/>
    <w:rsid w:val="002B7DC5"/>
    <w:rsid w:val="002C0BFB"/>
    <w:rsid w:val="002C1CCA"/>
    <w:rsid w:val="002D0E6D"/>
    <w:rsid w:val="002D1C2F"/>
    <w:rsid w:val="002D2803"/>
    <w:rsid w:val="002D2E0B"/>
    <w:rsid w:val="002D3671"/>
    <w:rsid w:val="002D57AF"/>
    <w:rsid w:val="002D7754"/>
    <w:rsid w:val="002E1602"/>
    <w:rsid w:val="002E77BC"/>
    <w:rsid w:val="002F0B8F"/>
    <w:rsid w:val="002F5D6B"/>
    <w:rsid w:val="00300426"/>
    <w:rsid w:val="00321A35"/>
    <w:rsid w:val="00325AF3"/>
    <w:rsid w:val="003364D3"/>
    <w:rsid w:val="0034063C"/>
    <w:rsid w:val="003425FB"/>
    <w:rsid w:val="00342E0F"/>
    <w:rsid w:val="003444DE"/>
    <w:rsid w:val="00344CAC"/>
    <w:rsid w:val="00352985"/>
    <w:rsid w:val="00353E37"/>
    <w:rsid w:val="00357E1A"/>
    <w:rsid w:val="00361058"/>
    <w:rsid w:val="00362EBC"/>
    <w:rsid w:val="0037440E"/>
    <w:rsid w:val="00374883"/>
    <w:rsid w:val="003778F8"/>
    <w:rsid w:val="003818C0"/>
    <w:rsid w:val="00381FD2"/>
    <w:rsid w:val="003823E1"/>
    <w:rsid w:val="00384E63"/>
    <w:rsid w:val="00391502"/>
    <w:rsid w:val="003944D0"/>
    <w:rsid w:val="00394E6B"/>
    <w:rsid w:val="003A546C"/>
    <w:rsid w:val="003B3F18"/>
    <w:rsid w:val="003B566E"/>
    <w:rsid w:val="003C25C0"/>
    <w:rsid w:val="003C38C3"/>
    <w:rsid w:val="003C7599"/>
    <w:rsid w:val="003D0030"/>
    <w:rsid w:val="003D2463"/>
    <w:rsid w:val="003D6956"/>
    <w:rsid w:val="003E5803"/>
    <w:rsid w:val="003F14E3"/>
    <w:rsid w:val="003F4EA7"/>
    <w:rsid w:val="00401DC1"/>
    <w:rsid w:val="00402EA3"/>
    <w:rsid w:val="0040381F"/>
    <w:rsid w:val="00410F0A"/>
    <w:rsid w:val="004168CA"/>
    <w:rsid w:val="00416900"/>
    <w:rsid w:val="00416CEF"/>
    <w:rsid w:val="00422214"/>
    <w:rsid w:val="00422391"/>
    <w:rsid w:val="00423B89"/>
    <w:rsid w:val="004251F6"/>
    <w:rsid w:val="00434CBE"/>
    <w:rsid w:val="00437D65"/>
    <w:rsid w:val="00444066"/>
    <w:rsid w:val="00450995"/>
    <w:rsid w:val="00452AFC"/>
    <w:rsid w:val="004552DE"/>
    <w:rsid w:val="004613A3"/>
    <w:rsid w:val="004642B6"/>
    <w:rsid w:val="00465C6B"/>
    <w:rsid w:val="004674D2"/>
    <w:rsid w:val="00470C8C"/>
    <w:rsid w:val="004730D5"/>
    <w:rsid w:val="00473E17"/>
    <w:rsid w:val="00475AE3"/>
    <w:rsid w:val="00477597"/>
    <w:rsid w:val="00490023"/>
    <w:rsid w:val="00490A45"/>
    <w:rsid w:val="00491EC9"/>
    <w:rsid w:val="00497795"/>
    <w:rsid w:val="004A13DC"/>
    <w:rsid w:val="004A38C7"/>
    <w:rsid w:val="004A5526"/>
    <w:rsid w:val="004B1E74"/>
    <w:rsid w:val="004B2D1D"/>
    <w:rsid w:val="004B5473"/>
    <w:rsid w:val="004C3D6D"/>
    <w:rsid w:val="004D48BC"/>
    <w:rsid w:val="004D4BD4"/>
    <w:rsid w:val="004D5210"/>
    <w:rsid w:val="004D5974"/>
    <w:rsid w:val="004D70BE"/>
    <w:rsid w:val="004E0925"/>
    <w:rsid w:val="004E1C62"/>
    <w:rsid w:val="004E3675"/>
    <w:rsid w:val="004E3D39"/>
    <w:rsid w:val="004E5659"/>
    <w:rsid w:val="004F2EAC"/>
    <w:rsid w:val="0050186D"/>
    <w:rsid w:val="005040CC"/>
    <w:rsid w:val="00515A97"/>
    <w:rsid w:val="00516C19"/>
    <w:rsid w:val="00520101"/>
    <w:rsid w:val="005233A1"/>
    <w:rsid w:val="00523B91"/>
    <w:rsid w:val="00524243"/>
    <w:rsid w:val="00525169"/>
    <w:rsid w:val="00527A95"/>
    <w:rsid w:val="00531C93"/>
    <w:rsid w:val="00532EE0"/>
    <w:rsid w:val="005376C5"/>
    <w:rsid w:val="005411EC"/>
    <w:rsid w:val="00541F52"/>
    <w:rsid w:val="0054708D"/>
    <w:rsid w:val="00551136"/>
    <w:rsid w:val="00551B7F"/>
    <w:rsid w:val="0055200E"/>
    <w:rsid w:val="00556762"/>
    <w:rsid w:val="005575C8"/>
    <w:rsid w:val="00576DB1"/>
    <w:rsid w:val="005775DA"/>
    <w:rsid w:val="00580B73"/>
    <w:rsid w:val="00581FC6"/>
    <w:rsid w:val="00592DF2"/>
    <w:rsid w:val="005A1802"/>
    <w:rsid w:val="005A3134"/>
    <w:rsid w:val="005A3D80"/>
    <w:rsid w:val="005A44B1"/>
    <w:rsid w:val="005B101F"/>
    <w:rsid w:val="005B29E1"/>
    <w:rsid w:val="005B370F"/>
    <w:rsid w:val="005B613A"/>
    <w:rsid w:val="005C1476"/>
    <w:rsid w:val="005C46D8"/>
    <w:rsid w:val="005D0EB6"/>
    <w:rsid w:val="005D18DA"/>
    <w:rsid w:val="005D642C"/>
    <w:rsid w:val="005E28FB"/>
    <w:rsid w:val="005E2D02"/>
    <w:rsid w:val="005E3A64"/>
    <w:rsid w:val="005E6FB1"/>
    <w:rsid w:val="005F080E"/>
    <w:rsid w:val="006003B4"/>
    <w:rsid w:val="006038C0"/>
    <w:rsid w:val="00605A99"/>
    <w:rsid w:val="00605FC3"/>
    <w:rsid w:val="0061056F"/>
    <w:rsid w:val="00611AC8"/>
    <w:rsid w:val="00611CDA"/>
    <w:rsid w:val="00612315"/>
    <w:rsid w:val="00614F58"/>
    <w:rsid w:val="00617AF3"/>
    <w:rsid w:val="00623AFE"/>
    <w:rsid w:val="00624DF0"/>
    <w:rsid w:val="00631145"/>
    <w:rsid w:val="006332CF"/>
    <w:rsid w:val="00640EC3"/>
    <w:rsid w:val="00642B7A"/>
    <w:rsid w:val="00650A35"/>
    <w:rsid w:val="00650F3B"/>
    <w:rsid w:val="0065221C"/>
    <w:rsid w:val="00653D10"/>
    <w:rsid w:val="00655B3D"/>
    <w:rsid w:val="00657012"/>
    <w:rsid w:val="00662165"/>
    <w:rsid w:val="00662ADC"/>
    <w:rsid w:val="00665DAB"/>
    <w:rsid w:val="006665E9"/>
    <w:rsid w:val="00671483"/>
    <w:rsid w:val="00673837"/>
    <w:rsid w:val="00674A55"/>
    <w:rsid w:val="006862C3"/>
    <w:rsid w:val="006946F4"/>
    <w:rsid w:val="00694A31"/>
    <w:rsid w:val="006A1B08"/>
    <w:rsid w:val="006A2CFC"/>
    <w:rsid w:val="006A6CC5"/>
    <w:rsid w:val="006B193E"/>
    <w:rsid w:val="006C10BC"/>
    <w:rsid w:val="006C4546"/>
    <w:rsid w:val="006C6B78"/>
    <w:rsid w:val="006D11D5"/>
    <w:rsid w:val="006D3AC5"/>
    <w:rsid w:val="006D654E"/>
    <w:rsid w:val="006E1F2D"/>
    <w:rsid w:val="006E65AC"/>
    <w:rsid w:val="006E732C"/>
    <w:rsid w:val="006F0213"/>
    <w:rsid w:val="006F0A43"/>
    <w:rsid w:val="006F0F05"/>
    <w:rsid w:val="006F2EA3"/>
    <w:rsid w:val="0070372E"/>
    <w:rsid w:val="0070518C"/>
    <w:rsid w:val="007102EA"/>
    <w:rsid w:val="00721B4F"/>
    <w:rsid w:val="007221CF"/>
    <w:rsid w:val="00734262"/>
    <w:rsid w:val="00734957"/>
    <w:rsid w:val="00734F33"/>
    <w:rsid w:val="0073604A"/>
    <w:rsid w:val="007416DD"/>
    <w:rsid w:val="007417E4"/>
    <w:rsid w:val="007430CC"/>
    <w:rsid w:val="00744E5C"/>
    <w:rsid w:val="007603B9"/>
    <w:rsid w:val="00765B66"/>
    <w:rsid w:val="00767A08"/>
    <w:rsid w:val="00772C4D"/>
    <w:rsid w:val="00775A45"/>
    <w:rsid w:val="00780CB0"/>
    <w:rsid w:val="00780D50"/>
    <w:rsid w:val="00780DE3"/>
    <w:rsid w:val="00785145"/>
    <w:rsid w:val="00792620"/>
    <w:rsid w:val="00793AB6"/>
    <w:rsid w:val="00795672"/>
    <w:rsid w:val="00796644"/>
    <w:rsid w:val="007A3F41"/>
    <w:rsid w:val="007A66FF"/>
    <w:rsid w:val="007A6EBF"/>
    <w:rsid w:val="007A7A3B"/>
    <w:rsid w:val="007A7BAB"/>
    <w:rsid w:val="007B0E89"/>
    <w:rsid w:val="007B31AA"/>
    <w:rsid w:val="007B3BF3"/>
    <w:rsid w:val="007C2A55"/>
    <w:rsid w:val="007C3AD4"/>
    <w:rsid w:val="007C761C"/>
    <w:rsid w:val="007D27E2"/>
    <w:rsid w:val="007E1D55"/>
    <w:rsid w:val="007E79F3"/>
    <w:rsid w:val="007E7B86"/>
    <w:rsid w:val="007E7D56"/>
    <w:rsid w:val="007E7E5C"/>
    <w:rsid w:val="007F32C0"/>
    <w:rsid w:val="008114C2"/>
    <w:rsid w:val="00812161"/>
    <w:rsid w:val="008139E3"/>
    <w:rsid w:val="00817CB8"/>
    <w:rsid w:val="00823534"/>
    <w:rsid w:val="00823D69"/>
    <w:rsid w:val="008254A3"/>
    <w:rsid w:val="008266C7"/>
    <w:rsid w:val="00833B9E"/>
    <w:rsid w:val="00840ADD"/>
    <w:rsid w:val="008415B2"/>
    <w:rsid w:val="00842BDF"/>
    <w:rsid w:val="00845B17"/>
    <w:rsid w:val="008470F4"/>
    <w:rsid w:val="00853246"/>
    <w:rsid w:val="00853B31"/>
    <w:rsid w:val="00855377"/>
    <w:rsid w:val="0085642E"/>
    <w:rsid w:val="0086044E"/>
    <w:rsid w:val="008649E7"/>
    <w:rsid w:val="008712F5"/>
    <w:rsid w:val="00872FA4"/>
    <w:rsid w:val="00887240"/>
    <w:rsid w:val="00887D09"/>
    <w:rsid w:val="0089020B"/>
    <w:rsid w:val="00896C59"/>
    <w:rsid w:val="00897F20"/>
    <w:rsid w:val="008A409C"/>
    <w:rsid w:val="008A4D1E"/>
    <w:rsid w:val="008A7596"/>
    <w:rsid w:val="008B0332"/>
    <w:rsid w:val="008B288D"/>
    <w:rsid w:val="008B7A82"/>
    <w:rsid w:val="008C38A9"/>
    <w:rsid w:val="008C5746"/>
    <w:rsid w:val="008D00D0"/>
    <w:rsid w:val="008D3839"/>
    <w:rsid w:val="008D4DF4"/>
    <w:rsid w:val="008E17A2"/>
    <w:rsid w:val="008F22BC"/>
    <w:rsid w:val="008F5D6B"/>
    <w:rsid w:val="008F70F7"/>
    <w:rsid w:val="00902037"/>
    <w:rsid w:val="009057E3"/>
    <w:rsid w:val="00905AD9"/>
    <w:rsid w:val="00911D5F"/>
    <w:rsid w:val="009120BF"/>
    <w:rsid w:val="00913EFA"/>
    <w:rsid w:val="009203B3"/>
    <w:rsid w:val="00920BDF"/>
    <w:rsid w:val="009234FA"/>
    <w:rsid w:val="00923BD4"/>
    <w:rsid w:val="00926DD7"/>
    <w:rsid w:val="00932B33"/>
    <w:rsid w:val="009330B6"/>
    <w:rsid w:val="0093632C"/>
    <w:rsid w:val="00940FE8"/>
    <w:rsid w:val="00941482"/>
    <w:rsid w:val="00943ACB"/>
    <w:rsid w:val="009511C2"/>
    <w:rsid w:val="0095190F"/>
    <w:rsid w:val="00951CC3"/>
    <w:rsid w:val="0095229B"/>
    <w:rsid w:val="00966303"/>
    <w:rsid w:val="009663B5"/>
    <w:rsid w:val="0096709C"/>
    <w:rsid w:val="00971A78"/>
    <w:rsid w:val="009901C9"/>
    <w:rsid w:val="00992B39"/>
    <w:rsid w:val="009955E2"/>
    <w:rsid w:val="009A1BA7"/>
    <w:rsid w:val="009A56D9"/>
    <w:rsid w:val="009B4A2C"/>
    <w:rsid w:val="009C0D9D"/>
    <w:rsid w:val="009C365C"/>
    <w:rsid w:val="009D5719"/>
    <w:rsid w:val="009D6D71"/>
    <w:rsid w:val="009D7A7F"/>
    <w:rsid w:val="009E2183"/>
    <w:rsid w:val="009E2EF3"/>
    <w:rsid w:val="009E4B6D"/>
    <w:rsid w:val="009E4F2E"/>
    <w:rsid w:val="009F3982"/>
    <w:rsid w:val="009F757B"/>
    <w:rsid w:val="009F7C40"/>
    <w:rsid w:val="00A009FF"/>
    <w:rsid w:val="00A038E9"/>
    <w:rsid w:val="00A04988"/>
    <w:rsid w:val="00A05D9F"/>
    <w:rsid w:val="00A07831"/>
    <w:rsid w:val="00A10A81"/>
    <w:rsid w:val="00A11007"/>
    <w:rsid w:val="00A1480A"/>
    <w:rsid w:val="00A17464"/>
    <w:rsid w:val="00A17A60"/>
    <w:rsid w:val="00A23AEE"/>
    <w:rsid w:val="00A3606F"/>
    <w:rsid w:val="00A37D00"/>
    <w:rsid w:val="00A46AC9"/>
    <w:rsid w:val="00A47E39"/>
    <w:rsid w:val="00A5107C"/>
    <w:rsid w:val="00A5301F"/>
    <w:rsid w:val="00A54EEB"/>
    <w:rsid w:val="00A60904"/>
    <w:rsid w:val="00A620BC"/>
    <w:rsid w:val="00A7087B"/>
    <w:rsid w:val="00A71E5B"/>
    <w:rsid w:val="00A72EF6"/>
    <w:rsid w:val="00A73BC3"/>
    <w:rsid w:val="00A832E8"/>
    <w:rsid w:val="00A90649"/>
    <w:rsid w:val="00A9187D"/>
    <w:rsid w:val="00A94241"/>
    <w:rsid w:val="00AA062C"/>
    <w:rsid w:val="00AA1F25"/>
    <w:rsid w:val="00AA51C3"/>
    <w:rsid w:val="00AC249D"/>
    <w:rsid w:val="00AC5544"/>
    <w:rsid w:val="00AC747D"/>
    <w:rsid w:val="00AD22FC"/>
    <w:rsid w:val="00AE345E"/>
    <w:rsid w:val="00AE3993"/>
    <w:rsid w:val="00AE4EB0"/>
    <w:rsid w:val="00AE4F98"/>
    <w:rsid w:val="00AE5C88"/>
    <w:rsid w:val="00AF0D23"/>
    <w:rsid w:val="00AF1E17"/>
    <w:rsid w:val="00B0198F"/>
    <w:rsid w:val="00B065A1"/>
    <w:rsid w:val="00B10384"/>
    <w:rsid w:val="00B2050F"/>
    <w:rsid w:val="00B227C1"/>
    <w:rsid w:val="00B22C52"/>
    <w:rsid w:val="00B23427"/>
    <w:rsid w:val="00B26949"/>
    <w:rsid w:val="00B33F2E"/>
    <w:rsid w:val="00B34537"/>
    <w:rsid w:val="00B37083"/>
    <w:rsid w:val="00B448FC"/>
    <w:rsid w:val="00B510BE"/>
    <w:rsid w:val="00B52B3C"/>
    <w:rsid w:val="00B57390"/>
    <w:rsid w:val="00B60153"/>
    <w:rsid w:val="00B610FE"/>
    <w:rsid w:val="00B63103"/>
    <w:rsid w:val="00B64A49"/>
    <w:rsid w:val="00B71982"/>
    <w:rsid w:val="00B72BA5"/>
    <w:rsid w:val="00B7623B"/>
    <w:rsid w:val="00B80DAA"/>
    <w:rsid w:val="00B91B1C"/>
    <w:rsid w:val="00BA451D"/>
    <w:rsid w:val="00BA7C7D"/>
    <w:rsid w:val="00BB3017"/>
    <w:rsid w:val="00BB4925"/>
    <w:rsid w:val="00BB6A2A"/>
    <w:rsid w:val="00BB745C"/>
    <w:rsid w:val="00BB7B86"/>
    <w:rsid w:val="00BC4239"/>
    <w:rsid w:val="00BC4CAF"/>
    <w:rsid w:val="00BD3058"/>
    <w:rsid w:val="00BD3D65"/>
    <w:rsid w:val="00BD7C66"/>
    <w:rsid w:val="00BE50FE"/>
    <w:rsid w:val="00BF0F81"/>
    <w:rsid w:val="00BF1E11"/>
    <w:rsid w:val="00C01C5A"/>
    <w:rsid w:val="00C03024"/>
    <w:rsid w:val="00C03AD5"/>
    <w:rsid w:val="00C110B7"/>
    <w:rsid w:val="00C1134C"/>
    <w:rsid w:val="00C12CBA"/>
    <w:rsid w:val="00C21216"/>
    <w:rsid w:val="00C22C7D"/>
    <w:rsid w:val="00C364A9"/>
    <w:rsid w:val="00C365B7"/>
    <w:rsid w:val="00C41E74"/>
    <w:rsid w:val="00C4277E"/>
    <w:rsid w:val="00C45A58"/>
    <w:rsid w:val="00C47661"/>
    <w:rsid w:val="00C51A8C"/>
    <w:rsid w:val="00C5385D"/>
    <w:rsid w:val="00C55196"/>
    <w:rsid w:val="00C554BC"/>
    <w:rsid w:val="00C570BA"/>
    <w:rsid w:val="00C61F61"/>
    <w:rsid w:val="00C62362"/>
    <w:rsid w:val="00C62C3F"/>
    <w:rsid w:val="00C62E5A"/>
    <w:rsid w:val="00C67E97"/>
    <w:rsid w:val="00C71FDE"/>
    <w:rsid w:val="00C73984"/>
    <w:rsid w:val="00C75BB2"/>
    <w:rsid w:val="00C81D04"/>
    <w:rsid w:val="00C85109"/>
    <w:rsid w:val="00C85AB0"/>
    <w:rsid w:val="00C87E3F"/>
    <w:rsid w:val="00C900FD"/>
    <w:rsid w:val="00C91A89"/>
    <w:rsid w:val="00C958E8"/>
    <w:rsid w:val="00C95E39"/>
    <w:rsid w:val="00CA080A"/>
    <w:rsid w:val="00CA7E2B"/>
    <w:rsid w:val="00CB1F13"/>
    <w:rsid w:val="00CB21D5"/>
    <w:rsid w:val="00CB25E9"/>
    <w:rsid w:val="00CB6F04"/>
    <w:rsid w:val="00CC48D5"/>
    <w:rsid w:val="00CD250D"/>
    <w:rsid w:val="00CD545D"/>
    <w:rsid w:val="00CD585B"/>
    <w:rsid w:val="00CD5A1E"/>
    <w:rsid w:val="00CE5C83"/>
    <w:rsid w:val="00CF2518"/>
    <w:rsid w:val="00CF415B"/>
    <w:rsid w:val="00D00423"/>
    <w:rsid w:val="00D02EB9"/>
    <w:rsid w:val="00D102FD"/>
    <w:rsid w:val="00D11877"/>
    <w:rsid w:val="00D121D7"/>
    <w:rsid w:val="00D134F8"/>
    <w:rsid w:val="00D14CA6"/>
    <w:rsid w:val="00D15B20"/>
    <w:rsid w:val="00D215B6"/>
    <w:rsid w:val="00D23740"/>
    <w:rsid w:val="00D2693E"/>
    <w:rsid w:val="00D26B34"/>
    <w:rsid w:val="00D33D77"/>
    <w:rsid w:val="00D405D1"/>
    <w:rsid w:val="00D4224C"/>
    <w:rsid w:val="00D461CA"/>
    <w:rsid w:val="00D52536"/>
    <w:rsid w:val="00D61384"/>
    <w:rsid w:val="00D62D77"/>
    <w:rsid w:val="00D63917"/>
    <w:rsid w:val="00D63B9D"/>
    <w:rsid w:val="00D656A3"/>
    <w:rsid w:val="00D7143E"/>
    <w:rsid w:val="00D73090"/>
    <w:rsid w:val="00D80D6A"/>
    <w:rsid w:val="00D83A1E"/>
    <w:rsid w:val="00D8715C"/>
    <w:rsid w:val="00D9286A"/>
    <w:rsid w:val="00D9481D"/>
    <w:rsid w:val="00D97900"/>
    <w:rsid w:val="00DA12CE"/>
    <w:rsid w:val="00DB5531"/>
    <w:rsid w:val="00DC049D"/>
    <w:rsid w:val="00DC39F4"/>
    <w:rsid w:val="00DD1C6A"/>
    <w:rsid w:val="00DD4E3E"/>
    <w:rsid w:val="00DD5AD8"/>
    <w:rsid w:val="00DD5BB1"/>
    <w:rsid w:val="00DD74D0"/>
    <w:rsid w:val="00DE135F"/>
    <w:rsid w:val="00DE1B60"/>
    <w:rsid w:val="00DE29B1"/>
    <w:rsid w:val="00DF29BC"/>
    <w:rsid w:val="00DF6C30"/>
    <w:rsid w:val="00E0130F"/>
    <w:rsid w:val="00E01D90"/>
    <w:rsid w:val="00E03067"/>
    <w:rsid w:val="00E03812"/>
    <w:rsid w:val="00E10792"/>
    <w:rsid w:val="00E11078"/>
    <w:rsid w:val="00E11F7A"/>
    <w:rsid w:val="00E13FD3"/>
    <w:rsid w:val="00E20B6D"/>
    <w:rsid w:val="00E21CD6"/>
    <w:rsid w:val="00E26B55"/>
    <w:rsid w:val="00E30DD6"/>
    <w:rsid w:val="00E4000F"/>
    <w:rsid w:val="00E423A5"/>
    <w:rsid w:val="00E443F9"/>
    <w:rsid w:val="00E52EFB"/>
    <w:rsid w:val="00E53181"/>
    <w:rsid w:val="00E556C1"/>
    <w:rsid w:val="00E61DFD"/>
    <w:rsid w:val="00E7212B"/>
    <w:rsid w:val="00E7504B"/>
    <w:rsid w:val="00E766FD"/>
    <w:rsid w:val="00E806AB"/>
    <w:rsid w:val="00E83897"/>
    <w:rsid w:val="00E85AF2"/>
    <w:rsid w:val="00E85D75"/>
    <w:rsid w:val="00E86206"/>
    <w:rsid w:val="00E9761C"/>
    <w:rsid w:val="00EA0DA2"/>
    <w:rsid w:val="00EA2373"/>
    <w:rsid w:val="00EA2849"/>
    <w:rsid w:val="00EA613C"/>
    <w:rsid w:val="00EB56FE"/>
    <w:rsid w:val="00EC00FF"/>
    <w:rsid w:val="00EC08BC"/>
    <w:rsid w:val="00EC3595"/>
    <w:rsid w:val="00EC3776"/>
    <w:rsid w:val="00EC56B3"/>
    <w:rsid w:val="00EC713A"/>
    <w:rsid w:val="00EC713E"/>
    <w:rsid w:val="00EC7A04"/>
    <w:rsid w:val="00ED0A44"/>
    <w:rsid w:val="00ED0DF1"/>
    <w:rsid w:val="00ED401D"/>
    <w:rsid w:val="00ED6125"/>
    <w:rsid w:val="00EE2DC4"/>
    <w:rsid w:val="00EE37BE"/>
    <w:rsid w:val="00EE39E8"/>
    <w:rsid w:val="00EF0369"/>
    <w:rsid w:val="00EF5B4D"/>
    <w:rsid w:val="00F076C6"/>
    <w:rsid w:val="00F171EF"/>
    <w:rsid w:val="00F20579"/>
    <w:rsid w:val="00F24C5E"/>
    <w:rsid w:val="00F2520C"/>
    <w:rsid w:val="00F25703"/>
    <w:rsid w:val="00F27F05"/>
    <w:rsid w:val="00F30B38"/>
    <w:rsid w:val="00F317E8"/>
    <w:rsid w:val="00F35B9B"/>
    <w:rsid w:val="00F37968"/>
    <w:rsid w:val="00F43E20"/>
    <w:rsid w:val="00F43EA1"/>
    <w:rsid w:val="00F45CCA"/>
    <w:rsid w:val="00F467AF"/>
    <w:rsid w:val="00F5237D"/>
    <w:rsid w:val="00F55D25"/>
    <w:rsid w:val="00F570D7"/>
    <w:rsid w:val="00F627E8"/>
    <w:rsid w:val="00F73086"/>
    <w:rsid w:val="00F7535B"/>
    <w:rsid w:val="00F83CFA"/>
    <w:rsid w:val="00F83D45"/>
    <w:rsid w:val="00F96114"/>
    <w:rsid w:val="00FA0916"/>
    <w:rsid w:val="00FB1A56"/>
    <w:rsid w:val="00FB2472"/>
    <w:rsid w:val="00FB547B"/>
    <w:rsid w:val="00FB771B"/>
    <w:rsid w:val="00FC013C"/>
    <w:rsid w:val="00FD1205"/>
    <w:rsid w:val="00FD3477"/>
    <w:rsid w:val="00FD6B16"/>
    <w:rsid w:val="00FE0252"/>
    <w:rsid w:val="00FE0BC1"/>
    <w:rsid w:val="00FE0F2C"/>
    <w:rsid w:val="00FE3852"/>
    <w:rsid w:val="00FE42A1"/>
    <w:rsid w:val="00FE74F4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8776B63"/>
  <w15:docId w15:val="{3976DBF7-425E-4433-AF73-559D7C17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E6D"/>
    <w:pPr>
      <w:tabs>
        <w:tab w:val="left" w:pos="284"/>
      </w:tabs>
      <w:spacing w:after="200" w:line="276" w:lineRule="auto"/>
    </w:pPr>
    <w:rPr>
      <w:rFonts w:ascii="Arial" w:hAnsi="Arial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759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10F0A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0101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BDF"/>
    <w:pPr>
      <w:keepNext/>
      <w:spacing w:before="240" w:after="60"/>
      <w:outlineLvl w:val="3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7221C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omylnaczcionkaakapitu"/>
    <w:uiPriority w:val="99"/>
    <w:semiHidden/>
    <w:locked/>
    <w:rsid w:val="007221C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omylnaczcionkaakapitu"/>
    <w:uiPriority w:val="99"/>
    <w:semiHidden/>
    <w:locked/>
    <w:rsid w:val="007221C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omylnaczcionkaakapitu"/>
    <w:uiPriority w:val="99"/>
    <w:semiHidden/>
    <w:locked/>
    <w:rsid w:val="007221C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9"/>
    <w:locked/>
    <w:rsid w:val="00B64A49"/>
    <w:rPr>
      <w:rFonts w:ascii="Cambria" w:hAnsi="Cambria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uiPriority w:val="99"/>
    <w:locked/>
    <w:rsid w:val="00410F0A"/>
    <w:rPr>
      <w:rFonts w:ascii="Cambria" w:hAnsi="Cambria"/>
      <w:b/>
      <w:i/>
      <w:sz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B64A49"/>
    <w:rPr>
      <w:rFonts w:ascii="Cambria" w:hAnsi="Cambria"/>
      <w:b/>
      <w:sz w:val="26"/>
      <w:lang w:eastAsia="en-US"/>
    </w:rPr>
  </w:style>
  <w:style w:type="character" w:customStyle="1" w:styleId="Nagwek4Znak">
    <w:name w:val="Nagłówek 4 Znak"/>
    <w:link w:val="Nagwek4"/>
    <w:uiPriority w:val="99"/>
    <w:locked/>
    <w:rsid w:val="00842BDF"/>
    <w:rPr>
      <w:rFonts w:eastAsia="Times New Roman"/>
      <w:b/>
      <w:sz w:val="28"/>
      <w:lang w:eastAsia="en-US"/>
    </w:rPr>
  </w:style>
  <w:style w:type="paragraph" w:customStyle="1" w:styleId="LDZdata">
    <w:name w:val="LDZ_data"/>
    <w:basedOn w:val="Normalny"/>
    <w:uiPriority w:val="99"/>
    <w:rsid w:val="00F27F05"/>
    <w:pPr>
      <w:spacing w:line="240" w:lineRule="auto"/>
      <w:ind w:right="284"/>
      <w:jc w:val="right"/>
    </w:pPr>
    <w:rPr>
      <w:b/>
      <w:bCs/>
      <w:color w:val="000000"/>
      <w:sz w:val="22"/>
    </w:rPr>
  </w:style>
  <w:style w:type="paragraph" w:styleId="Nagwek">
    <w:name w:val="header"/>
    <w:basedOn w:val="Normalny"/>
    <w:link w:val="NagwekZnak"/>
    <w:uiPriority w:val="99"/>
    <w:semiHidden/>
    <w:rsid w:val="00F076C6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7221CF"/>
    <w:rPr>
      <w:rFonts w:ascii="Arial" w:hAnsi="Arial" w:cs="Times New Roman"/>
      <w:sz w:val="24"/>
      <w:lang w:eastAsia="en-US"/>
    </w:rPr>
  </w:style>
  <w:style w:type="character" w:customStyle="1" w:styleId="NagwekZnak">
    <w:name w:val="Nagłówek Znak"/>
    <w:link w:val="Nagwek"/>
    <w:uiPriority w:val="99"/>
    <w:semiHidden/>
    <w:locked/>
    <w:rsid w:val="00B64A49"/>
    <w:rPr>
      <w:rFonts w:ascii="Arial" w:hAnsi="Arial"/>
      <w:sz w:val="24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293435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7221CF"/>
    <w:rPr>
      <w:rFonts w:ascii="Arial" w:hAnsi="Arial" w:cs="Times New Roman"/>
      <w:sz w:val="24"/>
      <w:lang w:eastAsia="en-US"/>
    </w:rPr>
  </w:style>
  <w:style w:type="character" w:customStyle="1" w:styleId="StopkaZnak">
    <w:name w:val="Stopka Znak"/>
    <w:link w:val="Stopka"/>
    <w:uiPriority w:val="99"/>
    <w:semiHidden/>
    <w:locked/>
    <w:rsid w:val="00B64A49"/>
    <w:rPr>
      <w:rFonts w:ascii="Arial" w:hAnsi="Arial"/>
      <w:sz w:val="24"/>
      <w:lang w:eastAsia="en-US"/>
    </w:rPr>
  </w:style>
  <w:style w:type="paragraph" w:customStyle="1" w:styleId="LDZstopka">
    <w:name w:val="LDZ_stopka"/>
    <w:basedOn w:val="Stopka"/>
    <w:autoRedefine/>
    <w:uiPriority w:val="99"/>
    <w:rsid w:val="00923BD4"/>
    <w:pPr>
      <w:tabs>
        <w:tab w:val="clear" w:pos="4536"/>
        <w:tab w:val="clear" w:pos="9072"/>
        <w:tab w:val="left" w:pos="2489"/>
        <w:tab w:val="left" w:pos="4680"/>
        <w:tab w:val="left" w:pos="6660"/>
      </w:tabs>
      <w:spacing w:after="0" w:line="140" w:lineRule="exact"/>
    </w:pPr>
    <w:rPr>
      <w:b/>
      <w:color w:val="000000"/>
      <w:sz w:val="14"/>
      <w:szCs w:val="14"/>
    </w:rPr>
  </w:style>
  <w:style w:type="paragraph" w:customStyle="1" w:styleId="LDZnumerwew">
    <w:name w:val="LDZ_numer wew."/>
    <w:basedOn w:val="LDZdata"/>
    <w:uiPriority w:val="99"/>
    <w:rsid w:val="002D0E6D"/>
    <w:pPr>
      <w:spacing w:after="0"/>
      <w:jc w:val="left"/>
    </w:pPr>
    <w:rPr>
      <w:b w:val="0"/>
    </w:rPr>
  </w:style>
  <w:style w:type="paragraph" w:styleId="Tekstdymka">
    <w:name w:val="Balloon Text"/>
    <w:basedOn w:val="Normalny"/>
    <w:link w:val="TekstdymkaZnak"/>
    <w:uiPriority w:val="99"/>
    <w:rsid w:val="00B2342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7221CF"/>
    <w:rPr>
      <w:rFonts w:cs="Times New Roman"/>
      <w:sz w:val="2"/>
      <w:lang w:eastAsia="en-US"/>
    </w:rPr>
  </w:style>
  <w:style w:type="character" w:customStyle="1" w:styleId="TekstdymkaZnak">
    <w:name w:val="Tekst dymka Znak"/>
    <w:link w:val="Tekstdymka"/>
    <w:uiPriority w:val="99"/>
    <w:locked/>
    <w:rsid w:val="00B23427"/>
    <w:rPr>
      <w:rFonts w:ascii="Tahoma" w:hAnsi="Tahoma"/>
      <w:sz w:val="16"/>
      <w:lang w:eastAsia="en-US"/>
    </w:rPr>
  </w:style>
  <w:style w:type="paragraph" w:customStyle="1" w:styleId="LDZadresat">
    <w:name w:val="LDZ_adresat"/>
    <w:basedOn w:val="Normalny"/>
    <w:next w:val="LDZzwrotgrzecz"/>
    <w:uiPriority w:val="99"/>
    <w:rsid w:val="00772C4D"/>
    <w:pPr>
      <w:spacing w:after="0" w:line="240" w:lineRule="auto"/>
      <w:ind w:left="5391" w:right="1418"/>
    </w:pPr>
    <w:rPr>
      <w:rFonts w:cs="Arial"/>
      <w:b/>
      <w:szCs w:val="26"/>
    </w:rPr>
  </w:style>
  <w:style w:type="paragraph" w:customStyle="1" w:styleId="LDZzwrotgrzecz">
    <w:name w:val="LDZ_zwrot grzecz."/>
    <w:basedOn w:val="Normalny"/>
    <w:uiPriority w:val="99"/>
    <w:rsid w:val="00CA080A"/>
    <w:pPr>
      <w:spacing w:after="0" w:line="240" w:lineRule="auto"/>
    </w:pPr>
    <w:rPr>
      <w:rFonts w:cs="Arial"/>
      <w:b/>
      <w:bCs/>
      <w:szCs w:val="24"/>
    </w:rPr>
  </w:style>
  <w:style w:type="paragraph" w:customStyle="1" w:styleId="LDZtre">
    <w:name w:val="LDZ_treść"/>
    <w:basedOn w:val="LDZadresat"/>
    <w:next w:val="LDZpodpis"/>
    <w:uiPriority w:val="99"/>
    <w:rsid w:val="00046CB3"/>
    <w:pPr>
      <w:ind w:left="0"/>
      <w:jc w:val="both"/>
    </w:pPr>
    <w:rPr>
      <w:b w:val="0"/>
      <w:szCs w:val="24"/>
      <w:lang w:val="en-US"/>
    </w:rPr>
  </w:style>
  <w:style w:type="paragraph" w:customStyle="1" w:styleId="LDZpodpis">
    <w:name w:val="LDZ_podpis"/>
    <w:basedOn w:val="LDZtre"/>
    <w:uiPriority w:val="99"/>
    <w:rsid w:val="00CA080A"/>
    <w:pPr>
      <w:jc w:val="right"/>
    </w:pPr>
    <w:rPr>
      <w:b/>
    </w:rPr>
  </w:style>
  <w:style w:type="character" w:styleId="Numerstrony">
    <w:name w:val="page number"/>
    <w:basedOn w:val="Domylnaczcionkaakapitu"/>
    <w:uiPriority w:val="99"/>
    <w:rsid w:val="00AC747D"/>
    <w:rPr>
      <w:rFonts w:cs="Times New Roman"/>
    </w:rPr>
  </w:style>
  <w:style w:type="table" w:styleId="Tabela-Siatka">
    <w:name w:val="Table Grid"/>
    <w:basedOn w:val="Standardowy"/>
    <w:uiPriority w:val="99"/>
    <w:rsid w:val="003915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11F7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03A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7B0E89"/>
    <w:pPr>
      <w:tabs>
        <w:tab w:val="clear" w:pos="284"/>
      </w:tabs>
      <w:suppressAutoHyphens/>
      <w:spacing w:after="0" w:line="240" w:lineRule="auto"/>
    </w:pPr>
    <w:rPr>
      <w:rFonts w:ascii="Calibri" w:hAnsi="Calibri" w:cs="Calibri"/>
      <w:color w:val="00000A"/>
      <w:kern w:val="22"/>
      <w:sz w:val="22"/>
      <w:lang w:eastAsia="pl-PL"/>
    </w:rPr>
  </w:style>
  <w:style w:type="paragraph" w:styleId="Akapitzlist">
    <w:name w:val="List Paragraph"/>
    <w:basedOn w:val="Normalny"/>
    <w:uiPriority w:val="99"/>
    <w:qFormat/>
    <w:rsid w:val="007B0E8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662ADC"/>
    <w:pPr>
      <w:tabs>
        <w:tab w:val="clear" w:pos="284"/>
      </w:tabs>
      <w:spacing w:after="0" w:line="240" w:lineRule="auto"/>
    </w:pPr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7221CF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662ADC"/>
    <w:rPr>
      <w:rFonts w:ascii="Consolas" w:hAnsi="Consolas"/>
      <w:sz w:val="21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rsid w:val="00F30B38"/>
    <w:rPr>
      <w:sz w:val="22"/>
      <w:szCs w:val="20"/>
    </w:rPr>
  </w:style>
  <w:style w:type="character" w:customStyle="1" w:styleId="DateChar">
    <w:name w:val="Date Char"/>
    <w:basedOn w:val="Domylnaczcionkaakapitu"/>
    <w:uiPriority w:val="99"/>
    <w:semiHidden/>
    <w:locked/>
    <w:rsid w:val="007221CF"/>
    <w:rPr>
      <w:rFonts w:ascii="Arial" w:hAnsi="Arial" w:cs="Times New Roman"/>
      <w:sz w:val="24"/>
      <w:lang w:eastAsia="en-US"/>
    </w:rPr>
  </w:style>
  <w:style w:type="character" w:customStyle="1" w:styleId="DataZnak">
    <w:name w:val="Data Znak"/>
    <w:link w:val="Data"/>
    <w:uiPriority w:val="99"/>
    <w:semiHidden/>
    <w:locked/>
    <w:rsid w:val="00F30B38"/>
    <w:rPr>
      <w:rFonts w:ascii="Arial" w:hAnsi="Arial"/>
      <w:sz w:val="22"/>
      <w:lang w:eastAsia="en-US"/>
    </w:rPr>
  </w:style>
  <w:style w:type="paragraph" w:customStyle="1" w:styleId="Akapitzlist1">
    <w:name w:val="Akapit z listą1"/>
    <w:basedOn w:val="Normalny"/>
    <w:uiPriority w:val="99"/>
    <w:rsid w:val="00D8715C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E85D7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5D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3E20"/>
    <w:rPr>
      <w:rFonts w:ascii="Arial" w:hAnsi="Arial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5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3E20"/>
    <w:rPr>
      <w:rFonts w:ascii="Arial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9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uml.lodz.pl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subject/>
  <dc:creator>Agnieszka Balcerak</dc:creator>
  <cp:keywords/>
  <dc:description/>
  <cp:lastModifiedBy>Tomasz Walczak vel. Walczyk</cp:lastModifiedBy>
  <cp:revision>12</cp:revision>
  <cp:lastPrinted>2018-07-30T08:35:00Z</cp:lastPrinted>
  <dcterms:created xsi:type="dcterms:W3CDTF">2022-01-21T10:41:00Z</dcterms:created>
  <dcterms:modified xsi:type="dcterms:W3CDTF">2022-01-24T10:57:00Z</dcterms:modified>
</cp:coreProperties>
</file>