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C9C8" w14:textId="77777777" w:rsidR="004F03DB" w:rsidRPr="009A0261" w:rsidRDefault="004F03DB" w:rsidP="00DE759B">
      <w:pPr>
        <w:pStyle w:val="LDZnumerwew"/>
        <w:rPr>
          <w:rFonts w:asciiTheme="minorHAnsi" w:hAnsiTheme="minorHAnsi" w:cstheme="minorHAnsi"/>
        </w:rPr>
      </w:pPr>
      <w:bookmarkStart w:id="0" w:name="_GoBack"/>
      <w:bookmarkEnd w:id="0"/>
    </w:p>
    <w:p w14:paraId="44CEA0CC" w14:textId="77777777" w:rsidR="00D85348" w:rsidRPr="009A0261" w:rsidRDefault="00D85348" w:rsidP="00D85348">
      <w:pPr>
        <w:pStyle w:val="LDZnumerwew"/>
        <w:rPr>
          <w:rFonts w:asciiTheme="minorHAnsi" w:hAnsiTheme="minorHAnsi" w:cstheme="minorHAnsi"/>
        </w:rPr>
      </w:pPr>
      <w:r w:rsidRPr="009A0261">
        <w:rPr>
          <w:rFonts w:asciiTheme="minorHAnsi" w:hAnsiTheme="minorHAnsi" w:cstheme="minorHAnsi"/>
        </w:rPr>
        <w:t>DSR-ZPr-VI.271.3.2022</w:t>
      </w:r>
    </w:p>
    <w:p w14:paraId="45FB90BE" w14:textId="77777777" w:rsidR="00D85348" w:rsidRPr="009A0261" w:rsidRDefault="00D85348" w:rsidP="00D85348">
      <w:pPr>
        <w:rPr>
          <w:rFonts w:asciiTheme="minorHAnsi" w:hAnsiTheme="minorHAnsi" w:cstheme="minorHAnsi"/>
          <w:sz w:val="22"/>
        </w:rPr>
      </w:pPr>
    </w:p>
    <w:p w14:paraId="7B19DED0" w14:textId="3F43ADF8" w:rsidR="0007364F" w:rsidRPr="00CA34B8" w:rsidRDefault="0007364F" w:rsidP="0007364F">
      <w:pPr>
        <w:pStyle w:val="LDZzwrotgrzecz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A34B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Dotyczy: </w:t>
      </w:r>
      <w:r w:rsidR="00CA34B8" w:rsidRPr="00CA34B8">
        <w:rPr>
          <w:rFonts w:asciiTheme="minorHAnsi" w:hAnsiTheme="minorHAnsi" w:cstheme="minorHAnsi"/>
          <w:b w:val="0"/>
          <w:bCs w:val="0"/>
          <w:sz w:val="22"/>
          <w:szCs w:val="22"/>
        </w:rPr>
        <w:t>wybór partnera do realizacji przedsięwzięcia pod nazwą „Rewitalizacja przestrzeni miejskiej w rejonie ulic Zachodniej, Zgierskiej, Krótkiej”</w:t>
      </w:r>
    </w:p>
    <w:p w14:paraId="487EC255" w14:textId="77777777" w:rsidR="00CA34B8" w:rsidRDefault="00CA34B8" w:rsidP="0007364F">
      <w:pPr>
        <w:pStyle w:val="LDZzwrotgrzecz"/>
        <w:rPr>
          <w:rFonts w:asciiTheme="minorHAnsi" w:hAnsiTheme="minorHAnsi" w:cstheme="minorHAnsi"/>
          <w:sz w:val="22"/>
          <w:szCs w:val="22"/>
        </w:rPr>
      </w:pPr>
    </w:p>
    <w:p w14:paraId="0D60C763" w14:textId="77777777" w:rsidR="00CA34B8" w:rsidRDefault="00CA34B8" w:rsidP="0007364F">
      <w:pPr>
        <w:pStyle w:val="LDZzwrotgrzecz"/>
        <w:rPr>
          <w:rFonts w:asciiTheme="minorHAnsi" w:hAnsiTheme="minorHAnsi" w:cstheme="minorHAnsi"/>
          <w:sz w:val="22"/>
          <w:szCs w:val="22"/>
        </w:rPr>
      </w:pPr>
    </w:p>
    <w:p w14:paraId="5EECB2AC" w14:textId="08EC20A0" w:rsidR="00D85348" w:rsidRPr="009A0261" w:rsidRDefault="00104290" w:rsidP="008A0561">
      <w:pPr>
        <w:pStyle w:val="LDZzwrotgrzecz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Informacja o zaproszeniu</w:t>
      </w:r>
      <w:r w:rsidR="008A0561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07364F">
        <w:rPr>
          <w:rFonts w:asciiTheme="minorHAnsi" w:hAnsiTheme="minorHAnsi" w:cstheme="minorHAnsi"/>
          <w:sz w:val="22"/>
          <w:szCs w:val="22"/>
        </w:rPr>
        <w:t>postępowaniu</w:t>
      </w:r>
    </w:p>
    <w:p w14:paraId="0F503C44" w14:textId="77777777" w:rsidR="008A0561" w:rsidRDefault="008A0561" w:rsidP="00D85348">
      <w:pPr>
        <w:rPr>
          <w:rFonts w:asciiTheme="minorHAnsi" w:hAnsiTheme="minorHAnsi" w:cstheme="minorHAnsi"/>
          <w:sz w:val="22"/>
        </w:rPr>
      </w:pPr>
    </w:p>
    <w:p w14:paraId="602DE06B" w14:textId="01E95A08" w:rsidR="00D85348" w:rsidRPr="009A0261" w:rsidRDefault="00D85348" w:rsidP="00D85348">
      <w:pPr>
        <w:rPr>
          <w:rFonts w:asciiTheme="minorHAnsi" w:hAnsiTheme="minorHAnsi" w:cstheme="minorHAnsi"/>
          <w:sz w:val="22"/>
        </w:rPr>
      </w:pPr>
      <w:r w:rsidRPr="009A0261">
        <w:rPr>
          <w:rFonts w:asciiTheme="minorHAnsi" w:hAnsiTheme="minorHAnsi" w:cstheme="minorHAnsi"/>
          <w:sz w:val="22"/>
        </w:rPr>
        <w:t>Podmiot Publiczny: Miasto Łódź, Urząd Miasta Łodzi, ul. Piotrkowska 104, działając w postępowaniu</w:t>
      </w:r>
      <w:r w:rsidR="008A16D2">
        <w:rPr>
          <w:rFonts w:asciiTheme="minorHAnsi" w:hAnsiTheme="minorHAnsi" w:cstheme="minorHAnsi"/>
          <w:sz w:val="22"/>
        </w:rPr>
        <w:t xml:space="preserve"> </w:t>
      </w:r>
      <w:r w:rsidRPr="009A0261">
        <w:rPr>
          <w:rFonts w:asciiTheme="minorHAnsi" w:hAnsiTheme="minorHAnsi" w:cstheme="minorHAnsi"/>
          <w:sz w:val="22"/>
        </w:rPr>
        <w:t>na wybór partnera do realizacji przedsięwzięcia pod nazwą „Rewitalizacja przestrzeni miejskiej w rejonie uli</w:t>
      </w:r>
      <w:r w:rsidR="00461DD7">
        <w:rPr>
          <w:rFonts w:asciiTheme="minorHAnsi" w:hAnsiTheme="minorHAnsi" w:cstheme="minorHAnsi"/>
          <w:sz w:val="22"/>
        </w:rPr>
        <w:t>c</w:t>
      </w:r>
      <w:r w:rsidRPr="009A0261">
        <w:rPr>
          <w:rFonts w:asciiTheme="minorHAnsi" w:hAnsiTheme="minorHAnsi" w:cstheme="minorHAnsi"/>
          <w:sz w:val="22"/>
        </w:rPr>
        <w:t xml:space="preserve"> Zachodniej, Zgierskiej, Krótkiej” prowadzonego na podstawie ustawy z dnia 21 października 2016 roku o umowie koncesji na roboty budowlane lub usługi</w:t>
      </w:r>
      <w:r w:rsidR="0007364F">
        <w:rPr>
          <w:rFonts w:asciiTheme="minorHAnsi" w:hAnsiTheme="minorHAnsi" w:cstheme="minorHAnsi"/>
          <w:sz w:val="22"/>
        </w:rPr>
        <w:t>, zgodnie z zapisami Opisu Postępowania</w:t>
      </w:r>
      <w:r w:rsidRPr="009A0261">
        <w:rPr>
          <w:rFonts w:asciiTheme="minorHAnsi" w:hAnsiTheme="minorHAnsi" w:cstheme="minorHAnsi"/>
          <w:sz w:val="22"/>
        </w:rPr>
        <w:t xml:space="preserve"> zaprasza do </w:t>
      </w:r>
      <w:r w:rsidR="00461DD7">
        <w:rPr>
          <w:rFonts w:asciiTheme="minorHAnsi" w:hAnsiTheme="minorHAnsi" w:cstheme="minorHAnsi"/>
          <w:sz w:val="22"/>
        </w:rPr>
        <w:t xml:space="preserve">udziału </w:t>
      </w:r>
      <w:r w:rsidRPr="009A0261">
        <w:rPr>
          <w:rFonts w:asciiTheme="minorHAnsi" w:hAnsiTheme="minorHAnsi" w:cstheme="minorHAnsi"/>
          <w:sz w:val="22"/>
        </w:rPr>
        <w:t>w postępowaniu następujących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5348" w:rsidRPr="00F03FEC" w14:paraId="40AE1C38" w14:textId="77777777" w:rsidTr="007F55BC">
        <w:tc>
          <w:tcPr>
            <w:tcW w:w="9212" w:type="dxa"/>
            <w:shd w:val="clear" w:color="auto" w:fill="auto"/>
          </w:tcPr>
          <w:p w14:paraId="5B07434F" w14:textId="77777777" w:rsidR="00D85348" w:rsidRPr="009A0261" w:rsidRDefault="00D85348" w:rsidP="007F55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0261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</w:tr>
      <w:tr w:rsidR="00D85348" w:rsidRPr="00F03FEC" w14:paraId="3F1C0E13" w14:textId="77777777" w:rsidTr="007F55BC">
        <w:tc>
          <w:tcPr>
            <w:tcW w:w="9212" w:type="dxa"/>
            <w:shd w:val="clear" w:color="auto" w:fill="auto"/>
          </w:tcPr>
          <w:p w14:paraId="4C7BA955" w14:textId="374017AF" w:rsidR="00D85348" w:rsidRPr="009A0261" w:rsidRDefault="00D85348" w:rsidP="00D85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0261">
              <w:rPr>
                <w:rFonts w:asciiTheme="minorHAnsi" w:hAnsiTheme="minorHAnsi" w:cstheme="minorHAnsi"/>
                <w:sz w:val="22"/>
              </w:rPr>
              <w:t>MIRBUD S.A.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ul. Unii Europejskiej 18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96-100 Skierniewice</w:t>
            </w:r>
          </w:p>
        </w:tc>
      </w:tr>
      <w:tr w:rsidR="00D85348" w:rsidRPr="00F03FEC" w14:paraId="5361F565" w14:textId="77777777" w:rsidTr="007F55BC">
        <w:tc>
          <w:tcPr>
            <w:tcW w:w="9212" w:type="dxa"/>
            <w:shd w:val="clear" w:color="auto" w:fill="auto"/>
          </w:tcPr>
          <w:p w14:paraId="3254D3D5" w14:textId="77777777" w:rsidR="00D85348" w:rsidRPr="009A0261" w:rsidRDefault="00D85348" w:rsidP="007F55BC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  <w:r w:rsidRPr="009A0261">
              <w:rPr>
                <w:rFonts w:asciiTheme="minorHAnsi" w:hAnsiTheme="minorHAnsi" w:cstheme="minorHAnsi"/>
                <w:sz w:val="22"/>
                <w:u w:val="single"/>
              </w:rPr>
              <w:t>Konsorcjum:</w:t>
            </w:r>
          </w:p>
          <w:p w14:paraId="7B4F5F8D" w14:textId="77777777" w:rsidR="00D85348" w:rsidRPr="009A0261" w:rsidRDefault="00D85348" w:rsidP="007F55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0261">
              <w:rPr>
                <w:rFonts w:asciiTheme="minorHAnsi" w:hAnsiTheme="minorHAnsi" w:cstheme="minorHAnsi"/>
                <w:sz w:val="22"/>
              </w:rPr>
              <w:t>1) Korporacja budowlana DORACO SP. Z O.O.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ul. Opacka 12, 80-338 Gdańsk</w:t>
            </w:r>
          </w:p>
          <w:p w14:paraId="2F11A7DF" w14:textId="77777777" w:rsidR="00D85348" w:rsidRPr="009A0261" w:rsidRDefault="00D85348" w:rsidP="007F55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0261">
              <w:rPr>
                <w:rFonts w:asciiTheme="minorHAnsi" w:hAnsiTheme="minorHAnsi" w:cstheme="minorHAnsi"/>
                <w:sz w:val="22"/>
              </w:rPr>
              <w:t>2) DORACO NIERUCHOMOŚCI SP. Z O.O.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ul. Opacka 12, 80-338 Gdańsk</w:t>
            </w:r>
          </w:p>
        </w:tc>
      </w:tr>
      <w:tr w:rsidR="00D85348" w:rsidRPr="00F03FEC" w14:paraId="5D8AF6D9" w14:textId="77777777" w:rsidTr="007F55BC">
        <w:tc>
          <w:tcPr>
            <w:tcW w:w="9212" w:type="dxa"/>
            <w:shd w:val="clear" w:color="auto" w:fill="auto"/>
          </w:tcPr>
          <w:p w14:paraId="7010064B" w14:textId="77777777" w:rsidR="00D85348" w:rsidRPr="009A0261" w:rsidRDefault="00D85348" w:rsidP="007F55BC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  <w:r w:rsidRPr="009A0261">
              <w:rPr>
                <w:rFonts w:asciiTheme="minorHAnsi" w:hAnsiTheme="minorHAnsi" w:cstheme="minorHAnsi"/>
                <w:sz w:val="22"/>
                <w:u w:val="single"/>
              </w:rPr>
              <w:t>Konsorcjum:</w:t>
            </w:r>
          </w:p>
          <w:p w14:paraId="31CE6CF3" w14:textId="77777777" w:rsidR="00D85348" w:rsidRPr="009A0261" w:rsidRDefault="00D85348" w:rsidP="007F55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0261">
              <w:rPr>
                <w:rFonts w:asciiTheme="minorHAnsi" w:hAnsiTheme="minorHAnsi" w:cstheme="minorHAnsi"/>
                <w:sz w:val="22"/>
              </w:rPr>
              <w:t>1) MULTIBUD Investment W. Ciurzyński S.A.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ul. Bohaterów Września 4/10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02-389 Warszawa</w:t>
            </w:r>
          </w:p>
          <w:p w14:paraId="573669F0" w14:textId="77777777" w:rsidR="00D85348" w:rsidRPr="009A0261" w:rsidRDefault="00D85348" w:rsidP="007F55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0261">
              <w:rPr>
                <w:rFonts w:asciiTheme="minorHAnsi" w:hAnsiTheme="minorHAnsi" w:cstheme="minorHAnsi"/>
                <w:sz w:val="22"/>
              </w:rPr>
              <w:t>2) ROBYG 30 Sp. z o.o.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al. Rzeczypospolitej 1</w:t>
            </w:r>
            <w:r w:rsidRPr="009A0261">
              <w:rPr>
                <w:rFonts w:asciiTheme="minorHAnsi" w:hAnsiTheme="minorHAnsi" w:cstheme="minorHAnsi"/>
                <w:sz w:val="22"/>
              </w:rPr>
              <w:br/>
              <w:t>02-972 Warszawa</w:t>
            </w:r>
          </w:p>
        </w:tc>
      </w:tr>
    </w:tbl>
    <w:p w14:paraId="7AC8978B" w14:textId="77777777" w:rsidR="00826D4E" w:rsidRPr="009A0261" w:rsidRDefault="00826D4E" w:rsidP="00EA2373">
      <w:pPr>
        <w:pStyle w:val="LDZpodpis"/>
        <w:rPr>
          <w:rFonts w:asciiTheme="minorHAnsi" w:hAnsiTheme="minorHAnsi" w:cstheme="minorHAnsi"/>
          <w:sz w:val="22"/>
          <w:szCs w:val="22"/>
        </w:rPr>
      </w:pPr>
    </w:p>
    <w:sectPr w:rsidR="00826D4E" w:rsidRPr="009A0261" w:rsidSect="009A026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57" w:footer="72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DB1F" w16cex:dateUtc="2022-04-08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AA8EF" w16cid:durableId="25FAD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8424" w14:textId="77777777" w:rsidR="00534A5B" w:rsidRDefault="00534A5B">
      <w:r>
        <w:separator/>
      </w:r>
    </w:p>
  </w:endnote>
  <w:endnote w:type="continuationSeparator" w:id="0">
    <w:p w14:paraId="46E2D9D7" w14:textId="77777777" w:rsidR="00534A5B" w:rsidRDefault="0053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1D96" w14:textId="77777777" w:rsidR="00A86DFF" w:rsidRDefault="00A86DFF" w:rsidP="00073274">
    <w:pPr>
      <w:pStyle w:val="LDZstopka"/>
      <w:tabs>
        <w:tab w:val="clear" w:pos="426"/>
        <w:tab w:val="clear" w:pos="2977"/>
        <w:tab w:val="clear" w:pos="4680"/>
        <w:tab w:val="clear" w:pos="6660"/>
        <w:tab w:val="left" w:pos="851"/>
        <w:tab w:val="left" w:pos="3686"/>
        <w:tab w:val="left" w:pos="5812"/>
        <w:tab w:val="left" w:pos="8222"/>
      </w:tabs>
      <w:ind w:firstLine="284"/>
    </w:pPr>
    <w:r>
      <w:t>Urząd Miasta Łodzi</w:t>
    </w:r>
    <w:r>
      <w:tab/>
    </w:r>
  </w:p>
  <w:p w14:paraId="056BCC2D" w14:textId="77777777" w:rsidR="00A86DFF" w:rsidRDefault="00A86DFF" w:rsidP="00073274">
    <w:pPr>
      <w:pStyle w:val="LDZstopka"/>
      <w:tabs>
        <w:tab w:val="clear" w:pos="426"/>
        <w:tab w:val="clear" w:pos="2977"/>
        <w:tab w:val="clear" w:pos="4680"/>
        <w:tab w:val="clear" w:pos="6660"/>
        <w:tab w:val="left" w:pos="851"/>
        <w:tab w:val="left" w:pos="3686"/>
        <w:tab w:val="left" w:pos="5812"/>
        <w:tab w:val="left" w:pos="8222"/>
      </w:tabs>
      <w:ind w:firstLine="284"/>
    </w:pPr>
    <w:r>
      <w:t>Departament Strategii i Rozwoju</w:t>
    </w:r>
    <w:r>
      <w:tab/>
      <w:t>ul. Piotrkowska 171</w:t>
    </w:r>
    <w:r>
      <w:tab/>
      <w:t>tel.: +48 42 638 52 66</w:t>
    </w:r>
  </w:p>
  <w:p w14:paraId="1384952B" w14:textId="77777777" w:rsidR="00A86DFF" w:rsidRDefault="00A86DFF" w:rsidP="00073274">
    <w:pPr>
      <w:pStyle w:val="LDZstopka"/>
      <w:tabs>
        <w:tab w:val="clear" w:pos="426"/>
        <w:tab w:val="clear" w:pos="2977"/>
        <w:tab w:val="clear" w:pos="4680"/>
        <w:tab w:val="clear" w:pos="6660"/>
        <w:tab w:val="left" w:pos="851"/>
        <w:tab w:val="left" w:pos="3686"/>
        <w:tab w:val="left" w:pos="5812"/>
        <w:tab w:val="left" w:pos="8222"/>
      </w:tabs>
      <w:ind w:firstLine="284"/>
    </w:pPr>
    <w:r>
      <w:t>Wydział ds. Zarządzania Projektami</w:t>
    </w:r>
    <w:r>
      <w:tab/>
      <w:t>90-447 Łódź</w:t>
    </w:r>
    <w:r>
      <w:tab/>
      <w:t>ppp@uml.lodz.pl</w:t>
    </w:r>
    <w:r>
      <w:tab/>
    </w:r>
  </w:p>
  <w:p w14:paraId="605B5CA6" w14:textId="77777777" w:rsidR="00A86DFF" w:rsidRDefault="00A86DFF" w:rsidP="00073274">
    <w:pPr>
      <w:pStyle w:val="LDZstopka"/>
      <w:tabs>
        <w:tab w:val="clear" w:pos="426"/>
        <w:tab w:val="clear" w:pos="2977"/>
        <w:tab w:val="clear" w:pos="4680"/>
        <w:tab w:val="clear" w:pos="6660"/>
        <w:tab w:val="left" w:pos="851"/>
        <w:tab w:val="left" w:pos="3686"/>
        <w:tab w:val="left" w:pos="5812"/>
        <w:tab w:val="left" w:pos="8222"/>
      </w:tabs>
      <w:ind w:firstLine="284"/>
    </w:pPr>
    <w:r>
      <w:t>Oddział Partnerstwa Publiczno-Prywatnego</w:t>
    </w:r>
    <w:r>
      <w:tab/>
      <w:t>www.uml.lodz.pl</w:t>
    </w:r>
    <w:r>
      <w:tab/>
    </w:r>
  </w:p>
  <w:p w14:paraId="78799687" w14:textId="0E0ECCE6" w:rsidR="00772C4D" w:rsidRPr="00826D4E" w:rsidRDefault="00772C4D" w:rsidP="00073274">
    <w:pPr>
      <w:pStyle w:val="LDZstopka"/>
      <w:tabs>
        <w:tab w:val="clear" w:pos="426"/>
        <w:tab w:val="clear" w:pos="2977"/>
        <w:tab w:val="clear" w:pos="4680"/>
        <w:tab w:val="clear" w:pos="6660"/>
        <w:tab w:val="left" w:pos="851"/>
        <w:tab w:val="left" w:pos="3686"/>
        <w:tab w:val="left" w:pos="5812"/>
        <w:tab w:val="left" w:pos="8222"/>
      </w:tabs>
      <w:ind w:firstLine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C7CDC" w14:textId="77777777" w:rsidR="00F03FEC" w:rsidRDefault="00F03FEC" w:rsidP="00073274">
    <w:pPr>
      <w:pStyle w:val="LDZstopka"/>
    </w:pPr>
  </w:p>
  <w:p w14:paraId="0A75D6FD" w14:textId="77777777" w:rsidR="00F03FEC" w:rsidRDefault="00F03FEC" w:rsidP="00073274">
    <w:pPr>
      <w:pStyle w:val="LDZstopka"/>
    </w:pPr>
  </w:p>
  <w:p w14:paraId="20823FED" w14:textId="77777777" w:rsidR="00F03FEC" w:rsidRDefault="00F03FEC" w:rsidP="00073274">
    <w:pPr>
      <w:pStyle w:val="LDZstopka"/>
    </w:pPr>
  </w:p>
  <w:p w14:paraId="5FF01A88" w14:textId="77777777" w:rsidR="00F03FEC" w:rsidRDefault="00F03FEC" w:rsidP="00073274">
    <w:pPr>
      <w:pStyle w:val="LDZstopka"/>
    </w:pPr>
  </w:p>
  <w:p w14:paraId="64E327DD" w14:textId="77777777" w:rsidR="00F03FEC" w:rsidRDefault="00F03FEC" w:rsidP="00073274">
    <w:pPr>
      <w:pStyle w:val="LDZstopka"/>
    </w:pPr>
  </w:p>
  <w:p w14:paraId="753410C6" w14:textId="77777777" w:rsidR="00F03FEC" w:rsidRDefault="00F03FEC" w:rsidP="00073274">
    <w:pPr>
      <w:pStyle w:val="LDZstopka"/>
    </w:pPr>
  </w:p>
  <w:p w14:paraId="06D7BDB4" w14:textId="77777777" w:rsidR="00F03FEC" w:rsidRDefault="00F03FEC" w:rsidP="00073274">
    <w:pPr>
      <w:pStyle w:val="LDZstopka"/>
    </w:pPr>
  </w:p>
  <w:p w14:paraId="65569C12" w14:textId="77777777" w:rsidR="00F03FEC" w:rsidRDefault="00F03FEC" w:rsidP="00073274">
    <w:pPr>
      <w:pStyle w:val="LDZstopka"/>
    </w:pPr>
  </w:p>
  <w:p w14:paraId="4657C314" w14:textId="77777777" w:rsidR="00F03FEC" w:rsidRDefault="00F03FEC" w:rsidP="00073274">
    <w:pPr>
      <w:pStyle w:val="LDZstopka"/>
    </w:pPr>
  </w:p>
  <w:p w14:paraId="5A7F09FB" w14:textId="67C9DE08" w:rsidR="00F03FEC" w:rsidRDefault="00F03FEC" w:rsidP="00073274">
    <w:pPr>
      <w:pStyle w:val="LDZstopka"/>
    </w:pPr>
    <w:r>
      <w:t>Urząd Miasta Łodzi</w:t>
    </w:r>
    <w:r>
      <w:tab/>
    </w:r>
  </w:p>
  <w:p w14:paraId="56AED606" w14:textId="77777777" w:rsidR="00F03FEC" w:rsidRDefault="00F03FEC" w:rsidP="00073274">
    <w:pPr>
      <w:pStyle w:val="LDZstopka"/>
    </w:pPr>
    <w:r>
      <w:t>Departament Strategii i Rozwoju</w:t>
    </w:r>
    <w:r>
      <w:tab/>
      <w:t>ul. Piotrkowska 171</w:t>
    </w:r>
    <w:r>
      <w:tab/>
      <w:t>tel.: +48 42 638 52 66</w:t>
    </w:r>
  </w:p>
  <w:p w14:paraId="0C5576FB" w14:textId="77777777" w:rsidR="00F03FEC" w:rsidRDefault="00F03FEC" w:rsidP="00073274">
    <w:pPr>
      <w:pStyle w:val="LDZstopka"/>
    </w:pPr>
    <w:r>
      <w:t>Wydział ds. Zarządzania Projektami</w:t>
    </w:r>
    <w:r>
      <w:tab/>
      <w:t>90-447 Łódź</w:t>
    </w:r>
    <w:r>
      <w:tab/>
      <w:t>ppp@uml.lodz.pl</w:t>
    </w:r>
    <w:r>
      <w:tab/>
    </w:r>
  </w:p>
  <w:p w14:paraId="45C223A5" w14:textId="77777777" w:rsidR="00F03FEC" w:rsidRDefault="00F03FEC" w:rsidP="00073274">
    <w:pPr>
      <w:pStyle w:val="LDZstopka"/>
    </w:pPr>
    <w:r>
      <w:t>Oddział Partnerstwa Publiczno-Prywatnego</w:t>
    </w:r>
    <w:r>
      <w:tab/>
      <w:t>www.uml.lodz.pl</w:t>
    </w:r>
    <w:r>
      <w:tab/>
    </w:r>
  </w:p>
  <w:p w14:paraId="43DE4E14" w14:textId="77777777" w:rsidR="00F03FEC" w:rsidRPr="00826D4E" w:rsidRDefault="00F03FEC" w:rsidP="00073274">
    <w:pPr>
      <w:pStyle w:val="LDZstopka"/>
    </w:pPr>
  </w:p>
  <w:p w14:paraId="16EFD06B" w14:textId="4C8A5487" w:rsidR="00772C4D" w:rsidRPr="006C6AF1" w:rsidRDefault="00772C4D" w:rsidP="00073274">
    <w:pPr>
      <w:pStyle w:val="LDZ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2F6E" w14:textId="77777777" w:rsidR="00534A5B" w:rsidRDefault="00534A5B">
      <w:r>
        <w:separator/>
      </w:r>
    </w:p>
  </w:footnote>
  <w:footnote w:type="continuationSeparator" w:id="0">
    <w:p w14:paraId="48D06F2B" w14:textId="77777777" w:rsidR="00534A5B" w:rsidRDefault="0053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454F" w14:textId="2B590BDC" w:rsidR="00772C4D" w:rsidRDefault="008630D1" w:rsidP="009A0261">
    <w:pPr>
      <w:pStyle w:val="LDZdata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C34F616" wp14:editId="7014AEAA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3DB">
      <w:t>Łódź, 27 maja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566A" w14:textId="157E08F2" w:rsidR="00772C4D" w:rsidRDefault="008630D1" w:rsidP="00C365B7">
    <w:pPr>
      <w:pStyle w:val="LDZdat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66D150E1" wp14:editId="11DA25F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C4D">
      <w:t>Łódź</w:t>
    </w:r>
    <w:r w:rsidR="00772C4D" w:rsidRPr="008F22BC">
      <w:t xml:space="preserve">, dnia </w:t>
    </w:r>
    <w:r w:rsidR="00772C4D">
      <w:fldChar w:fldCharType="begin"/>
    </w:r>
    <w:r w:rsidR="00772C4D">
      <w:instrText xml:space="preserve"> DATE  \@ "dd.MM.yyyy"  \* MERGEFORMAT </w:instrText>
    </w:r>
    <w:r w:rsidR="00772C4D">
      <w:fldChar w:fldCharType="separate"/>
    </w:r>
    <w:r w:rsidR="009A0261">
      <w:rPr>
        <w:noProof/>
      </w:rPr>
      <w:t>30.05.2022</w:t>
    </w:r>
    <w:r w:rsidR="00772C4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396"/>
    <w:multiLevelType w:val="hybridMultilevel"/>
    <w:tmpl w:val="5CF80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8B3"/>
    <w:multiLevelType w:val="hybridMultilevel"/>
    <w:tmpl w:val="7D1AD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E2E76"/>
    <w:multiLevelType w:val="hybridMultilevel"/>
    <w:tmpl w:val="E506A9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1A840AF"/>
    <w:multiLevelType w:val="hybridMultilevel"/>
    <w:tmpl w:val="99221F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32680C"/>
    <w:multiLevelType w:val="hybridMultilevel"/>
    <w:tmpl w:val="5C34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5920"/>
    <w:multiLevelType w:val="hybridMultilevel"/>
    <w:tmpl w:val="164246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24ED3"/>
    <w:multiLevelType w:val="hybridMultilevel"/>
    <w:tmpl w:val="9C5628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B2703"/>
    <w:multiLevelType w:val="hybridMultilevel"/>
    <w:tmpl w:val="B00EA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96"/>
    <w:rsid w:val="00010BEC"/>
    <w:rsid w:val="00031893"/>
    <w:rsid w:val="0004544C"/>
    <w:rsid w:val="00045EEF"/>
    <w:rsid w:val="000469DC"/>
    <w:rsid w:val="00046CB3"/>
    <w:rsid w:val="000567F0"/>
    <w:rsid w:val="00067E7A"/>
    <w:rsid w:val="00073274"/>
    <w:rsid w:val="0007364F"/>
    <w:rsid w:val="000761BD"/>
    <w:rsid w:val="000C7178"/>
    <w:rsid w:val="000C7FD7"/>
    <w:rsid w:val="000D263A"/>
    <w:rsid w:val="000D2950"/>
    <w:rsid w:val="000E1663"/>
    <w:rsid w:val="000E3652"/>
    <w:rsid w:val="00104290"/>
    <w:rsid w:val="00104AFB"/>
    <w:rsid w:val="0013665B"/>
    <w:rsid w:val="0016514B"/>
    <w:rsid w:val="00177590"/>
    <w:rsid w:val="001928CE"/>
    <w:rsid w:val="001972E8"/>
    <w:rsid w:val="001A07E2"/>
    <w:rsid w:val="001A6BD2"/>
    <w:rsid w:val="001C1922"/>
    <w:rsid w:val="001D25E8"/>
    <w:rsid w:val="001D3FAB"/>
    <w:rsid w:val="001F42E6"/>
    <w:rsid w:val="00226F86"/>
    <w:rsid w:val="002426BE"/>
    <w:rsid w:val="002671C0"/>
    <w:rsid w:val="00293435"/>
    <w:rsid w:val="00295BE3"/>
    <w:rsid w:val="002A75ED"/>
    <w:rsid w:val="002B40A2"/>
    <w:rsid w:val="002C77D9"/>
    <w:rsid w:val="002D0E6D"/>
    <w:rsid w:val="00321623"/>
    <w:rsid w:val="00321749"/>
    <w:rsid w:val="003220E9"/>
    <w:rsid w:val="003364D3"/>
    <w:rsid w:val="0034063C"/>
    <w:rsid w:val="00347F53"/>
    <w:rsid w:val="00363273"/>
    <w:rsid w:val="00375229"/>
    <w:rsid w:val="003866A1"/>
    <w:rsid w:val="0039388E"/>
    <w:rsid w:val="00396AF8"/>
    <w:rsid w:val="003D58F5"/>
    <w:rsid w:val="003D67BE"/>
    <w:rsid w:val="00404659"/>
    <w:rsid w:val="0041397C"/>
    <w:rsid w:val="00421201"/>
    <w:rsid w:val="00423B89"/>
    <w:rsid w:val="004251F6"/>
    <w:rsid w:val="0044293D"/>
    <w:rsid w:val="00444D2C"/>
    <w:rsid w:val="004465FD"/>
    <w:rsid w:val="00461DD7"/>
    <w:rsid w:val="00473C41"/>
    <w:rsid w:val="00477DCA"/>
    <w:rsid w:val="004819EF"/>
    <w:rsid w:val="004A29DD"/>
    <w:rsid w:val="004A42AA"/>
    <w:rsid w:val="004A54D7"/>
    <w:rsid w:val="004B1820"/>
    <w:rsid w:val="004C49E4"/>
    <w:rsid w:val="004D4FDE"/>
    <w:rsid w:val="004F03DB"/>
    <w:rsid w:val="00501665"/>
    <w:rsid w:val="00520101"/>
    <w:rsid w:val="00534A5B"/>
    <w:rsid w:val="005763BB"/>
    <w:rsid w:val="00580B73"/>
    <w:rsid w:val="005A1788"/>
    <w:rsid w:val="005A3134"/>
    <w:rsid w:val="005B46BB"/>
    <w:rsid w:val="005B6741"/>
    <w:rsid w:val="005C1476"/>
    <w:rsid w:val="005D2714"/>
    <w:rsid w:val="005E6FB1"/>
    <w:rsid w:val="00650F3B"/>
    <w:rsid w:val="00687191"/>
    <w:rsid w:val="00692439"/>
    <w:rsid w:val="006B431B"/>
    <w:rsid w:val="006C6AF1"/>
    <w:rsid w:val="006D21C5"/>
    <w:rsid w:val="006E76FD"/>
    <w:rsid w:val="006F740B"/>
    <w:rsid w:val="00716882"/>
    <w:rsid w:val="00734957"/>
    <w:rsid w:val="007417E4"/>
    <w:rsid w:val="00750086"/>
    <w:rsid w:val="0075393F"/>
    <w:rsid w:val="00756031"/>
    <w:rsid w:val="00767E53"/>
    <w:rsid w:val="00772C4D"/>
    <w:rsid w:val="00780D50"/>
    <w:rsid w:val="0079290E"/>
    <w:rsid w:val="007E79F3"/>
    <w:rsid w:val="007E7E5C"/>
    <w:rsid w:val="007F0A7C"/>
    <w:rsid w:val="0081256A"/>
    <w:rsid w:val="00813621"/>
    <w:rsid w:val="00826D4E"/>
    <w:rsid w:val="008277CE"/>
    <w:rsid w:val="008415B2"/>
    <w:rsid w:val="008470F4"/>
    <w:rsid w:val="00856438"/>
    <w:rsid w:val="008630D1"/>
    <w:rsid w:val="00867FFA"/>
    <w:rsid w:val="00876824"/>
    <w:rsid w:val="00882817"/>
    <w:rsid w:val="008842B3"/>
    <w:rsid w:val="00887240"/>
    <w:rsid w:val="008A0561"/>
    <w:rsid w:val="008A16D2"/>
    <w:rsid w:val="008C5746"/>
    <w:rsid w:val="008D312B"/>
    <w:rsid w:val="008D3E50"/>
    <w:rsid w:val="008D5681"/>
    <w:rsid w:val="008E2487"/>
    <w:rsid w:val="008E5D42"/>
    <w:rsid w:val="008F22BC"/>
    <w:rsid w:val="008F5D6B"/>
    <w:rsid w:val="00904916"/>
    <w:rsid w:val="00921A67"/>
    <w:rsid w:val="00923BD4"/>
    <w:rsid w:val="00953F36"/>
    <w:rsid w:val="00962A94"/>
    <w:rsid w:val="009961C3"/>
    <w:rsid w:val="009A0261"/>
    <w:rsid w:val="009A1411"/>
    <w:rsid w:val="009B59FC"/>
    <w:rsid w:val="009C4E7C"/>
    <w:rsid w:val="009D7088"/>
    <w:rsid w:val="009E272A"/>
    <w:rsid w:val="009E2EF3"/>
    <w:rsid w:val="009E62DA"/>
    <w:rsid w:val="009F3982"/>
    <w:rsid w:val="00A01D96"/>
    <w:rsid w:val="00A12FC7"/>
    <w:rsid w:val="00A3606F"/>
    <w:rsid w:val="00A54515"/>
    <w:rsid w:val="00A62433"/>
    <w:rsid w:val="00A7087B"/>
    <w:rsid w:val="00A71D18"/>
    <w:rsid w:val="00A86DFF"/>
    <w:rsid w:val="00AC46C7"/>
    <w:rsid w:val="00B065A1"/>
    <w:rsid w:val="00B23427"/>
    <w:rsid w:val="00B25827"/>
    <w:rsid w:val="00B35D87"/>
    <w:rsid w:val="00B43651"/>
    <w:rsid w:val="00B52B3C"/>
    <w:rsid w:val="00B63103"/>
    <w:rsid w:val="00B761D9"/>
    <w:rsid w:val="00B91B1C"/>
    <w:rsid w:val="00BA29A4"/>
    <w:rsid w:val="00BA45C9"/>
    <w:rsid w:val="00BB25EA"/>
    <w:rsid w:val="00BD2EF9"/>
    <w:rsid w:val="00BD3058"/>
    <w:rsid w:val="00BE0DAF"/>
    <w:rsid w:val="00C04D5A"/>
    <w:rsid w:val="00C16C14"/>
    <w:rsid w:val="00C21CC9"/>
    <w:rsid w:val="00C365B7"/>
    <w:rsid w:val="00C41B88"/>
    <w:rsid w:val="00C62E5A"/>
    <w:rsid w:val="00C86734"/>
    <w:rsid w:val="00C93D3A"/>
    <w:rsid w:val="00CA080A"/>
    <w:rsid w:val="00CA34B8"/>
    <w:rsid w:val="00CB25E9"/>
    <w:rsid w:val="00CC6C28"/>
    <w:rsid w:val="00D1511D"/>
    <w:rsid w:val="00D2573F"/>
    <w:rsid w:val="00D405D1"/>
    <w:rsid w:val="00D47ED0"/>
    <w:rsid w:val="00D5403C"/>
    <w:rsid w:val="00D705B7"/>
    <w:rsid w:val="00D70F98"/>
    <w:rsid w:val="00D73259"/>
    <w:rsid w:val="00D83A1E"/>
    <w:rsid w:val="00D85348"/>
    <w:rsid w:val="00D96E97"/>
    <w:rsid w:val="00DA5AD9"/>
    <w:rsid w:val="00DB0FAA"/>
    <w:rsid w:val="00DB15D6"/>
    <w:rsid w:val="00DB5531"/>
    <w:rsid w:val="00DB6CB2"/>
    <w:rsid w:val="00DC0180"/>
    <w:rsid w:val="00DC049D"/>
    <w:rsid w:val="00DE759B"/>
    <w:rsid w:val="00DF4A08"/>
    <w:rsid w:val="00E10792"/>
    <w:rsid w:val="00E11CB3"/>
    <w:rsid w:val="00E4583F"/>
    <w:rsid w:val="00E74105"/>
    <w:rsid w:val="00EA2373"/>
    <w:rsid w:val="00EA613C"/>
    <w:rsid w:val="00EC3776"/>
    <w:rsid w:val="00ED401D"/>
    <w:rsid w:val="00F03FEC"/>
    <w:rsid w:val="00F076C6"/>
    <w:rsid w:val="00F24C5E"/>
    <w:rsid w:val="00F27F05"/>
    <w:rsid w:val="00F33F7C"/>
    <w:rsid w:val="00F467AF"/>
    <w:rsid w:val="00F563F7"/>
    <w:rsid w:val="00F7535B"/>
    <w:rsid w:val="00F84AE2"/>
    <w:rsid w:val="00FC03F7"/>
    <w:rsid w:val="00FD11AA"/>
    <w:rsid w:val="00FD1205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8B0A76"/>
  <w15:chartTrackingRefBased/>
  <w15:docId w15:val="{1B6DA31E-5D97-4266-896A-D0511900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48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073274"/>
    <w:pPr>
      <w:tabs>
        <w:tab w:val="clear" w:pos="284"/>
        <w:tab w:val="clear" w:pos="4536"/>
        <w:tab w:val="clear" w:pos="9072"/>
        <w:tab w:val="left" w:pos="426"/>
        <w:tab w:val="left" w:pos="2977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41397C"/>
    <w:rPr>
      <w:color w:val="0000FF"/>
      <w:u w:val="single"/>
    </w:rPr>
  </w:style>
  <w:style w:type="character" w:styleId="Odwoaniedokomentarza">
    <w:name w:val="annotation reference"/>
    <w:basedOn w:val="Domylnaczcionkaakapitu"/>
    <w:rsid w:val="00DE75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7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759B"/>
    <w:rPr>
      <w:rFonts w:ascii="Arial" w:eastAsia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E7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759B"/>
    <w:rPr>
      <w:rFonts w:ascii="Arial" w:eastAsia="Arial" w:hAnsi="Arial"/>
      <w:b/>
      <w:bCs/>
      <w:lang w:eastAsia="en-US"/>
    </w:rPr>
  </w:style>
  <w:style w:type="paragraph" w:styleId="Poprawka">
    <w:name w:val="Revision"/>
    <w:hidden/>
    <w:uiPriority w:val="99"/>
    <w:semiHidden/>
    <w:rsid w:val="000567F0"/>
    <w:rPr>
      <w:rFonts w:ascii="Arial" w:eastAsia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rzciuk\OneDrive%20-%20uml.lodz.pl\Dokumenty\wzory%20pism\szablon%20pisma%20-%20kolor%20wzor%20uniwersalny%20epu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067a4-73a4-4563-9eae-c822f650c9b0" xsi:nil="true"/>
    <lcf76f155ced4ddcb4097134ff3c332f xmlns="2b622b3f-6b59-4cb6-944d-a3d803af92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E728E414D24DA0DB32EB0A9252A5" ma:contentTypeVersion="11" ma:contentTypeDescription="Utwórz nowy dokument." ma:contentTypeScope="" ma:versionID="7d11b47a313b38ebe38516c3f8362f4f">
  <xsd:schema xmlns:xsd="http://www.w3.org/2001/XMLSchema" xmlns:xs="http://www.w3.org/2001/XMLSchema" xmlns:p="http://schemas.microsoft.com/office/2006/metadata/properties" xmlns:ns2="2b622b3f-6b59-4cb6-944d-a3d803af9278" xmlns:ns3="8bc067a4-73a4-4563-9eae-c822f650c9b0" targetNamespace="http://schemas.microsoft.com/office/2006/metadata/properties" ma:root="true" ma:fieldsID="70dd2281a733153af66821f2ce6da3da" ns2:_="" ns3:_="">
    <xsd:import namespace="2b622b3f-6b59-4cb6-944d-a3d803af9278"/>
    <xsd:import namespace="8bc067a4-73a4-4563-9eae-c822f650c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2b3f-6b59-4cb6-944d-a3d803af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c457b5b4-bf9d-41d8-9167-51fc15af6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67a4-73a4-4563-9eae-c822f650c9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bf70b9-48ba-4bd0-a0ba-b8081485cab8}" ma:internalName="TaxCatchAll" ma:showField="CatchAllData" ma:web="8bc067a4-73a4-4563-9eae-c822f650c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0A7BE-F066-4737-88F9-44E4F088F405}">
  <ds:schemaRefs>
    <ds:schemaRef ds:uri="http://schemas.microsoft.com/office/2006/metadata/properties"/>
    <ds:schemaRef ds:uri="http://schemas.microsoft.com/office/infopath/2007/PartnerControls"/>
    <ds:schemaRef ds:uri="8bc067a4-73a4-4563-9eae-c822f650c9b0"/>
    <ds:schemaRef ds:uri="2b622b3f-6b59-4cb6-944d-a3d803af9278"/>
  </ds:schemaRefs>
</ds:datastoreItem>
</file>

<file path=customXml/itemProps2.xml><?xml version="1.0" encoding="utf-8"?>
<ds:datastoreItem xmlns:ds="http://schemas.openxmlformats.org/officeDocument/2006/customXml" ds:itemID="{EEBE4BDD-EBC0-4D98-AD10-BE1FED712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DBDD9-50A7-432F-A9DB-9CDC3C1B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2b3f-6b59-4cb6-944d-a3d803af9278"/>
    <ds:schemaRef ds:uri="8bc067a4-73a4-4563-9eae-c822f650c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- kolor wzor uniwersalny epuap.dot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>Bogusław Krzciuk</dc:creator>
  <cp:keywords/>
  <cp:lastModifiedBy>Tomasz Wilk</cp:lastModifiedBy>
  <cp:revision>2</cp:revision>
  <cp:lastPrinted>2022-05-27T11:10:00Z</cp:lastPrinted>
  <dcterms:created xsi:type="dcterms:W3CDTF">2022-05-30T10:10:00Z</dcterms:created>
  <dcterms:modified xsi:type="dcterms:W3CDTF">2022-05-30T10:10:00Z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0x0101005197E728E414D24DA0DB32EB0A9252A5</vt:lpwstr>
  </property>
  <property fmtid="{D5CDD505-2E9C-101B-9397-08002B2CF9AE}" pid="3" name="MediaServiceImageTags">
    <vt:lpwstr/>
  </property>
</Properties>
</file>