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XLII/1298/21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12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 4, art. 51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713, 1378),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 5 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 1 pkt 1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 920)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 U. z 2021 r. poz. 305),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dochodów budżetu miasta Łodzi na 2021 rok, polegających na zwiększeniu dochodów w zakresie zadań własnych i zleconych o kwotę 5.683.520,28 zł, zgodnie z  załącznikiem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wydatków budżetu miasta Łodzi na 2021 rok, polegających na zwiększeniu wydatków w zakresie zadań własnych i zleconych o kwotę 11.541.312,28 zł, zgodnie z załącznikami nr 2 i 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2021 rok o kwotę 5.857.792,00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2021 roku polegających na: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 tytułu niewykorzystanych środków pieniężnych na rachunku bieżącym budżetu, wynikających z rozliczenia środków określonych w art. 5 ust. 1 pkt 2 ustawy o finansach publicznych i dotacji na realizacje projektów z  udziałem tych środków o kwotę 2.538.318,00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zwiększeniu przychodów z wolnych środków jako nadwyżki środków pieniężnych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rachunku bieżącym budżetu o kwotę 3.319.475,00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zmniejszeniu przychodów z tytułu z niewykorzystanych środków pieniężnych na rachunku bieżącym budżetu w 2020 r., na wydzielonym rachunku Rządowego Funduszu Inwestycji Lokalnych o kwotę 1,00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zgodnie z załącznikiem nr 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 wysokości 799.361.022,00 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418.000.000,00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kredytu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pożyczką z Narodowego Funduszu Ochrony Środowiska i 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wysokości 1.100.000,00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 wynikających z rozliczeń wyemitowanych papierów wartościowych,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203.914.780,00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 udziałem tych środków w wysokości 8.654.451,00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 w 2020 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wydzielonym rachunku Rządowego Funduszu Inwestycji Lokalnych w wysokości 67.691.791,00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497.309.795,00 zł i 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115.948.773,00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pożyczką z Narodowego Funduszu Ochrony Środowiska i Gospodarki Wodnej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wysokości 1.100.000,00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 jako nadwyżką środków pieniężnych na rachunku bieżącym budżetu, wynikających z rozliczeń wyemitowanych papierów wartościowych, kredytów i 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203.914.780,00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 udziałem tych środków w wysokości  8.654.451,00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 w 2020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wydzielonym rachunku Rządowego Funduszu Inwestycji Lokalnych w wysokości 67.691.791,00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„Zestawieniu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2021 rok” zgodnie z załącznikiem Nr 5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zestawieniu „Rezerwy ogólna i celowe budżetu miasta Łodzi na 2021 r. zgodnie z załącznikiem Nr 6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„Planie dochodów rachunku dochodów jednostek,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 art. 223 ust. 1 oraz wydatków nimi finansowanych na 2021 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XXXIV/1111/20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23 grudnia 2020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budżetu miasta Łodzi na 2021 rok tabela nr 10 otrzymuje brzmienie jak w załączniku 8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 i podlega ogłoszeniu w trybie przewidzianym dla aktów prawa miejscowego.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01"/>
        <w:gridCol w:w="687"/>
        <w:gridCol w:w="2231"/>
        <w:gridCol w:w="465"/>
        <w:gridCol w:w="466"/>
        <w:gridCol w:w="458"/>
        <w:gridCol w:w="458"/>
        <w:gridCol w:w="474"/>
        <w:gridCol w:w="426"/>
        <w:gridCol w:w="458"/>
        <w:gridCol w:w="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val="4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val="708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 xml:space="preserve">DOCHODY OGÓŁEM BUDŻETU MIASTA ŁODZI NA 2021 ROK WG ŹRÓDEŁ, </w:t>
            </w:r>
          </w:p>
          <w:p>
            <w:pPr>
              <w:jc w:val="left"/>
            </w:pPr>
            <w:r>
              <w:rPr>
                <w:b/>
              </w:rPr>
              <w:t>Z PODZIAŁEM NA DOCHODY BIEŻĄCE I MAJĄTKOWE - ZMIANA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val="7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683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520,28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690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184,28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pozostałych odsetek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pozostałych odsetek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zdrowia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różnych dochodów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różnych dochodów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847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891,49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847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891,49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891,49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847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891,49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670,79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670,79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670,79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670,79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Zasiłki okresowe, celowe i pomoc w naturze oraz składki na ubezpieczenia emerytalne i rentowe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dofinansowanie własnych zadań bieżących gmin, powiatów (związków gmin, związków powiatowogminnych, związków powiatów), samorządów województw, pozyskane z innych źródeł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85508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Rodziny zastępcze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583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476,00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683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520,28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690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838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184,28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val="21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86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5 683 520,28</w:t>
            </w:r>
          </w:p>
          <w:p>
            <w:pPr>
              <w:jc w:val="right"/>
            </w:pPr>
            <w:r>
              <w:rPr>
                <w:b/>
                <w:sz w:val="12"/>
              </w:rPr>
              <w:t>690 310,00</w:t>
            </w:r>
          </w:p>
          <w:p>
            <w:pPr>
              <w:jc w:val="right"/>
            </w:pPr>
            <w:r>
              <w:rPr>
                <w:b/>
                <w:sz w:val="12"/>
              </w:rPr>
              <w:t>155 026,00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4 838 184,28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4 248 041,28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4 248 041,28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0"/>
          <w:wAfter w:w="12195" w:type="dxa"/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 xml:space="preserve">DOCHODY OGÓŁEM BUDŻETU MIASTA ŁODZI NA 2021 ROK WG ŹRÓDEŁ, </w:t>
            </w:r>
          </w:p>
          <w:p>
            <w:pPr>
              <w:jc w:val="left"/>
            </w:pPr>
            <w:r>
              <w:rPr>
                <w:b/>
              </w:rPr>
              <w:t>Z PODZIAŁEM NA DOCHODY BIEŻĄCE I MAJĄTKOWE - 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2021 rok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5 683 520,28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690 310,00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4 838 184,28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mieszkaniowa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648 246,00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648 246,00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648 246,00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648 246,00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484 218,00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484 218,00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164 028,00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164 028,00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4 087,00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4 087,00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4 087,00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4 087,00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tytułu kar i odszkodowań wynikających z umów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4 087,00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4 087,00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pozostałych odsetek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2 055 479,00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2 055 479,00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2 055 479,00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2 055 479,00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1 912 076,00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1 912 076,00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1 912 076,00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1 912 076,00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143 403,00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143 403,00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143 403,00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143 403,00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155 026,00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155 026,00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155 026,00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2 237 205,28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37 976,00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2 199 229,28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2 199 229,28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2 199 229,28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tytułu kar i odszkodowań wynikających z umów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2 667,00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2 667,00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różnych dochodów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4 000,00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1 847 891,49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1 847 891,49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1 847 891,49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1 847 891,49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344 670,79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344 670,79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344 670,79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344 670,79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28 298,00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28 298,00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rozliczeń/zwrotów z lat ubiegłych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28 298,00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28 298,00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9 678,00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Środki na dofinansowanie własnych zadań bieżących gmin, powiatów (związków gmin, związków powiatowogminnych, związków powiatów), samorządów województw, pozyskane z innych źródeł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9 678,00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583 476,00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583 476,00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Rodziny zastępcze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583 476,00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583 476,00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Wpływy z usług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583 476,00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583 476,00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DOCHODY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5 683 520,28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690 310,00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4 838 184,28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5 683 520,28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690 310,00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155 026,00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4 838 184,28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4 248 041,28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4 248 041,28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96"/>
        <w:gridCol w:w="705"/>
        <w:gridCol w:w="1730"/>
        <w:gridCol w:w="636"/>
        <w:gridCol w:w="449"/>
        <w:gridCol w:w="492"/>
        <w:gridCol w:w="492"/>
        <w:gridCol w:w="483"/>
        <w:gridCol w:w="415"/>
        <w:gridCol w:w="492"/>
        <w:gridCol w:w="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6"/>
          <w:wAfter w:w="4890" w:type="dxa"/>
          <w:trHeight w:hRule="auto" w:val="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6"/>
          <w:wAfter w:w="4890" w:type="dxa"/>
          <w:trHeight w:val="4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6"/>
          <w:wAfter w:w="4890" w:type="dxa"/>
          <w:trHeight w:val="708"/>
        </w:trPr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 OGÓŁEM BUDŻETU MIASTA ŁODZI NA 2021 ROK WEDŁUG DZIAŁÓW I ROZDZIAŁÓW KLASYFIKACJI BUDŻETOWEJ - ZMIANA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6"/>
          <w:wAfter w:w="4890" w:type="dxa"/>
          <w:trHeight w:val="7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6"/>
          <w:wAfter w:w="4890" w:type="dxa"/>
          <w:trHeight w:hRule="auto" w:val="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60016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Drogi publiczne gminne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-955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-955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-955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60017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Drogi wewnętrzne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Turystyka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63003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Zadania w zakresie upowszechniania turystyki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dotacje na zadania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71002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Jednostki organizacji i nadzoru inwestycyjnego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Administracja publiczna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75023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Urzędy gmin (miast i miast na prawach powiatu)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75075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Promocja jednostek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630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świadczenia na rzecz osób fizycznych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Bezpieczeństwo publiczne i ochrona przeciwpożarowa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75410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Komendy wojewódzkie Państwowej Straży Pożarnej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Różne rozliczenia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-613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-613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75818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Rezerwy ogólne i celowe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-613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-613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80101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Szkoły podstawowe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80104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Przedszkola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80115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Technika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939,00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070,00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742,00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328,00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870,00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328,00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870,00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328,00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Ochrona zdrowia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844,00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844,00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wynagrodzenia i składki od nich naliczane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560,28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331,00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667,00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562,28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562,28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Zasiłki okresowe, celowe i pomoc w naturze oraz składki na ubezpieczenia emerytalne i rentowe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świadczenia na rzecz osób fizycznych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85219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Ośrodki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wynagrodzenia i składki od nich naliczane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Jednostki specjalistycznego poradnictwa, mieszkania chronione i ośrodki interwencji kryzysowej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dotacje na zadania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85295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wynagrodzenia i składki od nich naliczane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691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85508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Rodziny zastępcze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świadczenia na rzecz osób fizycznych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955,00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955,00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985,00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wynagrodzenia i składki od nich naliczane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85516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System opieki nad dziećmi w wieku do lat 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Kultura i ochrona dziedzictwa narodowego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92109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Domy i ośrodki kultury, świetlice i kluby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dotacje na zadania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92120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Ochrona zabytków i opieka nad zabytkami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dotacje na zadania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Kultura fizyczna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Obiekty sportowe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 xml:space="preserve">OGÓŁEM WYDATKI 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312,28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436,28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260,28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436,28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dotacje na zadania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świadczenia na rzecz osób fizycznych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598,00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955,00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jednostek budżetowych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493,00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026,00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związane z realizacją ich statutowych zadań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515,00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844,00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869,00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wynagrodzenia i składki od nich naliczane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953,00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521,00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wydatki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056,28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227,00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829,28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inwestycje i 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0"/>
          <w:wAfter w:w="10980" w:type="dxa"/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 OGÓŁEM BUDŻETU MIASTA ŁODZI NA 2021 ROK WEDŁUG DZIAŁÓW I ROZDZIAŁÓW KLASYFIKACJI BUDŻETOWEJ - 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2021 rok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-44 014,00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-44 014,00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-150 000,00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-150 000,00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-150 000,00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-150 000,00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-150 000,00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-150 000,00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105 986,00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105 986,00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105 986,00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105 986,00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-955 986,00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44 014,00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-955 986,00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44 014,00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-955 986,00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44 014,00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wewnętrzne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Turystyka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63003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Zadania w zakresie upowszechniania turystyki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Jednostki organizacji i nadzoru inwestycyjnego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-19 000,00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-19 000,00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574 297,00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574 297,00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1 181,00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1 181,00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1 181,00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1 181,00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1 181,00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1 181,00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1 181,00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1 181,00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630 300,00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630 300,00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630 300,00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630 300,00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80 300,00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80 300,00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550 000,00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550 000,00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-57 184,00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-57 184,00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-57 184,00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-57 184,00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-57 184,00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-57 184,00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-57 184,00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-57 184,00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300 000,00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75410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Komendy wojewódzkie Państwowej Straży Pożarnej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-613 757,00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-613 757,00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-613 757,00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-613 757,00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-357 293,00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-357 293,00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-357 293,00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-357 293,00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-357 293,00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-357 293,00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-256 464,00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-256 464,00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-256 464,00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-256 464,00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5 087 378,00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1 694 111,00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3 393 267,00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411 685,00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411 685,00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411 685,00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411 685,00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231 000,00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231 000,00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180 685,00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180 685,00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Przedszkola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15 684,00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15 684,00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15 684,00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15 684,00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15 684,00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15 684,00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15 684,00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15 684,00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307 939,00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307 939,00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307 939,00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307 939,00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307 939,00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307 939,00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4 352 070,00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1 266 742,00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3 085 328,00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4 315 870,00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1 230 542,00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3 085 328,00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4 335 870,00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1 250 542,00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3 085 328,00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36 200,00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36 200,00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36 200,00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36 200,00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155 026,00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85195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155 026,00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155 026,00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155 026,00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92 844,00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92 844,00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62 182,00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62 182,00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2 427 560,28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228 331,00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2 199 229,28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2 199 229,28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2 199 229,28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2 199 229,28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2 199 229,28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6 667,00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6 667,00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6 667,00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6 667,00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2 192 562,28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2 192 562,28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Zasiłki okresowe, celowe i pomoc w naturze oraz składki na ubezpieczenia emerytalne i rentowe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28 298,00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28 298,00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28 298,00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28 298,00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28 298,00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28 298,00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7 275,00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7 275,00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7 275,00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7 275,00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7 275,00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7 275,00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7 275,00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7 275,00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Jednostki specjalistycznego poradnictwa, mieszkania chronione i ośrodki interwencji kryzysowej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183 080,00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183 080,00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183 080,00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183 080,00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183 080,00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183 080,00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9 678,00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9 678,00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9 678,00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9 678,00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9 678,00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691 940,00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688 940,00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Rodziny zastępcze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688 940,00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688 940,00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688 940,00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688 940,00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225 955,00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225 955,00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462 985,00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462 985,00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105 464,00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105 464,00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357 521,00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357 521,00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System opieki nad dziećmi w wieku do lat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1 451 152,00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1 451 152,00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1 451 152,00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1 451 152,00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651 152,00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651 152,00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651 152,00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651 152,00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651 152,00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651 152,00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800 000,00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800 000,00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809 400,00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809 400,00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41 000,00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41 000,00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Ochrona zabytków i opieka nad zabytkami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768 400,00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768 400,00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768 400,00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768 400,00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768 400,00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768 400,00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507 316,00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507 316,00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92601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Obiekty sportowe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507 316,00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507 316,00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507 316,00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507 316,00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507 316,00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507 316,00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11 541 312,28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4 804 850,00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6 581 436,28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9 945 260,28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3 658 798,00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6 131 436,28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1 143 480,00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1 143 480,00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świadczenia na rzecz osób fizycznych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334 553,00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108 598,00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225 955,00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1 450 171,00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975 493,00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155 026,00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319 652,00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1 013 515,00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958 540,00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92 844,00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-37 869,00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436 656,00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16 953,00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62 182,00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357 521,00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7 017 056,28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1 431 227,00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5 585 829,28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1 596 052,00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1 146 052,00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450 000,00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1 559 852,00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1 109 852,00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450 000,00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36 200,00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36 200,00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21"/>
        <w:gridCol w:w="1379"/>
        <w:gridCol w:w="2315"/>
        <w:gridCol w:w="560"/>
        <w:gridCol w:w="560"/>
        <w:gridCol w:w="560"/>
        <w:gridCol w:w="535"/>
        <w:gridCol w:w="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3900" w:type="dxa"/>
          <w:trHeight w:val="708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 MAJĄTKOWE BUDŻETU MIASTA ŁODZI NA 2021 ROK - ZMIANA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3900" w:type="dxa"/>
          <w:trHeight w:val="7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3900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0"/>
                <w:u w:val="none"/>
                <w:vertAlign w:val="baseline"/>
              </w:rPr>
              <w:t>Inwestycje i zakupy inwestycyjne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Działanie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o charakterze dotacyjnym na inwestycje i zakupy inwestycyjne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 objecie akcji i udziałów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prawa handlowego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1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2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3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4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5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6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7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8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000577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Przebudowa i modernizacja ulic i innych obiektów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000577-090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Modernizacja przejść dla pieszych - montaż kocich oczek, w celu poprawy bezpieczeństwa ruchu drogowego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001515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Wydatki realizowane w ramach budżetu obywatelskiego (edycja 2020 r.) (WPF)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001515-018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Nowy chodnik oraz miejsca parkingowe dla samochodów osobowych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gminne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-955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-955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986,00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001380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Wykonanie dokumentacji projektowej (WPF)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001380-010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Opracowanie dokumentacji projektowej dla dróg i chodników gminnych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001515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Wydatki realizowane w ramach budżetu obywatelskiego (edycja 2020 r.) (WPF)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001515-018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Nowy chodnik oraz miejsca parkingowe dla samochodów osobowych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wewnętrzne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000577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Przebudowa i modernizacja ulic i innych obiektów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000577-089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Modernizacja ul. Sołeckiej na odc. od ul. Kosodrzewiny do ul. Gerberowej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Jednostki organizacji i nadzoru inwestycyjnego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000622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Zakupy inwestycyjne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000622-006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Zakup sprzętu informatycznego i oprogramowania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000563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Zakup sprzętu komputerowego wraz z oprogramowaniem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000563-002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Zakup sprzętu komputerowego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Bezpieczeństwo publiczne i ochrona przeciwpożarowa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75410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Komendy wojewódzkie Państwowej Straży Pożarnej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Zakup samochodów pożarniczych i specjalnych wraz z wyposażeniem oraz specjalistycznego sprzętu ratowniczego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000559-002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Dofinansowanie zakupu samochodów ratowniczo-gaśniczych z przeznaczeniem dla Komendy Miejskiej Państwowej Straży Pożarnej w Łodzi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75818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Rezerwy ogólne i celowe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000542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Wydatki realizowane w ramach budżetu obywatelskiego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000542-501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Rezerwa celowa na wydatki związane z budżetem obywatelskim z lat poprzednich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464,00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001444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Realizacja projektów współfinansowanych ze środków UE w zakresie edukacji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001444-010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Fajna sprawa, być Mistrzem nauczania!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001444-014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Magiczne elfy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000655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Inwestycje w parkach i innych terenach zielonych miasta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000655-089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Rewaloryzacja placu miejskiego przy ul. Ogrodowej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fizyczna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92601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Obiekty sportowe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000439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Inwestycje na obiektach sportowych Miasta (WPF)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000439-037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Modernizacja obiektu sportowego przy ul. Rudzkiej 37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316,00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000439-040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Modernizacja muru oporowego toru kolarskiego wraz z budową łącznika komunikacyjnego na terenie strzelnicy sportowej obiektu sportowego przy ul. Północnej 36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WYDATKI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052,00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200,00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Działanie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2021 rok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105 986,00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105 986,00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000577-090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przejść dla pieszych - montaż kocich oczek, w celu poprawy bezpieczeństwa ruchu drogowego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150 000,00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Nowy chodnik oraz miejsca parkingowe dla samochodów osobowych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-955 986,00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-955 986,00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001380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Wykonanie dokumentacji projektowej (WPF)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001380-010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Opracowanie dokumentacji projektowej dla dróg i chodników gminnych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001515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 (edycja 2020 r.) (WPF)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001515-018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Nowy chodnik oraz miejsca parkingowe dla samochodów osobowych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44 014,00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wewnętrzne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000577-089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ul. Sołeckiej na odc. od ul. Kosodrzewiny do ul. Gerberowej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1 000 000,00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71002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Jednostki organizacji i nadzoru inwestycyjnego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000622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Zakupy inwestycyjne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000622-006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sprzętu informatycznego i oprogramowania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71095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000563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sprzętu komputerowego wraz z oprogramowaniem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000563-002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sprzętu komputerowego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75410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Komendy wojewódzkie Państwowej Straży Pożarnej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000559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samochodów pożarniczych i specjalnych wraz z wyposażeniem oraz specjalistycznego sprzętu ratowniczego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000559-002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Dofinansowanie zakupu samochodów ratowniczo-gaśniczych z przeznaczeniem dla Komendy Miejskiej Państwowej Straży Pożarnej w Łodzi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Rezerwy ogólne i celowe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000542-501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wydatki związane z budżetem obywatelskim z lat poprzednich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-256 464,00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36 200,00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36 200,00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edukacji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36 200,00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36 200,00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Fajna sprawa, być Mistrzem nauczania!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001444-014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Magiczne elfy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21 700,00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21 700,00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21 700,00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000655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parkach i innych terenach zielonych miasta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000655-089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Rewaloryzacja placu miejskiego przy ul. Ogrodowej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800 000,00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na obiektach sportowych Miasta (WPF)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507 316,00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000439-037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obiektu sportowego przy ul. Rudzkiej 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501 316,00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501 316,00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000439-040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muru oporowego toru kolarskiego wraz z budową łącznika komunikacyjnego na terenie strzelnicy sportowej obiektu sportowego przy ul. Północnej 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6 000,00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1 596 052,00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1 596 052,00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36 200,00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57"/>
        <w:gridCol w:w="3696"/>
        <w:gridCol w:w="1159"/>
        <w:gridCol w:w="2413"/>
        <w:gridCol w:w="174"/>
        <w:gridCol w:w="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PRZYCHODY I ROZCHODY BUDŻETU MIASTA ŁODZI NA 2021 ROK - ZMIANA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5 857 792,00</w:t>
            </w:r>
          </w:p>
          <w:p>
            <w:pPr>
              <w:jc w:val="right"/>
            </w:pPr>
            <w:r>
              <w:rPr>
                <w:b/>
              </w:rPr>
              <w:t>905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  <w:p>
            <w:pPr>
              <w:jc w:val="right"/>
            </w:pPr>
            <w:r>
              <w:rPr>
                <w:b/>
              </w:rPr>
              <w:t>-1,00</w:t>
            </w:r>
          </w:p>
          <w:p/>
          <w:p>
            <w:pPr>
              <w:jc w:val="left"/>
            </w:pPr>
            <w:r>
              <w:t>Przychody z tytułu środków pieniężnych wynikających z rozliczenia dochodów i wydatków związanych ze szczególnymi zasadami wykonywania budżetu określonymi w odrębnych ustawach</w:t>
            </w:r>
          </w:p>
          <w:p>
            <w:pPr>
              <w:jc w:val="right"/>
            </w:pPr>
            <w:r>
              <w:t>-1,00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  <w:p>
            <w:pPr>
              <w:jc w:val="right"/>
            </w:pPr>
            <w:r>
              <w:rPr>
                <w:b/>
              </w:rPr>
              <w:t>2 538 318,00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538</w:t>
            </w:r>
            <w:r>
              <w:t> </w:t>
            </w:r>
            <w:r>
              <w:t>318,00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3 319 475,00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3</w:t>
            </w:r>
            <w:r>
              <w:t> </w:t>
            </w:r>
            <w:r>
              <w:t>319</w:t>
            </w:r>
            <w:r>
              <w:t> </w:t>
            </w:r>
            <w:r>
              <w:t>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683</w:t>
            </w:r>
            <w:r>
              <w:t> </w:t>
            </w:r>
            <w:r>
              <w:t>520,28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11</w:t>
            </w:r>
            <w:r>
              <w:t> </w:t>
            </w:r>
            <w:r>
              <w:t>541</w:t>
            </w:r>
            <w:r>
              <w:t> </w:t>
            </w:r>
            <w:r>
              <w:t>312,28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857</w:t>
            </w:r>
            <w:r>
              <w:t> </w:t>
            </w:r>
            <w:r>
              <w:t>792,00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0,00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11 541 312,28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11 541 312,28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34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Wyszczególnienie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Kwota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hRule="auto" w:val="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Przychody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5 857 792,00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 z tytułu środków pieniężnych wynikających z rozliczenia dochodów i wydatków związanych ze szczególnymi zasadami wykonywania budżetu określonymi w odrębnych ustawach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2 538 318,00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 wynikające z rozliczeń środków określonych w art. 5 ust. 1 pkt 2 ustawy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  <w:r>
              <w:t> </w:t>
            </w:r>
            <w:r>
              <w:t>538</w:t>
            </w:r>
            <w:r>
              <w:t> </w:t>
            </w:r>
            <w:r>
              <w:t>318,00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Wolne środki, o których mowa w art. 217 ust. 2 pkt 6 ustawy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3 319 475,00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4710" w:type="dxa"/>
          <w:trHeight w:val="14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 z tytułu wolnych  środków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</w:t>
            </w:r>
            <w:r>
              <w:t> </w:t>
            </w:r>
            <w:r>
              <w:t>319</w:t>
            </w:r>
            <w:r>
              <w:t> </w:t>
            </w:r>
            <w:r>
              <w:t>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683</w:t>
            </w:r>
            <w:r>
              <w:t> </w:t>
            </w:r>
            <w:r>
              <w:t>520,28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</w:t>
            </w:r>
            <w:r>
              <w:t> </w:t>
            </w:r>
            <w:r>
              <w:t>541</w:t>
            </w:r>
            <w:r>
              <w:t> </w:t>
            </w:r>
            <w:r>
              <w:t>312,28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857</w:t>
            </w:r>
            <w:r>
              <w:t> </w:t>
            </w:r>
            <w:r>
              <w:t>792,00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11 541 312,28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11 541 312,28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52"/>
        <w:gridCol w:w="331"/>
        <w:gridCol w:w="3910"/>
        <w:gridCol w:w="1223"/>
        <w:gridCol w:w="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ZESTAWIENIE PLANOWANYCH KWOT DOTACJI UDZIELANYCH Z BUDŻETU MIASTA ŁODZI NA 2021 ROK - ZMIANA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/>
          <w:p/>
          <w:p/>
          <w:p>
            <w:pPr>
              <w:jc w:val="left"/>
            </w:pPr>
            <w:r>
              <w:rPr>
                <w:b/>
              </w:rPr>
              <w:t>I. DOTACJE BIEŻĄCE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  <w:sz w:val="22"/>
              </w:rPr>
              <w:t>1. DOTACJE DLA JEDNOSTEK SEKTORA FINANSÓW PUBLICZNYCH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Klasyfikacja</w:t>
            </w:r>
          </w:p>
          <w:p>
            <w:pPr>
              <w:jc w:val="center"/>
            </w:pPr>
            <w:r>
              <w:rPr>
                <w:b/>
              </w:rPr>
              <w:t>Wyszczególnienie</w:t>
            </w:r>
          </w:p>
          <w:p>
            <w:pPr>
              <w:jc w:val="center"/>
            </w:pPr>
            <w:r>
              <w:rPr>
                <w:b/>
              </w:rPr>
              <w:t>Kwota (w zł)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PODMIOTOWA</w:t>
            </w:r>
          </w:p>
          <w:p>
            <w:pPr>
              <w:jc w:val="right"/>
            </w:pPr>
            <w:r>
              <w:rPr>
                <w:b/>
              </w:rPr>
              <w:t>2 986 000,00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Instytucje kultury</w:t>
            </w:r>
          </w:p>
          <w:p>
            <w:pPr>
              <w:jc w:val="right"/>
            </w:pPr>
            <w:r>
              <w:rPr>
                <w:b/>
              </w:rPr>
              <w:t>2 986 000,00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921</w:t>
            </w:r>
          </w:p>
          <w:p>
            <w:pPr>
              <w:jc w:val="left"/>
            </w:pPr>
            <w:r>
              <w:rPr>
                <w:b/>
              </w:rPr>
              <w:t>KULTURA I OCHRONA DZIEDZICTWA NARODOWEGO</w:t>
            </w:r>
          </w:p>
          <w:p>
            <w:pPr>
              <w:jc w:val="right"/>
            </w:pPr>
            <w:r>
              <w:rPr>
                <w:b/>
              </w:rPr>
              <w:t>2 986 000,00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92109</w:t>
            </w:r>
          </w:p>
          <w:p>
            <w:pPr>
              <w:jc w:val="left"/>
            </w:pPr>
            <w:r>
              <w:rPr>
                <w:b/>
                <w:sz w:val="18"/>
              </w:rPr>
              <w:t>Domy i ośrodki kultury, świetlice i kluby</w:t>
            </w:r>
          </w:p>
          <w:p>
            <w:pPr>
              <w:jc w:val="right"/>
            </w:pPr>
            <w:r>
              <w:rPr>
                <w:b/>
                <w:sz w:val="18"/>
              </w:rPr>
              <w:t>41 000,00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Centrum Kultury Młodych</w:t>
            </w:r>
          </w:p>
          <w:p>
            <w:pPr>
              <w:jc w:val="right"/>
            </w:pPr>
            <w:r>
              <w:rPr>
                <w:i/>
                <w:sz w:val="18"/>
              </w:rPr>
              <w:t>41 000,00</w:t>
            </w:r>
          </w:p>
          <w:p>
            <w:pPr>
              <w:jc w:val="center"/>
            </w:pPr>
            <w:r>
              <w:rPr>
                <w:b/>
                <w:sz w:val="18"/>
              </w:rPr>
              <w:t>92116</w:t>
            </w:r>
          </w:p>
          <w:p>
            <w:pPr>
              <w:jc w:val="left"/>
            </w:pPr>
            <w:r>
              <w:rPr>
                <w:b/>
                <w:sz w:val="18"/>
              </w:rPr>
              <w:t>Biblioteki</w:t>
            </w:r>
          </w:p>
          <w:p>
            <w:pPr>
              <w:jc w:val="right"/>
            </w:pPr>
            <w:r>
              <w:rPr>
                <w:b/>
                <w:sz w:val="18"/>
              </w:rPr>
              <w:t>2 000 000,00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Biblioteka Miejska w Łodzi</w:t>
            </w:r>
          </w:p>
          <w:p>
            <w:pPr>
              <w:jc w:val="right"/>
            </w:pPr>
            <w:r>
              <w:rPr>
                <w:i/>
                <w:sz w:val="18"/>
              </w:rPr>
              <w:t>2 000 000,00</w:t>
            </w:r>
          </w:p>
          <w:p>
            <w:pPr>
              <w:jc w:val="center"/>
            </w:pPr>
            <w:r>
              <w:rPr>
                <w:b/>
                <w:sz w:val="18"/>
              </w:rPr>
              <w:t>92118</w:t>
            </w:r>
          </w:p>
          <w:p>
            <w:pPr>
              <w:jc w:val="left"/>
            </w:pPr>
            <w:r>
              <w:rPr>
                <w:b/>
                <w:sz w:val="18"/>
              </w:rPr>
              <w:t>Muzea</w:t>
            </w:r>
          </w:p>
          <w:p>
            <w:pPr>
              <w:jc w:val="right"/>
            </w:pPr>
            <w:r>
              <w:rPr>
                <w:b/>
                <w:sz w:val="18"/>
              </w:rPr>
              <w:t>945 000,00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Centralne Muzeum Włókiennictwa w Łodzi</w:t>
            </w:r>
          </w:p>
          <w:p>
            <w:pPr>
              <w:jc w:val="right"/>
            </w:pPr>
            <w:r>
              <w:rPr>
                <w:i/>
                <w:sz w:val="18"/>
              </w:rPr>
              <w:t>545 000,00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Muzeum Kinematografii w Łodzi</w:t>
            </w:r>
          </w:p>
          <w:p>
            <w:pPr>
              <w:jc w:val="right"/>
            </w:pPr>
            <w:r>
              <w:rPr>
                <w:i/>
                <w:sz w:val="18"/>
              </w:rPr>
              <w:t>400 000,00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CELOWA</w:t>
            </w:r>
          </w:p>
          <w:p>
            <w:pPr>
              <w:jc w:val="right"/>
            </w:pPr>
            <w:r>
              <w:rPr>
                <w:b/>
              </w:rPr>
              <w:t>400 000,00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Pozostałe jednostki</w:t>
            </w:r>
          </w:p>
          <w:p>
            <w:pPr>
              <w:jc w:val="right"/>
            </w:pPr>
            <w:r>
              <w:rPr>
                <w:b/>
              </w:rPr>
              <w:t>400 000,00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750</w:t>
            </w:r>
          </w:p>
          <w:p>
            <w:pPr>
              <w:jc w:val="left"/>
            </w:pPr>
            <w:r>
              <w:rPr>
                <w:b/>
              </w:rPr>
              <w:t>ADMINISTRACJA PUBLICZNA</w:t>
            </w:r>
          </w:p>
          <w:p>
            <w:pPr>
              <w:jc w:val="right"/>
            </w:pPr>
            <w:r>
              <w:rPr>
                <w:b/>
              </w:rPr>
              <w:t>400 000,00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75075</w:t>
            </w:r>
          </w:p>
          <w:p>
            <w:pPr>
              <w:jc w:val="left"/>
            </w:pPr>
            <w:r>
              <w:rPr>
                <w:b/>
                <w:sz w:val="18"/>
              </w:rPr>
              <w:t>Promocja jednostek samorządu terytorialnego</w:t>
            </w:r>
          </w:p>
          <w:p>
            <w:pPr>
              <w:jc w:val="right"/>
            </w:pPr>
            <w:r>
              <w:rPr>
                <w:b/>
                <w:sz w:val="18"/>
              </w:rPr>
              <w:t>400 000,00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Realizacja projektu Łódź Miasto Filmu UNESCO</w:t>
            </w:r>
          </w:p>
          <w:p>
            <w:pPr>
              <w:jc w:val="right"/>
            </w:pPr>
            <w:r>
              <w:rPr>
                <w:i/>
                <w:sz w:val="18"/>
              </w:rPr>
              <w:t>400 000,00</w:t>
            </w:r>
          </w:p>
          <w:p>
            <w:pPr>
              <w:jc w:val="left"/>
            </w:pPr>
            <w:r>
              <w:rPr>
                <w:b/>
              </w:rPr>
              <w:t>OGÓŁEM DOTACJE BIEŻĄCE DLA JEDNOSTEK SEKTORA FINANSÓW PUBLICZNYCH</w:t>
            </w:r>
          </w:p>
          <w:p>
            <w:pPr>
              <w:jc w:val="right"/>
            </w:pPr>
            <w:r>
              <w:rPr>
                <w:b/>
              </w:rPr>
              <w:t>3 386 000,00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  <w:sz w:val="22"/>
              </w:rPr>
              <w:t>2. DOTACJE DLA JEDNOSTEK SPOZA SEKTORA FINANSÓW PUBLICZNYCH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Klasyfikacja</w:t>
            </w:r>
          </w:p>
          <w:p>
            <w:pPr>
              <w:jc w:val="center"/>
            </w:pPr>
            <w:r>
              <w:rPr>
                <w:b/>
              </w:rPr>
              <w:t>Wyszczególnienie</w:t>
            </w:r>
          </w:p>
          <w:p>
            <w:pPr>
              <w:jc w:val="center"/>
            </w:pPr>
            <w:r>
              <w:rPr>
                <w:b/>
              </w:rPr>
              <w:t>Kwota (w zł)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CELOWA</w:t>
            </w:r>
          </w:p>
          <w:p>
            <w:pPr>
              <w:jc w:val="right"/>
            </w:pPr>
            <w:r>
              <w:rPr>
                <w:b/>
              </w:rPr>
              <w:t>2 098 566,00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  <w:r>
              <w:rPr>
                <w:b/>
              </w:rPr>
              <w:t>630</w:t>
            </w:r>
          </w:p>
          <w:p>
            <w:pPr>
              <w:jc w:val="left"/>
            </w:pPr>
            <w:r>
              <w:rPr>
                <w:b/>
              </w:rPr>
              <w:t>TURYSTYKA</w:t>
            </w:r>
          </w:p>
          <w:p>
            <w:pPr>
              <w:jc w:val="right"/>
            </w:pPr>
            <w:r>
              <w:rPr>
                <w:b/>
              </w:rPr>
              <w:t>151 000,00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63003</w:t>
            </w:r>
          </w:p>
          <w:p>
            <w:pPr>
              <w:jc w:val="left"/>
            </w:pPr>
            <w:r>
              <w:rPr>
                <w:b/>
                <w:sz w:val="18"/>
              </w:rPr>
              <w:t>Zadania w zakresie upowszechniania turystyki</w:t>
            </w:r>
          </w:p>
          <w:p>
            <w:pPr>
              <w:jc w:val="right"/>
            </w:pPr>
            <w:r>
              <w:rPr>
                <w:b/>
                <w:sz w:val="18"/>
              </w:rPr>
              <w:t>151 000,00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Turystyczna linia tramwajowa</w:t>
            </w:r>
          </w:p>
          <w:p>
            <w:pPr>
              <w:jc w:val="right"/>
            </w:pPr>
            <w:r>
              <w:rPr>
                <w:i/>
                <w:sz w:val="18"/>
              </w:rPr>
              <w:t>151 000,00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750</w:t>
            </w:r>
          </w:p>
          <w:p>
            <w:pPr>
              <w:jc w:val="left"/>
            </w:pPr>
            <w:r>
              <w:rPr>
                <w:b/>
              </w:rPr>
              <w:t>ADMINISTRACJA PUBLICZNA</w:t>
            </w:r>
          </w:p>
          <w:p>
            <w:pPr>
              <w:jc w:val="right"/>
            </w:pPr>
            <w:r>
              <w:rPr>
                <w:b/>
              </w:rPr>
              <w:t>-15 000,00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75095</w:t>
            </w:r>
          </w:p>
          <w:p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  <w:p>
            <w:pPr>
              <w:jc w:val="right"/>
            </w:pPr>
            <w:r>
              <w:rPr>
                <w:b/>
                <w:sz w:val="18"/>
              </w:rPr>
              <w:t>-15 000,00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Miejski program mikrograntów</w:t>
            </w:r>
          </w:p>
          <w:p>
            <w:pPr>
              <w:jc w:val="right"/>
            </w:pPr>
            <w:r>
              <w:rPr>
                <w:i/>
                <w:sz w:val="18"/>
              </w:rPr>
              <w:t>-15 000,00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852</w:t>
            </w:r>
          </w:p>
          <w:p>
            <w:pPr>
              <w:jc w:val="left"/>
            </w:pPr>
            <w:r>
              <w:rPr>
                <w:b/>
              </w:rPr>
              <w:t>POMOC SPOŁECZNA</w:t>
            </w:r>
          </w:p>
          <w:p>
            <w:pPr>
              <w:jc w:val="right"/>
            </w:pPr>
            <w:r>
              <w:rPr>
                <w:b/>
              </w:rPr>
              <w:t>154 166,00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85203</w:t>
            </w:r>
          </w:p>
          <w:p>
            <w:pPr>
              <w:jc w:val="left"/>
            </w:pPr>
            <w:r>
              <w:rPr>
                <w:b/>
                <w:sz w:val="18"/>
              </w:rPr>
              <w:t>Ośrodki wsparcia</w:t>
            </w:r>
          </w:p>
          <w:p>
            <w:pPr>
              <w:jc w:val="right"/>
            </w:pPr>
            <w:r>
              <w:rPr>
                <w:b/>
                <w:sz w:val="18"/>
              </w:rPr>
              <w:t>-28 914,00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prowadzenie środowiskowych domów samopomocy</w:t>
            </w:r>
          </w:p>
          <w:p>
            <w:pPr>
              <w:jc w:val="right"/>
            </w:pPr>
            <w:r>
              <w:rPr>
                <w:i/>
                <w:sz w:val="18"/>
              </w:rPr>
              <w:t>-28 914,00</w:t>
            </w:r>
          </w:p>
          <w:p>
            <w:pPr>
              <w:jc w:val="center"/>
            </w:pPr>
            <w:r>
              <w:rPr>
                <w:b/>
                <w:sz w:val="18"/>
              </w:rPr>
              <w:t>85220</w:t>
            </w:r>
          </w:p>
          <w:p>
            <w:pPr>
              <w:jc w:val="left"/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  <w:p>
            <w:pPr>
              <w:jc w:val="right"/>
            </w:pPr>
            <w:r>
              <w:rPr>
                <w:b/>
                <w:sz w:val="18"/>
              </w:rPr>
              <w:t>183 080,00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Prowadzenie mieszkań chronionych dla osób z niepełnosprawnością</w:t>
            </w:r>
          </w:p>
          <w:p>
            <w:pPr>
              <w:jc w:val="right"/>
            </w:pPr>
            <w:r>
              <w:rPr>
                <w:i/>
                <w:sz w:val="18"/>
              </w:rPr>
              <w:t>183 080,00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853</w:t>
            </w:r>
          </w:p>
          <w:p>
            <w:pPr>
              <w:jc w:val="left"/>
            </w:pPr>
            <w:r>
              <w:rPr>
                <w:b/>
              </w:rPr>
              <w:t>POZOSTAŁE ZADANIA W ZAKRESIE POLITYKI SPOŁECZNEJ</w:t>
            </w:r>
          </w:p>
          <w:p>
            <w:pPr>
              <w:jc w:val="right"/>
            </w:pPr>
            <w:r>
              <w:rPr>
                <w:b/>
              </w:rPr>
              <w:t>190 000,00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85395</w:t>
            </w:r>
          </w:p>
          <w:p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  <w:p>
            <w:pPr>
              <w:jc w:val="right"/>
            </w:pPr>
            <w:r>
              <w:rPr>
                <w:b/>
                <w:sz w:val="18"/>
              </w:rPr>
              <w:t>190 000,00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Łódzkie Centrum Wielokulturowe</w:t>
            </w:r>
          </w:p>
          <w:p>
            <w:pPr>
              <w:jc w:val="right"/>
            </w:pPr>
            <w:r>
              <w:rPr>
                <w:i/>
                <w:sz w:val="18"/>
              </w:rPr>
              <w:t>175 000,00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Miejski program mikrograntów</w:t>
            </w:r>
          </w:p>
          <w:p>
            <w:pPr>
              <w:jc w:val="right"/>
            </w:pPr>
            <w:r>
              <w:rPr>
                <w:i/>
                <w:sz w:val="18"/>
              </w:rPr>
              <w:t>15 000,00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900</w:t>
            </w:r>
          </w:p>
          <w:p>
            <w:pPr>
              <w:jc w:val="left"/>
            </w:pPr>
            <w:r>
              <w:rPr>
                <w:b/>
              </w:rPr>
              <w:t>GOSPODARKA KOMUNALNA I OCHRONA ŚRODOWISKA</w:t>
            </w:r>
          </w:p>
          <w:p>
            <w:pPr>
              <w:jc w:val="right"/>
            </w:pPr>
            <w:r>
              <w:rPr>
                <w:b/>
              </w:rPr>
              <w:t>850 000,00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90095</w:t>
            </w:r>
          </w:p>
          <w:p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  <w:p>
            <w:pPr>
              <w:jc w:val="right"/>
            </w:pPr>
            <w:r>
              <w:rPr>
                <w:b/>
                <w:sz w:val="18"/>
              </w:rPr>
              <w:t>850 000,00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Łódź - Miasto przyjazne środowisku</w:t>
            </w:r>
          </w:p>
          <w:p>
            <w:pPr>
              <w:jc w:val="right"/>
            </w:pPr>
            <w:r>
              <w:rPr>
                <w:i/>
                <w:sz w:val="18"/>
              </w:rPr>
              <w:t>50 000,00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Program ZazieleniaMY</w:t>
            </w:r>
          </w:p>
          <w:p>
            <w:pPr>
              <w:jc w:val="right"/>
            </w:pPr>
            <w:r>
              <w:rPr>
                <w:i/>
                <w:sz w:val="18"/>
              </w:rPr>
              <w:t>800 000,00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921</w:t>
            </w:r>
          </w:p>
          <w:p>
            <w:pPr>
              <w:jc w:val="left"/>
            </w:pPr>
            <w:r>
              <w:rPr>
                <w:b/>
              </w:rPr>
              <w:t>KULTURA I OCHRONA DZIEDZICTWA NARODOWEGO</w:t>
            </w:r>
          </w:p>
          <w:p>
            <w:pPr>
              <w:jc w:val="right"/>
            </w:pPr>
            <w:r>
              <w:rPr>
                <w:b/>
              </w:rPr>
              <w:t>768 400,00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92120</w:t>
            </w:r>
          </w:p>
          <w:p>
            <w:pPr>
              <w:jc w:val="left"/>
            </w:pPr>
            <w:r>
              <w:rPr>
                <w:b/>
                <w:sz w:val="18"/>
              </w:rPr>
              <w:t>Ochrona zabytków i opieka nad zabytkami</w:t>
            </w:r>
          </w:p>
          <w:p>
            <w:pPr>
              <w:jc w:val="right"/>
            </w:pPr>
            <w:r>
              <w:rPr>
                <w:b/>
                <w:sz w:val="18"/>
              </w:rPr>
              <w:t>768 400,00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Dofinansowanie na roboty budowlane  polegające na remoncie lub przebudowie oraz na prace konserwatorskie i prace restauratorskie przy nieruchomościach niewpisanych do rejestru zabytków na obszarze Specjalnej Strefy Rewitalizacji</w:t>
            </w:r>
          </w:p>
          <w:p>
            <w:pPr>
              <w:jc w:val="right"/>
            </w:pPr>
            <w:r>
              <w:rPr>
                <w:i/>
                <w:sz w:val="18"/>
              </w:rPr>
              <w:t>768 400,00</w:t>
            </w:r>
          </w:p>
          <w:p>
            <w:pPr>
              <w:jc w:val="left"/>
            </w:pPr>
            <w:r>
              <w:rPr>
                <w:b/>
              </w:rPr>
              <w:t>OGÓŁEM DOTACJE BIEŻĄCE DLA JEDNOSTEK SPOZA SEKTORA FINANSÓW PUBLICZNYCH</w:t>
            </w:r>
          </w:p>
          <w:p>
            <w:pPr>
              <w:jc w:val="right"/>
            </w:pPr>
            <w:r>
              <w:rPr>
                <w:b/>
              </w:rPr>
              <w:t>2 098 566,00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OGÓŁEM DOTACJE BIEŻĄCE UDZIELANE Z BUDŻETU MIASTA ( POZ. 1 + 2 )</w:t>
            </w:r>
          </w:p>
          <w:p>
            <w:pPr>
              <w:jc w:val="right"/>
            </w:pPr>
            <w:r>
              <w:rPr>
                <w:b/>
              </w:rPr>
              <w:t>5 484 566,00</w:t>
            </w:r>
          </w:p>
          <w:p/>
          <w:p/>
          <w:p/>
          <w:p/>
          <w:p/>
          <w:p/>
          <w:p/>
          <w:p/>
          <w:p>
            <w:pPr>
              <w:jc w:val="left"/>
            </w:pPr>
            <w:r>
              <w:rPr>
                <w:b/>
              </w:rPr>
              <w:t>II. DOTACJE MAJĄTKOWE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  <w:sz w:val="22"/>
              </w:rPr>
              <w:t>1. DOTACJE DLA JEDNOSTEK SEKTORA FINANSÓW PUBLICZNYCH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Klasyfikacja</w:t>
            </w:r>
          </w:p>
          <w:p>
            <w:pPr>
              <w:jc w:val="center"/>
            </w:pPr>
            <w:r>
              <w:rPr>
                <w:b/>
              </w:rPr>
              <w:t>Wyszczególnienie</w:t>
            </w:r>
          </w:p>
          <w:p>
            <w:pPr>
              <w:jc w:val="center"/>
            </w:pPr>
            <w:r>
              <w:rPr>
                <w:b/>
              </w:rPr>
              <w:t>Kwota (w zł)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CELOWA</w:t>
            </w:r>
          </w:p>
          <w:p>
            <w:pPr>
              <w:jc w:val="right"/>
            </w:pPr>
            <w:r>
              <w:rPr>
                <w:b/>
              </w:rPr>
              <w:t>3 353 690,00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Inwestycje pozostałych jednostek</w:t>
            </w:r>
          </w:p>
          <w:p>
            <w:pPr>
              <w:jc w:val="right"/>
            </w:pPr>
            <w:r>
              <w:rPr>
                <w:b/>
              </w:rPr>
              <w:t>3 353 690,00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851</w:t>
            </w:r>
          </w:p>
          <w:p>
            <w:pPr>
              <w:jc w:val="left"/>
            </w:pPr>
            <w:r>
              <w:rPr>
                <w:b/>
              </w:rPr>
              <w:t>OCHRONA ZDROWIA</w:t>
            </w:r>
          </w:p>
          <w:p>
            <w:pPr>
              <w:jc w:val="right"/>
            </w:pPr>
            <w:r>
              <w:rPr>
                <w:b/>
              </w:rPr>
              <w:t>1 000 000,00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85121</w:t>
            </w:r>
          </w:p>
          <w:p>
            <w:pPr>
              <w:jc w:val="left"/>
            </w:pPr>
            <w:r>
              <w:rPr>
                <w:b/>
                <w:sz w:val="18"/>
              </w:rPr>
              <w:t>Lecznictwo ambulatoryjne</w:t>
            </w:r>
          </w:p>
          <w:p>
            <w:pPr>
              <w:jc w:val="right"/>
            </w:pPr>
            <w:r>
              <w:rPr>
                <w:b/>
                <w:sz w:val="18"/>
              </w:rPr>
              <w:t>1 000 000,00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Modernizacja budynku Miejskiego Centrum Medycznego GÓRNA przy ul. Paderewskiego 6</w:t>
            </w:r>
          </w:p>
          <w:p>
            <w:pPr>
              <w:jc w:val="right"/>
            </w:pPr>
            <w:r>
              <w:rPr>
                <w:i/>
                <w:sz w:val="18"/>
              </w:rPr>
              <w:t>600 000,00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Poprawa bazy technicznej Przychodni Zdrowia STAROMIEJSKA w Miejskim Centrum Medycznym BAŁUTY</w:t>
            </w:r>
          </w:p>
          <w:p>
            <w:pPr>
              <w:jc w:val="right"/>
            </w:pPr>
            <w:r>
              <w:rPr>
                <w:i/>
                <w:sz w:val="18"/>
              </w:rPr>
              <w:t>400 000,00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921</w:t>
            </w:r>
          </w:p>
          <w:p>
            <w:pPr>
              <w:jc w:val="left"/>
            </w:pPr>
            <w:r>
              <w:rPr>
                <w:b/>
              </w:rPr>
              <w:t>KULTURA I OCHRONA DZIEDZICTWA NARODOWEGO</w:t>
            </w:r>
          </w:p>
          <w:p>
            <w:pPr>
              <w:jc w:val="right"/>
            </w:pPr>
            <w:r>
              <w:rPr>
                <w:b/>
              </w:rPr>
              <w:t>2 353 690,00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92114</w:t>
            </w:r>
          </w:p>
          <w:p>
            <w:pPr>
              <w:jc w:val="left"/>
            </w:pPr>
            <w:r>
              <w:rPr>
                <w:b/>
                <w:sz w:val="18"/>
              </w:rPr>
              <w:t>Pozostałe instytucje kultury</w:t>
            </w:r>
          </w:p>
          <w:p>
            <w:pPr>
              <w:jc w:val="right"/>
            </w:pPr>
            <w:r>
              <w:rPr>
                <w:b/>
                <w:sz w:val="18"/>
              </w:rPr>
              <w:t>2 353 690,00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Rozwój funkcji i usług oferowanych przez EC-1 Łódź - Miasto Kultury - "R"</w:t>
            </w:r>
          </w:p>
          <w:p>
            <w:pPr>
              <w:jc w:val="right"/>
            </w:pPr>
            <w:r>
              <w:rPr>
                <w:i/>
                <w:sz w:val="18"/>
              </w:rPr>
              <w:t>2 353 690,00</w:t>
            </w:r>
          </w:p>
          <w:p>
            <w:pPr>
              <w:jc w:val="left"/>
            </w:pPr>
            <w:r>
              <w:rPr>
                <w:b/>
              </w:rPr>
              <w:t>OGÓŁEM DOTACJE MAJĄTKOWE DLA JEDNOSTEK SEKTORA FINANSÓW PUBLICZNYCH</w:t>
            </w:r>
          </w:p>
          <w:p>
            <w:pPr>
              <w:jc w:val="right"/>
            </w:pPr>
            <w:r>
              <w:rPr>
                <w:b/>
              </w:rPr>
              <w:t>3 353 690,00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  <w:sz w:val="22"/>
              </w:rPr>
              <w:t>2. DOTACJE DLA JEDNOSTEK SPOZA SEKTORA FINANSÓW PUBLICZNYCH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Klasyfikacja</w:t>
            </w:r>
          </w:p>
          <w:p>
            <w:pPr>
              <w:jc w:val="center"/>
            </w:pPr>
            <w:r>
              <w:rPr>
                <w:b/>
              </w:rPr>
              <w:t>Wyszczególnienie</w:t>
            </w:r>
          </w:p>
          <w:p>
            <w:pPr>
              <w:jc w:val="center"/>
            </w:pPr>
            <w:r>
              <w:rPr>
                <w:b/>
              </w:rPr>
              <w:t>Kwota (w zł)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CELOWA</w:t>
            </w:r>
          </w:p>
          <w:p>
            <w:pPr>
              <w:jc w:val="right"/>
            </w:pPr>
            <w:r>
              <w:rPr>
                <w:b/>
              </w:rPr>
              <w:t>1 390 000,00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  <w:r>
              <w:rPr>
                <w:b/>
              </w:rPr>
              <w:t>754</w:t>
            </w:r>
          </w:p>
          <w:p>
            <w:pPr>
              <w:jc w:val="left"/>
            </w:pPr>
            <w:r>
              <w:rPr>
                <w:b/>
              </w:rPr>
              <w:t>BEZPIECZEŃSTWO PUBLICZNE I OCHRONA PRZECIWPOŻAROWA</w:t>
            </w:r>
          </w:p>
          <w:p>
            <w:pPr>
              <w:jc w:val="right"/>
            </w:pPr>
            <w:r>
              <w:rPr>
                <w:b/>
              </w:rPr>
              <w:t>216 000,00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75412</w:t>
            </w:r>
          </w:p>
          <w:p>
            <w:pPr>
              <w:jc w:val="left"/>
            </w:pPr>
            <w:r>
              <w:rPr>
                <w:b/>
                <w:sz w:val="18"/>
              </w:rPr>
              <w:t>Ochotnicze straże pożarne</w:t>
            </w:r>
          </w:p>
          <w:p>
            <w:pPr>
              <w:jc w:val="right"/>
            </w:pPr>
            <w:r>
              <w:rPr>
                <w:b/>
                <w:sz w:val="18"/>
              </w:rPr>
              <w:t>216 000,00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Bezpieczny i zdrowy ratownik - zakup środków ochrony osobistej dla strażaków wraz z urządzeniem piorącym</w:t>
            </w:r>
          </w:p>
          <w:p>
            <w:pPr>
              <w:jc w:val="right"/>
            </w:pPr>
            <w:r>
              <w:rPr>
                <w:i/>
                <w:sz w:val="18"/>
              </w:rPr>
              <w:t>156 000,00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Wyposażenie OSP Nowe Złotno w motopompę pływającą oraz ubranie specjalne z hełmami strażackimi</w:t>
            </w:r>
          </w:p>
          <w:p>
            <w:pPr>
              <w:jc w:val="right"/>
            </w:pPr>
            <w:r>
              <w:rPr>
                <w:i/>
                <w:sz w:val="18"/>
              </w:rPr>
              <w:t>60 000,00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</w:rPr>
              <w:t>900</w:t>
            </w:r>
          </w:p>
          <w:p>
            <w:pPr>
              <w:jc w:val="left"/>
            </w:pPr>
            <w:r>
              <w:rPr>
                <w:b/>
              </w:rPr>
              <w:t>GOSPODARKA KOMUNALNA I OCHRONA ŚRODOWISKA</w:t>
            </w:r>
          </w:p>
          <w:p>
            <w:pPr>
              <w:jc w:val="right"/>
            </w:pPr>
            <w:r>
              <w:rPr>
                <w:b/>
              </w:rPr>
              <w:t>1 174 000,00</w:t>
            </w:r>
          </w:p>
          <w:p/>
          <w:p/>
          <w:p/>
          <w:p/>
          <w:p>
            <w:pPr>
              <w:jc w:val="center"/>
            </w:pPr>
            <w:r>
              <w:rPr>
                <w:b/>
                <w:sz w:val="18"/>
              </w:rPr>
              <w:t>90005</w:t>
            </w:r>
          </w:p>
          <w:p>
            <w:pPr>
              <w:jc w:val="left"/>
            </w:pPr>
            <w:r>
              <w:rPr>
                <w:b/>
                <w:sz w:val="18"/>
              </w:rPr>
              <w:t>Ochrona powietrza atmosferycznego i klimatu</w:t>
            </w:r>
          </w:p>
          <w:p>
            <w:pPr>
              <w:jc w:val="right"/>
            </w:pPr>
            <w:r>
              <w:rPr>
                <w:b/>
                <w:sz w:val="18"/>
              </w:rPr>
              <w:t>1 474 000,00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Realizacja zadań służących ochronie powietrza, polegających na trwałej zmianie ogrzewania opartego na paliwie stałych na proekologiczne</w:t>
            </w:r>
          </w:p>
          <w:p>
            <w:pPr>
              <w:jc w:val="right"/>
            </w:pPr>
            <w:r>
              <w:rPr>
                <w:i/>
                <w:sz w:val="18"/>
              </w:rPr>
              <w:t>1 474 000,00</w:t>
            </w:r>
          </w:p>
          <w:p>
            <w:pPr>
              <w:jc w:val="center"/>
            </w:pPr>
            <w:r>
              <w:rPr>
                <w:b/>
                <w:sz w:val="18"/>
              </w:rPr>
              <w:t>90095</w:t>
            </w:r>
          </w:p>
          <w:p>
            <w:pPr>
              <w:jc w:val="left"/>
            </w:pPr>
            <w:r>
              <w:rPr>
                <w:b/>
                <w:sz w:val="18"/>
              </w:rPr>
              <w:t>Pozostała działalność</w:t>
            </w:r>
          </w:p>
          <w:p>
            <w:pPr>
              <w:jc w:val="right"/>
            </w:pPr>
            <w:r>
              <w:rPr>
                <w:b/>
                <w:sz w:val="18"/>
              </w:rPr>
              <w:t>-300 000,00</w:t>
            </w:r>
          </w:p>
          <w:p/>
          <w:p>
            <w:pPr>
              <w:jc w:val="left"/>
            </w:pPr>
            <w:r>
              <w:t>-</w:t>
            </w:r>
          </w:p>
          <w:p>
            <w:pPr>
              <w:jc w:val="left"/>
            </w:pPr>
            <w:r>
              <w:rPr>
                <w:sz w:val="18"/>
              </w:rPr>
              <w:t>Program ZIELONE PODWÓRKA</w:t>
            </w:r>
          </w:p>
          <w:p>
            <w:pPr>
              <w:jc w:val="right"/>
            </w:pPr>
            <w:r>
              <w:rPr>
                <w:i/>
                <w:sz w:val="18"/>
              </w:rPr>
              <w:t>-300 000,00</w:t>
            </w:r>
          </w:p>
          <w:p>
            <w:pPr>
              <w:jc w:val="left"/>
            </w:pPr>
            <w:r>
              <w:rPr>
                <w:b/>
              </w:rPr>
              <w:t>OGÓŁEM DOTACJE MAJĄTKOWE DLA JEDNOSTEK SPOZA SEKTORA FINANSÓW PUBLICZNYCH</w:t>
            </w:r>
          </w:p>
          <w:p>
            <w:pPr>
              <w:jc w:val="right"/>
            </w:pPr>
            <w:r>
              <w:rPr>
                <w:b/>
              </w:rPr>
              <w:t>1 390 000,00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OGÓŁEM DOTACJE MAJĄTKOWE UDZIELANE Z BUDŻETU MIASTA ( POZ. 1 + 2 )</w:t>
            </w:r>
          </w:p>
          <w:p>
            <w:pPr>
              <w:jc w:val="right"/>
            </w:pPr>
            <w:r>
              <w:rPr>
                <w:b/>
              </w:rPr>
              <w:t>4 743 690,00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OGÓŁEM DOTACJE UDZIELANE Z BUDŻETU MIASTA (POZ. I + II)</w:t>
            </w:r>
          </w:p>
          <w:p>
            <w:pPr>
              <w:jc w:val="right"/>
            </w:pPr>
            <w:r>
              <w:rPr>
                <w:b/>
              </w:rPr>
              <w:t>10 228 256,00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62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2 986 000,00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Instytucje kultury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2 986 000,00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2 986 000,00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Centrum Kultury Młodych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Biblioteka Miejska w Łodzi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945 000,00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Centralne Muzeum Włókiennictwa w Łodzi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545 000,00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Kinematografii w Łodzi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jednostki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Promocja jednostek samorządu terytorialnego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projektu Łódź Miasto Filmu UNESCO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3 386 000,00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2 098 566,00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630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TURYSTYKA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151 000,00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63003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upowszechniania turystyki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151 000,00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Turystyczna linia tramwajowa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75095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Miejski program mikrograntów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154 166,00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-28 914,00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środowiskowych domów samopomocy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-28 914,00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85220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183 080,00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osób z niepełnosprawnością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183 080,00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85395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Łódzkie Centrum Wielokulturowe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175 000,00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Miejski program mikrograntów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90095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Łódź - Miasto przyjazne środowisku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ZazieleniaMY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768 400,00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Ochrona zabytków i opieka nad zabytkami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768 400,00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na roboty budowlane  polegające na remoncie lub przebudowie oraz na prace konserwatorskie i prace restauratorskie przy nieruchomościach niewpisanych do rejestru zabytków na obszarze Specjalnej Strefy Rewitalizacji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768 400,00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2 098 566,00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UDZIELANE Z BUDŻETU MIASTA ( POZ. 1 + 2 )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5 484 566,00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62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DOTACJE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Inwestycje pozostałych jednostek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1 000 000,00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Modernizacja budynku Miejskiego Centrum Medycznego GÓRNA przy ul. Paderewskiego 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Poprawa bazy technicznej Przychodni Zdrowia STAROMIEJSKA w Miejskim Centrum Medycznym BAŁUTY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Rozwój funkcji i usług oferowanych przez EC-1 Łódź - Miasto Kultury - "R"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3 353 690,00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1 390 000,00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216 000,00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216 000,00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Bezpieczny i zdrowy ratownik - zakup środków ochrony osobistej dla strażaków wraz z urządzeniem piorącym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Wyposażenie OSP Nowe Złotno w motopompę pływającą oraz ubranie specjalne z hełmami strażackimi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1 174 000,00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90005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Ochrona powietrza atmosferycznego i klimatu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1 474 000,00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zadań służących ochronie powietrza, polegających na trwałej zmianie ogrzewania opartego na paliwie stałych na proekologiczne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1 474 000,00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90095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ZIELONE PODWÓRKA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-300 000,00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SPOZA SEKTORA FINANSÓW PUBLICZNYCH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1 390 000,00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81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UDZIELANE Z BUDŻETU MIASTA ( POZ. 1 + 2 )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4 743 690,00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47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10 228 256,00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66"/>
        <w:gridCol w:w="1160"/>
        <w:gridCol w:w="2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OGÓLNA I CELOWE BUDŻETU MIASTA ŁODZI NA 2021 ROK - 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  <w:p>
            <w:pPr>
              <w:jc w:val="right"/>
            </w:pPr>
            <w:r>
              <w:rPr>
                <w:b/>
                <w:sz w:val="18"/>
              </w:rPr>
              <w:t>Kwota</w:t>
            </w:r>
          </w:p>
          <w:p>
            <w:pPr>
              <w:jc w:val="left"/>
            </w:pPr>
            <w:r>
              <w:rPr>
                <w:b/>
              </w:rPr>
              <w:t>I. Rezerwy bieżące</w:t>
            </w:r>
          </w:p>
          <w:p>
            <w:pPr>
              <w:jc w:val="right"/>
            </w:pPr>
            <w:r>
              <w:rPr>
                <w:b/>
              </w:rPr>
              <w:t>-357 293,00</w:t>
            </w:r>
          </w:p>
          <w:p>
            <w:pPr>
              <w:jc w:val="left"/>
            </w:pPr>
            <w:r>
              <w:rPr>
                <w:b/>
                <w:sz w:val="18"/>
              </w:rPr>
              <w:t>2. Rezerwy celowe</w:t>
            </w:r>
          </w:p>
          <w:p>
            <w:pPr>
              <w:jc w:val="right"/>
            </w:pPr>
            <w:r>
              <w:rPr>
                <w:b/>
                <w:sz w:val="18"/>
              </w:rPr>
              <w:t>-357 293,00</w:t>
            </w:r>
          </w:p>
          <w:p>
            <w:pPr>
              <w:jc w:val="left"/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  <w:p>
            <w:pPr>
              <w:jc w:val="right"/>
            </w:pPr>
            <w:r>
              <w:rPr>
                <w:b/>
                <w:sz w:val="18"/>
              </w:rPr>
              <w:t>-357 293,00</w:t>
            </w:r>
          </w:p>
          <w:p>
            <w:pPr>
              <w:jc w:val="left"/>
            </w:pPr>
            <w:r>
              <w:rPr>
                <w:b/>
                <w:i/>
                <w:sz w:val="18"/>
              </w:rPr>
              <w:t>zadania statutowe</w:t>
            </w:r>
          </w:p>
          <w:p>
            <w:pPr>
              <w:jc w:val="right"/>
            </w:pPr>
            <w:r>
              <w:rPr>
                <w:b/>
                <w:i/>
                <w:sz w:val="18"/>
              </w:rPr>
              <w:t>-357 293,00</w:t>
            </w:r>
          </w:p>
          <w:p>
            <w:pPr>
              <w:jc w:val="left"/>
            </w:pPr>
            <w:r>
              <w:rPr>
                <w:sz w:val="18"/>
              </w:rPr>
              <w:t>Rezerwa celowa na wydatki związane z budżetem obywatelskim</w:t>
            </w:r>
          </w:p>
          <w:p>
            <w:pPr>
              <w:jc w:val="right"/>
            </w:pPr>
            <w:r>
              <w:rPr>
                <w:sz w:val="18"/>
              </w:rPr>
              <w:t>-233 500,00</w:t>
            </w:r>
          </w:p>
          <w:p>
            <w:pPr>
              <w:jc w:val="left"/>
            </w:pPr>
            <w:r>
              <w:rPr>
                <w:sz w:val="18"/>
              </w:rPr>
              <w:t>Rezerwa celowa na zadania bieżące dofinansowane lub planowane do realizacji ze środków zewnętrznych</w:t>
            </w:r>
          </w:p>
          <w:p>
            <w:pPr>
              <w:jc w:val="right"/>
            </w:pPr>
            <w:r>
              <w:rPr>
                <w:sz w:val="18"/>
              </w:rPr>
              <w:t>-123 793,00</w:t>
            </w:r>
          </w:p>
          <w:p>
            <w:pPr>
              <w:jc w:val="left"/>
            </w:pPr>
            <w:r>
              <w:rPr>
                <w:b/>
              </w:rPr>
              <w:t>II. Rezerwy majątkowe</w:t>
            </w:r>
          </w:p>
          <w:p>
            <w:pPr>
              <w:jc w:val="right"/>
            </w:pPr>
            <w:r>
              <w:rPr>
                <w:b/>
              </w:rPr>
              <w:t>-256 464,00</w:t>
            </w:r>
          </w:p>
          <w:p>
            <w:pPr>
              <w:jc w:val="left"/>
            </w:pPr>
            <w:r>
              <w:rPr>
                <w:b/>
                <w:sz w:val="18"/>
              </w:rPr>
              <w:t>1. Rezerwy celowe</w:t>
            </w:r>
          </w:p>
          <w:p>
            <w:pPr>
              <w:jc w:val="right"/>
            </w:pPr>
            <w:r>
              <w:rPr>
                <w:b/>
                <w:sz w:val="18"/>
              </w:rPr>
              <w:t>-256 464,00</w:t>
            </w:r>
          </w:p>
          <w:p>
            <w:pPr>
              <w:jc w:val="left"/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  <w:p>
            <w:pPr>
              <w:jc w:val="right"/>
            </w:pPr>
            <w:r>
              <w:rPr>
                <w:b/>
                <w:sz w:val="18"/>
              </w:rPr>
              <w:t>-256 464,00</w:t>
            </w:r>
          </w:p>
          <w:p>
            <w:pPr>
              <w:jc w:val="left"/>
            </w:pPr>
            <w:r>
              <w:rPr>
                <w:b/>
                <w:i/>
                <w:sz w:val="18"/>
              </w:rPr>
              <w:t>inwestycje i zakupy</w:t>
            </w:r>
          </w:p>
          <w:p>
            <w:pPr>
              <w:jc w:val="right"/>
            </w:pPr>
            <w:r>
              <w:rPr>
                <w:b/>
                <w:i/>
                <w:sz w:val="18"/>
              </w:rPr>
              <w:t>-256 464,00</w:t>
            </w:r>
          </w:p>
          <w:p>
            <w:pPr>
              <w:jc w:val="left"/>
            </w:pPr>
            <w:r>
              <w:rPr>
                <w:sz w:val="18"/>
              </w:rPr>
              <w:t>Rezerwa celowa na wydatki związane z budżetem obywatelskim z lat poprzednich</w:t>
            </w:r>
          </w:p>
          <w:p>
            <w:pPr>
              <w:jc w:val="right"/>
            </w:pPr>
            <w:r>
              <w:rPr>
                <w:sz w:val="18"/>
              </w:rPr>
              <w:t>-256 464,00</w:t>
            </w:r>
          </w:p>
          <w:p>
            <w:pPr>
              <w:jc w:val="left"/>
            </w:pPr>
            <w:r>
              <w:rPr>
                <w:b/>
              </w:rPr>
              <w:t>Rezerwy ogółem:</w:t>
            </w:r>
          </w:p>
          <w:p>
            <w:pPr>
              <w:jc w:val="right"/>
            </w:pPr>
            <w:r>
              <w:rPr>
                <w:b/>
              </w:rPr>
              <w:t>-613 757,00</w:t>
            </w:r>
          </w:p>
          <w:p>
            <w:pPr>
              <w:jc w:val="left"/>
            </w:pPr>
            <w:r>
              <w:rPr>
                <w:b/>
                <w:sz w:val="18"/>
              </w:rPr>
              <w:t>bieżące:</w:t>
            </w:r>
          </w:p>
          <w:p>
            <w:pPr>
              <w:jc w:val="right"/>
            </w:pPr>
            <w:r>
              <w:rPr>
                <w:b/>
                <w:sz w:val="18"/>
              </w:rPr>
              <w:t>-357 293,00</w:t>
            </w:r>
          </w:p>
          <w:p>
            <w:pPr>
              <w:jc w:val="left"/>
            </w:pPr>
            <w:r>
              <w:rPr>
                <w:b/>
                <w:sz w:val="18"/>
              </w:rPr>
              <w:t>majątkowe</w:t>
            </w:r>
          </w:p>
          <w:p>
            <w:pPr>
              <w:jc w:val="right"/>
            </w:pPr>
            <w:r>
              <w:rPr>
                <w:b/>
                <w:sz w:val="18"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6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-357 293,00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-357 293,00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97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-357 293,00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4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-357 293,00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4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wydatki związane z budżetem obywatelskim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-233 500,00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4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bieżące dofinansowane lub planowane do realizacji ze środków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-123 793,00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Rezerwy 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97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4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4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wydatki związane z budżetem obywatelskim z lat poprzednich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-256 464,00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-613 757,00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-357 293,00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55" w:type="dxa"/>
          <w:trHeight w:val="2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-256 464,00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92"/>
        <w:gridCol w:w="500"/>
        <w:gridCol w:w="2222"/>
        <w:gridCol w:w="2158"/>
        <w:gridCol w:w="859"/>
        <w:gridCol w:w="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75" w:type="dxa"/>
          <w:trHeight w:val="708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PLAN DOCHODÓW RACHUNKU DOCHODÓW JEDNOSTEK, O KTÓRYCH MOWA W ART. 223 UST. 1 ORAZ WYDATKÓW NIMI FINANSOWANYCH NA 2021 ROK - ZMIANA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75" w:type="dxa"/>
          <w:trHeight w:val="8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575" w:type="dxa"/>
          <w:trHeight w:hRule="auto" w:val="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Klasyfikacja</w:t>
            </w:r>
          </w:p>
          <w:p>
            <w:pPr>
              <w:jc w:val="center"/>
            </w:pPr>
            <w:r>
              <w:rPr>
                <w:b/>
                <w:sz w:val="20"/>
              </w:rPr>
              <w:t>Wyszczególnienie</w:t>
            </w:r>
          </w:p>
          <w:p>
            <w:pPr>
              <w:jc w:val="center"/>
            </w:pPr>
            <w:r>
              <w:rPr>
                <w:b/>
                <w:sz w:val="20"/>
              </w:rPr>
              <w:t>Dochody</w:t>
            </w:r>
          </w:p>
          <w:p>
            <w:pPr>
              <w:jc w:val="center"/>
            </w:pPr>
            <w:r>
              <w:rPr>
                <w:b/>
                <w:sz w:val="20"/>
              </w:rPr>
              <w:t>Wydatki</w:t>
            </w:r>
          </w:p>
          <w:p>
            <w:pPr>
              <w:jc w:val="center"/>
            </w:pPr>
            <w:r>
              <w:rPr>
                <w:b/>
                <w:sz w:val="20"/>
              </w:rPr>
              <w:t>Dział</w:t>
            </w:r>
          </w:p>
          <w:p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  <w:p/>
          <w:p/>
          <w:p/>
          <w:p/>
          <w:p/>
          <w:p/>
          <w:p/>
          <w:p/>
          <w:p/>
          <w:p/>
          <w:p>
            <w:pPr>
              <w:jc w:val="left"/>
            </w:pPr>
            <w:r>
              <w:rPr>
                <w:b/>
                <w:sz w:val="20"/>
              </w:rPr>
              <w:t>801</w:t>
            </w:r>
          </w:p>
          <w:p/>
          <w:p>
            <w:pPr>
              <w:jc w:val="left"/>
            </w:pPr>
            <w:r>
              <w:rPr>
                <w:b/>
                <w:sz w:val="20"/>
              </w:rPr>
              <w:t>Oświata i wychowanie</w:t>
            </w:r>
          </w:p>
          <w:p>
            <w:pPr>
              <w:jc w:val="right"/>
            </w:pPr>
            <w:r>
              <w:rPr>
                <w:b/>
                <w:sz w:val="20"/>
              </w:rPr>
              <w:t>225 917</w:t>
            </w:r>
          </w:p>
          <w:p>
            <w:pPr>
              <w:jc w:val="right"/>
            </w:pPr>
            <w:r>
              <w:rPr>
                <w:b/>
                <w:sz w:val="20"/>
              </w:rPr>
              <w:t>225 917</w:t>
            </w:r>
          </w:p>
          <w:p/>
          <w:p>
            <w:pPr>
              <w:jc w:val="left"/>
            </w:pPr>
            <w:r>
              <w:rPr>
                <w:sz w:val="18"/>
              </w:rPr>
              <w:t>80101</w:t>
            </w:r>
          </w:p>
          <w:p/>
          <w:p>
            <w:pPr>
              <w:jc w:val="left"/>
            </w:pPr>
            <w:r>
              <w:rPr>
                <w:sz w:val="20"/>
              </w:rPr>
              <w:t>Szkoły podstawowe</w:t>
            </w:r>
          </w:p>
          <w:p>
            <w:pPr>
              <w:jc w:val="right"/>
            </w:pPr>
            <w:r>
              <w:rPr>
                <w:sz w:val="20"/>
              </w:rPr>
              <w:t>165 100</w:t>
            </w:r>
          </w:p>
          <w:p>
            <w:pPr>
              <w:jc w:val="right"/>
            </w:pPr>
            <w:r>
              <w:rPr>
                <w:sz w:val="20"/>
              </w:rPr>
              <w:t>165 100</w:t>
            </w:r>
          </w:p>
          <w:p/>
          <w:p/>
          <w:p/>
          <w:p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  <w:p>
            <w:pPr>
              <w:jc w:val="right"/>
            </w:pPr>
            <w:r>
              <w:rPr>
                <w:i/>
                <w:sz w:val="16"/>
              </w:rPr>
              <w:t>-</w:t>
            </w:r>
          </w:p>
          <w:p>
            <w:pPr>
              <w:jc w:val="right"/>
            </w:pPr>
            <w:r>
              <w:rPr>
                <w:i/>
                <w:sz w:val="16"/>
              </w:rPr>
              <w:t>165 100</w:t>
            </w:r>
          </w:p>
          <w:p/>
          <w:p>
            <w:pPr>
              <w:jc w:val="left"/>
            </w:pPr>
            <w:r>
              <w:rPr>
                <w:sz w:val="18"/>
              </w:rPr>
              <w:t>80102</w:t>
            </w:r>
          </w:p>
          <w:p/>
          <w:p>
            <w:pPr>
              <w:jc w:val="left"/>
            </w:pPr>
            <w:r>
              <w:rPr>
                <w:sz w:val="20"/>
              </w:rPr>
              <w:t>Szkoły podstawowe specjalne</w:t>
            </w:r>
          </w:p>
          <w:p>
            <w:pPr>
              <w:jc w:val="right"/>
            </w:pPr>
            <w:r>
              <w:rPr>
                <w:sz w:val="20"/>
              </w:rPr>
              <w:t>11 456</w:t>
            </w:r>
          </w:p>
          <w:p>
            <w:pPr>
              <w:jc w:val="right"/>
            </w:pPr>
            <w:r>
              <w:rPr>
                <w:sz w:val="20"/>
              </w:rPr>
              <w:t>11 456</w:t>
            </w:r>
          </w:p>
          <w:p/>
          <w:p/>
          <w:p/>
          <w:p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  <w:p>
            <w:pPr>
              <w:jc w:val="right"/>
            </w:pPr>
            <w:r>
              <w:rPr>
                <w:i/>
                <w:sz w:val="16"/>
              </w:rPr>
              <w:t>-</w:t>
            </w:r>
          </w:p>
          <w:p>
            <w:pPr>
              <w:jc w:val="right"/>
            </w:pPr>
            <w:r>
              <w:rPr>
                <w:i/>
                <w:sz w:val="16"/>
              </w:rPr>
              <w:t>11 456</w:t>
            </w:r>
          </w:p>
          <w:p/>
          <w:p>
            <w:pPr>
              <w:jc w:val="left"/>
            </w:pPr>
            <w:r>
              <w:rPr>
                <w:sz w:val="18"/>
              </w:rPr>
              <w:t>80104</w:t>
            </w:r>
          </w:p>
          <w:p/>
          <w:p>
            <w:pPr>
              <w:jc w:val="left"/>
            </w:pPr>
            <w:r>
              <w:rPr>
                <w:sz w:val="20"/>
              </w:rPr>
              <w:t>Przedszkola</w:t>
            </w:r>
          </w:p>
          <w:p>
            <w:pPr>
              <w:jc w:val="right"/>
            </w:pPr>
            <w:r>
              <w:rPr>
                <w:sz w:val="20"/>
              </w:rPr>
              <w:t>37 038</w:t>
            </w:r>
          </w:p>
          <w:p>
            <w:pPr>
              <w:jc w:val="right"/>
            </w:pPr>
            <w:r>
              <w:rPr>
                <w:sz w:val="20"/>
              </w:rPr>
              <w:t>37 038</w:t>
            </w:r>
          </w:p>
          <w:p/>
          <w:p/>
          <w:p/>
          <w:p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  <w:p>
            <w:pPr>
              <w:jc w:val="right"/>
            </w:pPr>
            <w:r>
              <w:rPr>
                <w:i/>
                <w:sz w:val="16"/>
              </w:rPr>
              <w:t>-</w:t>
            </w:r>
          </w:p>
          <w:p>
            <w:pPr>
              <w:jc w:val="right"/>
            </w:pPr>
            <w:r>
              <w:rPr>
                <w:i/>
                <w:sz w:val="16"/>
              </w:rPr>
              <w:t>37 038</w:t>
            </w:r>
          </w:p>
          <w:p/>
          <w:p>
            <w:pPr>
              <w:jc w:val="left"/>
            </w:pPr>
            <w:r>
              <w:rPr>
                <w:sz w:val="18"/>
              </w:rPr>
              <w:t>80115</w:t>
            </w:r>
          </w:p>
          <w:p/>
          <w:p>
            <w:pPr>
              <w:jc w:val="left"/>
            </w:pPr>
            <w:r>
              <w:rPr>
                <w:sz w:val="20"/>
              </w:rPr>
              <w:t>Technika</w:t>
            </w:r>
          </w:p>
          <w:p>
            <w:pPr>
              <w:jc w:val="right"/>
            </w:pPr>
            <w:r>
              <w:rPr>
                <w:sz w:val="20"/>
              </w:rPr>
              <w:t>12 323</w:t>
            </w:r>
          </w:p>
          <w:p>
            <w:pPr>
              <w:jc w:val="right"/>
            </w:pPr>
            <w:r>
              <w:rPr>
                <w:sz w:val="20"/>
              </w:rPr>
              <w:t>12 323</w:t>
            </w:r>
          </w:p>
          <w:p/>
          <w:p/>
          <w:p/>
          <w:p>
            <w:pPr>
              <w:jc w:val="left"/>
            </w:pPr>
            <w:r>
              <w:rPr>
                <w:i/>
                <w:sz w:val="16"/>
              </w:rPr>
              <w:t>wydatki związane z realizacją ich statutowych zadań</w:t>
            </w:r>
          </w:p>
          <w:p>
            <w:pPr>
              <w:jc w:val="right"/>
            </w:pPr>
            <w:r>
              <w:rPr>
                <w:i/>
                <w:sz w:val="16"/>
              </w:rPr>
              <w:t>-</w:t>
            </w:r>
          </w:p>
          <w:p>
            <w:pPr>
              <w:jc w:val="right"/>
            </w:pPr>
            <w:r>
              <w:rPr>
                <w:i/>
                <w:sz w:val="16"/>
              </w:rPr>
              <w:t>12 323</w:t>
            </w:r>
          </w:p>
          <w:p/>
          <w:p/>
          <w:p/>
          <w:p/>
          <w:p/>
          <w:p/>
          <w:p>
            <w:pPr>
              <w:jc w:val="center"/>
            </w:pPr>
            <w:r>
              <w:rPr>
                <w:b/>
                <w:sz w:val="20"/>
              </w:rPr>
              <w:t>OGÓŁEM</w:t>
            </w:r>
          </w:p>
          <w:p>
            <w:pPr>
              <w:jc w:val="right"/>
            </w:pPr>
            <w:r>
              <w:rPr>
                <w:b/>
                <w:sz w:val="20"/>
              </w:rPr>
              <w:t>225 917</w:t>
            </w:r>
          </w:p>
          <w:p>
            <w:pPr>
              <w:jc w:val="right"/>
            </w:pPr>
            <w:r>
              <w:rPr>
                <w:b/>
                <w:sz w:val="20"/>
              </w:rPr>
              <w:t>225 917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225 917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225 917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165 100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165 100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Szkoły podstawowe specjalne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11 456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11 456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11 456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Przedszkola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37 038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37 038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37 038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12 323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12 323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12 323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225 917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225 917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XLII/1298/21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5"/>
        <w:gridCol w:w="905"/>
        <w:gridCol w:w="905"/>
        <w:gridCol w:w="5075"/>
        <w:gridCol w:w="1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ZESTAWIENIE WYDATKÓW FINANSOWANYCH W RAMACH RZĄDOWEGO FUNDUSZU INWESTYCJI LOKALNYCH  (FUNDUSZU PRZECIWDZIAŁANIA COVID-19) W 2021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Rozdział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Paragraf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Nazwa zadania, realizator, nazwa działania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 planu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67 691 792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Modernizacja i przebudowa dróg (WPF)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18 050 515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Zarząd Inwestycji Miejskich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18 050 515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60015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Przebudowa ul. Obywatelskiej na odc. od ul. Nowe Sady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11 500 000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do ul. Waltera-Janke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60015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Budowa ronda u zbiegu ulic Łanowa-Traktorowa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6 550 515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 oraz przebudowa ul. Traktorowej na odc.od ul. Rojnej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do ul. Aleksandrowskiej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 xml:space="preserve">Transport niskoemisyjny - wydatki nieobjęte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9 141 277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w umowie o dofinansowanie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Zarząd Inwestycji Miejskich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9 141 277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60015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Transport niskoemisyjny - wydatki nieobjęte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9 141 277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w umowie o dofinansowanie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 xml:space="preserve">Rozwój funkcji i usług oferowanych przez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9 500 000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EC-1 Łódź - Miasto Kultury - "R"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Wydział Kultury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9 500 000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92114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6220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Rozwój funkcji i usług oferowanych przez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9 500 000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EC-1 Łódź - Miasto Kultury - "R"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Inwestycje na obiektach sportowych Miasta (WPF)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31 000 000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Zarząd Inwestycji Miejskich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31 000 000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926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92601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6050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Program wykorzystania obszarów rekreacyjnych Łodzi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31 000 000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 w celu stworzenia Regionalnego Centrum Rekreacyjno-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 xml:space="preserve">Sportowo-Konferencyjnego - etap II Rozbudowa Stadionu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</w:rPr>
              <w:t>Miejskiego przy Al. Unii Lubelskiej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 OGÓŁEM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67 691 792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majątkowe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</w:rPr>
              <w:t>67 691 792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Środki wykorzystane w roku 2020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25 822 298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lata 2020-2021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93 514 090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tego sfinansowano: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Rządowy Fundusz Inwestycji Lokalnych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93 500 000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5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odsetki od środków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14 090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tego 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 roku 2020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14 089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 roku 2021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12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708A6B86-CEC4-42BF-96B6-C487D3A7C600.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XLII/1298/21 z dnia 12 maja 2021 r.</dc:title>
  <dc:subject>w sprawie zmian budżetu oraz zmian w^budżecie miasta Łodzi na 2021</dc:subject>
  <dc:creator>kkosciolek</dc:creator>
  <cp:lastModifiedBy>kkosciolek</cp:lastModifiedBy>
  <cp:revision>1</cp:revision>
  <dcterms:created xsi:type="dcterms:W3CDTF">2021-05-19T12:00:37Z</dcterms:created>
  <dcterms:modified xsi:type="dcterms:W3CDTF">2021-05-19T12:00:37Z</dcterms:modified>
  <cp:category>Akt prawny</cp:category>
</cp:coreProperties>
</file>