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A7A" w:rsidRPr="00A34973" w:rsidRDefault="00756A7A" w:rsidP="00E10340">
      <w:pPr>
        <w:spacing w:after="0" w:line="240" w:lineRule="auto"/>
        <w:jc w:val="center"/>
        <w:rPr>
          <w:rFonts w:ascii="Times New Roman" w:hAnsi="Times New Roman"/>
          <w:b/>
          <w:bCs/>
          <w:sz w:val="26"/>
          <w:szCs w:val="26"/>
        </w:rPr>
      </w:pPr>
      <w:r w:rsidRPr="00A34973">
        <w:rPr>
          <w:rFonts w:ascii="Times New Roman" w:hAnsi="Times New Roman"/>
          <w:b/>
          <w:bCs/>
          <w:sz w:val="26"/>
          <w:szCs w:val="26"/>
        </w:rPr>
        <w:t>UCHWAŁA NR</w:t>
      </w:r>
      <w:r w:rsidR="00E10340">
        <w:rPr>
          <w:rFonts w:ascii="Times New Roman" w:hAnsi="Times New Roman"/>
          <w:b/>
          <w:bCs/>
          <w:sz w:val="26"/>
          <w:szCs w:val="26"/>
        </w:rPr>
        <w:t xml:space="preserve"> XXVI/</w:t>
      </w:r>
      <w:r w:rsidR="00FF4E41">
        <w:rPr>
          <w:rFonts w:ascii="Times New Roman" w:hAnsi="Times New Roman"/>
          <w:b/>
          <w:bCs/>
          <w:sz w:val="26"/>
          <w:szCs w:val="26"/>
        </w:rPr>
        <w:t>870/20</w:t>
      </w:r>
    </w:p>
    <w:p w:rsidR="00756A7A" w:rsidRPr="00A34973" w:rsidRDefault="00756A7A" w:rsidP="00E10340">
      <w:pPr>
        <w:spacing w:after="0" w:line="240" w:lineRule="auto"/>
        <w:jc w:val="center"/>
        <w:rPr>
          <w:rFonts w:ascii="Times New Roman" w:hAnsi="Times New Roman"/>
          <w:b/>
          <w:bCs/>
          <w:sz w:val="26"/>
          <w:szCs w:val="26"/>
        </w:rPr>
      </w:pPr>
      <w:r w:rsidRPr="00A34973">
        <w:rPr>
          <w:rFonts w:ascii="Times New Roman" w:hAnsi="Times New Roman"/>
          <w:b/>
          <w:bCs/>
          <w:sz w:val="26"/>
          <w:szCs w:val="26"/>
        </w:rPr>
        <w:t>RADY MIEJSKIEJ W ŁODZI</w:t>
      </w:r>
    </w:p>
    <w:p w:rsidR="00756A7A" w:rsidRDefault="00756A7A" w:rsidP="00E10340">
      <w:pPr>
        <w:spacing w:after="0" w:line="240" w:lineRule="auto"/>
        <w:jc w:val="center"/>
        <w:rPr>
          <w:rFonts w:ascii="Times New Roman" w:hAnsi="Times New Roman"/>
          <w:b/>
          <w:bCs/>
          <w:sz w:val="26"/>
          <w:szCs w:val="26"/>
        </w:rPr>
      </w:pPr>
      <w:r w:rsidRPr="00A34973">
        <w:rPr>
          <w:rFonts w:ascii="Times New Roman" w:hAnsi="Times New Roman"/>
          <w:b/>
          <w:bCs/>
          <w:sz w:val="26"/>
          <w:szCs w:val="26"/>
        </w:rPr>
        <w:t xml:space="preserve">z dnia </w:t>
      </w:r>
      <w:r w:rsidR="00E10340">
        <w:rPr>
          <w:rFonts w:ascii="Times New Roman" w:hAnsi="Times New Roman"/>
          <w:b/>
          <w:bCs/>
          <w:sz w:val="26"/>
          <w:szCs w:val="26"/>
        </w:rPr>
        <w:t>3 czerwca 2020 r.</w:t>
      </w:r>
    </w:p>
    <w:p w:rsidR="00E10340" w:rsidRDefault="00E10340" w:rsidP="00E10340">
      <w:pPr>
        <w:spacing w:after="0" w:line="240" w:lineRule="auto"/>
        <w:jc w:val="center"/>
        <w:rPr>
          <w:rFonts w:ascii="Times New Roman" w:hAnsi="Times New Roman"/>
          <w:b/>
          <w:bCs/>
          <w:sz w:val="26"/>
          <w:szCs w:val="26"/>
        </w:rPr>
      </w:pPr>
    </w:p>
    <w:p w:rsidR="00E10340" w:rsidRPr="00F87314" w:rsidRDefault="00E10340" w:rsidP="00E10340">
      <w:pPr>
        <w:spacing w:after="0" w:line="240" w:lineRule="auto"/>
        <w:jc w:val="center"/>
        <w:rPr>
          <w:rFonts w:ascii="Times New Roman" w:hAnsi="Times New Roman"/>
          <w:b/>
          <w:bCs/>
          <w:sz w:val="26"/>
          <w:szCs w:val="26"/>
        </w:rPr>
      </w:pPr>
    </w:p>
    <w:p w:rsidR="00756A7A" w:rsidRDefault="00756A7A" w:rsidP="00E10340">
      <w:pPr>
        <w:spacing w:after="0" w:line="240" w:lineRule="auto"/>
        <w:jc w:val="center"/>
        <w:rPr>
          <w:rFonts w:ascii="Times New Roman" w:hAnsi="Times New Roman"/>
          <w:b/>
          <w:bCs/>
          <w:sz w:val="26"/>
          <w:szCs w:val="26"/>
        </w:rPr>
      </w:pPr>
      <w:r>
        <w:rPr>
          <w:rFonts w:ascii="Times New Roman" w:hAnsi="Times New Roman"/>
          <w:b/>
          <w:bCs/>
          <w:sz w:val="26"/>
          <w:szCs w:val="26"/>
        </w:rPr>
        <w:t>s</w:t>
      </w:r>
      <w:r w:rsidRPr="00A34973">
        <w:rPr>
          <w:rFonts w:ascii="Times New Roman" w:hAnsi="Times New Roman"/>
          <w:b/>
          <w:bCs/>
          <w:sz w:val="26"/>
          <w:szCs w:val="26"/>
        </w:rPr>
        <w:t xml:space="preserve">tanowisko w sprawie nazwy powstającego przystanku kolejowego </w:t>
      </w:r>
    </w:p>
    <w:p w:rsidR="00756A7A" w:rsidRPr="00A34973" w:rsidRDefault="00756A7A" w:rsidP="00E10340">
      <w:pPr>
        <w:spacing w:after="0" w:line="240" w:lineRule="auto"/>
        <w:jc w:val="center"/>
        <w:rPr>
          <w:rFonts w:ascii="Times New Roman" w:hAnsi="Times New Roman"/>
          <w:b/>
          <w:bCs/>
          <w:sz w:val="26"/>
          <w:szCs w:val="26"/>
        </w:rPr>
      </w:pPr>
      <w:r w:rsidRPr="00A34973">
        <w:rPr>
          <w:rFonts w:ascii="Times New Roman" w:hAnsi="Times New Roman"/>
          <w:b/>
          <w:bCs/>
          <w:sz w:val="26"/>
          <w:szCs w:val="26"/>
        </w:rPr>
        <w:t>Łódź Warszawska.</w:t>
      </w:r>
    </w:p>
    <w:p w:rsidR="00756A7A" w:rsidRDefault="00756A7A" w:rsidP="00E10340">
      <w:pPr>
        <w:spacing w:after="0" w:line="240" w:lineRule="auto"/>
        <w:jc w:val="center"/>
        <w:rPr>
          <w:rFonts w:ascii="Times New Roman" w:hAnsi="Times New Roman"/>
          <w:b/>
          <w:bCs/>
          <w:sz w:val="26"/>
          <w:szCs w:val="26"/>
        </w:rPr>
      </w:pPr>
    </w:p>
    <w:p w:rsidR="00E10340" w:rsidRPr="00A34973" w:rsidRDefault="00E10340" w:rsidP="00E10340">
      <w:pPr>
        <w:spacing w:after="0" w:line="240" w:lineRule="auto"/>
        <w:jc w:val="center"/>
        <w:rPr>
          <w:rFonts w:ascii="Times New Roman" w:hAnsi="Times New Roman"/>
          <w:b/>
          <w:bCs/>
          <w:sz w:val="26"/>
          <w:szCs w:val="26"/>
        </w:rPr>
      </w:pPr>
    </w:p>
    <w:p w:rsidR="00756A7A" w:rsidRPr="00A34973" w:rsidRDefault="00756A7A" w:rsidP="00E10340">
      <w:pPr>
        <w:spacing w:after="0" w:line="240" w:lineRule="auto"/>
        <w:jc w:val="both"/>
        <w:rPr>
          <w:rFonts w:ascii="Times New Roman" w:hAnsi="Times New Roman"/>
          <w:sz w:val="26"/>
          <w:szCs w:val="26"/>
        </w:rPr>
      </w:pPr>
      <w:r w:rsidRPr="00A34973">
        <w:rPr>
          <w:rFonts w:ascii="Times New Roman" w:hAnsi="Times New Roman"/>
          <w:sz w:val="26"/>
          <w:szCs w:val="26"/>
        </w:rPr>
        <w:tab/>
        <w:t>Na podstawie § 17 Regulaminu Pracy Rady Miejskiej w Łodzi, stanowiącego załącznik Nr 7 do Statutu Miasta Łodz</w:t>
      </w:r>
      <w:r>
        <w:rPr>
          <w:rFonts w:ascii="Times New Roman" w:hAnsi="Times New Roman"/>
          <w:sz w:val="26"/>
          <w:szCs w:val="26"/>
        </w:rPr>
        <w:t>i (Dz. Urz. Woj. Łódzkiego z 2019 r. poz. 7272</w:t>
      </w:r>
      <w:r w:rsidRPr="00A34973">
        <w:rPr>
          <w:rFonts w:ascii="Times New Roman" w:hAnsi="Times New Roman"/>
          <w:sz w:val="26"/>
          <w:szCs w:val="26"/>
        </w:rPr>
        <w:t>), Rada Miejska w Łodzi</w:t>
      </w:r>
    </w:p>
    <w:p w:rsidR="00756A7A" w:rsidRPr="00A34973" w:rsidRDefault="00756A7A" w:rsidP="00E10340">
      <w:pPr>
        <w:spacing w:after="0" w:line="240" w:lineRule="auto"/>
        <w:rPr>
          <w:rFonts w:ascii="Times New Roman" w:hAnsi="Times New Roman"/>
          <w:sz w:val="26"/>
          <w:szCs w:val="26"/>
        </w:rPr>
      </w:pPr>
    </w:p>
    <w:p w:rsidR="00756A7A" w:rsidRPr="00A34973" w:rsidRDefault="00756A7A" w:rsidP="00E10340">
      <w:pPr>
        <w:spacing w:after="0" w:line="240" w:lineRule="auto"/>
        <w:jc w:val="center"/>
        <w:rPr>
          <w:rFonts w:ascii="Times New Roman" w:hAnsi="Times New Roman"/>
          <w:b/>
          <w:bCs/>
          <w:sz w:val="26"/>
          <w:szCs w:val="26"/>
        </w:rPr>
      </w:pPr>
      <w:r w:rsidRPr="00A34973">
        <w:rPr>
          <w:rFonts w:ascii="Times New Roman" w:hAnsi="Times New Roman"/>
          <w:b/>
          <w:bCs/>
          <w:sz w:val="26"/>
          <w:szCs w:val="26"/>
        </w:rPr>
        <w:t>uchwala, co następuje:</w:t>
      </w:r>
    </w:p>
    <w:p w:rsidR="00756A7A" w:rsidRPr="00A34973" w:rsidRDefault="00756A7A" w:rsidP="00E10340">
      <w:pPr>
        <w:spacing w:after="0" w:line="240" w:lineRule="auto"/>
        <w:rPr>
          <w:rFonts w:ascii="Times New Roman" w:hAnsi="Times New Roman"/>
          <w:sz w:val="26"/>
          <w:szCs w:val="26"/>
        </w:rPr>
      </w:pPr>
    </w:p>
    <w:p w:rsidR="00756A7A" w:rsidRDefault="00756A7A" w:rsidP="00E10340">
      <w:pPr>
        <w:spacing w:after="0" w:line="240" w:lineRule="auto"/>
        <w:ind w:firstLine="426"/>
        <w:jc w:val="both"/>
        <w:rPr>
          <w:rFonts w:ascii="Times New Roman" w:hAnsi="Times New Roman"/>
          <w:sz w:val="26"/>
          <w:szCs w:val="26"/>
        </w:rPr>
      </w:pPr>
      <w:r w:rsidRPr="00A34973">
        <w:rPr>
          <w:rFonts w:ascii="Times New Roman" w:hAnsi="Times New Roman"/>
          <w:sz w:val="26"/>
          <w:szCs w:val="26"/>
        </w:rPr>
        <w:t xml:space="preserve">§ 1. Rada Miejska w Łodzi uznaje za zasadne nadanie </w:t>
      </w:r>
      <w:r>
        <w:rPr>
          <w:rFonts w:ascii="Times New Roman" w:hAnsi="Times New Roman"/>
          <w:sz w:val="26"/>
          <w:szCs w:val="26"/>
        </w:rPr>
        <w:t>powstającemu przystankowi kolejowemu</w:t>
      </w:r>
      <w:r w:rsidRPr="00A34973">
        <w:rPr>
          <w:rFonts w:ascii="Times New Roman" w:hAnsi="Times New Roman"/>
          <w:sz w:val="26"/>
          <w:szCs w:val="26"/>
        </w:rPr>
        <w:t xml:space="preserve"> o nazwie roboczej Łódź Warszawska nazwy</w:t>
      </w:r>
      <w:r w:rsidR="00E10340">
        <w:rPr>
          <w:rFonts w:ascii="Times New Roman" w:hAnsi="Times New Roman"/>
          <w:sz w:val="26"/>
          <w:szCs w:val="26"/>
        </w:rPr>
        <w:t>:</w:t>
      </w:r>
      <w:r w:rsidRPr="00A34973">
        <w:rPr>
          <w:rFonts w:ascii="Times New Roman" w:hAnsi="Times New Roman"/>
          <w:sz w:val="26"/>
          <w:szCs w:val="26"/>
        </w:rPr>
        <w:t xml:space="preserve"> Łódź Marysin Rogi, z przyczyn wskazanych w uzasadnieniu do przedmiotowej uchwały, które stanowi jej</w:t>
      </w:r>
      <w:r>
        <w:rPr>
          <w:rFonts w:ascii="Times New Roman" w:hAnsi="Times New Roman"/>
          <w:sz w:val="26"/>
          <w:szCs w:val="26"/>
        </w:rPr>
        <w:t> </w:t>
      </w:r>
      <w:r w:rsidRPr="00A34973">
        <w:rPr>
          <w:rFonts w:ascii="Times New Roman" w:hAnsi="Times New Roman"/>
          <w:sz w:val="26"/>
          <w:szCs w:val="26"/>
        </w:rPr>
        <w:t>integralną część.</w:t>
      </w:r>
    </w:p>
    <w:p w:rsidR="00E10340" w:rsidRPr="00A34973" w:rsidRDefault="00E10340" w:rsidP="00E10340">
      <w:pPr>
        <w:spacing w:after="0" w:line="240" w:lineRule="auto"/>
        <w:ind w:firstLine="426"/>
        <w:jc w:val="both"/>
        <w:rPr>
          <w:rFonts w:ascii="Times New Roman" w:hAnsi="Times New Roman"/>
          <w:sz w:val="26"/>
          <w:szCs w:val="26"/>
        </w:rPr>
      </w:pPr>
    </w:p>
    <w:p w:rsidR="00756A7A" w:rsidRDefault="00756A7A" w:rsidP="00E10340">
      <w:pPr>
        <w:spacing w:after="0" w:line="240" w:lineRule="auto"/>
        <w:ind w:firstLine="426"/>
        <w:jc w:val="both"/>
        <w:rPr>
          <w:rFonts w:ascii="Times New Roman" w:hAnsi="Times New Roman"/>
          <w:sz w:val="26"/>
          <w:szCs w:val="26"/>
        </w:rPr>
      </w:pPr>
      <w:r w:rsidRPr="00A34973">
        <w:rPr>
          <w:rFonts w:ascii="Times New Roman" w:hAnsi="Times New Roman"/>
          <w:sz w:val="26"/>
          <w:szCs w:val="26"/>
        </w:rPr>
        <w:t>§ 2. Zobowiązuje się Przewodniczącego Rady Miejskiej w Łodzi do przekazania niniejszego stanowiska PKP Polskim Liniom Kolejowym S.A.</w:t>
      </w:r>
    </w:p>
    <w:p w:rsidR="00E10340" w:rsidRPr="00A34973" w:rsidRDefault="00E10340" w:rsidP="00E10340">
      <w:pPr>
        <w:spacing w:after="0" w:line="240" w:lineRule="auto"/>
        <w:ind w:firstLine="426"/>
        <w:jc w:val="both"/>
        <w:rPr>
          <w:rFonts w:ascii="Times New Roman" w:hAnsi="Times New Roman"/>
          <w:sz w:val="26"/>
          <w:szCs w:val="26"/>
        </w:rPr>
      </w:pPr>
    </w:p>
    <w:p w:rsidR="00756A7A" w:rsidRDefault="00756A7A" w:rsidP="00E10340">
      <w:pPr>
        <w:spacing w:after="0" w:line="240" w:lineRule="auto"/>
        <w:ind w:firstLine="426"/>
        <w:jc w:val="both"/>
        <w:rPr>
          <w:rFonts w:ascii="Times New Roman" w:hAnsi="Times New Roman"/>
          <w:sz w:val="26"/>
          <w:szCs w:val="26"/>
        </w:rPr>
      </w:pPr>
      <w:r w:rsidRPr="00A34973">
        <w:rPr>
          <w:rFonts w:ascii="Times New Roman" w:hAnsi="Times New Roman"/>
          <w:sz w:val="26"/>
          <w:szCs w:val="26"/>
        </w:rPr>
        <w:t>§ 3. Uchwała wchodzi w życie z dniem podjęcia.</w:t>
      </w:r>
    </w:p>
    <w:p w:rsidR="00756A7A" w:rsidRDefault="00756A7A" w:rsidP="00E10340">
      <w:pPr>
        <w:spacing w:after="0" w:line="240" w:lineRule="auto"/>
        <w:ind w:firstLine="426"/>
        <w:jc w:val="both"/>
        <w:rPr>
          <w:rFonts w:ascii="Times New Roman" w:hAnsi="Times New Roman"/>
          <w:sz w:val="26"/>
          <w:szCs w:val="26"/>
        </w:rPr>
      </w:pPr>
    </w:p>
    <w:p w:rsidR="00E10340" w:rsidRDefault="00E10340" w:rsidP="00E10340">
      <w:pPr>
        <w:spacing w:after="0" w:line="240" w:lineRule="auto"/>
        <w:ind w:firstLine="426"/>
        <w:jc w:val="both"/>
        <w:rPr>
          <w:rFonts w:ascii="Times New Roman" w:hAnsi="Times New Roman"/>
          <w:sz w:val="26"/>
          <w:szCs w:val="26"/>
        </w:rPr>
      </w:pPr>
    </w:p>
    <w:p w:rsidR="00E10340" w:rsidRDefault="00E10340" w:rsidP="00E10340">
      <w:pPr>
        <w:spacing w:after="0" w:line="240" w:lineRule="auto"/>
        <w:ind w:firstLine="426"/>
        <w:jc w:val="both"/>
        <w:rPr>
          <w:rFonts w:ascii="Times New Roman" w:hAnsi="Times New Roman"/>
          <w:sz w:val="26"/>
          <w:szCs w:val="26"/>
        </w:rPr>
      </w:pPr>
    </w:p>
    <w:p w:rsidR="00756A7A" w:rsidRDefault="00756A7A" w:rsidP="00E10340">
      <w:pPr>
        <w:suppressAutoHyphens/>
        <w:spacing w:after="0" w:line="240" w:lineRule="auto"/>
        <w:ind w:left="3420"/>
        <w:jc w:val="center"/>
        <w:rPr>
          <w:rFonts w:ascii="Times New Roman" w:hAnsi="Times New Roman"/>
          <w:b/>
          <w:sz w:val="24"/>
          <w:szCs w:val="24"/>
          <w:lang w:eastAsia="ar-SA"/>
        </w:rPr>
      </w:pPr>
      <w:r>
        <w:rPr>
          <w:rFonts w:ascii="Times New Roman" w:hAnsi="Times New Roman"/>
          <w:b/>
          <w:sz w:val="24"/>
          <w:szCs w:val="24"/>
          <w:lang w:eastAsia="ar-SA"/>
        </w:rPr>
        <w:t>Przewodniczący</w:t>
      </w:r>
    </w:p>
    <w:p w:rsidR="00756A7A" w:rsidRDefault="00756A7A" w:rsidP="00E10340">
      <w:pPr>
        <w:suppressAutoHyphens/>
        <w:spacing w:after="0" w:line="240" w:lineRule="auto"/>
        <w:ind w:left="3420"/>
        <w:jc w:val="center"/>
        <w:rPr>
          <w:rFonts w:ascii="Times New Roman" w:hAnsi="Times New Roman"/>
          <w:b/>
          <w:sz w:val="24"/>
          <w:szCs w:val="24"/>
          <w:lang w:eastAsia="ar-SA"/>
        </w:rPr>
      </w:pPr>
      <w:r>
        <w:rPr>
          <w:rFonts w:ascii="Times New Roman" w:hAnsi="Times New Roman"/>
          <w:b/>
          <w:sz w:val="24"/>
          <w:szCs w:val="24"/>
          <w:lang w:eastAsia="ar-SA"/>
        </w:rPr>
        <w:t>Rady Miejskiej w Łodzi</w:t>
      </w:r>
    </w:p>
    <w:p w:rsidR="00756A7A" w:rsidRDefault="00756A7A" w:rsidP="00E10340">
      <w:pPr>
        <w:suppressAutoHyphens/>
        <w:spacing w:after="0" w:line="240" w:lineRule="auto"/>
        <w:ind w:left="3420"/>
        <w:jc w:val="center"/>
        <w:rPr>
          <w:rFonts w:ascii="Times New Roman" w:hAnsi="Times New Roman"/>
          <w:b/>
          <w:sz w:val="24"/>
          <w:szCs w:val="24"/>
          <w:lang w:eastAsia="ar-SA"/>
        </w:rPr>
      </w:pPr>
    </w:p>
    <w:p w:rsidR="00756A7A" w:rsidRDefault="00756A7A" w:rsidP="00E10340">
      <w:pPr>
        <w:suppressAutoHyphens/>
        <w:spacing w:after="0" w:line="240" w:lineRule="auto"/>
        <w:ind w:left="3420"/>
        <w:jc w:val="center"/>
        <w:rPr>
          <w:rFonts w:ascii="Times New Roman" w:hAnsi="Times New Roman"/>
          <w:b/>
          <w:sz w:val="24"/>
          <w:szCs w:val="24"/>
          <w:lang w:eastAsia="ar-SA"/>
        </w:rPr>
      </w:pPr>
    </w:p>
    <w:p w:rsidR="00756A7A" w:rsidRDefault="00756A7A" w:rsidP="00E10340">
      <w:pPr>
        <w:suppressAutoHyphens/>
        <w:spacing w:after="0" w:line="240" w:lineRule="auto"/>
        <w:ind w:left="3420"/>
        <w:jc w:val="center"/>
        <w:rPr>
          <w:rFonts w:ascii="Times New Roman" w:hAnsi="Times New Roman"/>
          <w:b/>
          <w:sz w:val="24"/>
          <w:szCs w:val="24"/>
          <w:lang w:eastAsia="ar-SA"/>
        </w:rPr>
      </w:pPr>
    </w:p>
    <w:p w:rsidR="00756A7A" w:rsidRDefault="00756A7A" w:rsidP="00E10340">
      <w:pPr>
        <w:suppressAutoHyphens/>
        <w:spacing w:after="0" w:line="240" w:lineRule="auto"/>
        <w:ind w:left="3420"/>
        <w:jc w:val="center"/>
        <w:rPr>
          <w:rFonts w:ascii="Times New Roman" w:hAnsi="Times New Roman"/>
          <w:b/>
          <w:sz w:val="24"/>
          <w:szCs w:val="24"/>
          <w:lang w:eastAsia="ar-SA"/>
        </w:rPr>
      </w:pPr>
      <w:r>
        <w:rPr>
          <w:rFonts w:ascii="Times New Roman" w:hAnsi="Times New Roman"/>
          <w:b/>
          <w:sz w:val="24"/>
          <w:szCs w:val="24"/>
          <w:lang w:eastAsia="ar-SA"/>
        </w:rPr>
        <w:t>Marcin GOŁASZEWSKI</w:t>
      </w:r>
    </w:p>
    <w:p w:rsidR="00756A7A" w:rsidRDefault="00756A7A" w:rsidP="00E10340">
      <w:pPr>
        <w:spacing w:after="0" w:line="240" w:lineRule="auto"/>
        <w:jc w:val="both"/>
        <w:rPr>
          <w:rFonts w:ascii="Times New Roman" w:hAnsi="Times New Roman"/>
          <w:sz w:val="26"/>
          <w:szCs w:val="26"/>
        </w:rPr>
      </w:pPr>
    </w:p>
    <w:p w:rsidR="00756A7A" w:rsidRDefault="00756A7A" w:rsidP="00E10340">
      <w:pPr>
        <w:spacing w:after="0" w:line="240" w:lineRule="auto"/>
        <w:rPr>
          <w:rFonts w:ascii="Times New Roman" w:hAnsi="Times New Roman"/>
          <w:sz w:val="26"/>
          <w:szCs w:val="26"/>
        </w:rPr>
      </w:pPr>
      <w:r>
        <w:rPr>
          <w:rFonts w:ascii="Times New Roman" w:hAnsi="Times New Roman"/>
          <w:sz w:val="26"/>
          <w:szCs w:val="26"/>
        </w:rPr>
        <w:br w:type="page"/>
      </w:r>
    </w:p>
    <w:p w:rsidR="00E10340" w:rsidRPr="00E10340" w:rsidRDefault="00E10340" w:rsidP="00E10340">
      <w:pPr>
        <w:spacing w:after="0" w:line="240" w:lineRule="auto"/>
        <w:ind w:left="6237"/>
        <w:jc w:val="both"/>
        <w:rPr>
          <w:rFonts w:ascii="Times New Roman" w:hAnsi="Times New Roman"/>
          <w:bCs/>
          <w:sz w:val="24"/>
          <w:szCs w:val="24"/>
        </w:rPr>
      </w:pPr>
      <w:r w:rsidRPr="00E10340">
        <w:rPr>
          <w:rFonts w:ascii="Times New Roman" w:hAnsi="Times New Roman"/>
          <w:bCs/>
          <w:sz w:val="24"/>
          <w:szCs w:val="24"/>
        </w:rPr>
        <w:lastRenderedPageBreak/>
        <w:t>Załącznik</w:t>
      </w:r>
    </w:p>
    <w:p w:rsidR="00E10340" w:rsidRPr="00E10340" w:rsidRDefault="00E10340" w:rsidP="00E10340">
      <w:pPr>
        <w:spacing w:after="0" w:line="240" w:lineRule="auto"/>
        <w:ind w:left="6237"/>
        <w:jc w:val="both"/>
        <w:rPr>
          <w:rFonts w:ascii="Times New Roman" w:hAnsi="Times New Roman"/>
          <w:bCs/>
          <w:sz w:val="24"/>
          <w:szCs w:val="24"/>
        </w:rPr>
      </w:pPr>
      <w:r>
        <w:rPr>
          <w:rFonts w:ascii="Times New Roman" w:hAnsi="Times New Roman"/>
          <w:bCs/>
          <w:sz w:val="24"/>
          <w:szCs w:val="24"/>
        </w:rPr>
        <w:t>d</w:t>
      </w:r>
      <w:r w:rsidRPr="00E10340">
        <w:rPr>
          <w:rFonts w:ascii="Times New Roman" w:hAnsi="Times New Roman"/>
          <w:bCs/>
          <w:sz w:val="24"/>
          <w:szCs w:val="24"/>
        </w:rPr>
        <w:t>o uchwały Nr XXVI/</w:t>
      </w:r>
      <w:r w:rsidR="00FF4E41">
        <w:rPr>
          <w:rFonts w:ascii="Times New Roman" w:hAnsi="Times New Roman"/>
          <w:bCs/>
          <w:sz w:val="24"/>
          <w:szCs w:val="24"/>
        </w:rPr>
        <w:t>870/20</w:t>
      </w:r>
    </w:p>
    <w:p w:rsidR="00E10340" w:rsidRPr="00E10340" w:rsidRDefault="00E10340" w:rsidP="00E10340">
      <w:pPr>
        <w:spacing w:after="0" w:line="240" w:lineRule="auto"/>
        <w:ind w:left="6237"/>
        <w:jc w:val="both"/>
        <w:rPr>
          <w:rFonts w:ascii="Times New Roman" w:hAnsi="Times New Roman"/>
          <w:bCs/>
          <w:sz w:val="24"/>
          <w:szCs w:val="24"/>
        </w:rPr>
      </w:pPr>
      <w:r w:rsidRPr="00E10340">
        <w:rPr>
          <w:rFonts w:ascii="Times New Roman" w:hAnsi="Times New Roman"/>
          <w:bCs/>
          <w:sz w:val="24"/>
          <w:szCs w:val="24"/>
        </w:rPr>
        <w:t>Rady Miejskiej w Łodzi</w:t>
      </w:r>
    </w:p>
    <w:p w:rsidR="00E10340" w:rsidRPr="00E10340" w:rsidRDefault="00E10340" w:rsidP="00E10340">
      <w:pPr>
        <w:spacing w:after="0" w:line="240" w:lineRule="auto"/>
        <w:ind w:left="6237"/>
        <w:jc w:val="both"/>
        <w:rPr>
          <w:rFonts w:ascii="Times New Roman" w:hAnsi="Times New Roman"/>
          <w:bCs/>
          <w:sz w:val="24"/>
          <w:szCs w:val="24"/>
        </w:rPr>
      </w:pPr>
      <w:r>
        <w:rPr>
          <w:rFonts w:ascii="Times New Roman" w:hAnsi="Times New Roman"/>
          <w:bCs/>
          <w:sz w:val="24"/>
          <w:szCs w:val="24"/>
        </w:rPr>
        <w:t>z</w:t>
      </w:r>
      <w:r w:rsidRPr="00E10340">
        <w:rPr>
          <w:rFonts w:ascii="Times New Roman" w:hAnsi="Times New Roman"/>
          <w:bCs/>
          <w:sz w:val="24"/>
          <w:szCs w:val="24"/>
        </w:rPr>
        <w:t xml:space="preserve"> dnia 3 czerwca 2020 r. </w:t>
      </w:r>
    </w:p>
    <w:p w:rsidR="00E10340" w:rsidRPr="00E10340" w:rsidRDefault="00E10340" w:rsidP="00E10340">
      <w:pPr>
        <w:spacing w:after="0" w:line="240" w:lineRule="auto"/>
        <w:jc w:val="center"/>
        <w:rPr>
          <w:rFonts w:ascii="Times New Roman" w:hAnsi="Times New Roman"/>
          <w:b/>
          <w:bCs/>
          <w:sz w:val="24"/>
          <w:szCs w:val="24"/>
        </w:rPr>
      </w:pPr>
    </w:p>
    <w:p w:rsidR="00756A7A" w:rsidRPr="00E10340" w:rsidRDefault="00756A7A" w:rsidP="00E10340">
      <w:pPr>
        <w:spacing w:after="0" w:line="240" w:lineRule="auto"/>
        <w:jc w:val="center"/>
        <w:rPr>
          <w:rFonts w:ascii="Times New Roman" w:hAnsi="Times New Roman"/>
          <w:b/>
          <w:bCs/>
          <w:sz w:val="24"/>
          <w:szCs w:val="24"/>
        </w:rPr>
      </w:pPr>
      <w:r w:rsidRPr="00E10340">
        <w:rPr>
          <w:rFonts w:ascii="Times New Roman" w:hAnsi="Times New Roman"/>
          <w:b/>
          <w:bCs/>
          <w:sz w:val="24"/>
          <w:szCs w:val="24"/>
        </w:rPr>
        <w:t>UZASADNIENIE</w:t>
      </w:r>
    </w:p>
    <w:p w:rsidR="00756A7A" w:rsidRPr="00E90DF6" w:rsidRDefault="00756A7A" w:rsidP="00E10340">
      <w:pPr>
        <w:spacing w:after="0" w:line="240" w:lineRule="auto"/>
        <w:jc w:val="both"/>
        <w:rPr>
          <w:rFonts w:ascii="Times New Roman" w:hAnsi="Times New Roman"/>
          <w:sz w:val="24"/>
          <w:szCs w:val="24"/>
        </w:rPr>
      </w:pPr>
    </w:p>
    <w:p w:rsidR="00756A7A" w:rsidRPr="00E90DF6" w:rsidRDefault="00756A7A" w:rsidP="00E10340">
      <w:pPr>
        <w:spacing w:after="0" w:line="240" w:lineRule="auto"/>
        <w:jc w:val="both"/>
        <w:rPr>
          <w:rFonts w:ascii="Times New Roman" w:hAnsi="Times New Roman"/>
          <w:sz w:val="24"/>
          <w:szCs w:val="24"/>
        </w:rPr>
      </w:pPr>
      <w:r w:rsidRPr="00E90DF6">
        <w:rPr>
          <w:rFonts w:ascii="Times New Roman" w:hAnsi="Times New Roman"/>
          <w:sz w:val="24"/>
          <w:szCs w:val="24"/>
        </w:rPr>
        <w:tab/>
        <w:t>Podczas nadawania nazw nowym przystankom kolejowych na terenie miast PKP PLK kieruje się zasadą nazewnictwa na podstawie osiedla lub ulicy. Niestety przy okazji stosowania tej drugiej formuły nie jest uwzględniany szerszy kontekst jak choćby co nazwą takiej ulicy jest.</w:t>
      </w:r>
    </w:p>
    <w:p w:rsidR="00756A7A" w:rsidRPr="00E90DF6" w:rsidRDefault="00756A7A" w:rsidP="00E10340">
      <w:pPr>
        <w:spacing w:after="0" w:line="240" w:lineRule="auto"/>
        <w:jc w:val="both"/>
        <w:rPr>
          <w:rFonts w:ascii="Times New Roman" w:hAnsi="Times New Roman"/>
          <w:sz w:val="24"/>
          <w:szCs w:val="24"/>
        </w:rPr>
      </w:pPr>
      <w:r w:rsidRPr="00E90DF6">
        <w:rPr>
          <w:rFonts w:ascii="Times New Roman" w:hAnsi="Times New Roman"/>
          <w:sz w:val="24"/>
          <w:szCs w:val="24"/>
        </w:rPr>
        <w:tab/>
        <w:t>W przypadku nazw ulic pochodzących od nazw miast, jak to jest w przy ulicy</w:t>
      </w:r>
      <w:r w:rsidR="00E10340" w:rsidRPr="00E90DF6">
        <w:rPr>
          <w:rFonts w:ascii="Times New Roman" w:hAnsi="Times New Roman"/>
          <w:sz w:val="24"/>
          <w:szCs w:val="24"/>
        </w:rPr>
        <w:t> </w:t>
      </w:r>
      <w:r w:rsidRPr="00E90DF6">
        <w:rPr>
          <w:rFonts w:ascii="Times New Roman" w:hAnsi="Times New Roman"/>
          <w:sz w:val="24"/>
          <w:szCs w:val="24"/>
        </w:rPr>
        <w:t>Warszawskiej, nadanie nazwy może być mylące w świetle innych zasad stosowanego nazewnictwa przez PKP PLK czy Państwo Polskie. Wskazuje ono bowiem, że nazwa dotyczy miejscowości Łódź leżącej w aglomeracji Warszawskiej, analogicznie jak to się ma do nazw miast i stacji kolejowych m.in. Kąty Wrocławskie czy Pruszcz Gdański.</w:t>
      </w:r>
    </w:p>
    <w:p w:rsidR="00FF4E41" w:rsidRPr="00E90DF6" w:rsidRDefault="00E90DF6" w:rsidP="00E10340">
      <w:pPr>
        <w:spacing w:after="0" w:line="240" w:lineRule="auto"/>
        <w:jc w:val="both"/>
        <w:rPr>
          <w:rFonts w:ascii="Times New Roman" w:hAnsi="Times New Roman"/>
          <w:sz w:val="24"/>
          <w:szCs w:val="24"/>
        </w:rPr>
      </w:pPr>
      <w:r w:rsidRPr="00E90DF6">
        <w:rPr>
          <w:rFonts w:ascii="Times New Roman" w:hAnsi="Times New Roman"/>
          <w:sz w:val="24"/>
          <w:szCs w:val="24"/>
        </w:rPr>
        <w:tab/>
        <w:t>Ponadto należy zauważyć, że nadanie przystankowi nazwy Łódź Warszawska byłoby sprzeczne z wytycznymi dot. nazewnictwa stacji pasażerskich stanowiącymi załącznik do uchwały Zarządu PKP Polskie Linie Kolejowe S.A. z dnia 12 lipca 2017 r., które w § 1 ust. 3 pkt 2 nakazują, żeby w sytuacji nazywania stacji w miejscowości, w której jest ich więcej niż jedna</w:t>
      </w:r>
      <w:r>
        <w:rPr>
          <w:rFonts w:ascii="Times New Roman" w:hAnsi="Times New Roman"/>
          <w:sz w:val="24"/>
          <w:szCs w:val="24"/>
        </w:rPr>
        <w:t>,</w:t>
      </w:r>
      <w:r w:rsidRPr="00E90DF6">
        <w:rPr>
          <w:rFonts w:ascii="Times New Roman" w:hAnsi="Times New Roman"/>
          <w:sz w:val="24"/>
          <w:szCs w:val="24"/>
        </w:rPr>
        <w:t xml:space="preserve"> drugi człon jednoznacznie wskazywał na usytuowanie obiektu np.</w:t>
      </w:r>
      <w:r>
        <w:rPr>
          <w:rFonts w:ascii="Times New Roman" w:hAnsi="Times New Roman"/>
          <w:sz w:val="24"/>
          <w:szCs w:val="24"/>
        </w:rPr>
        <w:t xml:space="preserve"> </w:t>
      </w:r>
      <w:r w:rsidRPr="00E90DF6">
        <w:rPr>
          <w:rFonts w:ascii="Times New Roman" w:hAnsi="Times New Roman"/>
          <w:sz w:val="24"/>
          <w:szCs w:val="24"/>
        </w:rPr>
        <w:t>dzielnic</w:t>
      </w:r>
      <w:r>
        <w:rPr>
          <w:rFonts w:ascii="Times New Roman" w:hAnsi="Times New Roman"/>
          <w:sz w:val="24"/>
          <w:szCs w:val="24"/>
        </w:rPr>
        <w:t>e</w:t>
      </w:r>
      <w:r w:rsidRPr="00E90DF6">
        <w:rPr>
          <w:rFonts w:ascii="Times New Roman" w:hAnsi="Times New Roman"/>
          <w:sz w:val="24"/>
          <w:szCs w:val="24"/>
        </w:rPr>
        <w:t xml:space="preserve"> miasta, kierunek świata lub nazwę ogólnie znanego obiektu, w pobliżu którego stacja jest usytuowana. Jednocześnie te same wytyczne </w:t>
      </w:r>
      <w:r w:rsidR="003B144D">
        <w:rPr>
          <w:rFonts w:ascii="Times New Roman" w:hAnsi="Times New Roman"/>
          <w:sz w:val="24"/>
          <w:szCs w:val="24"/>
        </w:rPr>
        <w:t xml:space="preserve">w </w:t>
      </w:r>
      <w:r w:rsidRPr="00E90DF6">
        <w:rPr>
          <w:rFonts w:ascii="Times New Roman" w:hAnsi="Times New Roman"/>
          <w:sz w:val="24"/>
          <w:szCs w:val="24"/>
        </w:rPr>
        <w:t xml:space="preserve">§ 1 ust. 4 pkt 2 nakazują unikać przy nadawaniu nazw stacji powiązań z nazwami ulic w danej miejscowości. </w:t>
      </w:r>
    </w:p>
    <w:p w:rsidR="00756A7A" w:rsidRPr="00E90DF6" w:rsidRDefault="00756A7A" w:rsidP="00E10340">
      <w:pPr>
        <w:spacing w:after="0" w:line="240" w:lineRule="auto"/>
        <w:ind w:firstLine="708"/>
        <w:jc w:val="both"/>
        <w:rPr>
          <w:rFonts w:ascii="Times New Roman" w:hAnsi="Times New Roman"/>
          <w:sz w:val="24"/>
          <w:szCs w:val="24"/>
        </w:rPr>
      </w:pPr>
      <w:r w:rsidRPr="00E90DF6">
        <w:rPr>
          <w:rFonts w:ascii="Times New Roman" w:hAnsi="Times New Roman"/>
          <w:sz w:val="24"/>
          <w:szCs w:val="24"/>
        </w:rPr>
        <w:t xml:space="preserve">Z inicjatywą nadania właściwej nazwy zgłosiła się Rada Osiedla Julianów-Marysin-Rogi oraz inni mieszkańcy. Zgodnie z informacją zawartą w piśmie od PKP Polskie Linie Kolejowe S.A. dotyczącą procedury nazewnictwa obiektów obsługi pasażerskiej, władze lokalne kierują wniosek z uchwałą Rady Miejskiej </w:t>
      </w:r>
      <w:r w:rsidR="003B144D">
        <w:rPr>
          <w:rFonts w:ascii="Times New Roman" w:hAnsi="Times New Roman"/>
          <w:sz w:val="24"/>
          <w:szCs w:val="24"/>
        </w:rPr>
        <w:t xml:space="preserve">w Łodzi </w:t>
      </w:r>
      <w:bookmarkStart w:id="0" w:name="_GoBack"/>
      <w:bookmarkEnd w:id="0"/>
      <w:r w:rsidRPr="00E90DF6">
        <w:rPr>
          <w:rFonts w:ascii="Times New Roman" w:hAnsi="Times New Roman"/>
          <w:sz w:val="24"/>
          <w:szCs w:val="24"/>
        </w:rPr>
        <w:t>do właściwego dla danego obiektu Zakładu Linii Kolejowych.</w:t>
      </w:r>
    </w:p>
    <w:p w:rsidR="00756A7A" w:rsidRPr="00E90DF6" w:rsidRDefault="00756A7A" w:rsidP="00E10340">
      <w:pPr>
        <w:spacing w:after="0" w:line="240" w:lineRule="auto"/>
        <w:ind w:firstLine="708"/>
        <w:jc w:val="both"/>
        <w:rPr>
          <w:rFonts w:ascii="Times New Roman" w:hAnsi="Times New Roman"/>
          <w:sz w:val="24"/>
          <w:szCs w:val="24"/>
        </w:rPr>
      </w:pPr>
      <w:r w:rsidRPr="00E90DF6">
        <w:rPr>
          <w:rFonts w:ascii="Times New Roman" w:hAnsi="Times New Roman"/>
          <w:sz w:val="24"/>
          <w:szCs w:val="24"/>
        </w:rPr>
        <w:t>Mając na uwadze, że PKP PLK jest dopiero w trakcie prac budowlanych na opisywanym przystanku, zasadne jest, aby wymiana tablic odbyła się w ramach ww. działań i ich kosztów.</w:t>
      </w:r>
    </w:p>
    <w:p w:rsidR="00756A7A" w:rsidRPr="00E10340" w:rsidRDefault="00756A7A" w:rsidP="00E10340">
      <w:pPr>
        <w:spacing w:after="0" w:line="240" w:lineRule="auto"/>
        <w:jc w:val="both"/>
        <w:rPr>
          <w:rFonts w:ascii="Times New Roman" w:hAnsi="Times New Roman"/>
          <w:sz w:val="24"/>
          <w:szCs w:val="24"/>
        </w:rPr>
      </w:pPr>
      <w:r w:rsidRPr="00E10340">
        <w:rPr>
          <w:rFonts w:ascii="Times New Roman" w:hAnsi="Times New Roman"/>
          <w:sz w:val="24"/>
          <w:szCs w:val="24"/>
        </w:rPr>
        <w:t xml:space="preserve"> </w:t>
      </w:r>
    </w:p>
    <w:sectPr w:rsidR="00756A7A" w:rsidRPr="00E10340" w:rsidSect="001530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13"/>
    <w:rsid w:val="000602B6"/>
    <w:rsid w:val="00153036"/>
    <w:rsid w:val="00197F6A"/>
    <w:rsid w:val="002D501B"/>
    <w:rsid w:val="00355198"/>
    <w:rsid w:val="003B144D"/>
    <w:rsid w:val="003D661D"/>
    <w:rsid w:val="003E7306"/>
    <w:rsid w:val="0057189F"/>
    <w:rsid w:val="005A1037"/>
    <w:rsid w:val="00635DF1"/>
    <w:rsid w:val="00730806"/>
    <w:rsid w:val="00756A7A"/>
    <w:rsid w:val="0076423E"/>
    <w:rsid w:val="0092487F"/>
    <w:rsid w:val="009B7FAF"/>
    <w:rsid w:val="00A34973"/>
    <w:rsid w:val="00AB5934"/>
    <w:rsid w:val="00B47845"/>
    <w:rsid w:val="00C40C13"/>
    <w:rsid w:val="00CB5517"/>
    <w:rsid w:val="00CC2625"/>
    <w:rsid w:val="00D86AEB"/>
    <w:rsid w:val="00DC31FB"/>
    <w:rsid w:val="00E10340"/>
    <w:rsid w:val="00E90DF6"/>
    <w:rsid w:val="00F65017"/>
    <w:rsid w:val="00F87314"/>
    <w:rsid w:val="00FF4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DBC40C"/>
  <w15:docId w15:val="{DD505A20-D919-4E77-A496-1017B790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3036"/>
    <w:pPr>
      <w:spacing w:after="160" w:line="259" w:lineRule="auto"/>
    </w:pPr>
    <w:rPr>
      <w:lang w:eastAsia="en-US"/>
    </w:rPr>
  </w:style>
  <w:style w:type="paragraph" w:styleId="Nagwek1">
    <w:name w:val="heading 1"/>
    <w:basedOn w:val="Normalny"/>
    <w:next w:val="Normalny"/>
    <w:link w:val="Nagwek1Znak"/>
    <w:uiPriority w:val="99"/>
    <w:qFormat/>
    <w:rsid w:val="00A34973"/>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Normalny"/>
    <w:link w:val="Nagwek2Znak"/>
    <w:uiPriority w:val="99"/>
    <w:qFormat/>
    <w:rsid w:val="00A34973"/>
    <w:pPr>
      <w:keepNext/>
      <w:keepLines/>
      <w:spacing w:before="40" w:after="0"/>
      <w:outlineLvl w:val="1"/>
    </w:pPr>
    <w:rPr>
      <w:rFonts w:ascii="Calibri Light" w:eastAsia="Times New Roman" w:hAnsi="Calibri Light"/>
      <w:color w:val="2F5496"/>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34973"/>
    <w:rPr>
      <w:rFonts w:ascii="Calibri Light" w:hAnsi="Calibri Light" w:cs="Times New Roman"/>
      <w:color w:val="2F5496"/>
      <w:sz w:val="32"/>
      <w:szCs w:val="32"/>
    </w:rPr>
  </w:style>
  <w:style w:type="character" w:customStyle="1" w:styleId="Nagwek2Znak">
    <w:name w:val="Nagłówek 2 Znak"/>
    <w:basedOn w:val="Domylnaczcionkaakapitu"/>
    <w:link w:val="Nagwek2"/>
    <w:uiPriority w:val="99"/>
    <w:locked/>
    <w:rsid w:val="00A34973"/>
    <w:rPr>
      <w:rFonts w:ascii="Calibri Light" w:hAnsi="Calibri Light" w:cs="Times New Roman"/>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422</Words>
  <Characters>2417</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Druk BRM nr 62/2020</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BRM nr 62/2020</dc:title>
  <dc:creator>Marcin Hencz</dc:creator>
  <cp:lastModifiedBy>Małgorzata Woźniak</cp:lastModifiedBy>
  <cp:revision>4</cp:revision>
  <cp:lastPrinted>2020-06-04T12:36:00Z</cp:lastPrinted>
  <dcterms:created xsi:type="dcterms:W3CDTF">2020-06-04T06:54:00Z</dcterms:created>
  <dcterms:modified xsi:type="dcterms:W3CDTF">2020-06-04T12:38:00Z</dcterms:modified>
</cp:coreProperties>
</file>