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XXVII/898/20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udzielenia Prezydentowi Miasta Łodzi wotum zaufania.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28aa ust. 9 ustawy z dnia 8 marca 1990 r. o samorządzie gminnym (Dz. U. z 2020 r. poz. 713),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zakończeniu debaty nad Raportem o stanie miasta za 2019 r., postanawia się udzielić wotum zaufania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DC18E6AC-5C19-4CF6-9947-15162BFAB201.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XXVII/898/20 z dnia 24 czerwca 2020 r.</dc:title>
  <dc:subject>w sprawie udzielenia Prezydentowi Miasta Łodzi wotum zaufania.</dc:subject>
  <dc:creator>kkosciolek</dc:creator>
  <cp:lastModifiedBy>kkosciolek</cp:lastModifiedBy>
  <cp:revision>1</cp:revision>
  <dcterms:created xsi:type="dcterms:W3CDTF">2020-07-02T09:31:52Z</dcterms:created>
  <dcterms:modified xsi:type="dcterms:W3CDTF">2020-07-02T09:31:52Z</dcterms:modified>
  <cp:category>Akt prawny</cp:category>
</cp:coreProperties>
</file>