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9D" w:rsidRPr="00E31117" w:rsidRDefault="00B6579D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Pr="00E3111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/VIII/20</w:t>
      </w:r>
    </w:p>
    <w:p w:rsidR="00B6579D" w:rsidRPr="00E31117" w:rsidRDefault="00B6579D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>PREZYDENTA MIASTA ŁODZI</w:t>
      </w:r>
    </w:p>
    <w:p w:rsidR="00B6579D" w:rsidRPr="00E31117" w:rsidRDefault="00B6579D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>z dnia</w:t>
      </w:r>
      <w:r w:rsidRPr="00E3111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111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2020 </w:t>
      </w:r>
      <w:r w:rsidRPr="00E31117">
        <w:rPr>
          <w:rFonts w:ascii="Times New Roman" w:hAnsi="Times New Roman"/>
          <w:b/>
          <w:bCs/>
          <w:sz w:val="24"/>
          <w:szCs w:val="24"/>
        </w:rPr>
        <w:t>r.</w:t>
      </w:r>
    </w:p>
    <w:p w:rsidR="00B6579D" w:rsidRPr="00E31117" w:rsidRDefault="00B6579D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79D" w:rsidRPr="00E31117" w:rsidRDefault="00B6579D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>w sprawie ogłoszenia otwartego konkursu ofert i powołania</w:t>
      </w:r>
    </w:p>
    <w:p w:rsidR="00B6579D" w:rsidRPr="00E31117" w:rsidRDefault="00B6579D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>Komisji Konkursowej do opiniowania ofert w otwartym konkursie ofert</w:t>
      </w:r>
    </w:p>
    <w:p w:rsidR="00B6579D" w:rsidRPr="00E31117" w:rsidRDefault="00B6579D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 xml:space="preserve">w formie </w:t>
      </w:r>
      <w:r>
        <w:rPr>
          <w:rFonts w:ascii="Times New Roman" w:hAnsi="Times New Roman"/>
          <w:b/>
          <w:bCs/>
          <w:sz w:val="24"/>
          <w:szCs w:val="24"/>
        </w:rPr>
        <w:t>powierzenia realizacji zadań publicznych</w:t>
      </w:r>
      <w:r w:rsidRPr="00E31117">
        <w:rPr>
          <w:rFonts w:ascii="Times New Roman" w:hAnsi="Times New Roman"/>
          <w:b/>
          <w:bCs/>
          <w:sz w:val="24"/>
          <w:szCs w:val="24"/>
        </w:rPr>
        <w:t xml:space="preserve"> w zakresie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31117">
        <w:rPr>
          <w:rFonts w:ascii="Times New Roman" w:hAnsi="Times New Roman"/>
          <w:b/>
          <w:bCs/>
          <w:sz w:val="24"/>
          <w:szCs w:val="24"/>
        </w:rPr>
        <w:t xml:space="preserve"> kultury, sztuki,</w:t>
      </w:r>
    </w:p>
    <w:p w:rsidR="00B6579D" w:rsidRPr="00E31117" w:rsidRDefault="00B6579D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>ochrony dóbr kultury i dziedzictwa narodowego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910F7">
        <w:rPr>
          <w:rFonts w:ascii="Times New Roman" w:hAnsi="Times New Roman"/>
          <w:b/>
          <w:bCs/>
          <w:sz w:val="24"/>
          <w:szCs w:val="24"/>
        </w:rPr>
        <w:t>wyłonionych w konsu</w:t>
      </w:r>
      <w:r>
        <w:rPr>
          <w:rFonts w:ascii="Times New Roman" w:hAnsi="Times New Roman"/>
          <w:b/>
          <w:bCs/>
          <w:sz w:val="24"/>
          <w:szCs w:val="24"/>
        </w:rPr>
        <w:t>ltacjach społecznych dotyczących</w:t>
      </w:r>
      <w:r w:rsidRPr="008910F7">
        <w:rPr>
          <w:rFonts w:ascii="Times New Roman" w:hAnsi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>udżetu obywatelskiego na 2021 r</w:t>
      </w:r>
      <w:r w:rsidRPr="00E31117">
        <w:rPr>
          <w:rFonts w:ascii="Times New Roman" w:hAnsi="Times New Roman"/>
          <w:b/>
          <w:bCs/>
          <w:sz w:val="24"/>
          <w:szCs w:val="24"/>
        </w:rPr>
        <w:t>.</w:t>
      </w:r>
    </w:p>
    <w:p w:rsidR="00B6579D" w:rsidRPr="00E31117" w:rsidRDefault="00B6579D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79D" w:rsidRPr="00E70073" w:rsidRDefault="00B6579D" w:rsidP="000F02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0073">
        <w:rPr>
          <w:rFonts w:ascii="Times New Roman" w:hAnsi="Times New Roman"/>
          <w:sz w:val="24"/>
          <w:szCs w:val="24"/>
        </w:rPr>
        <w:t>Na podstawie art. 30 ust. 1 ustawy z dnia 8 marca 1990 r. o samorządzie gminnym</w:t>
      </w:r>
      <w:r w:rsidRPr="00E70073">
        <w:rPr>
          <w:rFonts w:ascii="Times New Roman" w:hAnsi="Times New Roman"/>
          <w:sz w:val="24"/>
          <w:szCs w:val="24"/>
        </w:rPr>
        <w:br/>
        <w:t>(</w:t>
      </w:r>
      <w:r w:rsidRPr="00E70073">
        <w:rPr>
          <w:rFonts w:ascii="Times New Roman" w:hAnsi="Times New Roman"/>
          <w:sz w:val="24"/>
          <w:szCs w:val="24"/>
          <w:lang w:eastAsia="pl-PL"/>
        </w:rPr>
        <w:t xml:space="preserve">Dz.  U.  z </w:t>
      </w:r>
      <w:r>
        <w:rPr>
          <w:rFonts w:ascii="Times New Roman" w:hAnsi="Times New Roman"/>
          <w:sz w:val="24"/>
          <w:szCs w:val="24"/>
          <w:lang w:eastAsia="pl-PL"/>
        </w:rPr>
        <w:t xml:space="preserve"> 2020 r. poz. 713, 1378</w:t>
      </w:r>
      <w:r w:rsidRPr="00E70073">
        <w:rPr>
          <w:rFonts w:ascii="Times New Roman" w:hAnsi="Times New Roman"/>
          <w:sz w:val="24"/>
          <w:szCs w:val="24"/>
        </w:rPr>
        <w:t xml:space="preserve">), art. </w:t>
      </w:r>
      <w:r>
        <w:rPr>
          <w:rFonts w:ascii="Times New Roman" w:hAnsi="Times New Roman"/>
          <w:sz w:val="24"/>
          <w:szCs w:val="24"/>
        </w:rPr>
        <w:t xml:space="preserve">92 ust. 1 pkt 2 i ust. 2 ustawy </w:t>
      </w:r>
      <w:r w:rsidRPr="00E70073">
        <w:rPr>
          <w:rFonts w:ascii="Times New Roman" w:hAnsi="Times New Roman"/>
          <w:sz w:val="24"/>
          <w:szCs w:val="24"/>
        </w:rPr>
        <w:t xml:space="preserve">z dnia 5 czerwca </w:t>
      </w:r>
      <w:r>
        <w:rPr>
          <w:rFonts w:ascii="Times New Roman" w:hAnsi="Times New Roman"/>
          <w:sz w:val="24"/>
          <w:szCs w:val="24"/>
        </w:rPr>
        <w:br/>
      </w:r>
      <w:r w:rsidRPr="00E70073">
        <w:rPr>
          <w:rFonts w:ascii="Times New Roman" w:hAnsi="Times New Roman"/>
          <w:sz w:val="24"/>
          <w:szCs w:val="24"/>
        </w:rPr>
        <w:t>1998 r. o samorządzie powiatowym (</w:t>
      </w:r>
      <w:r>
        <w:rPr>
          <w:rFonts w:ascii="Times New Roman" w:hAnsi="Times New Roman"/>
          <w:sz w:val="24"/>
          <w:szCs w:val="24"/>
        </w:rPr>
        <w:t xml:space="preserve">Dz. U. </w:t>
      </w:r>
      <w:r w:rsidRPr="00E7007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2020 r. poz. 920), </w:t>
      </w:r>
      <w:r w:rsidRPr="00E70073">
        <w:rPr>
          <w:rFonts w:ascii="Times New Roman" w:hAnsi="Times New Roman"/>
          <w:sz w:val="24"/>
          <w:szCs w:val="24"/>
        </w:rPr>
        <w:t xml:space="preserve">art. 11 ust. 1 pkt </w:t>
      </w:r>
      <w:r>
        <w:rPr>
          <w:rFonts w:ascii="Times New Roman" w:hAnsi="Times New Roman"/>
          <w:sz w:val="24"/>
          <w:szCs w:val="24"/>
        </w:rPr>
        <w:t>2</w:t>
      </w:r>
      <w:r w:rsidRPr="00E70073">
        <w:rPr>
          <w:rFonts w:ascii="Times New Roman" w:hAnsi="Times New Roman"/>
          <w:sz w:val="24"/>
          <w:szCs w:val="24"/>
        </w:rPr>
        <w:t xml:space="preserve">, ust. 2 i 3 </w:t>
      </w:r>
      <w:r>
        <w:rPr>
          <w:rFonts w:ascii="Times New Roman" w:hAnsi="Times New Roman"/>
          <w:sz w:val="24"/>
          <w:szCs w:val="24"/>
        </w:rPr>
        <w:br/>
      </w:r>
      <w:r w:rsidRPr="00E70073">
        <w:rPr>
          <w:rFonts w:ascii="Times New Roman" w:hAnsi="Times New Roman"/>
          <w:sz w:val="24"/>
          <w:szCs w:val="24"/>
        </w:rPr>
        <w:t xml:space="preserve">i art. 13 ustawy z dnia 24 kwietnia 2003 r. o działalności pożytku publicznego </w:t>
      </w:r>
      <w:r>
        <w:rPr>
          <w:rFonts w:ascii="Times New Roman" w:hAnsi="Times New Roman"/>
          <w:sz w:val="24"/>
          <w:szCs w:val="24"/>
        </w:rPr>
        <w:br/>
      </w:r>
      <w:r w:rsidRPr="00E70073">
        <w:rPr>
          <w:rFonts w:ascii="Times New Roman" w:hAnsi="Times New Roman"/>
          <w:sz w:val="24"/>
          <w:szCs w:val="24"/>
        </w:rPr>
        <w:t xml:space="preserve">i o </w:t>
      </w:r>
      <w:r>
        <w:rPr>
          <w:rFonts w:ascii="Times New Roman" w:hAnsi="Times New Roman"/>
          <w:sz w:val="24"/>
          <w:szCs w:val="24"/>
        </w:rPr>
        <w:t>wolontariacie (Dz. U. z 2020 r. poz. 1057</w:t>
      </w:r>
      <w:r w:rsidRPr="00E70073">
        <w:rPr>
          <w:rFonts w:ascii="Times New Roman" w:hAnsi="Times New Roman"/>
          <w:sz w:val="24"/>
          <w:szCs w:val="24"/>
        </w:rPr>
        <w:t>)</w:t>
      </w:r>
    </w:p>
    <w:p w:rsidR="00B6579D" w:rsidRPr="000F023C" w:rsidRDefault="00B6579D" w:rsidP="00663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79D" w:rsidRPr="00E31117" w:rsidRDefault="00B6579D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>zarządzam, co następuje:</w:t>
      </w:r>
    </w:p>
    <w:p w:rsidR="00B6579D" w:rsidRPr="00E31117" w:rsidRDefault="00B6579D" w:rsidP="0066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79D" w:rsidRPr="002778C6" w:rsidRDefault="00B6579D" w:rsidP="00277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117">
        <w:rPr>
          <w:rFonts w:ascii="Times New Roman" w:hAnsi="Times New Roman"/>
          <w:bCs/>
          <w:sz w:val="24"/>
          <w:szCs w:val="24"/>
        </w:rPr>
        <w:t>§</w:t>
      </w:r>
      <w:r w:rsidRPr="00E311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1117">
        <w:rPr>
          <w:rFonts w:ascii="Times New Roman" w:hAnsi="Times New Roman"/>
          <w:sz w:val="24"/>
          <w:szCs w:val="24"/>
        </w:rPr>
        <w:t>1. 1.</w:t>
      </w:r>
      <w:r w:rsidRPr="00E31117">
        <w:rPr>
          <w:rFonts w:ascii="Times New Roman" w:hAnsi="Times New Roman"/>
          <w:sz w:val="24"/>
          <w:szCs w:val="24"/>
        </w:rPr>
        <w:tab/>
        <w:t>Ogłaszam otwarty konkurs ofert w fo</w:t>
      </w:r>
      <w:r>
        <w:rPr>
          <w:rFonts w:ascii="Times New Roman" w:hAnsi="Times New Roman"/>
          <w:sz w:val="24"/>
          <w:szCs w:val="24"/>
        </w:rPr>
        <w:t>rmie powierzenia realizacji zadań</w:t>
      </w:r>
      <w:r w:rsidRPr="00E31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publicznych w zakresie: </w:t>
      </w:r>
      <w:r w:rsidRPr="002778C6">
        <w:rPr>
          <w:rFonts w:ascii="Times New Roman" w:hAnsi="Times New Roman"/>
          <w:sz w:val="24"/>
          <w:szCs w:val="24"/>
        </w:rPr>
        <w:t>kultury, sztuki, ochrony dóbr kultury i dziedzictwa narodowego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910F7">
        <w:rPr>
          <w:rFonts w:ascii="Times New Roman" w:hAnsi="Times New Roman"/>
          <w:bCs/>
          <w:sz w:val="24"/>
          <w:szCs w:val="24"/>
        </w:rPr>
        <w:t>wyłonionych w konsu</w:t>
      </w:r>
      <w:r>
        <w:rPr>
          <w:rFonts w:ascii="Times New Roman" w:hAnsi="Times New Roman"/>
          <w:bCs/>
          <w:sz w:val="24"/>
          <w:szCs w:val="24"/>
        </w:rPr>
        <w:t>ltacjach społecznych dotyczących budżetu obywatelskiego na 2021</w:t>
      </w:r>
      <w:r w:rsidRPr="008910F7">
        <w:rPr>
          <w:rFonts w:ascii="Times New Roman" w:hAnsi="Times New Roman"/>
          <w:bCs/>
          <w:sz w:val="24"/>
          <w:szCs w:val="24"/>
        </w:rPr>
        <w:t>r</w:t>
      </w:r>
      <w:r w:rsidRPr="008910F7">
        <w:rPr>
          <w:rFonts w:ascii="Times New Roman" w:hAnsi="Times New Roman"/>
          <w:sz w:val="24"/>
          <w:szCs w:val="24"/>
        </w:rPr>
        <w:t>.</w:t>
      </w:r>
    </w:p>
    <w:p w:rsidR="00B6579D" w:rsidRPr="00E31117" w:rsidRDefault="00B6579D" w:rsidP="00AF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117">
        <w:rPr>
          <w:rFonts w:ascii="Times New Roman" w:hAnsi="Times New Roman"/>
          <w:sz w:val="24"/>
          <w:szCs w:val="24"/>
        </w:rPr>
        <w:t>2.</w:t>
      </w:r>
      <w:r w:rsidRPr="00E31117">
        <w:rPr>
          <w:rFonts w:ascii="Times New Roman" w:hAnsi="Times New Roman"/>
          <w:sz w:val="24"/>
          <w:szCs w:val="24"/>
        </w:rPr>
        <w:tab/>
        <w:t>Treść ogłoszenia o konkursie, o którym mowa w ust. 1, stanowi załącznik</w:t>
      </w:r>
      <w:r w:rsidRPr="00E31117">
        <w:rPr>
          <w:rFonts w:ascii="Times New Roman" w:hAnsi="Times New Roman"/>
          <w:sz w:val="24"/>
          <w:szCs w:val="24"/>
        </w:rPr>
        <w:br/>
        <w:t>Nr 1 do zarządzenia.</w:t>
      </w:r>
    </w:p>
    <w:p w:rsidR="00B6579D" w:rsidRPr="00972304" w:rsidRDefault="00B6579D" w:rsidP="00C560C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72304">
        <w:rPr>
          <w:rFonts w:ascii="Times New Roman" w:hAnsi="Times New Roman"/>
          <w:sz w:val="24"/>
          <w:szCs w:val="24"/>
        </w:rPr>
        <w:t>3. Ogłoszenie publikuje się poprzez jego zamieszczenie:</w:t>
      </w:r>
    </w:p>
    <w:p w:rsidR="00B6579D" w:rsidRPr="00972304" w:rsidRDefault="00B6579D" w:rsidP="00C560CA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04">
        <w:rPr>
          <w:rFonts w:ascii="Times New Roman" w:hAnsi="Times New Roman"/>
          <w:sz w:val="24"/>
          <w:szCs w:val="24"/>
        </w:rPr>
        <w:t>1) w Biuletynie Informacji Publicznej http://bip.uml.lodz.pl/;</w:t>
      </w:r>
    </w:p>
    <w:p w:rsidR="00B6579D" w:rsidRPr="00972304" w:rsidRDefault="00B6579D" w:rsidP="00C560C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na Portalu </w:t>
      </w:r>
      <w:r w:rsidRPr="00972304">
        <w:rPr>
          <w:rFonts w:ascii="Times New Roman" w:hAnsi="Times New Roman"/>
          <w:bCs/>
          <w:sz w:val="24"/>
          <w:szCs w:val="24"/>
        </w:rPr>
        <w:t>http://uml.lodz.pl/</w:t>
      </w:r>
      <w:r>
        <w:rPr>
          <w:rFonts w:ascii="Times New Roman" w:hAnsi="Times New Roman"/>
          <w:bCs/>
          <w:sz w:val="24"/>
          <w:szCs w:val="24"/>
        </w:rPr>
        <w:t>ngo;</w:t>
      </w:r>
    </w:p>
    <w:p w:rsidR="00B6579D" w:rsidRPr="00972304" w:rsidRDefault="00B6579D" w:rsidP="00C560CA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04">
        <w:rPr>
          <w:rFonts w:ascii="Times New Roman" w:hAnsi="Times New Roman"/>
          <w:sz w:val="24"/>
          <w:szCs w:val="24"/>
        </w:rPr>
        <w:t xml:space="preserve">3) na tablicach ogłoszeń w siedzibie Urzędu Miasta Łodzi. </w:t>
      </w:r>
    </w:p>
    <w:p w:rsidR="00B6579D" w:rsidRPr="00E31117" w:rsidRDefault="00B6579D" w:rsidP="00255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6579D" w:rsidRDefault="00B6579D" w:rsidP="0060022C">
      <w:pPr>
        <w:pStyle w:val="BodyText2"/>
        <w:spacing w:after="0" w:line="240" w:lineRule="auto"/>
        <w:ind w:firstLine="567"/>
        <w:jc w:val="both"/>
        <w:rPr>
          <w:bCs/>
          <w:szCs w:val="24"/>
        </w:rPr>
      </w:pPr>
      <w:r w:rsidRPr="00E31117">
        <w:rPr>
          <w:bCs/>
          <w:szCs w:val="24"/>
        </w:rPr>
        <w:sym w:font="Times New Roman" w:char="00A7"/>
      </w:r>
      <w:r>
        <w:rPr>
          <w:bCs/>
          <w:szCs w:val="24"/>
        </w:rPr>
        <w:t xml:space="preserve"> </w:t>
      </w:r>
      <w:r w:rsidRPr="00E31117">
        <w:rPr>
          <w:bCs/>
          <w:szCs w:val="24"/>
        </w:rPr>
        <w:t>2. 1. W celu opiniowania ofert złożonych do konkursu ofert, o którym mowa w § 1, powołuję Komisję Konkursową, zwaną dalej Komisją, w składzie:</w:t>
      </w:r>
    </w:p>
    <w:p w:rsidR="00B6579D" w:rsidRPr="00000B85" w:rsidRDefault="00B6579D" w:rsidP="0060022C">
      <w:pPr>
        <w:pStyle w:val="BodyText2"/>
        <w:spacing w:after="0" w:line="240" w:lineRule="auto"/>
        <w:ind w:firstLine="567"/>
        <w:jc w:val="both"/>
        <w:rPr>
          <w:bCs/>
          <w:sz w:val="12"/>
          <w:szCs w:val="12"/>
        </w:rPr>
      </w:pPr>
    </w:p>
    <w:tbl>
      <w:tblPr>
        <w:tblW w:w="0" w:type="auto"/>
        <w:tblLook w:val="00A0"/>
      </w:tblPr>
      <w:tblGrid>
        <w:gridCol w:w="3070"/>
        <w:gridCol w:w="336"/>
        <w:gridCol w:w="5843"/>
      </w:tblGrid>
      <w:tr w:rsidR="00B6579D" w:rsidRPr="001D0D74" w:rsidTr="000D2F3E">
        <w:tc>
          <w:tcPr>
            <w:tcW w:w="3070" w:type="dxa"/>
          </w:tcPr>
          <w:p w:rsidR="00B6579D" w:rsidRPr="001D0D74" w:rsidRDefault="00B6579D" w:rsidP="001D0D74">
            <w:pPr>
              <w:pStyle w:val="BodyText2"/>
              <w:spacing w:after="0" w:line="240" w:lineRule="auto"/>
              <w:jc w:val="both"/>
              <w:rPr>
                <w:bCs/>
                <w:szCs w:val="24"/>
              </w:rPr>
            </w:pPr>
            <w:r w:rsidRPr="00E31117">
              <w:t>1) Przewodnicząc</w:t>
            </w:r>
            <w:r>
              <w:t>y</w:t>
            </w:r>
          </w:p>
        </w:tc>
        <w:tc>
          <w:tcPr>
            <w:tcW w:w="336" w:type="dxa"/>
          </w:tcPr>
          <w:p w:rsidR="00B6579D" w:rsidRPr="001D0D74" w:rsidRDefault="00B6579D" w:rsidP="001D0D74">
            <w:pPr>
              <w:pStyle w:val="BodyText2"/>
              <w:spacing w:after="0" w:line="240" w:lineRule="auto"/>
              <w:jc w:val="both"/>
              <w:rPr>
                <w:bCs/>
                <w:szCs w:val="24"/>
              </w:rPr>
            </w:pPr>
            <w:r w:rsidRPr="00E31117">
              <w:t>–</w:t>
            </w:r>
          </w:p>
        </w:tc>
        <w:tc>
          <w:tcPr>
            <w:tcW w:w="5843" w:type="dxa"/>
          </w:tcPr>
          <w:p w:rsidR="00B6579D" w:rsidRPr="001D0D74" w:rsidRDefault="00B6579D" w:rsidP="001D0D74">
            <w:pPr>
              <w:pStyle w:val="BodyText2"/>
              <w:spacing w:after="0" w:line="240" w:lineRule="auto"/>
              <w:jc w:val="both"/>
              <w:rPr>
                <w:bCs/>
                <w:szCs w:val="24"/>
              </w:rPr>
            </w:pPr>
            <w:r>
              <w:t>Dyrektor</w:t>
            </w:r>
            <w:r w:rsidRPr="00E31117">
              <w:t xml:space="preserve"> Wydziału </w:t>
            </w:r>
            <w:r>
              <w:t xml:space="preserve">Kultury w Departamencie Pracy, Edukacji i Kultury </w:t>
            </w:r>
            <w:r w:rsidRPr="00E31117">
              <w:t>Urzędu Miasta Łodzi;</w:t>
            </w:r>
          </w:p>
        </w:tc>
      </w:tr>
      <w:tr w:rsidR="00B6579D" w:rsidRPr="001D0D74" w:rsidTr="000D2F3E">
        <w:tc>
          <w:tcPr>
            <w:tcW w:w="3070" w:type="dxa"/>
          </w:tcPr>
          <w:p w:rsidR="00B6579D" w:rsidRPr="001D0D74" w:rsidRDefault="00B6579D" w:rsidP="001D0D74">
            <w:pPr>
              <w:pStyle w:val="BodyText2"/>
              <w:spacing w:after="0" w:line="240" w:lineRule="auto"/>
              <w:jc w:val="both"/>
              <w:rPr>
                <w:bCs/>
                <w:szCs w:val="24"/>
              </w:rPr>
            </w:pPr>
            <w:r>
              <w:t>2-6</w:t>
            </w:r>
            <w:r w:rsidRPr="00E31117">
              <w:t>) Członkowie:</w:t>
            </w:r>
          </w:p>
        </w:tc>
        <w:tc>
          <w:tcPr>
            <w:tcW w:w="336" w:type="dxa"/>
          </w:tcPr>
          <w:p w:rsidR="00B6579D" w:rsidRPr="001D0D74" w:rsidRDefault="00B6579D" w:rsidP="001D0D74">
            <w:pPr>
              <w:pStyle w:val="BodyText2"/>
              <w:spacing w:after="0" w:line="240" w:lineRule="auto"/>
              <w:jc w:val="both"/>
              <w:rPr>
                <w:bCs/>
                <w:szCs w:val="24"/>
              </w:rPr>
            </w:pPr>
            <w:r w:rsidRPr="00E31117">
              <w:t>–</w:t>
            </w:r>
          </w:p>
        </w:tc>
        <w:tc>
          <w:tcPr>
            <w:tcW w:w="5843" w:type="dxa"/>
          </w:tcPr>
          <w:p w:rsidR="00B6579D" w:rsidRPr="001D0D74" w:rsidRDefault="00B6579D" w:rsidP="001D0D74">
            <w:pPr>
              <w:pStyle w:val="BodyText2"/>
              <w:spacing w:after="0" w:line="240" w:lineRule="auto"/>
              <w:jc w:val="both"/>
              <w:rPr>
                <w:bCs/>
                <w:szCs w:val="24"/>
              </w:rPr>
            </w:pPr>
            <w:r w:rsidRPr="00E31117">
              <w:t>dwóch p</w:t>
            </w:r>
            <w:r>
              <w:t>rzedstawicieli Wydziału Kultury</w:t>
            </w:r>
            <w:r>
              <w:br/>
            </w:r>
            <w:r w:rsidRPr="00E31117">
              <w:t xml:space="preserve">w Departamencie </w:t>
            </w:r>
            <w:r>
              <w:t xml:space="preserve">Pracy, Edukacji i Kultury </w:t>
            </w:r>
            <w:r w:rsidRPr="00E31117">
              <w:t>Urzędu Miasta Łodzi;</w:t>
            </w:r>
          </w:p>
        </w:tc>
      </w:tr>
      <w:tr w:rsidR="00B6579D" w:rsidRPr="001D0D74" w:rsidTr="000D2F3E">
        <w:tc>
          <w:tcPr>
            <w:tcW w:w="3070" w:type="dxa"/>
          </w:tcPr>
          <w:p w:rsidR="00B6579D" w:rsidRDefault="00B6579D" w:rsidP="001D0D74">
            <w:pPr>
              <w:pStyle w:val="BodyText2"/>
              <w:spacing w:after="0" w:line="240" w:lineRule="auto"/>
              <w:jc w:val="both"/>
            </w:pPr>
          </w:p>
        </w:tc>
        <w:tc>
          <w:tcPr>
            <w:tcW w:w="336" w:type="dxa"/>
          </w:tcPr>
          <w:p w:rsidR="00B6579D" w:rsidRPr="001D0D74" w:rsidRDefault="00B6579D" w:rsidP="00FE126B">
            <w:pPr>
              <w:pStyle w:val="BodyText2"/>
              <w:spacing w:after="0" w:line="240" w:lineRule="auto"/>
              <w:jc w:val="both"/>
              <w:rPr>
                <w:bCs/>
                <w:szCs w:val="24"/>
              </w:rPr>
            </w:pPr>
            <w:r w:rsidRPr="00E31117">
              <w:t>–</w:t>
            </w:r>
          </w:p>
        </w:tc>
        <w:tc>
          <w:tcPr>
            <w:tcW w:w="5843" w:type="dxa"/>
          </w:tcPr>
          <w:p w:rsidR="00B6579D" w:rsidRPr="001D0D74" w:rsidRDefault="00B6579D" w:rsidP="00AE7E74">
            <w:pPr>
              <w:pStyle w:val="BodyText2"/>
              <w:spacing w:after="0" w:line="240" w:lineRule="auto"/>
              <w:jc w:val="both"/>
              <w:rPr>
                <w:bCs/>
                <w:szCs w:val="24"/>
              </w:rPr>
            </w:pPr>
            <w:r>
              <w:t>jeden</w:t>
            </w:r>
            <w:r w:rsidRPr="00E31117">
              <w:t xml:space="preserve"> p</w:t>
            </w:r>
            <w:r>
              <w:t>rzedstawiciel Biura Aktywności Miejskiej</w:t>
            </w:r>
            <w:r>
              <w:br/>
            </w:r>
            <w:r w:rsidRPr="00E31117">
              <w:t xml:space="preserve">w Departamencie </w:t>
            </w:r>
            <w:r>
              <w:t xml:space="preserve">Strategii i Rozwoju </w:t>
            </w:r>
            <w:r w:rsidRPr="00E31117">
              <w:t>Urzędu Miasta Łodzi;</w:t>
            </w:r>
          </w:p>
        </w:tc>
      </w:tr>
      <w:tr w:rsidR="00B6579D" w:rsidRPr="001D0D74" w:rsidTr="000D2F3E">
        <w:tc>
          <w:tcPr>
            <w:tcW w:w="3070" w:type="dxa"/>
          </w:tcPr>
          <w:p w:rsidR="00B6579D" w:rsidRPr="001D0D74" w:rsidRDefault="00B6579D" w:rsidP="001D0D74">
            <w:pPr>
              <w:pStyle w:val="BodyText2"/>
              <w:spacing w:after="0" w:line="240" w:lineRule="auto"/>
              <w:jc w:val="both"/>
              <w:rPr>
                <w:bCs/>
                <w:szCs w:val="24"/>
              </w:rPr>
            </w:pPr>
          </w:p>
        </w:tc>
        <w:tc>
          <w:tcPr>
            <w:tcW w:w="336" w:type="dxa"/>
          </w:tcPr>
          <w:p w:rsidR="00B6579D" w:rsidRPr="001D0D74" w:rsidRDefault="00B6579D" w:rsidP="001D0D74">
            <w:pPr>
              <w:pStyle w:val="BodyText2"/>
              <w:spacing w:after="0" w:line="240" w:lineRule="auto"/>
              <w:jc w:val="both"/>
              <w:rPr>
                <w:bCs/>
                <w:szCs w:val="24"/>
              </w:rPr>
            </w:pPr>
            <w:r w:rsidRPr="00E31117">
              <w:t>–</w:t>
            </w:r>
          </w:p>
        </w:tc>
        <w:tc>
          <w:tcPr>
            <w:tcW w:w="5843" w:type="dxa"/>
          </w:tcPr>
          <w:p w:rsidR="00B6579D" w:rsidRPr="00AE7E74" w:rsidRDefault="00B6579D" w:rsidP="001D0D74">
            <w:pPr>
              <w:pStyle w:val="BodyText2"/>
              <w:spacing w:after="0" w:line="240" w:lineRule="auto"/>
              <w:jc w:val="both"/>
            </w:pPr>
            <w:r w:rsidRPr="006B7824">
              <w:t>trzech</w:t>
            </w:r>
            <w:r w:rsidRPr="00E31117">
              <w:t xml:space="preserve"> przedstawicieli reprezentu</w:t>
            </w:r>
            <w:r>
              <w:t xml:space="preserve">jących organizacje pozarządowe </w:t>
            </w:r>
            <w:r w:rsidRPr="00E31117">
              <w:t>lub podmioty wymienione w art. 3 ust. 3 ustawy z dnia 24 kwietnia 2003 r. o działalności pożytku publicznego i o wolontariacie</w:t>
            </w:r>
            <w:r>
              <w:t>.</w:t>
            </w:r>
          </w:p>
        </w:tc>
      </w:tr>
    </w:tbl>
    <w:p w:rsidR="00B6579D" w:rsidRPr="00E31117" w:rsidRDefault="00B6579D" w:rsidP="0030102A">
      <w:pPr>
        <w:pStyle w:val="BodyTextIndent"/>
        <w:tabs>
          <w:tab w:val="clear" w:pos="3060"/>
          <w:tab w:val="clear" w:pos="3544"/>
          <w:tab w:val="left" w:pos="2160"/>
        </w:tabs>
        <w:spacing w:line="240" w:lineRule="auto"/>
        <w:ind w:left="0" w:firstLine="0"/>
      </w:pPr>
    </w:p>
    <w:p w:rsidR="00B6579D" w:rsidRPr="00E31117" w:rsidRDefault="00B6579D" w:rsidP="006002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31117">
        <w:rPr>
          <w:rFonts w:ascii="Times New Roman" w:hAnsi="Times New Roman"/>
          <w:sz w:val="24"/>
          <w:szCs w:val="24"/>
        </w:rPr>
        <w:t>Komisja działa na po</w:t>
      </w:r>
      <w:r>
        <w:rPr>
          <w:rFonts w:ascii="Times New Roman" w:hAnsi="Times New Roman"/>
          <w:sz w:val="24"/>
          <w:szCs w:val="24"/>
        </w:rPr>
        <w:t>d</w:t>
      </w:r>
      <w:r w:rsidRPr="00E31117">
        <w:rPr>
          <w:rFonts w:ascii="Times New Roman" w:hAnsi="Times New Roman"/>
          <w:sz w:val="24"/>
          <w:szCs w:val="24"/>
        </w:rPr>
        <w:t>stawie Regulaminu pracy Komisji Konkursowej,</w:t>
      </w:r>
      <w:r w:rsidRPr="00E31117">
        <w:rPr>
          <w:rFonts w:ascii="Times New Roman" w:hAnsi="Times New Roman"/>
          <w:sz w:val="24"/>
          <w:szCs w:val="24"/>
        </w:rPr>
        <w:br/>
        <w:t>stanowiącego załącznik Nr 2 do zarządzenia.</w:t>
      </w:r>
    </w:p>
    <w:p w:rsidR="00B6579D" w:rsidRDefault="00B6579D" w:rsidP="00120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6579D" w:rsidRPr="00120BC0" w:rsidRDefault="00B6579D" w:rsidP="00AE7E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 3.  l. Upoważniam członkó</w:t>
      </w:r>
      <w:r w:rsidRPr="00120BC0">
        <w:rPr>
          <w:rFonts w:ascii="Times New Roman" w:hAnsi="Times New Roman"/>
          <w:bCs/>
          <w:sz w:val="24"/>
          <w:szCs w:val="24"/>
        </w:rPr>
        <w:t>w Komisji do przet</w:t>
      </w:r>
      <w:r>
        <w:rPr>
          <w:rFonts w:ascii="Times New Roman" w:hAnsi="Times New Roman"/>
          <w:bCs/>
          <w:sz w:val="24"/>
          <w:szCs w:val="24"/>
        </w:rPr>
        <w:t>warzania danych osobowych</w:t>
      </w:r>
      <w:r>
        <w:rPr>
          <w:rFonts w:ascii="Times New Roman" w:hAnsi="Times New Roman"/>
          <w:bCs/>
          <w:sz w:val="24"/>
          <w:szCs w:val="24"/>
        </w:rPr>
        <w:br/>
        <w:t xml:space="preserve">w związku </w:t>
      </w:r>
      <w:r w:rsidRPr="00120BC0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0BC0">
        <w:rPr>
          <w:rFonts w:ascii="Times New Roman" w:hAnsi="Times New Roman"/>
          <w:bCs/>
          <w:sz w:val="24"/>
          <w:szCs w:val="24"/>
        </w:rPr>
        <w:t>pra</w:t>
      </w:r>
      <w:r>
        <w:rPr>
          <w:rFonts w:ascii="Times New Roman" w:hAnsi="Times New Roman"/>
          <w:bCs/>
          <w:sz w:val="24"/>
          <w:szCs w:val="24"/>
        </w:rPr>
        <w:t>cami prowadzonymi przez Komisję w zakresie wynikającym z realizacji obowiązkó</w:t>
      </w:r>
      <w:r w:rsidRPr="00120BC0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 xml:space="preserve">członka </w:t>
      </w:r>
      <w:r w:rsidRPr="00120BC0">
        <w:rPr>
          <w:rFonts w:ascii="Times New Roman" w:hAnsi="Times New Roman"/>
          <w:bCs/>
          <w:sz w:val="24"/>
          <w:szCs w:val="24"/>
        </w:rPr>
        <w:t>Komisji.</w:t>
      </w:r>
    </w:p>
    <w:p w:rsidR="00B6579D" w:rsidRPr="00120BC0" w:rsidRDefault="00B6579D" w:rsidP="00972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Polecam czł</w:t>
      </w:r>
      <w:r w:rsidRPr="00120BC0">
        <w:rPr>
          <w:rFonts w:ascii="Times New Roman" w:hAnsi="Times New Roman"/>
          <w:bCs/>
          <w:sz w:val="24"/>
          <w:szCs w:val="24"/>
        </w:rPr>
        <w:t>onkom Komisji przetwarzanie danych osobowych z poszanowaniem praw</w:t>
      </w:r>
      <w:r>
        <w:rPr>
          <w:rFonts w:ascii="Times New Roman" w:hAnsi="Times New Roman"/>
          <w:bCs/>
          <w:sz w:val="24"/>
          <w:szCs w:val="24"/>
        </w:rPr>
        <w:t xml:space="preserve"> osób, których dane dotyczą, na podstawie przepisó</w:t>
      </w:r>
      <w:r w:rsidRPr="00120BC0">
        <w:rPr>
          <w:rFonts w:ascii="Times New Roman" w:hAnsi="Times New Roman"/>
          <w:bCs/>
          <w:sz w:val="24"/>
          <w:szCs w:val="24"/>
        </w:rPr>
        <w:t>w prawa, z zachowaniem z</w:t>
      </w:r>
      <w:r>
        <w:rPr>
          <w:rFonts w:ascii="Times New Roman" w:hAnsi="Times New Roman"/>
          <w:bCs/>
          <w:sz w:val="24"/>
          <w:szCs w:val="24"/>
        </w:rPr>
        <w:t>asad: poufnoś</w:t>
      </w:r>
      <w:r w:rsidRPr="00120BC0">
        <w:rPr>
          <w:rFonts w:ascii="Times New Roman" w:hAnsi="Times New Roman"/>
          <w:bCs/>
          <w:sz w:val="24"/>
          <w:szCs w:val="24"/>
        </w:rPr>
        <w:t>ci,</w:t>
      </w:r>
      <w:r>
        <w:rPr>
          <w:rFonts w:ascii="Times New Roman" w:hAnsi="Times New Roman"/>
          <w:bCs/>
          <w:sz w:val="24"/>
          <w:szCs w:val="24"/>
        </w:rPr>
        <w:t xml:space="preserve"> rzetelności, przejrzystoś</w:t>
      </w:r>
      <w:r w:rsidRPr="00120BC0">
        <w:rPr>
          <w:rFonts w:ascii="Times New Roman" w:hAnsi="Times New Roman"/>
          <w:bCs/>
          <w:sz w:val="24"/>
          <w:szCs w:val="24"/>
        </w:rPr>
        <w:t>ci</w:t>
      </w:r>
      <w:r>
        <w:rPr>
          <w:rFonts w:ascii="Times New Roman" w:hAnsi="Times New Roman"/>
          <w:bCs/>
          <w:sz w:val="24"/>
          <w:szCs w:val="24"/>
        </w:rPr>
        <w:t>, w minimalnym zakresie, niezbędnym do osiągnię</w:t>
      </w:r>
      <w:r w:rsidRPr="00120BC0">
        <w:rPr>
          <w:rFonts w:ascii="Times New Roman" w:hAnsi="Times New Roman"/>
          <w:bCs/>
          <w:sz w:val="24"/>
          <w:szCs w:val="24"/>
        </w:rPr>
        <w:t>cia celu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0BC0">
        <w:rPr>
          <w:rFonts w:ascii="Times New Roman" w:hAnsi="Times New Roman"/>
          <w:bCs/>
          <w:sz w:val="24"/>
          <w:szCs w:val="24"/>
        </w:rPr>
        <w:t>przetwarzan</w:t>
      </w:r>
      <w:r>
        <w:rPr>
          <w:rFonts w:ascii="Times New Roman" w:hAnsi="Times New Roman"/>
          <w:bCs/>
          <w:sz w:val="24"/>
          <w:szCs w:val="24"/>
        </w:rPr>
        <w:t>ia i jedynie przez okres niezbędny do jego osiągnię</w:t>
      </w:r>
      <w:r w:rsidRPr="00120BC0">
        <w:rPr>
          <w:rFonts w:ascii="Times New Roman" w:hAnsi="Times New Roman"/>
          <w:bCs/>
          <w:sz w:val="24"/>
          <w:szCs w:val="24"/>
        </w:rPr>
        <w:t>cia, zabezpieczanie danych</w:t>
      </w:r>
      <w:r>
        <w:rPr>
          <w:rFonts w:ascii="Times New Roman" w:hAnsi="Times New Roman"/>
          <w:bCs/>
          <w:sz w:val="24"/>
          <w:szCs w:val="24"/>
        </w:rPr>
        <w:t xml:space="preserve"> osobowych przed ich udostępnieniem osobom nieupoważ</w:t>
      </w:r>
      <w:r w:rsidRPr="00120BC0">
        <w:rPr>
          <w:rFonts w:ascii="Times New Roman" w:hAnsi="Times New Roman"/>
          <w:bCs/>
          <w:sz w:val="24"/>
          <w:szCs w:val="24"/>
        </w:rPr>
        <w:t>nionym, zabraniem przez osoby</w:t>
      </w:r>
      <w:r>
        <w:rPr>
          <w:rFonts w:ascii="Times New Roman" w:hAnsi="Times New Roman"/>
          <w:bCs/>
          <w:sz w:val="24"/>
          <w:szCs w:val="24"/>
        </w:rPr>
        <w:t xml:space="preserve"> nieuprawnione, zmianą, utratą</w:t>
      </w:r>
      <w:r w:rsidRPr="00120BC0">
        <w:rPr>
          <w:rFonts w:ascii="Times New Roman" w:hAnsi="Times New Roman"/>
          <w:bCs/>
          <w:sz w:val="24"/>
          <w:szCs w:val="24"/>
        </w:rPr>
        <w:t>, uszkodzeniem lub zniszczeniem.</w:t>
      </w:r>
    </w:p>
    <w:p w:rsidR="00B6579D" w:rsidRPr="00120BC0" w:rsidRDefault="00B6579D" w:rsidP="00EF3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Upoważnienia czł</w:t>
      </w:r>
      <w:r w:rsidRPr="00120BC0">
        <w:rPr>
          <w:rFonts w:ascii="Times New Roman" w:hAnsi="Times New Roman"/>
          <w:bCs/>
          <w:sz w:val="24"/>
          <w:szCs w:val="24"/>
        </w:rPr>
        <w:t>onkom Komisji udzielam na czas wykonywania przez nich</w:t>
      </w:r>
      <w:r>
        <w:rPr>
          <w:rFonts w:ascii="Times New Roman" w:hAnsi="Times New Roman"/>
          <w:bCs/>
          <w:sz w:val="24"/>
          <w:szCs w:val="24"/>
        </w:rPr>
        <w:t xml:space="preserve"> obowiązkó</w:t>
      </w:r>
      <w:r w:rsidRPr="00120BC0">
        <w:rPr>
          <w:rFonts w:ascii="Times New Roman" w:hAnsi="Times New Roman"/>
          <w:bCs/>
          <w:sz w:val="24"/>
          <w:szCs w:val="24"/>
        </w:rPr>
        <w:t>w podczas jej posiedzenia.</w:t>
      </w:r>
    </w:p>
    <w:p w:rsidR="00B6579D" w:rsidRDefault="00B6579D" w:rsidP="006C0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Zobowiązuję członkó</w:t>
      </w:r>
      <w:r w:rsidRPr="00120BC0">
        <w:rPr>
          <w:rFonts w:ascii="Times New Roman" w:hAnsi="Times New Roman"/>
          <w:bCs/>
          <w:sz w:val="24"/>
          <w:szCs w:val="24"/>
        </w:rPr>
        <w:t>w Komisji do zachowania w tajemnicy danych osobowych,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0BC0">
        <w:rPr>
          <w:rFonts w:ascii="Times New Roman" w:hAnsi="Times New Roman"/>
          <w:bCs/>
          <w:sz w:val="24"/>
          <w:szCs w:val="24"/>
        </w:rPr>
        <w:t>przetwarzanych podczas posiedzenia or</w:t>
      </w:r>
      <w:r>
        <w:rPr>
          <w:rFonts w:ascii="Times New Roman" w:hAnsi="Times New Roman"/>
          <w:bCs/>
          <w:sz w:val="24"/>
          <w:szCs w:val="24"/>
        </w:rPr>
        <w:t xml:space="preserve">az sposobu ich zabezpieczenia również </w:t>
      </w:r>
      <w:r>
        <w:rPr>
          <w:rFonts w:ascii="Times New Roman" w:hAnsi="Times New Roman"/>
          <w:bCs/>
          <w:sz w:val="24"/>
          <w:szCs w:val="24"/>
        </w:rPr>
        <w:br/>
        <w:t>po zakończeni</w:t>
      </w:r>
      <w:r w:rsidRPr="00120BC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jej</w:t>
      </w:r>
      <w:r w:rsidRPr="00120BC0">
        <w:rPr>
          <w:rFonts w:ascii="Times New Roman" w:hAnsi="Times New Roman"/>
          <w:bCs/>
          <w:sz w:val="24"/>
          <w:szCs w:val="24"/>
        </w:rPr>
        <w:t xml:space="preserve"> prac.</w:t>
      </w:r>
    </w:p>
    <w:p w:rsidR="00B6579D" w:rsidRPr="00E31117" w:rsidRDefault="00B6579D" w:rsidP="006C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579D" w:rsidRDefault="00B6579D" w:rsidP="00AF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117">
        <w:rPr>
          <w:rFonts w:ascii="Times New Roman" w:hAnsi="Times New Roman"/>
          <w:bCs/>
          <w:sz w:val="24"/>
          <w:szCs w:val="24"/>
        </w:rPr>
        <w:t>§</w:t>
      </w:r>
      <w:r w:rsidRPr="00E31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E31117">
        <w:rPr>
          <w:rFonts w:ascii="Times New Roman" w:hAnsi="Times New Roman"/>
          <w:sz w:val="24"/>
          <w:szCs w:val="24"/>
        </w:rPr>
        <w:t>. Oferenci składają oświadczenie o nieposiadaniu zobowiązań, którego wzór stanowi załącznik Nr 3 do zarządzenia.</w:t>
      </w:r>
    </w:p>
    <w:p w:rsidR="00B6579D" w:rsidRDefault="00B6579D" w:rsidP="006C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579D" w:rsidRDefault="00B6579D" w:rsidP="003D5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1117">
        <w:rPr>
          <w:rFonts w:ascii="Times New Roman" w:hAnsi="Times New Roman"/>
          <w:bCs/>
          <w:color w:val="000000"/>
          <w:sz w:val="24"/>
          <w:szCs w:val="24"/>
        </w:rPr>
        <w:sym w:font="Times New Roman" w:char="00A7"/>
      </w:r>
      <w:r w:rsidRPr="00E31117">
        <w:rPr>
          <w:rFonts w:ascii="Times New Roman" w:hAnsi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E3111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 1. </w:t>
      </w:r>
      <w:r w:rsidRPr="00E31117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Rozstrzygnięcie wyników otwartego konkursu ofert nie jest równoznaczne </w:t>
      </w:r>
      <w:r>
        <w:rPr>
          <w:rFonts w:ascii="Times New Roman" w:hAnsi="Times New Roman"/>
          <w:color w:val="000000"/>
          <w:sz w:val="24"/>
          <w:szCs w:val="24"/>
        </w:rPr>
        <w:br/>
        <w:t>z zaciągnięciem zobowiązania finansowego.</w:t>
      </w:r>
    </w:p>
    <w:p w:rsidR="00B6579D" w:rsidRDefault="00B6579D" w:rsidP="003D5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Niniejsze zarządzenie nie stanowi podstawy do roszczeń oferentów wobec Miasta Łodzi.</w:t>
      </w:r>
    </w:p>
    <w:p w:rsidR="00B6579D" w:rsidRPr="00E31117" w:rsidRDefault="00B6579D" w:rsidP="003D5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6579D" w:rsidRDefault="00B6579D" w:rsidP="00AF0D4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31117">
        <w:rPr>
          <w:rFonts w:ascii="Times New Roman" w:hAnsi="Times New Roman"/>
          <w:bCs/>
          <w:color w:val="000000"/>
          <w:sz w:val="24"/>
          <w:szCs w:val="24"/>
        </w:rPr>
        <w:sym w:font="Times New Roman" w:char="00A7"/>
      </w:r>
      <w:r w:rsidRPr="00E31117">
        <w:rPr>
          <w:rFonts w:ascii="Times New Roman" w:hAnsi="Times New Roman"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E31117">
        <w:rPr>
          <w:rFonts w:ascii="Times New Roman" w:hAnsi="Times New Roman"/>
          <w:color w:val="000000"/>
          <w:sz w:val="24"/>
          <w:szCs w:val="24"/>
        </w:rPr>
        <w:t xml:space="preserve">. Wykonanie zarządzenia powierzam Dyrektorowi </w:t>
      </w:r>
      <w:r w:rsidRPr="00E31117">
        <w:rPr>
          <w:rFonts w:ascii="Times New Roman" w:hAnsi="Times New Roman"/>
          <w:sz w:val="24"/>
          <w:szCs w:val="24"/>
        </w:rPr>
        <w:t>Wydziału Kultury</w:t>
      </w:r>
      <w:r w:rsidRPr="00E31117">
        <w:rPr>
          <w:rFonts w:ascii="Times New Roman" w:hAnsi="Times New Roman"/>
          <w:sz w:val="24"/>
          <w:szCs w:val="24"/>
        </w:rPr>
        <w:br/>
      </w:r>
      <w:r w:rsidRPr="00F51ED0">
        <w:rPr>
          <w:rFonts w:ascii="Times New Roman" w:hAnsi="Times New Roman"/>
          <w:sz w:val="24"/>
          <w:szCs w:val="24"/>
        </w:rPr>
        <w:t xml:space="preserve">w Departamencie </w:t>
      </w:r>
      <w:r>
        <w:rPr>
          <w:rFonts w:ascii="Times New Roman" w:hAnsi="Times New Roman"/>
          <w:sz w:val="24"/>
          <w:szCs w:val="24"/>
        </w:rPr>
        <w:t xml:space="preserve">Pracy, Edukacji </w:t>
      </w:r>
      <w:r w:rsidRPr="00F51ED0">
        <w:rPr>
          <w:rFonts w:ascii="Times New Roman" w:hAnsi="Times New Roman"/>
          <w:sz w:val="24"/>
          <w:szCs w:val="24"/>
        </w:rPr>
        <w:t>i Kultury Urzędu</w:t>
      </w:r>
      <w:r w:rsidRPr="00E31117">
        <w:rPr>
          <w:rFonts w:ascii="Times New Roman" w:hAnsi="Times New Roman"/>
          <w:sz w:val="24"/>
          <w:szCs w:val="24"/>
        </w:rPr>
        <w:t xml:space="preserve"> Miasta Łodzi.</w:t>
      </w:r>
    </w:p>
    <w:p w:rsidR="00B6579D" w:rsidRPr="00E31117" w:rsidRDefault="00B6579D" w:rsidP="00E31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1117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7</w:t>
      </w:r>
      <w:r w:rsidRPr="00E31117">
        <w:rPr>
          <w:rFonts w:ascii="Times New Roman" w:hAnsi="Times New Roman"/>
          <w:sz w:val="24"/>
          <w:szCs w:val="24"/>
        </w:rPr>
        <w:t>. Zarządzenie wchodzi w życie z dniem wydania.</w:t>
      </w:r>
    </w:p>
    <w:p w:rsidR="00B6579D" w:rsidRPr="00E31117" w:rsidRDefault="00B6579D" w:rsidP="00D420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579D" w:rsidRPr="00E31117" w:rsidRDefault="00B6579D" w:rsidP="00D420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579D" w:rsidRPr="00E31117" w:rsidRDefault="00B6579D" w:rsidP="00D42002">
      <w:pPr>
        <w:spacing w:after="0" w:line="240" w:lineRule="auto"/>
        <w:ind w:left="578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>PREZYDENT MIASTA</w:t>
      </w:r>
    </w:p>
    <w:p w:rsidR="00B6579D" w:rsidRPr="00E31117" w:rsidRDefault="00B6579D" w:rsidP="00D42002">
      <w:pPr>
        <w:spacing w:after="0" w:line="240" w:lineRule="auto"/>
        <w:ind w:left="57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79D" w:rsidRPr="00E31117" w:rsidRDefault="00B6579D" w:rsidP="00D42002">
      <w:pPr>
        <w:spacing w:after="0" w:line="240" w:lineRule="auto"/>
        <w:ind w:left="57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79D" w:rsidRPr="00E31117" w:rsidRDefault="00B6579D" w:rsidP="00D42002">
      <w:pPr>
        <w:spacing w:line="240" w:lineRule="auto"/>
        <w:ind w:left="5780"/>
        <w:jc w:val="center"/>
        <w:rPr>
          <w:rFonts w:ascii="Times New Roman" w:hAnsi="Times New Roman"/>
          <w:sz w:val="24"/>
          <w:szCs w:val="24"/>
        </w:rPr>
      </w:pPr>
      <w:r w:rsidRPr="00E31117">
        <w:rPr>
          <w:rFonts w:ascii="Times New Roman" w:hAnsi="Times New Roman"/>
          <w:b/>
          <w:bCs/>
          <w:sz w:val="24"/>
          <w:szCs w:val="24"/>
        </w:rPr>
        <w:t>Hanna ZDANOWSKA</w:t>
      </w:r>
    </w:p>
    <w:sectPr w:rsidR="00B6579D" w:rsidRPr="00E31117" w:rsidSect="00E0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70E61"/>
    <w:multiLevelType w:val="hybridMultilevel"/>
    <w:tmpl w:val="996AFA2A"/>
    <w:lvl w:ilvl="0" w:tplc="04150011">
      <w:start w:val="1"/>
      <w:numFmt w:val="decimal"/>
      <w:lvlText w:val="%1)"/>
      <w:lvlJc w:val="left"/>
      <w:pPr>
        <w:ind w:left="197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9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26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33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40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47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5512" w:hanging="180"/>
      </w:pPr>
      <w:rPr>
        <w:rFonts w:cs="Times New Roman"/>
      </w:rPr>
    </w:lvl>
  </w:abstractNum>
  <w:abstractNum w:abstractNumId="1">
    <w:nsid w:val="61856BCE"/>
    <w:multiLevelType w:val="hybridMultilevel"/>
    <w:tmpl w:val="60B6B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4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164"/>
    <w:rsid w:val="00000B85"/>
    <w:rsid w:val="00016970"/>
    <w:rsid w:val="000360B1"/>
    <w:rsid w:val="00080AC0"/>
    <w:rsid w:val="000B7A25"/>
    <w:rsid w:val="000C782B"/>
    <w:rsid w:val="000D2F3E"/>
    <w:rsid w:val="000E0C38"/>
    <w:rsid w:val="000F023C"/>
    <w:rsid w:val="00120BC0"/>
    <w:rsid w:val="00131661"/>
    <w:rsid w:val="00191D54"/>
    <w:rsid w:val="001C2C01"/>
    <w:rsid w:val="001C2DC7"/>
    <w:rsid w:val="001D0D74"/>
    <w:rsid w:val="002019E7"/>
    <w:rsid w:val="0024455A"/>
    <w:rsid w:val="00255C68"/>
    <w:rsid w:val="002704D3"/>
    <w:rsid w:val="002778C6"/>
    <w:rsid w:val="00297CBE"/>
    <w:rsid w:val="002E2CFB"/>
    <w:rsid w:val="003009EA"/>
    <w:rsid w:val="0030102A"/>
    <w:rsid w:val="00314044"/>
    <w:rsid w:val="003B1024"/>
    <w:rsid w:val="003B1135"/>
    <w:rsid w:val="003B62BA"/>
    <w:rsid w:val="003C4524"/>
    <w:rsid w:val="003D5605"/>
    <w:rsid w:val="003D7164"/>
    <w:rsid w:val="003E1536"/>
    <w:rsid w:val="0040244F"/>
    <w:rsid w:val="00416EE5"/>
    <w:rsid w:val="00420BDF"/>
    <w:rsid w:val="00454C50"/>
    <w:rsid w:val="005078CD"/>
    <w:rsid w:val="00526440"/>
    <w:rsid w:val="00534522"/>
    <w:rsid w:val="00553358"/>
    <w:rsid w:val="00567259"/>
    <w:rsid w:val="00567DA2"/>
    <w:rsid w:val="005E0762"/>
    <w:rsid w:val="005F4D14"/>
    <w:rsid w:val="0060022C"/>
    <w:rsid w:val="0066353A"/>
    <w:rsid w:val="006A1798"/>
    <w:rsid w:val="006B7824"/>
    <w:rsid w:val="006C0E6C"/>
    <w:rsid w:val="006D29FD"/>
    <w:rsid w:val="006F0E1E"/>
    <w:rsid w:val="00710904"/>
    <w:rsid w:val="007209EC"/>
    <w:rsid w:val="00760E4F"/>
    <w:rsid w:val="007A01ED"/>
    <w:rsid w:val="00804F75"/>
    <w:rsid w:val="00850D25"/>
    <w:rsid w:val="00866348"/>
    <w:rsid w:val="008663C7"/>
    <w:rsid w:val="00883D0D"/>
    <w:rsid w:val="00886972"/>
    <w:rsid w:val="008910F7"/>
    <w:rsid w:val="00920A66"/>
    <w:rsid w:val="009229FF"/>
    <w:rsid w:val="00926D57"/>
    <w:rsid w:val="00972304"/>
    <w:rsid w:val="00983EB4"/>
    <w:rsid w:val="00984A6F"/>
    <w:rsid w:val="00A37B58"/>
    <w:rsid w:val="00AA0129"/>
    <w:rsid w:val="00AA0F2E"/>
    <w:rsid w:val="00AB3936"/>
    <w:rsid w:val="00AD27FE"/>
    <w:rsid w:val="00AE7E74"/>
    <w:rsid w:val="00AF0D4E"/>
    <w:rsid w:val="00B0316D"/>
    <w:rsid w:val="00B34222"/>
    <w:rsid w:val="00B6579D"/>
    <w:rsid w:val="00B95BA3"/>
    <w:rsid w:val="00BB7F5E"/>
    <w:rsid w:val="00BF0BF6"/>
    <w:rsid w:val="00C37EC6"/>
    <w:rsid w:val="00C560CA"/>
    <w:rsid w:val="00CD5F4D"/>
    <w:rsid w:val="00CD6591"/>
    <w:rsid w:val="00CE2050"/>
    <w:rsid w:val="00CE419E"/>
    <w:rsid w:val="00CF60E7"/>
    <w:rsid w:val="00D06579"/>
    <w:rsid w:val="00D42002"/>
    <w:rsid w:val="00D9584D"/>
    <w:rsid w:val="00DF13D1"/>
    <w:rsid w:val="00E0081C"/>
    <w:rsid w:val="00E25CB4"/>
    <w:rsid w:val="00E31117"/>
    <w:rsid w:val="00E464B0"/>
    <w:rsid w:val="00E62EEE"/>
    <w:rsid w:val="00E70073"/>
    <w:rsid w:val="00EF3FD2"/>
    <w:rsid w:val="00F01098"/>
    <w:rsid w:val="00F41643"/>
    <w:rsid w:val="00F51ED0"/>
    <w:rsid w:val="00F730F9"/>
    <w:rsid w:val="00F84B78"/>
    <w:rsid w:val="00FC2D26"/>
    <w:rsid w:val="00FD702D"/>
    <w:rsid w:val="00FE0952"/>
    <w:rsid w:val="00FE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53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920A66"/>
    <w:pPr>
      <w:spacing w:after="120" w:line="48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0A66"/>
    <w:rPr>
      <w:rFonts w:ascii="Times New Roman" w:hAnsi="Times New Roman" w:cs="Times New Roman"/>
      <w:sz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920A66"/>
    <w:pPr>
      <w:tabs>
        <w:tab w:val="left" w:pos="3060"/>
        <w:tab w:val="left" w:pos="3544"/>
      </w:tabs>
      <w:spacing w:after="0" w:line="360" w:lineRule="auto"/>
      <w:ind w:left="3060" w:hanging="30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0A66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920A66"/>
    <w:pPr>
      <w:tabs>
        <w:tab w:val="left" w:pos="1980"/>
      </w:tabs>
      <w:spacing w:after="0" w:line="360" w:lineRule="auto"/>
      <w:ind w:left="2160" w:hanging="32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20A66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2778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7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527</Words>
  <Characters>3167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Jola</dc:creator>
  <cp:keywords/>
  <dc:description/>
  <cp:lastModifiedBy>mkomorowski</cp:lastModifiedBy>
  <cp:revision>2</cp:revision>
  <cp:lastPrinted>2020-12-23T09:19:00Z</cp:lastPrinted>
  <dcterms:created xsi:type="dcterms:W3CDTF">2021-01-13T09:00:00Z</dcterms:created>
  <dcterms:modified xsi:type="dcterms:W3CDTF">2021-01-13T09:00:00Z</dcterms:modified>
</cp:coreProperties>
</file>