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IX/306/19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8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ustalenia planu sieci publicznych szkół specjalnych na obszarze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 2019 r. poz. 506)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 2019 r. poz. 511),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Prawo oświatowe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996, 1000, 1290, 1669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2245), Rada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Ustala się plan sieci publicznych szkół specjalnych na obszarze Miasta Łodzi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 stanowiącym załącznik do uchwały.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Traci moc uchwała Nr LXXVII/2093/18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października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planu sieci publicznych szkół specjalnych na obszarze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wcześniej niż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434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Przewodniczący</w:t>
            </w:r>
          </w:p>
          <w:p>
            <w:pPr>
              <w:jc w:val="center"/>
            </w:pPr>
            <w:r>
              <w:rPr>
                <w:b/>
              </w:rPr>
              <w:t>Rady Miejskiej w Łodzi</w:t>
            </w:r>
          </w:p>
          <w:p/>
          <w:p/>
          <w:p>
            <w:pPr>
              <w:jc w:val="center"/>
            </w:pPr>
            <w:r>
              <w:rPr>
                <w:b/>
              </w:rPr>
              <w:t>Marcin GOŁASZEWSKI</w:t>
            </w:r>
          </w:p>
        </w:tc>
      </w:tr>
    </w:tbl>
    <w:p w:rsidR="00A77B3E">
      <w:pPr>
        <w:keepNext w:val="0"/>
        <w:keepLine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</w:p>
    <w:p w:rsidR="00A77B3E">
      <w:pPr>
        <w:keepNext/>
        <w:spacing w:before="120" w:after="120" w:line="360" w:lineRule="auto"/>
        <w:ind w:left="1073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IX/306/19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maja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Plan sieci publicznych szkół specjalnych na obszarze Miasta Łodzi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70"/>
        <w:gridCol w:w="4985"/>
        <w:gridCol w:w="340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3"/>
        </w:trPr>
        <w:tc>
          <w:tcPr>
            <w:tcW w:w="142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Szkoły Podstawowe Specjalne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9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Nazwa</w:t>
            </w:r>
          </w:p>
          <w:p>
            <w:pPr>
              <w:jc w:val="center"/>
            </w:pPr>
            <w:r>
              <w:rPr>
                <w:b/>
                <w:sz w:val="22"/>
              </w:rPr>
              <w:t>Typ szkoły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Adres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Rodzaj niepełnosprawności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Szkoła Podstawowa Specjalna nr 39,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wchodząca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skład Specjalnego Ośrodka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Szkolno-Wychowawczego nr 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mjr. Hieronima Baranowskiego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Dziewanny 24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niewidomi, słabowidzący, niepełnosprawność sprzężona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Podstawowa Specjalna nr 60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Okólna 181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szkoła zorganizowana w</w:t>
            </w:r>
            <w:r>
              <w:t> </w:t>
            </w:r>
            <w:r>
              <w:t>podmiocie leczniczym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Specjalna nr 90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Marii Grzegorzewskiej, wchodząca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skład Zespołu Szkół Specjalnych nr 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Karolewska 30/34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niepełnosprawność intelektualna w stopniu lekkim, umiarkowanym, znacznym, głębokim, niepełnosprawność sprzężona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Specjalna nr 97,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wchodząca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skład Specjalnego Ośrodka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Szkolno-Wychowawczego nr 4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Ludwika Krzywickiego 20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niesłyszący, słabosłyszący, niepełnosprawność sprzężona, afazja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Specjalna nr 105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Jacka Kuronia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mjr. Henryka Sucharskiego 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niepełnosprawność intelektualna w stopniu lekkim, umiarkowanym, znacznym, głębokim, niepełnosprawność sprzężona, niepełnosprawność ruchowa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Specjalna nr 128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Jana Brzechwy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Niciarniana 2a</w:t>
            </w:r>
          </w:p>
          <w:p/>
          <w:p>
            <w:pPr>
              <w:jc w:val="center"/>
            </w:pPr>
            <w:r>
              <w:rPr>
                <w:sz w:val="22"/>
              </w:rPr>
              <w:t>Druga lokalizacja prowadzenia zajęć: Łódź ul. Nowogrodzka 6/14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autyzm, zespół Aspergera, niepełnosprawność intelektualna w stopniu lekkim, niepełnosprawność sprzężona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Specjalna nr 145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 Pogotowiu Opiekuńczym nr 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Krokusowa 15/17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zagrożenie niedostosowaniem społecznym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Specjalna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nr 146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Sporna 36/50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zorganizowana w podmiocie leczniczym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Filialna nr 1 w Specjalistycznym Szpitalu Wojewódzkim Chorób Zakaźnych im. Władysława Biegańskiego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Łódź ul. gen. Karola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Kniaziewicza 1/5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filialna Szkoły Podstawowej Specjalnej nr 146, zorganizowana w podmiocie leczniczym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Filialna nr 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Wojewódzkim Szpitalu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Mikołaja Kopernika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Łodzi, ul. Pabianicka 62, Ośrodek Pediatryczny im. Janusza Korczaka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al. Marszałka Józefa Piłsudskiego 71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filialna Szkoły Podstawowej Specjalnej nr 146, zorganizowana w podmiocie leczniczym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6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Filialna nr 3 w Instytucie Centrum Zdrowia Matki Polki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Rzgowska 281/289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filialna Szkoły Podstawowej Specjalnej nr 146, zorganizowana w podmiocie leczniczym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14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Filialna nr 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Centrum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Kliniczno-Dydaktycznym Uniwersytetu Medycznego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Pomorska 251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filialna Szkoły Podstawowej Specjalnej nr 146, zorganizowana w podmiocie leczniczym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Podstawowa Specjalna nr 168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Plantowa 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niepełnosprawność intelektualna w stopniu lekkim, umiarkowanym, znacznym, głębokim, niepełnosprawność sprzężona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2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Podstawowa Specjalna nr 176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prez. Franklina Delano Roosevelta 11/13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niepełnosprawność intelektualna w stopniu lekkim, umiarkowanym, znacznym, niepełnosprawność sprzężona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Podstawowa Specjalna nr 177,</w:t>
            </w:r>
          </w:p>
          <w:p>
            <w:pPr>
              <w:jc w:val="center"/>
            </w:pPr>
            <w:r>
              <w:rPr>
                <w:sz w:val="22"/>
              </w:rPr>
              <w:t>wchodząca w skład Specjalnego Ośrodka Szkolno-Wychowawczego nr 3 im. dr. Henryka Jordana „Jordanówka”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Tkacka 34/36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niepełnosprawność intelektualna w stopniu umiarkowanym, znacznym, głębokim, niepełnosprawność sprzężona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Specjalna nr 194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Kazimierza Kirejczyka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Siarczana 29/35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niepełnosprawność intelektualna w stopniu lekkim, umiarkowanym, znacznym, głębokim, niepełnosprawność sprzężona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Podstawowa Specjalna nr 201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Aleksandrowska 159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zorganizowana w podmiocie leczniczym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Podstawowa Specjalna nr 209,</w:t>
            </w:r>
          </w:p>
          <w:p>
            <w:pPr>
              <w:jc w:val="center"/>
            </w:pPr>
            <w:r>
              <w:rPr>
                <w:sz w:val="22"/>
              </w:rPr>
              <w:t>wchodząca w skład Młodzieżowego Ośrodka Socjoterapii „SOS” nr 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Wapienna 24a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zagrożenie niedostosowaniem społecznym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Podstawowa Specjalna nr 211,</w:t>
            </w:r>
          </w:p>
          <w:p>
            <w:pPr>
              <w:jc w:val="center"/>
            </w:pPr>
            <w:r>
              <w:rPr>
                <w:sz w:val="22"/>
              </w:rPr>
              <w:t>wchodząca w skład Młodzieżowego Ośrodka Wychowawczego nr 3 im. Marii Grzegorzewskiej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Drewnowska 151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niedostosowanie społeczne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3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Podstawowa Specjalna nr 212,</w:t>
            </w:r>
          </w:p>
          <w:p>
            <w:pPr>
              <w:jc w:val="center"/>
            </w:pPr>
            <w:r>
              <w:rPr>
                <w:sz w:val="22"/>
              </w:rPr>
              <w:t>wchodząca w skład Młodzieżowego Ośrodka Socjoterapii nr 3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Częstochowska 36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zagrożenie niedostosowaniem społecznym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Specjalna nr 213,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wchodząca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skład Młodzieżowego Ośrodka Socjoterapii nr 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Spadkowa 11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zagrożenie niedostosowaniem społecznym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Specjalna nr 214,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wchodząca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skład Młodzieżowego Ośrodka Socjoterapii nr 4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Łucji 12/16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zagrożenie niedostosowaniem społecznym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1420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Branżowe Szkoły Specjalne I stopnia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Branżowa Szkoła Specjalna I stopnia nr 4, wchodząca w skład Młodzieżowego Ośrodka Wychowawczego nr 3 im. Marii Grzegorzewskiej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Drewnowska 151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niedostosowanie społeczne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Branżowa Szkoła Specjalna I stopnia nr 22, wchodząca w skład Specjalnego Ośrodka Szkolno-Wychowawczego nr 1 im. Janusza Korczaka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Siedlecka 7/21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niepełnosprawność intelektualna w stopniu lekkim, niesłyszący, słabo słyszący, niepełnosprawność sprzężona, afazja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3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Branżowa Szkoła Specjalna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stopnia nr 24,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wchodząca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skład Zespołu Szkół Zawodowych Specjalnych nr 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al. Pierwszej Dywizji 16/18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niepełnosprawność intelektualna w stopniu lekkim, niepełnosprawność sprzężona, słabowidzący, autyzm, zespół Aspergera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Branżowa Szkoła Specjalna I stopnia nr 25, wchodząca w skład Młodzieżowego Ośrodka Socjoterapii nr 4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Łucji 12/16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zagrożenie niedostosowaniem społecznym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36"/>
        </w:trPr>
        <w:tc>
          <w:tcPr>
            <w:tcW w:w="1420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Szkoły Specjalne Przysposabiające do Pracy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3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Specjalna Przysposabiająca do Pracy nr 1,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wchodząca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skład Zespołu Szkół Specjalnych nr 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Karolewska 30/34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niepełnosprawność intelektualna w stopniu umiarkowanym, znacznym, niepełnosprawność sprzężona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Specjalna Przysposabiająca do Pracy nr 2,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wchodząca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skład Zespołu Szkół Zawodowych Specjalnych nr 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al. Pierwszej Dywizji 16/18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niepełnosprawność intelektualna w stopniu umiarkowanym, znacznym, niepełnosprawność sprzężona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Specjalna Przysposabiająca do Pracy nr 3, wchodząca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skład Specjalnego Ośrodka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Szkolno-Wychowawczego nr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dr. Henryka Jordana „Jordanówka”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Tkacka 34/36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niepełnosprawność intelektualna w stopniu umiarkowanym, znacznym, niepełnosprawność sprzężona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33"/>
        </w:trPr>
        <w:tc>
          <w:tcPr>
            <w:tcW w:w="1420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Licea Ogólnokształcące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LVI Liceum Ogólnokształcące Specjalne dla Niewidomych i Słabo Widzących, wchodzące w skład Specjalnego Ośrodka Szkolno-Wychowawczego nr 6 im. mjr. Hieronima Baranowskiego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Dziewanny 24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niewidomi, słabo widzący, niepełnosprawność ruchowa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LVII Liceum Ogólnokształcące Specjalne dla Młodzieży Niesłyszącej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Słabo Słyszącej, wchodzące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skład Specjalnego Ośrodka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Szkolno-Wychowawczego nr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Janusza Korczaka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Łódź, ul. Siedlecka 7/21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niesłyszący, słabo słyszący, autyzm, zespół Aspergera, afazja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33"/>
        </w:trPr>
        <w:tc>
          <w:tcPr>
            <w:tcW w:w="1420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Technika Specjalne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Technikum Specjalne nr 23 dla Młodzieży Niewidomej i Słabo Widzącej, wchodzące w skład Specjalnego Ośrodka Szkolno-Wychowawczego nr 6 im. mjr. Hieronima Baranowskiego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Dziewanny 24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niewidomi, słabo widzący, niepełnosprawność ruchowa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Technikum Specjalne nr 24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dla Słabo Słyszących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Niesłyszących, wchodzące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skład Specjalnego Ośrodka Szkolno-Wychowawczego nr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Janusza Korczaka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Siedlecka 7/21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niesłyszący, słabo słyszący, autyzm, zespół Aspergera, afazja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33"/>
        </w:trPr>
        <w:tc>
          <w:tcPr>
            <w:tcW w:w="1420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Szkoły Policealne Specjalne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Policealna Specjalna nr 20, wchodząca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skład Specjalnego Ośrodka Szkolno-Wychowawczego nr 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mjr. Hieronima Baranowskiego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Dziewanny 24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niewidomi, słabo widzący, niepełnosprawność ruchowa, zespół Aspergera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2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Policealna Specjalna nr 23, wchodząca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skład Specjalnego Ośrodka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Szkolno-Wychowawczego nr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Janusza Korczaka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Siedlecka 7/21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niesłyszący, słabo słyszący autyzm, zespół Aspergera, afazja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9B1579A2-1D96-4D29-8C66-D30FBE50B556.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36"/>
      <w:gridCol w:w="46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33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9B1579A2-1D96-4D29-8C66-D30FBE50B556. Podpisany</w:t>
          </w:r>
        </w:p>
      </w:tc>
      <w:tc>
        <w:tcPr>
          <w:tcW w:w="466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IX/306/19 z dnia 8 maja 2019 r.</dc:title>
  <dc:subject>w sprawie ustalenia planu sieci publicznych szkół specjalnych na obszarze Miasta Łodzi.</dc:subject>
  <dc:creator>kkosciolek</dc:creator>
  <cp:lastModifiedBy>kkosciolek</cp:lastModifiedBy>
  <cp:revision>1</cp:revision>
  <dcterms:created xsi:type="dcterms:W3CDTF">2020-03-06T10:26:43Z</dcterms:created>
  <dcterms:modified xsi:type="dcterms:W3CDTF">2020-03-06T10:26:43Z</dcterms:modified>
  <cp:category>Akt prawny</cp:category>
</cp:coreProperties>
</file>