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4A26">
      <w:pPr>
        <w:rPr>
          <w:b/>
          <w:caps/>
        </w:rPr>
      </w:pPr>
      <w:r>
        <w:rPr>
          <w:b/>
          <w:caps/>
        </w:rPr>
        <w:t>Uchwała Nr XVIII/731/19</w:t>
      </w:r>
      <w:r>
        <w:rPr>
          <w:b/>
          <w:caps/>
        </w:rPr>
        <w:br/>
        <w:t>Rady Miejskiej w Łodzi</w:t>
      </w:r>
    </w:p>
    <w:p w:rsidR="00A77B3E" w:rsidRDefault="00A74A26">
      <w:pPr>
        <w:spacing w:after="240"/>
        <w:rPr>
          <w:b/>
          <w:caps/>
        </w:rPr>
      </w:pPr>
      <w:r>
        <w:rPr>
          <w:b/>
        </w:rPr>
        <w:t>z dnia 27 grudnia 2019 r.</w:t>
      </w:r>
    </w:p>
    <w:p w:rsidR="00A77B3E" w:rsidRDefault="00A74A26">
      <w:pPr>
        <w:keepNext/>
        <w:spacing w:after="480"/>
      </w:pPr>
      <w:r>
        <w:rPr>
          <w:b/>
        </w:rPr>
        <w:t>w sprawie określenia średniej ceny jednostki paliwa w Mieście Łodzi na rok szkolny 2019/2020.</w:t>
      </w:r>
    </w:p>
    <w:p w:rsidR="00A77B3E" w:rsidRDefault="00A74A26">
      <w:pPr>
        <w:keepLines/>
        <w:spacing w:before="240" w:after="240"/>
        <w:ind w:firstLine="567"/>
        <w:jc w:val="both"/>
      </w:pPr>
      <w:r>
        <w:t xml:space="preserve">Na podstawie  art. 18 ust. 2 pkt 15 ustawy z dnia 8 marca 1990 r. o samorządzie gminnym </w:t>
      </w:r>
      <w:r>
        <w:t>(Dz. U. z 2019 r. poz. 506, 1309, 1571, 1696 i 1815) w związku z art. 92 ust. 1 pkt 1 i ust. 2 ustawy z dnia 5 czerwca 1998 r. o samorządzie powiatowym (Dz. U. z 2019 r. poz. 511, 1571 i 1815) oraz art. 39a ust. 3 ustawy z dnia 14 grudnia 2016 r. – Prawo o</w:t>
      </w:r>
      <w:r>
        <w:t>światowe (Dz. U. z 2019 r. poz. 1078, 1148, 1287, 1680, 1681, 1818, 2197 i 2248), Rada Miejska w Łodzi</w:t>
      </w:r>
    </w:p>
    <w:p w:rsidR="00A77B3E" w:rsidRDefault="00A74A2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A74A26">
      <w:pPr>
        <w:keepLines/>
        <w:spacing w:before="240" w:after="120"/>
        <w:ind w:firstLine="567"/>
        <w:jc w:val="both"/>
      </w:pPr>
      <w:r>
        <w:t>§ 1. </w:t>
      </w:r>
      <w:r>
        <w:t>Określa się średnią cenę jednostki paliwa w Mieście Łodzi na rok szkolny 2019/2020 na potrzeby realizacji obowiązków, o który</w:t>
      </w:r>
      <w:r>
        <w:t>ch mowa w art. 32 ust. 6 i art. 39 ust. 4 ustawy z dnia 14 grudnia 2016 r. – Prawo oświatowe: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6202"/>
        <w:gridCol w:w="3469"/>
      </w:tblGrid>
      <w:tr w:rsidR="00E410EA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rPr>
                <w:b/>
              </w:rPr>
              <w:t>Lp.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rPr>
                <w:b/>
              </w:rPr>
              <w:t>Rodzaj paliwa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rPr>
                <w:b/>
              </w:rPr>
              <w:t>Średnia cena jednostki paliwa</w:t>
            </w:r>
          </w:p>
        </w:tc>
      </w:tr>
      <w:tr w:rsidR="00E410EA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 xml:space="preserve">1.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pPr>
              <w:jc w:val="both"/>
            </w:pPr>
            <w:r>
              <w:t>benzyna bezołowiowa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>5,13 zł</w:t>
            </w:r>
          </w:p>
        </w:tc>
      </w:tr>
      <w:tr w:rsidR="00E410EA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>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pPr>
              <w:jc w:val="both"/>
            </w:pPr>
            <w:r>
              <w:t>olej napędowy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>5,02 zł</w:t>
            </w:r>
          </w:p>
        </w:tc>
      </w:tr>
      <w:tr w:rsidR="00E410EA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>3.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pPr>
              <w:jc w:val="both"/>
            </w:pPr>
            <w:r>
              <w:t>autogaz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4A26">
            <w:r>
              <w:t>2,28 zł</w:t>
            </w:r>
          </w:p>
        </w:tc>
      </w:tr>
    </w:tbl>
    <w:p w:rsidR="00A77B3E" w:rsidRDefault="00A74A26">
      <w:pPr>
        <w:keepLines/>
        <w:spacing w:before="240" w:after="120"/>
        <w:ind w:firstLine="567"/>
        <w:jc w:val="both"/>
      </w:pPr>
      <w:r>
        <w:t>§ 2. </w:t>
      </w:r>
      <w:r>
        <w:t xml:space="preserve">Wykonanie uchwały powierza </w:t>
      </w:r>
      <w:r>
        <w:t>się Prezydentowi Miasta Łodzi.</w:t>
      </w:r>
    </w:p>
    <w:p w:rsidR="00A77B3E" w:rsidRDefault="00A74A26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E410E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0EA" w:rsidRDefault="00E410E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0EA" w:rsidRDefault="00A74A2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4A26"/>
    <w:sectPr w:rsidR="00A77B3E" w:rsidSect="00E410EA">
      <w:footerReference w:type="default" r:id="rId6"/>
      <w:endnotePr>
        <w:numFmt w:val="decimal"/>
      </w:endnotePr>
      <w:pgSz w:w="11906" w:h="16838"/>
      <w:pgMar w:top="850" w:right="850" w:bottom="170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EA" w:rsidRDefault="00E410EA" w:rsidP="00E410EA">
      <w:r>
        <w:separator/>
      </w:r>
    </w:p>
  </w:endnote>
  <w:endnote w:type="continuationSeparator" w:id="0">
    <w:p w:rsidR="00E410EA" w:rsidRDefault="00E410EA" w:rsidP="00E4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E410E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10EA" w:rsidRDefault="00A74A26">
          <w:pPr>
            <w:jc w:val="left"/>
            <w:rPr>
              <w:sz w:val="18"/>
            </w:rPr>
          </w:pPr>
          <w:r>
            <w:rPr>
              <w:sz w:val="18"/>
            </w:rPr>
            <w:t>Id: 69A179AB-F641-4C1D-A631-10D925AC089D.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10EA" w:rsidRDefault="00A74A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10E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E410EA">
            <w:rPr>
              <w:sz w:val="18"/>
            </w:rPr>
            <w:fldChar w:fldCharType="end"/>
          </w:r>
        </w:p>
      </w:tc>
    </w:tr>
  </w:tbl>
  <w:p w:rsidR="00E410EA" w:rsidRDefault="00E410E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EA" w:rsidRDefault="00E410EA" w:rsidP="00E410EA">
      <w:r>
        <w:separator/>
      </w:r>
    </w:p>
  </w:footnote>
  <w:footnote w:type="continuationSeparator" w:id="0">
    <w:p w:rsidR="00E410EA" w:rsidRDefault="00E410EA" w:rsidP="00E41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EA"/>
    <w:rsid w:val="00A74A26"/>
    <w:rsid w:val="00E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0EA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XVIII/731/19 z dnia 27 grudnia 2019 r.</dc:title>
  <dc:subject>w sprawie określenia średniej ceny jednostki paliwa w^Mieście Łodzi na rok szkolny 2019/2020.</dc:subject>
  <dc:creator>mwozniak</dc:creator>
  <cp:lastModifiedBy>mwozniak</cp:lastModifiedBy>
  <cp:revision>2</cp:revision>
  <dcterms:created xsi:type="dcterms:W3CDTF">2020-01-27T07:54:00Z</dcterms:created>
  <dcterms:modified xsi:type="dcterms:W3CDTF">2020-01-27T07:54:00Z</dcterms:modified>
  <cp:category>Akt prawny</cp:category>
</cp:coreProperties>
</file>