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1351B">
      <w:pPr>
        <w:rPr>
          <w:b/>
          <w:caps/>
        </w:rPr>
      </w:pPr>
      <w:r>
        <w:rPr>
          <w:b/>
          <w:caps/>
        </w:rPr>
        <w:t>Uchwała Nr XXIII/797/20</w:t>
      </w:r>
      <w:r>
        <w:rPr>
          <w:b/>
          <w:caps/>
        </w:rPr>
        <w:br/>
        <w:t>Rady Miejskiej w Łodzi</w:t>
      </w:r>
    </w:p>
    <w:p w:rsidR="00A77B3E" w:rsidRDefault="0061351B">
      <w:pPr>
        <w:spacing w:after="240"/>
        <w:rPr>
          <w:b/>
          <w:caps/>
        </w:rPr>
      </w:pPr>
      <w:r>
        <w:rPr>
          <w:b/>
        </w:rPr>
        <w:t>z dnia 1 kwietnia 2020 r.</w:t>
      </w:r>
    </w:p>
    <w:p w:rsidR="00A77B3E" w:rsidRDefault="0061351B">
      <w:pPr>
        <w:keepNext/>
        <w:spacing w:after="480"/>
      </w:pPr>
      <w:r>
        <w:rPr>
          <w:b/>
        </w:rPr>
        <w:t>w sprawie ustalenia opłat za pobyt dziecka w żłobkach utworzonych przez Miasto Łódź.</w:t>
      </w:r>
    </w:p>
    <w:p w:rsidR="00A77B3E" w:rsidRDefault="0061351B">
      <w:pPr>
        <w:keepLines/>
        <w:spacing w:before="120" w:after="120"/>
        <w:ind w:firstLine="567"/>
        <w:jc w:val="both"/>
      </w:pPr>
      <w:r>
        <w:t>Na podstawie art. 18 ust. 2 pkt 15 ustawy z dnia 8 marca 1990 r. o samorządzie gminnym (Dz. U. z </w:t>
      </w:r>
      <w:r>
        <w:t>2019 r. poz. 506, 1309, 1571, 1696 i 1815) oraz art. 58 ust. 1 ustawy z dnia 4 lutego 2011 r. o opiece nad dziećmi w wieku do lat 3 (Dz. U. z 2020 r. poz. 326), Rada Miejska w Łodzi</w:t>
      </w:r>
    </w:p>
    <w:p w:rsidR="00A77B3E" w:rsidRDefault="0061351B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61351B">
      <w:pPr>
        <w:keepLines/>
        <w:spacing w:before="240"/>
        <w:ind w:firstLine="567"/>
        <w:jc w:val="both"/>
      </w:pPr>
      <w:r>
        <w:t>§ 1. </w:t>
      </w:r>
      <w:r>
        <w:t>Opłaty za pobyt dziecka w żłobkach utworzonych</w:t>
      </w:r>
      <w:r>
        <w:t xml:space="preserve"> przez Miasto Łódź obejmują:</w:t>
      </w:r>
    </w:p>
    <w:p w:rsidR="00A77B3E" w:rsidRDefault="0061351B">
      <w:pPr>
        <w:ind w:left="227" w:hanging="227"/>
        <w:jc w:val="both"/>
      </w:pPr>
      <w:r>
        <w:t>1) </w:t>
      </w:r>
      <w:r>
        <w:t>miesięczną opłatę stałą;</w:t>
      </w:r>
    </w:p>
    <w:p w:rsidR="00A77B3E" w:rsidRDefault="0061351B">
      <w:pPr>
        <w:ind w:left="227" w:hanging="227"/>
        <w:jc w:val="both"/>
      </w:pPr>
      <w:r>
        <w:t>2) </w:t>
      </w:r>
      <w:r>
        <w:t>opłatę za każdą rozpoczętą godzinę pobytu powyżej 10 godzin;</w:t>
      </w:r>
    </w:p>
    <w:p w:rsidR="00A77B3E" w:rsidRDefault="0061351B">
      <w:pPr>
        <w:ind w:left="227" w:hanging="227"/>
        <w:jc w:val="both"/>
      </w:pPr>
      <w:r>
        <w:t>3) </w:t>
      </w:r>
      <w:r>
        <w:t>opłatę za wyżywienie.</w:t>
      </w:r>
    </w:p>
    <w:p w:rsidR="00A77B3E" w:rsidRDefault="0061351B">
      <w:pPr>
        <w:keepLines/>
        <w:spacing w:before="240"/>
        <w:ind w:firstLine="567"/>
        <w:jc w:val="both"/>
      </w:pPr>
      <w:r>
        <w:t>§ 2. 1. </w:t>
      </w:r>
      <w:r>
        <w:t>Ustala się miesięczną opłatę stałą za pobyt dziecka w żłobku w wysokości 15% minimalnego wynagrodzenia</w:t>
      </w:r>
      <w:r>
        <w:t xml:space="preserve"> za pracę, obowiązującego w danym roku kalendarzowym.</w:t>
      </w:r>
    </w:p>
    <w:p w:rsidR="00A77B3E" w:rsidRDefault="0061351B">
      <w:pPr>
        <w:keepLines/>
        <w:ind w:firstLine="567"/>
        <w:jc w:val="both"/>
      </w:pPr>
      <w:r>
        <w:t>2. </w:t>
      </w:r>
      <w:r>
        <w:t>W sytuacji korzystania z usług żłobka jednocześnie dwojga i więcej dzieci w rodzinie, opłata za drugie i następne dziecko wynosi 50% ustalonej opłaty stałej.</w:t>
      </w:r>
    </w:p>
    <w:p w:rsidR="00A77B3E" w:rsidRDefault="0061351B">
      <w:pPr>
        <w:keepLines/>
        <w:ind w:firstLine="567"/>
        <w:jc w:val="both"/>
      </w:pPr>
      <w:r>
        <w:t>3. </w:t>
      </w:r>
      <w:r>
        <w:t>Opłata stała nie podlega odpisom, jedn</w:t>
      </w:r>
      <w:r>
        <w:t>akże w przypadku czasowego zawieszenia funkcjonowania żłobka z przyczyn zewnętrznych, opłata ta podlega odpisowi w wysokości proporcjonalnej do okresu, w którym żłobek nie mógł świadczyć swoich usług.</w:t>
      </w:r>
    </w:p>
    <w:p w:rsidR="00A77B3E" w:rsidRDefault="0061351B">
      <w:pPr>
        <w:keepLines/>
        <w:ind w:firstLine="567"/>
        <w:jc w:val="both"/>
      </w:pPr>
      <w:r>
        <w:t>4. </w:t>
      </w:r>
      <w:r>
        <w:t>Za pobyt dziecka w żłobku powyżej 10 godzin dziennie</w:t>
      </w:r>
      <w:r>
        <w:t xml:space="preserve"> ustala się opłatę za każdą rozpoczętą godzinę w wysokości 10% miesięcznej opłaty stałej.</w:t>
      </w:r>
    </w:p>
    <w:p w:rsidR="00A77B3E" w:rsidRDefault="0061351B">
      <w:pPr>
        <w:keepLines/>
        <w:ind w:firstLine="567"/>
        <w:jc w:val="both"/>
      </w:pPr>
      <w:r>
        <w:t>5. </w:t>
      </w:r>
      <w:r>
        <w:t>Kwoty opłat wymienionych w ust. 1, 2 i 4 podlegają zaokrągleniu do pełnych złotych w górę.</w:t>
      </w:r>
    </w:p>
    <w:p w:rsidR="00A77B3E" w:rsidRDefault="0061351B">
      <w:pPr>
        <w:keepLines/>
        <w:spacing w:before="240"/>
        <w:ind w:firstLine="567"/>
        <w:jc w:val="both"/>
      </w:pPr>
      <w:r>
        <w:t>§ 3. 1. </w:t>
      </w:r>
      <w:r>
        <w:t>Rodzice lub opiekunowie dzieci uczęszczających do żłobka ponoszą</w:t>
      </w:r>
      <w:r>
        <w:t xml:space="preserve"> wydatki na wyżywienie, które jest określone dzienną stawką żywieniową w oparciu o obowiązujące normy fizjologiczne i aktualne ceny artykułów żywnościowych.</w:t>
      </w:r>
    </w:p>
    <w:p w:rsidR="00A77B3E" w:rsidRDefault="0061351B">
      <w:pPr>
        <w:keepLines/>
        <w:ind w:firstLine="567"/>
        <w:jc w:val="both"/>
      </w:pPr>
      <w:r>
        <w:t>2. </w:t>
      </w:r>
      <w:r>
        <w:t>Wysokość dziennej stawki żywieniowej ustala kierownik żłobka w porozumieniu z radą rodziców, z z</w:t>
      </w:r>
      <w:r>
        <w:t>astrzeżeniem ust. 3.</w:t>
      </w:r>
    </w:p>
    <w:p w:rsidR="00A77B3E" w:rsidRDefault="0061351B">
      <w:pPr>
        <w:keepLines/>
        <w:ind w:firstLine="567"/>
        <w:jc w:val="both"/>
      </w:pPr>
      <w:r>
        <w:t>3. </w:t>
      </w:r>
      <w:r>
        <w:t>Maksymalna dzienna stawka żywieniowa obejmująca cztery posiłki (śniadanie, drugie śniadanie, obiad, podwieczorek) nie może przekroczyć 10,00 zł.</w:t>
      </w:r>
    </w:p>
    <w:p w:rsidR="00A77B3E" w:rsidRDefault="0061351B">
      <w:pPr>
        <w:keepLines/>
        <w:ind w:firstLine="567"/>
        <w:jc w:val="both"/>
      </w:pPr>
      <w:r>
        <w:t>4. </w:t>
      </w:r>
      <w:r>
        <w:t>Rodzicom lub opiekunom dziecka przysługuje w miesiącu kalendarzowym odpis z tytułu n</w:t>
      </w:r>
      <w:r>
        <w:t>ieobecności dziecka w żłobku trwającej 4 dni i więcej w wysokości dziennej stawki żywieniowej obowiązującej w dniach absencji dziecka.</w:t>
      </w:r>
    </w:p>
    <w:p w:rsidR="00A77B3E" w:rsidRDefault="0061351B">
      <w:pPr>
        <w:keepLines/>
        <w:spacing w:before="240"/>
        <w:ind w:firstLine="567"/>
        <w:jc w:val="both"/>
      </w:pPr>
      <w:r>
        <w:t>§ 4. </w:t>
      </w:r>
      <w:r>
        <w:t>Za zgodą rady rodziców, w ramach prowadzonych przez żłobek usług mogą być prowadzone zajęcia wykraczające poza zakre</w:t>
      </w:r>
      <w:r>
        <w:t>s podstawowych zadań statutowych, finansowane z funduszu rady rodziców danego żłobka.</w:t>
      </w:r>
    </w:p>
    <w:p w:rsidR="00A77B3E" w:rsidRDefault="0061351B">
      <w:pPr>
        <w:keepLines/>
        <w:spacing w:before="240"/>
        <w:ind w:firstLine="567"/>
        <w:jc w:val="both"/>
      </w:pPr>
      <w:r>
        <w:t>§ 5. </w:t>
      </w:r>
      <w:r>
        <w:t>Wykonanie uchwały powierza się Prezydentowi Miasta Łodzi.</w:t>
      </w:r>
    </w:p>
    <w:p w:rsidR="00A77B3E" w:rsidRDefault="0061351B">
      <w:pPr>
        <w:keepLines/>
        <w:spacing w:before="240"/>
        <w:ind w:firstLine="567"/>
        <w:jc w:val="both"/>
      </w:pPr>
      <w:r>
        <w:lastRenderedPageBreak/>
        <w:t>§ 6. </w:t>
      </w:r>
      <w:r>
        <w:t xml:space="preserve">Traci moc uchwała Nr XII/185/11 Rady Miejskiej w Łodzi z dnia 20 kwietnia 2011 r. w sprawie ustalenia </w:t>
      </w:r>
      <w:r>
        <w:t>opłat za pobyt dziecka w żłobkach utworzonych przez Miasto Łódź (Dz. Urz. Woj. Łódzkiego Nr 153, poz. 1488), zmieniona uchwałami Rady Miejskiej w Łodzi Nr XXXVII/978/16 z dnia 16 listopada 2016 r. (Dz. Urz. Woj. Łódzkiego poz. 5340)</w:t>
      </w:r>
      <w:r>
        <w:br/>
        <w:t xml:space="preserve">i Nr XVI/683/19 z dnia </w:t>
      </w:r>
      <w:r>
        <w:t>20 listopada 2019 r. (Dz. Urz. Woj. Łódzkiego poz. 6635).</w:t>
      </w:r>
    </w:p>
    <w:p w:rsidR="00A77B3E" w:rsidRDefault="0061351B">
      <w:pPr>
        <w:keepNext/>
        <w:keepLines/>
        <w:spacing w:before="240"/>
        <w:ind w:firstLine="567"/>
        <w:jc w:val="both"/>
      </w:pPr>
      <w:r>
        <w:t>§ 7. </w:t>
      </w:r>
      <w:r>
        <w:t>Uchwała wchodzi w życie po upływie 14 dni od dnia ogłoszenia w Dzienniku Urzędowym Województwa Łódzkiego, z mocą od dnia 15 marca 2020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643C2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C21" w:rsidRDefault="00643C2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C21" w:rsidRDefault="0061351B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Marcin^GOŁASZEWSKI</w:t>
            </w:r>
          </w:p>
        </w:tc>
      </w:tr>
    </w:tbl>
    <w:p w:rsidR="00A77B3E" w:rsidRDefault="0061351B"/>
    <w:sectPr w:rsidR="00A77B3E" w:rsidSect="00643C21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1B" w:rsidRDefault="0061351B" w:rsidP="00643C21">
      <w:r>
        <w:separator/>
      </w:r>
    </w:p>
  </w:endnote>
  <w:endnote w:type="continuationSeparator" w:id="0">
    <w:p w:rsidR="0061351B" w:rsidRDefault="0061351B" w:rsidP="0064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43C21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43C21" w:rsidRDefault="0061351B">
          <w:pPr>
            <w:jc w:val="left"/>
            <w:rPr>
              <w:sz w:val="18"/>
            </w:rPr>
          </w:pPr>
          <w:r>
            <w:rPr>
              <w:sz w:val="18"/>
            </w:rPr>
            <w:t>Id: 97D37068-6872-4D76-9F02-C9277737C0CD.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43C21" w:rsidRDefault="006135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43C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711E">
            <w:rPr>
              <w:sz w:val="18"/>
            </w:rPr>
            <w:fldChar w:fldCharType="separate"/>
          </w:r>
          <w:r w:rsidR="0057711E">
            <w:rPr>
              <w:noProof/>
              <w:sz w:val="18"/>
            </w:rPr>
            <w:t>1</w:t>
          </w:r>
          <w:r w:rsidR="00643C21">
            <w:rPr>
              <w:sz w:val="18"/>
            </w:rPr>
            <w:fldChar w:fldCharType="end"/>
          </w:r>
        </w:p>
      </w:tc>
    </w:tr>
  </w:tbl>
  <w:p w:rsidR="00643C21" w:rsidRDefault="00643C2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1B" w:rsidRDefault="0061351B" w:rsidP="00643C21">
      <w:r>
        <w:separator/>
      </w:r>
    </w:p>
  </w:footnote>
  <w:footnote w:type="continuationSeparator" w:id="0">
    <w:p w:rsidR="0061351B" w:rsidRDefault="0061351B" w:rsidP="00643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21"/>
    <w:rsid w:val="0057711E"/>
    <w:rsid w:val="0061351B"/>
    <w:rsid w:val="0064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3C21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XXIII/797/20 z dnia 1 kwietnia 2020 r.</dc:title>
  <dc:subject>w sprawie ustalenia opłat za pobyt dziecka w^żłobkach utworzonych przez Miasto Łódź.</dc:subject>
  <dc:creator>mmatejko</dc:creator>
  <cp:lastModifiedBy>Małgorzata Matejko</cp:lastModifiedBy>
  <cp:revision>2</cp:revision>
  <dcterms:created xsi:type="dcterms:W3CDTF">2020-04-08T07:44:00Z</dcterms:created>
  <dcterms:modified xsi:type="dcterms:W3CDTF">2020-04-08T07:44:00Z</dcterms:modified>
  <cp:category>Akt prawny</cp:category>
</cp:coreProperties>
</file>