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4D441E" w14:textId="77777777" w:rsidR="00EF7912" w:rsidRDefault="00EF7912" w:rsidP="00EF7912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b/>
        </w:rPr>
      </w:pPr>
      <w:bookmarkStart w:id="0" w:name="_Toc274742415"/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</w:p>
    <w:bookmarkEnd w:id="0"/>
    <w:p w14:paraId="5C3AFCDA" w14:textId="59BAD610" w:rsidR="00EF7912" w:rsidRDefault="00A634F5" w:rsidP="00EF791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6</w:t>
      </w:r>
      <w:r w:rsidR="00EF7912">
        <w:rPr>
          <w:rFonts w:ascii="Arial" w:hAnsi="Arial" w:cs="Arial"/>
          <w:b/>
        </w:rPr>
        <w:t xml:space="preserve"> do SWZ</w:t>
      </w:r>
    </w:p>
    <w:p w14:paraId="5E031BBF" w14:textId="77777777" w:rsidR="00EF7912" w:rsidRDefault="00EF7912" w:rsidP="00EF7912">
      <w:pPr>
        <w:pStyle w:val="Default"/>
        <w:widowControl w:val="0"/>
        <w:spacing w:after="120"/>
        <w:jc w:val="center"/>
        <w:rPr>
          <w:b/>
          <w:bCs/>
        </w:rPr>
      </w:pPr>
    </w:p>
    <w:p w14:paraId="384C6573" w14:textId="77777777" w:rsidR="00EF7912" w:rsidRDefault="00EF7912" w:rsidP="00EF7912">
      <w:pPr>
        <w:pStyle w:val="Default"/>
        <w:widowControl w:val="0"/>
        <w:spacing w:after="120"/>
        <w:jc w:val="center"/>
        <w:rPr>
          <w:b/>
          <w:bCs/>
        </w:rPr>
      </w:pPr>
      <w:r>
        <w:rPr>
          <w:b/>
          <w:bCs/>
        </w:rPr>
        <w:t>IDENTYFIKATOR POSTĘPOWANIA</w:t>
      </w:r>
    </w:p>
    <w:p w14:paraId="65DCB84E" w14:textId="2818372B" w:rsidR="009A21E6" w:rsidRDefault="009A21E6" w:rsidP="00EF7912">
      <w:pPr>
        <w:pStyle w:val="Default"/>
        <w:widowControl w:val="0"/>
        <w:spacing w:after="120"/>
        <w:jc w:val="center"/>
        <w:rPr>
          <w:b/>
          <w:bCs/>
        </w:rPr>
      </w:pPr>
    </w:p>
    <w:p w14:paraId="4E2823D0" w14:textId="60D38AD8" w:rsidR="00801FF0" w:rsidRDefault="00FE4DDA" w:rsidP="00FE4DDA">
      <w:pPr>
        <w:tabs>
          <w:tab w:val="left" w:pos="7695"/>
        </w:tabs>
        <w:spacing w:line="276" w:lineRule="auto"/>
        <w:ind w:left="426"/>
        <w:rPr>
          <w:rFonts w:ascii="Calibri" w:eastAsia="Calibri" w:hAnsi="Calibri" w:cs="Calibri"/>
          <w:sz w:val="22"/>
          <w:szCs w:val="22"/>
          <w:lang w:eastAsia="zh-CN"/>
        </w:rPr>
      </w:pPr>
      <w:r>
        <w:rPr>
          <w:rFonts w:ascii="Calibri" w:eastAsia="Calibri" w:hAnsi="Calibri" w:cs="Calibri"/>
          <w:sz w:val="22"/>
          <w:szCs w:val="22"/>
          <w:lang w:eastAsia="zh-CN"/>
        </w:rPr>
        <w:tab/>
      </w:r>
    </w:p>
    <w:p w14:paraId="2E826DCA" w14:textId="3E54EE84" w:rsidR="00A634F5" w:rsidRDefault="00731342" w:rsidP="00FE4DDA">
      <w:pPr>
        <w:tabs>
          <w:tab w:val="left" w:pos="7695"/>
        </w:tabs>
        <w:spacing w:line="276" w:lineRule="auto"/>
        <w:ind w:left="426"/>
        <w:rPr>
          <w:rFonts w:ascii="Calibri" w:eastAsia="Calibri" w:hAnsi="Calibri" w:cs="Calibri"/>
          <w:sz w:val="40"/>
          <w:szCs w:val="40"/>
          <w:lang w:eastAsia="zh-CN"/>
        </w:rPr>
      </w:pPr>
      <w:r w:rsidRPr="00731342">
        <w:rPr>
          <w:rFonts w:ascii="Calibri" w:eastAsia="Calibri" w:hAnsi="Calibri" w:cs="Calibri"/>
          <w:sz w:val="40"/>
          <w:szCs w:val="40"/>
          <w:lang w:eastAsia="zh-CN"/>
        </w:rPr>
        <w:t>84073202-9900-41c8-9fc6-3bb7bbb2c148</w:t>
      </w:r>
    </w:p>
    <w:p w14:paraId="430426F5" w14:textId="115761D8" w:rsidR="00B91FA2" w:rsidRPr="00A634F5" w:rsidRDefault="00A634F5" w:rsidP="00A634F5">
      <w:pPr>
        <w:tabs>
          <w:tab w:val="left" w:pos="990"/>
        </w:tabs>
        <w:rPr>
          <w:rFonts w:ascii="Calibri" w:eastAsia="Calibri" w:hAnsi="Calibri" w:cs="Calibri"/>
          <w:sz w:val="40"/>
          <w:szCs w:val="40"/>
          <w:lang w:eastAsia="zh-CN"/>
        </w:rPr>
      </w:pPr>
      <w:r>
        <w:rPr>
          <w:rFonts w:ascii="Calibri" w:eastAsia="Calibri" w:hAnsi="Calibri" w:cs="Calibri"/>
          <w:sz w:val="40"/>
          <w:szCs w:val="40"/>
          <w:lang w:eastAsia="zh-CN"/>
        </w:rPr>
        <w:tab/>
      </w:r>
    </w:p>
    <w:sectPr w:rsidR="00B91FA2" w:rsidRPr="00A634F5" w:rsidSect="00042CF7">
      <w:headerReference w:type="default" r:id="rId8"/>
      <w:footerReference w:type="default" r:id="rId9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360D" w14:textId="77777777" w:rsidR="00EF7912" w:rsidRDefault="00EF7912">
      <w:r>
        <w:separator/>
      </w:r>
    </w:p>
  </w:endnote>
  <w:endnote w:type="continuationSeparator" w:id="0">
    <w:p w14:paraId="6D259105" w14:textId="77777777" w:rsidR="00EF7912" w:rsidRDefault="00EF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D37F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A634F5">
      <w:rPr>
        <w:rFonts w:ascii="Calibri" w:hAnsi="Calibri"/>
        <w:noProof/>
        <w:sz w:val="20"/>
        <w:szCs w:val="20"/>
      </w:rPr>
      <w:t>1</w:t>
    </w:r>
    <w:r w:rsidRPr="007822CA">
      <w:rPr>
        <w:rFonts w:ascii="Calibri" w:hAnsi="Calibri"/>
        <w:sz w:val="20"/>
        <w:szCs w:val="20"/>
      </w:rPr>
      <w:fldChar w:fldCharType="end"/>
    </w:r>
  </w:p>
  <w:p w14:paraId="1F488D19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kern w:val="0"/>
        <w:sz w:val="22"/>
        <w:szCs w:val="22"/>
        <w:lang w:eastAsia="pl-PL"/>
      </w:rPr>
    </w:pPr>
    <w:r>
      <w:rPr>
        <w:sz w:val="20"/>
        <w:szCs w:val="20"/>
      </w:rPr>
      <w:tab/>
    </w:r>
    <w:r w:rsidR="00D91DE9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5B3D902" wp14:editId="60AE29CD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0F3D66C" wp14:editId="14867CDC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4A8F0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kern w:val="0"/>
        <w:sz w:val="20"/>
        <w:szCs w:val="22"/>
        <w:lang w:eastAsia="pl-PL"/>
      </w:rPr>
      <w:t>Miejski Ośrodek Pomocy Społecznej w Łodzi                                                  telefon:  (42) 685 43 62  lub  (42) 685 43 63</w:t>
    </w:r>
    <w:r w:rsidRPr="0078577F">
      <w:rPr>
        <w:rFonts w:ascii="Arial" w:hAnsi="Arial" w:cs="Arial"/>
        <w:spacing w:val="-2"/>
        <w:kern w:val="0"/>
        <w:sz w:val="20"/>
        <w:szCs w:val="22"/>
        <w:lang w:eastAsia="pl-PL"/>
      </w:rPr>
      <w:br/>
    </w:r>
    <w:r w:rsidRPr="0078577F">
      <w:rPr>
        <w:rFonts w:ascii="Calibri" w:hAnsi="Calibri" w:cs="Arial"/>
        <w:spacing w:val="-2"/>
        <w:kern w:val="0"/>
        <w:sz w:val="20"/>
        <w:szCs w:val="22"/>
        <w:lang w:eastAsia="pl-PL"/>
      </w:rPr>
      <w:t>90-012 Łódź, ul. Kilińskiego102/102a                                                                                                          fax.  (42) 632 41 30</w:t>
    </w:r>
  </w:p>
  <w:p w14:paraId="3D59C961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2B5F4" w14:textId="77777777" w:rsidR="00EF7912" w:rsidRDefault="00EF7912">
      <w:r>
        <w:separator/>
      </w:r>
    </w:p>
  </w:footnote>
  <w:footnote w:type="continuationSeparator" w:id="0">
    <w:p w14:paraId="65B3F225" w14:textId="77777777" w:rsidR="00EF7912" w:rsidRDefault="00EF7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55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2"/>
    </w:tblGrid>
    <w:tr w:rsidR="001C45C9" w:rsidRPr="0078577F" w14:paraId="1C8D125C" w14:textId="77777777" w:rsidTr="001C45C9">
      <w:trPr>
        <w:trHeight w:val="845"/>
      </w:trPr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C7D4355" w14:textId="77777777" w:rsidR="001C45C9" w:rsidRPr="0078577F" w:rsidRDefault="001C45C9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C9090E5" wp14:editId="6E702E53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B061E46" w14:textId="373F632B" w:rsidR="003D3728" w:rsidRPr="004A34D0" w:rsidRDefault="00FE4DDA" w:rsidP="00FE4DDA">
    <w:pPr>
      <w:pStyle w:val="Nagwek"/>
      <w:jc w:val="right"/>
      <w:rPr>
        <w:rFonts w:ascii="Arial" w:hAnsi="Arial" w:cs="Arial"/>
        <w:i/>
        <w:sz w:val="18"/>
        <w:szCs w:val="18"/>
      </w:rPr>
    </w:pPr>
    <w:r w:rsidRPr="00FE4DDA">
      <w:rPr>
        <w:rFonts w:ascii="Arial" w:hAnsi="Arial" w:cs="Arial"/>
        <w:i/>
        <w:sz w:val="18"/>
        <w:szCs w:val="18"/>
      </w:rPr>
      <w:t xml:space="preserve">Sprawa nr </w:t>
    </w:r>
    <w:r w:rsidR="00A634F5">
      <w:rPr>
        <w:rFonts w:ascii="Arial" w:hAnsi="Arial" w:cs="Arial"/>
        <w:i/>
        <w:sz w:val="18"/>
        <w:szCs w:val="18"/>
      </w:rPr>
      <w:t>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1"/>
  </w:num>
  <w:num w:numId="16">
    <w:abstractNumId w:val="24"/>
  </w:num>
  <w:num w:numId="17">
    <w:abstractNumId w:val="36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27"/>
  </w:num>
  <w:num w:numId="21">
    <w:abstractNumId w:val="25"/>
  </w:num>
  <w:num w:numId="22">
    <w:abstractNumId w:val="33"/>
  </w:num>
  <w:num w:numId="23">
    <w:abstractNumId w:val="37"/>
  </w:num>
  <w:num w:numId="24">
    <w:abstractNumId w:val="22"/>
  </w:num>
  <w:num w:numId="25">
    <w:abstractNumId w:val="26"/>
  </w:num>
  <w:num w:numId="26">
    <w:abstractNumId w:val="23"/>
  </w:num>
  <w:num w:numId="27">
    <w:abstractNumId w:val="32"/>
  </w:num>
  <w:num w:numId="28">
    <w:abstractNumId w:val="35"/>
  </w:num>
  <w:num w:numId="29">
    <w:abstractNumId w:val="29"/>
  </w:num>
  <w:num w:numId="30">
    <w:abstractNumId w:val="30"/>
  </w:num>
  <w:num w:numId="31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912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35C24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45C9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31342"/>
    <w:rsid w:val="007503C4"/>
    <w:rsid w:val="00764849"/>
    <w:rsid w:val="00770B54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80C50"/>
    <w:rsid w:val="009A21E6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34F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1FA2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4ADA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3283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912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E4DDA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08F17A42"/>
  <w15:docId w15:val="{6056450B-875D-46E5-A17F-17B8AFF6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91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ind w:firstLine="708"/>
      <w:jc w:val="both"/>
      <w:outlineLvl w:val="0"/>
    </w:pPr>
    <w:rPr>
      <w:b/>
      <w:kern w:val="1"/>
      <w:sz w:val="26"/>
      <w:lang w:eastAsia="ar-SA"/>
    </w:rPr>
  </w:style>
  <w:style w:type="paragraph" w:styleId="Nagwek2">
    <w:name w:val="heading 2"/>
    <w:basedOn w:val="Normalny"/>
    <w:next w:val="Normalny"/>
    <w:qFormat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pPr>
      <w:keepNext/>
      <w:suppressAutoHyphens/>
      <w:ind w:left="709"/>
      <w:jc w:val="center"/>
      <w:outlineLvl w:val="3"/>
    </w:pPr>
    <w:rPr>
      <w:b/>
      <w:bCs/>
      <w:kern w:val="1"/>
      <w:sz w:val="36"/>
      <w:lang w:eastAsia="ar-SA"/>
    </w:rPr>
  </w:style>
  <w:style w:type="paragraph" w:styleId="Nagwek5">
    <w:name w:val="heading 5"/>
    <w:basedOn w:val="Normalny"/>
    <w:next w:val="Normalny"/>
    <w:qFormat/>
    <w:pPr>
      <w:keepNext/>
      <w:suppressAutoHyphens/>
      <w:ind w:left="1080"/>
      <w:jc w:val="center"/>
      <w:outlineLvl w:val="4"/>
    </w:pPr>
    <w:rPr>
      <w:b/>
      <w:bCs/>
      <w:kern w:val="1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pPr>
      <w:keepNext/>
      <w:suppressAutoHyphens/>
      <w:ind w:left="1080"/>
      <w:jc w:val="center"/>
      <w:outlineLvl w:val="5"/>
    </w:pPr>
    <w:rPr>
      <w:b/>
      <w:bCs/>
      <w:kern w:val="1"/>
      <w:sz w:val="32"/>
      <w:lang w:eastAsia="ar-SA"/>
    </w:rPr>
  </w:style>
  <w:style w:type="paragraph" w:styleId="Nagwek7">
    <w:name w:val="heading 7"/>
    <w:basedOn w:val="Normalny"/>
    <w:next w:val="Normalny"/>
    <w:qFormat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qFormat/>
    <w:pPr>
      <w:keepNext/>
      <w:suppressAutoHyphens/>
      <w:jc w:val="center"/>
      <w:outlineLvl w:val="8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uppressAutoHyphens/>
      <w:jc w:val="center"/>
    </w:pPr>
    <w:rPr>
      <w:b/>
      <w:kern w:val="1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Tekstdymka">
    <w:name w:val="Balloon Text"/>
    <w:basedOn w:val="Normalny"/>
    <w:pPr>
      <w:suppressAutoHyphens/>
      <w:jc w:val="both"/>
    </w:pPr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pPr>
      <w:suppressAutoHyphens/>
      <w:ind w:left="708"/>
      <w:jc w:val="both"/>
    </w:pPr>
    <w:rPr>
      <w:kern w:val="1"/>
      <w:lang w:eastAsia="ar-SA"/>
    </w:rPr>
  </w:style>
  <w:style w:type="paragraph" w:styleId="Tekstprzypisudolnego">
    <w:name w:val="foot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suppressAutoHyphens/>
      <w:ind w:firstLine="709"/>
      <w:jc w:val="both"/>
    </w:pPr>
    <w:rPr>
      <w:kern w:val="1"/>
      <w:lang w:eastAsia="ar-SA"/>
    </w:rPr>
  </w:style>
  <w:style w:type="paragraph" w:styleId="NormalnyWeb">
    <w:name w:val="Normal (Web)"/>
    <w:basedOn w:val="Normalny"/>
    <w:pPr>
      <w:suppressAutoHyphens/>
      <w:spacing w:before="280" w:after="280"/>
    </w:pPr>
    <w:rPr>
      <w:kern w:val="1"/>
      <w:lang w:eastAsia="ar-SA"/>
    </w:r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pPr>
      <w:suppressAutoHyphens/>
      <w:jc w:val="both"/>
    </w:pPr>
    <w:rPr>
      <w:kern w:val="1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ascii="Arial" w:eastAsia="Arial" w:hAnsi="Arial"/>
      <w:b/>
      <w:bCs/>
      <w:sz w:val="15"/>
      <w:szCs w:val="15"/>
      <w:lang w:val="x-none" w:eastAsia="x-none"/>
    </w:rPr>
  </w:style>
  <w:style w:type="paragraph" w:customStyle="1" w:styleId="Default">
    <w:name w:val="Default"/>
    <w:rsid w:val="00EF7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A7965-6291-4D4B-938E-574E7291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96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Roland Kozłowski</cp:lastModifiedBy>
  <cp:revision>12</cp:revision>
  <cp:lastPrinted>2021-07-23T09:49:00Z</cp:lastPrinted>
  <dcterms:created xsi:type="dcterms:W3CDTF">2021-07-23T11:44:00Z</dcterms:created>
  <dcterms:modified xsi:type="dcterms:W3CDTF">2022-01-07T10:37:00Z</dcterms:modified>
</cp:coreProperties>
</file>