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B546" w14:textId="6488561C" w:rsidR="00311468" w:rsidRPr="003121EE" w:rsidRDefault="00352E60" w:rsidP="00235392">
      <w:pPr>
        <w:spacing w:after="0"/>
        <w:jc w:val="right"/>
        <w:rPr>
          <w:rFonts w:cs="Calibri"/>
        </w:rPr>
      </w:pPr>
      <w:r w:rsidRPr="003121EE">
        <w:rPr>
          <w:rFonts w:cs="Calibri"/>
        </w:rPr>
        <w:t>Łódź, dnia</w:t>
      </w:r>
      <w:r w:rsidR="004926FE" w:rsidRPr="003121EE">
        <w:rPr>
          <w:rFonts w:cs="Calibri"/>
        </w:rPr>
        <w:t xml:space="preserve"> </w:t>
      </w:r>
      <w:r w:rsidR="00EB7880" w:rsidRPr="003121EE">
        <w:rPr>
          <w:rFonts w:cs="Calibri"/>
        </w:rPr>
        <w:t>22</w:t>
      </w:r>
      <w:r w:rsidR="00852013" w:rsidRPr="003121EE">
        <w:rPr>
          <w:rFonts w:cs="Calibri"/>
        </w:rPr>
        <w:t>.</w:t>
      </w:r>
      <w:r w:rsidR="008F5155" w:rsidRPr="003121EE">
        <w:rPr>
          <w:rFonts w:cs="Calibri"/>
        </w:rPr>
        <w:t>12</w:t>
      </w:r>
      <w:r w:rsidR="00852013" w:rsidRPr="003121EE">
        <w:rPr>
          <w:rFonts w:cs="Calibri"/>
        </w:rPr>
        <w:t>.2022</w:t>
      </w:r>
      <w:r w:rsidR="004926FE" w:rsidRPr="003121EE">
        <w:rPr>
          <w:rFonts w:cs="Calibri"/>
        </w:rPr>
        <w:t xml:space="preserve"> r.</w:t>
      </w:r>
    </w:p>
    <w:p w14:paraId="34BD09F5" w14:textId="77777777" w:rsidR="00311468" w:rsidRPr="003121EE" w:rsidRDefault="00311468" w:rsidP="00235392">
      <w:pPr>
        <w:spacing w:after="0"/>
        <w:jc w:val="both"/>
        <w:rPr>
          <w:rFonts w:cs="Calibri"/>
        </w:rPr>
      </w:pPr>
    </w:p>
    <w:p w14:paraId="203C3CA3" w14:textId="1EF1DB39" w:rsidR="00852013" w:rsidRPr="003121EE" w:rsidRDefault="00352E60" w:rsidP="00235392">
      <w:pPr>
        <w:spacing w:after="0"/>
        <w:jc w:val="both"/>
        <w:rPr>
          <w:rFonts w:cs="Calibri"/>
        </w:rPr>
      </w:pPr>
      <w:r w:rsidRPr="003121EE">
        <w:rPr>
          <w:rFonts w:cs="Calibri"/>
        </w:rPr>
        <w:t xml:space="preserve">Dotyczy postępowania o wartości szacunkowej nieprzekraczającej wyrażonej w złotych równowartości kwoty 130 000 PLN netto </w:t>
      </w:r>
      <w:bookmarkStart w:id="0" w:name="_Hlk87864073"/>
      <w:bookmarkStart w:id="1" w:name="_Hlk99370744"/>
      <w:r w:rsidR="00852013" w:rsidRPr="003121EE">
        <w:rPr>
          <w:rFonts w:cs="Calibri"/>
        </w:rPr>
        <w:t xml:space="preserve">na </w:t>
      </w:r>
      <w:bookmarkStart w:id="2" w:name="_Hlk99016375"/>
      <w:bookmarkStart w:id="3" w:name="_Hlk82677156"/>
      <w:bookmarkEnd w:id="0"/>
      <w:r w:rsidR="00EB7880" w:rsidRPr="003121EE">
        <w:rPr>
          <w:rFonts w:cs="Calibri"/>
        </w:rPr>
        <w:t xml:space="preserve">świadczenie usługi telefonii komórkowej </w:t>
      </w:r>
      <w:bookmarkStart w:id="4" w:name="_Hlk90455836"/>
      <w:r w:rsidR="00EB7880" w:rsidRPr="003121EE">
        <w:rPr>
          <w:rFonts w:cs="Calibri"/>
        </w:rPr>
        <w:t xml:space="preserve">na potrzeby </w:t>
      </w:r>
      <w:r w:rsidR="008F5155" w:rsidRPr="003121EE">
        <w:rPr>
          <w:rFonts w:cs="Calibri"/>
        </w:rPr>
        <w:t>Centrum Administracyjnego Pieczy Zastępczej</w:t>
      </w:r>
      <w:bookmarkEnd w:id="2"/>
      <w:bookmarkEnd w:id="4"/>
      <w:r w:rsidR="00852013" w:rsidRPr="003121EE">
        <w:rPr>
          <w:rFonts w:cs="Calibri"/>
        </w:rPr>
        <w:t>.</w:t>
      </w:r>
      <w:bookmarkEnd w:id="3"/>
      <w:r w:rsidR="00852013" w:rsidRPr="003121EE">
        <w:rPr>
          <w:rFonts w:cs="Calibri"/>
        </w:rPr>
        <w:t xml:space="preserve"> </w:t>
      </w:r>
    </w:p>
    <w:bookmarkEnd w:id="1"/>
    <w:p w14:paraId="152667F5" w14:textId="41EF0A10" w:rsidR="004926FE" w:rsidRPr="003121EE" w:rsidRDefault="004926FE" w:rsidP="00235392">
      <w:pPr>
        <w:spacing w:after="0"/>
        <w:jc w:val="both"/>
        <w:rPr>
          <w:rFonts w:cs="Calibri"/>
          <w:b/>
          <w:bCs/>
        </w:rPr>
      </w:pPr>
    </w:p>
    <w:p w14:paraId="7498328C" w14:textId="2C0CDE9F" w:rsidR="00311468" w:rsidRPr="003121EE" w:rsidRDefault="002D6020" w:rsidP="00235392">
      <w:pPr>
        <w:spacing w:after="0"/>
        <w:jc w:val="center"/>
        <w:rPr>
          <w:rFonts w:cs="Calibri"/>
          <w:b/>
          <w:bCs/>
        </w:rPr>
      </w:pPr>
      <w:r w:rsidRPr="003121EE">
        <w:rPr>
          <w:rFonts w:cs="Calibri"/>
          <w:b/>
          <w:bCs/>
        </w:rPr>
        <w:t>ODPOWIEDZI NA PYTANIA DO POSTĘPOWANIA</w:t>
      </w:r>
    </w:p>
    <w:p w14:paraId="5D0708B9" w14:textId="5218E8A3" w:rsidR="002D6020" w:rsidRPr="003121EE" w:rsidRDefault="002D6020"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0010749E" w:rsidRPr="003121EE">
        <w:rPr>
          <w:rFonts w:eastAsia="Times New Roman" w:cs="Calibri"/>
          <w:b/>
          <w:bCs/>
          <w:shd w:val="clear" w:color="auto" w:fill="FFFFFF"/>
        </w:rPr>
        <w:t>1</w:t>
      </w:r>
      <w:r w:rsidRPr="003121EE">
        <w:rPr>
          <w:rFonts w:eastAsia="Times New Roman" w:cs="Calibri"/>
          <w:b/>
          <w:bCs/>
          <w:shd w:val="clear" w:color="auto" w:fill="FFFFFF"/>
        </w:rPr>
        <w:t>:</w:t>
      </w:r>
    </w:p>
    <w:p w14:paraId="259EDD37" w14:textId="7A5E30C7" w:rsidR="00EB7880" w:rsidRPr="003121EE" w:rsidRDefault="00EB7880" w:rsidP="00235392">
      <w:pPr>
        <w:pStyle w:val="Akapitzlist"/>
        <w:suppressAutoHyphens w:val="0"/>
        <w:autoSpaceDN/>
        <w:spacing w:after="0"/>
        <w:ind w:left="0"/>
        <w:jc w:val="both"/>
        <w:textAlignment w:val="auto"/>
        <w:rPr>
          <w:rFonts w:cs="Calibri"/>
          <w:color w:val="auto"/>
        </w:rPr>
      </w:pPr>
      <w:r w:rsidRPr="003121EE">
        <w:rPr>
          <w:rFonts w:cs="Calibri"/>
          <w:color w:val="auto"/>
        </w:rPr>
        <w:t xml:space="preserve">Stosownie do treści art. 56 ustawy – Prawo telekomunikacyjne, umowa o świadczenie publicznie </w:t>
      </w:r>
      <w:r w:rsidR="00583BCD" w:rsidRPr="003121EE">
        <w:rPr>
          <w:rFonts w:cs="Calibri"/>
          <w:color w:val="auto"/>
        </w:rPr>
        <w:br/>
      </w:r>
      <w:r w:rsidRPr="003121EE">
        <w:rPr>
          <w:rFonts w:cs="Calibri"/>
          <w:color w:val="auto"/>
        </w:rPr>
        <w:t xml:space="preserve">dostępnych usług telekomunikacyjnych, wymaga formy pisemnej, dokumentowej  lub elektronicznej </w:t>
      </w:r>
      <w:r w:rsidR="00583BCD" w:rsidRPr="003121EE">
        <w:rPr>
          <w:rFonts w:cs="Calibri"/>
          <w:color w:val="auto"/>
        </w:rPr>
        <w:br/>
      </w:r>
      <w:r w:rsidRPr="003121EE">
        <w:rPr>
          <w:rFonts w:cs="Calibri"/>
          <w:color w:val="auto"/>
        </w:rPr>
        <w:t xml:space="preserve">i powinna zawierać co najmniej elementy wskazane w ust. 3 ww. przepisu. W konsekwencji Wykonawca wnosi o wskazanie czy Zamawiający przewiduje, że umowy (jednostkowe) o świadczenie usług telekomunikacyjnych będą zawierane dla poszczególnych kart SIM i jako takie  zawierać będą wszystkie niezbędne elementy umów o świadczenie usług telekomunikacyjnych, z zastrzeżeniem że podstawowe warunki tych umów będzie określać umowa (główna) w sprawie udzielenia zamówienia? Jednocześnie Wykonawca podkreśla, iż przyjęcie przez Zamawiającego, że jedyną podstawa świadczenia usług </w:t>
      </w:r>
      <w:r w:rsidR="00583BCD" w:rsidRPr="003121EE">
        <w:rPr>
          <w:rFonts w:cs="Calibri"/>
          <w:color w:val="auto"/>
        </w:rPr>
        <w:br/>
      </w:r>
      <w:r w:rsidRPr="003121EE">
        <w:rPr>
          <w:rFonts w:cs="Calibri"/>
          <w:color w:val="auto"/>
        </w:rPr>
        <w:t xml:space="preserve">telekomunikacyjnych będzie załączona do Zaproszenia do składania ofert umowa w sprawie udzielenia </w:t>
      </w:r>
      <w:r w:rsidR="00583BCD" w:rsidRPr="003121EE">
        <w:rPr>
          <w:rFonts w:cs="Calibri"/>
          <w:color w:val="auto"/>
        </w:rPr>
        <w:br/>
      </w:r>
      <w:r w:rsidRPr="003121EE">
        <w:rPr>
          <w:rFonts w:cs="Calibri"/>
          <w:color w:val="auto"/>
        </w:rPr>
        <w:t xml:space="preserve">zamówienia publicznego naraża Wykonawcę na naruszenie przepisów ustawy – Prawo </w:t>
      </w:r>
      <w:r w:rsidR="00583BCD" w:rsidRPr="003121EE">
        <w:rPr>
          <w:rFonts w:cs="Calibri"/>
          <w:color w:val="auto"/>
        </w:rPr>
        <w:br/>
      </w:r>
      <w:r w:rsidRPr="003121EE">
        <w:rPr>
          <w:rFonts w:cs="Calibri"/>
          <w:color w:val="auto"/>
        </w:rPr>
        <w:t>telekomunikacyjne.</w:t>
      </w:r>
    </w:p>
    <w:p w14:paraId="05DA7569" w14:textId="77777777" w:rsidR="00235392" w:rsidRDefault="00235392" w:rsidP="00235392">
      <w:pPr>
        <w:tabs>
          <w:tab w:val="left" w:pos="8378"/>
        </w:tabs>
        <w:spacing w:after="0"/>
        <w:ind w:right="-216"/>
        <w:jc w:val="both"/>
        <w:rPr>
          <w:rFonts w:eastAsia="Times New Roman" w:cs="Calibri"/>
          <w:b/>
          <w:bCs/>
          <w:shd w:val="clear" w:color="auto" w:fill="FFFFFF"/>
        </w:rPr>
      </w:pPr>
    </w:p>
    <w:p w14:paraId="04EBC8BE" w14:textId="5CA3755E" w:rsidR="002D6020" w:rsidRPr="003121EE" w:rsidRDefault="002D6020"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00BC65BF" w:rsidRPr="003121EE">
        <w:rPr>
          <w:rFonts w:eastAsia="Times New Roman" w:cs="Calibri"/>
          <w:b/>
          <w:bCs/>
          <w:shd w:val="clear" w:color="auto" w:fill="FFFFFF"/>
        </w:rPr>
        <w:t>1</w:t>
      </w:r>
      <w:r w:rsidRPr="003121EE">
        <w:rPr>
          <w:rFonts w:eastAsia="Times New Roman" w:cs="Calibri"/>
          <w:b/>
          <w:bCs/>
          <w:shd w:val="clear" w:color="auto" w:fill="FFFFFF"/>
        </w:rPr>
        <w:t>:</w:t>
      </w:r>
    </w:p>
    <w:p w14:paraId="54D9475C" w14:textId="46686053" w:rsidR="002F0DB8" w:rsidRPr="003121EE" w:rsidRDefault="00EB7880" w:rsidP="00235392">
      <w:pPr>
        <w:tabs>
          <w:tab w:val="left" w:pos="8378"/>
        </w:tabs>
        <w:spacing w:after="0"/>
        <w:ind w:right="-216"/>
        <w:jc w:val="both"/>
        <w:rPr>
          <w:rFonts w:eastAsia="Times New Roman" w:cs="Calibri"/>
          <w:shd w:val="clear" w:color="auto" w:fill="FFFFFF"/>
        </w:rPr>
      </w:pPr>
      <w:r w:rsidRPr="003121EE">
        <w:rPr>
          <w:rFonts w:eastAsia="Times New Roman" w:cs="Calibri"/>
          <w:shd w:val="clear" w:color="auto" w:fill="FFFFFF"/>
        </w:rPr>
        <w:t xml:space="preserve">Zamawiający nie przewiduje osobnych umów </w:t>
      </w:r>
      <w:r w:rsidR="00A96BE2" w:rsidRPr="003121EE">
        <w:rPr>
          <w:rFonts w:eastAsia="Times New Roman" w:cs="Calibri"/>
          <w:shd w:val="clear" w:color="auto" w:fill="FFFFFF"/>
        </w:rPr>
        <w:t xml:space="preserve">(jednostkowych) o świadczenie usług telekomunikacyjnych dla poszczególnych kart SIM. Pod każdą umowę Wykonawca załączy Regulamin </w:t>
      </w:r>
      <w:r w:rsidR="00583BCD" w:rsidRPr="003121EE">
        <w:rPr>
          <w:rFonts w:eastAsia="Times New Roman" w:cs="Calibri"/>
          <w:shd w:val="clear" w:color="auto" w:fill="FFFFFF"/>
        </w:rPr>
        <w:t xml:space="preserve">świadczenia usługi. </w:t>
      </w:r>
    </w:p>
    <w:p w14:paraId="11FDFD63" w14:textId="57EE8B51" w:rsidR="00EB7880" w:rsidRPr="003121EE" w:rsidRDefault="00EB7880" w:rsidP="00235392">
      <w:pPr>
        <w:tabs>
          <w:tab w:val="left" w:pos="8378"/>
        </w:tabs>
        <w:spacing w:after="0"/>
        <w:ind w:right="-216"/>
        <w:jc w:val="both"/>
        <w:rPr>
          <w:rFonts w:eastAsia="Times New Roman" w:cs="Calibri"/>
          <w:shd w:val="clear" w:color="auto" w:fill="FFFFFF"/>
        </w:rPr>
      </w:pPr>
    </w:p>
    <w:p w14:paraId="42A26F6F" w14:textId="61548AF5" w:rsidR="00583BCD" w:rsidRPr="003121EE" w:rsidRDefault="00583BCD"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2</w:t>
      </w:r>
      <w:r w:rsidRPr="003121EE">
        <w:rPr>
          <w:rFonts w:eastAsia="Times New Roman" w:cs="Calibri"/>
          <w:b/>
          <w:bCs/>
          <w:shd w:val="clear" w:color="auto" w:fill="FFFFFF"/>
        </w:rPr>
        <w:t>:</w:t>
      </w:r>
    </w:p>
    <w:p w14:paraId="1F093BB3" w14:textId="77777777" w:rsidR="00583BCD" w:rsidRPr="003121EE" w:rsidRDefault="00583BCD" w:rsidP="00235392">
      <w:pPr>
        <w:suppressAutoHyphens w:val="0"/>
        <w:autoSpaceDN/>
        <w:spacing w:after="0"/>
        <w:jc w:val="both"/>
        <w:textAlignment w:val="auto"/>
        <w:rPr>
          <w:rFonts w:cs="Calibri"/>
        </w:rPr>
      </w:pPr>
      <w:r w:rsidRPr="003121EE">
        <w:rPr>
          <w:rFonts w:cs="Calibri"/>
        </w:rPr>
        <w:t>Wykonawca wnosi o sprecyzowanie postanowienia § 2 ust. 1 wzoru Umowy w ten sposób, aby z postanowienia jednoznacznie wynikało, że „bezpłatność” dotyczy jedynie czynności przekazania Zamawiającemu karty SIM. Wykonawca proponuje następujące brzmienie wskazanego postanowienia „</w:t>
      </w:r>
      <w:r w:rsidRPr="003121EE">
        <w:rPr>
          <w:rFonts w:cs="Calibri"/>
          <w:i/>
        </w:rPr>
        <w:t>Wykonawca dokona przekazania kart SIM objętych zamówieniem bez dodatkowych opłat związanych doręczeniem</w:t>
      </w:r>
      <w:r w:rsidRPr="003121EE">
        <w:rPr>
          <w:rFonts w:cs="Calibri"/>
        </w:rPr>
        <w:t>”.</w:t>
      </w:r>
    </w:p>
    <w:p w14:paraId="51AFAC24" w14:textId="77777777" w:rsidR="003D29FB" w:rsidRDefault="003D29FB" w:rsidP="00235392">
      <w:pPr>
        <w:tabs>
          <w:tab w:val="left" w:pos="8378"/>
        </w:tabs>
        <w:spacing w:after="0"/>
        <w:ind w:right="-216"/>
        <w:jc w:val="both"/>
        <w:rPr>
          <w:rFonts w:eastAsia="Times New Roman" w:cs="Calibri"/>
          <w:b/>
          <w:bCs/>
          <w:shd w:val="clear" w:color="auto" w:fill="FFFFFF"/>
        </w:rPr>
      </w:pPr>
    </w:p>
    <w:p w14:paraId="490497B4" w14:textId="7CD34FF7" w:rsidR="00583BCD" w:rsidRPr="003121EE" w:rsidRDefault="00583BCD"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2</w:t>
      </w:r>
      <w:r w:rsidRPr="003121EE">
        <w:rPr>
          <w:rFonts w:eastAsia="Times New Roman" w:cs="Calibri"/>
          <w:b/>
          <w:bCs/>
          <w:shd w:val="clear" w:color="auto" w:fill="FFFFFF"/>
        </w:rPr>
        <w:t>:</w:t>
      </w:r>
    </w:p>
    <w:p w14:paraId="75637FC9" w14:textId="757AED8A" w:rsidR="00EB7880" w:rsidRPr="003121EE" w:rsidRDefault="00583BCD" w:rsidP="00235392">
      <w:pPr>
        <w:tabs>
          <w:tab w:val="left" w:pos="8378"/>
        </w:tabs>
        <w:spacing w:after="0"/>
        <w:ind w:right="-216"/>
        <w:jc w:val="both"/>
        <w:rPr>
          <w:rFonts w:cs="Calibri"/>
        </w:rPr>
      </w:pPr>
      <w:r w:rsidRPr="003121EE">
        <w:rPr>
          <w:rFonts w:eastAsia="Times New Roman" w:cs="Calibri"/>
          <w:shd w:val="clear" w:color="auto" w:fill="FFFFFF"/>
        </w:rPr>
        <w:t xml:space="preserve">Zamawiający dokonuje zmiany zapisów umowy w </w:t>
      </w:r>
      <w:r w:rsidRPr="003121EE">
        <w:rPr>
          <w:rFonts w:cs="Calibri"/>
        </w:rPr>
        <w:t>§ 2 ust. 1</w:t>
      </w:r>
      <w:r w:rsidRPr="003121EE">
        <w:rPr>
          <w:rFonts w:cs="Calibri"/>
        </w:rPr>
        <w:t xml:space="preserve"> umowy, który otrzymuje brzmienie:</w:t>
      </w:r>
    </w:p>
    <w:p w14:paraId="4FFB320F" w14:textId="7DBC1FDD" w:rsidR="00583BCD" w:rsidRPr="003121EE" w:rsidRDefault="00583BCD" w:rsidP="00235392">
      <w:pPr>
        <w:suppressAutoHyphens w:val="0"/>
        <w:autoSpaceDE w:val="0"/>
        <w:autoSpaceDN/>
        <w:spacing w:after="0"/>
        <w:jc w:val="both"/>
        <w:textAlignment w:val="auto"/>
        <w:rPr>
          <w:rFonts w:cs="Calibri"/>
          <w:kern w:val="1"/>
          <w:lang w:eastAsia="pl-PL"/>
        </w:rPr>
      </w:pPr>
      <w:r w:rsidRPr="003121EE">
        <w:rPr>
          <w:rFonts w:cs="Calibri"/>
          <w:kern w:val="1"/>
          <w:lang w:eastAsia="pl-PL"/>
        </w:rPr>
        <w:t>„</w:t>
      </w:r>
      <w:r w:rsidRPr="003121EE">
        <w:rPr>
          <w:rFonts w:cs="Calibri"/>
          <w:kern w:val="1"/>
          <w:lang w:eastAsia="pl-PL"/>
        </w:rPr>
        <w:t>Wykonawca dokona przekazania 15 szt. kart SIM wraz z numerami abonamenckimi objętych zamówieniem bez dodatkowych opłat związanych  z doręczeniem</w:t>
      </w:r>
      <w:r w:rsidRPr="003121EE">
        <w:rPr>
          <w:rFonts w:cs="Calibri"/>
          <w:kern w:val="1"/>
          <w:lang w:eastAsia="pl-PL"/>
        </w:rPr>
        <w:t>”</w:t>
      </w:r>
      <w:r w:rsidRPr="003121EE">
        <w:rPr>
          <w:rFonts w:cs="Calibri"/>
          <w:kern w:val="1"/>
          <w:lang w:eastAsia="pl-PL"/>
        </w:rPr>
        <w:t xml:space="preserve">. </w:t>
      </w:r>
    </w:p>
    <w:p w14:paraId="07F7C457" w14:textId="0EA9D8A5" w:rsidR="00583BCD" w:rsidRPr="003121EE" w:rsidRDefault="00583BCD" w:rsidP="00235392">
      <w:pPr>
        <w:tabs>
          <w:tab w:val="left" w:pos="8378"/>
        </w:tabs>
        <w:spacing w:after="0"/>
        <w:ind w:right="-216"/>
        <w:jc w:val="both"/>
        <w:rPr>
          <w:rFonts w:eastAsia="Times New Roman" w:cs="Calibri"/>
          <w:shd w:val="clear" w:color="auto" w:fill="FFFFFF"/>
        </w:rPr>
      </w:pPr>
    </w:p>
    <w:p w14:paraId="16DE1E3A" w14:textId="70DA9393" w:rsidR="00583BCD" w:rsidRPr="003121EE" w:rsidRDefault="00583BCD"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3</w:t>
      </w:r>
      <w:r w:rsidRPr="003121EE">
        <w:rPr>
          <w:rFonts w:eastAsia="Times New Roman" w:cs="Calibri"/>
          <w:b/>
          <w:bCs/>
          <w:shd w:val="clear" w:color="auto" w:fill="FFFFFF"/>
        </w:rPr>
        <w:t>:</w:t>
      </w:r>
    </w:p>
    <w:p w14:paraId="6B2406E5" w14:textId="69F98468" w:rsidR="00583BCD" w:rsidRPr="003121EE" w:rsidRDefault="00583BCD" w:rsidP="00235392">
      <w:pPr>
        <w:suppressAutoHyphens w:val="0"/>
        <w:autoSpaceDN/>
        <w:spacing w:after="0"/>
        <w:jc w:val="both"/>
        <w:textAlignment w:val="auto"/>
        <w:rPr>
          <w:rFonts w:cs="Calibri"/>
        </w:rPr>
      </w:pPr>
      <w:r w:rsidRPr="003121EE">
        <w:rPr>
          <w:rFonts w:cs="Calibri"/>
        </w:rPr>
        <w:t>Wykonawca wnosi o sprecyzowanie postanowienia § 2 ust. 2 wzoru Umowy w następujący sposób: „</w:t>
      </w:r>
      <w:r w:rsidRPr="003121EE">
        <w:rPr>
          <w:rFonts w:cs="Calibri"/>
          <w:i/>
        </w:rPr>
        <w:t>Wykonawca dokona aktywacji 15 kart SIM w terminie do 24 godzin od dnia podpisania umowy, nie wcześniej niż od dnia 1 stycznia 2023 r. Za aktywację kart SIM Wykonawca nie pobierze dodatkowej opłaty</w:t>
      </w:r>
      <w:r w:rsidRPr="003121EE">
        <w:rPr>
          <w:rFonts w:cs="Calibri"/>
        </w:rPr>
        <w:t>.”</w:t>
      </w:r>
    </w:p>
    <w:p w14:paraId="6E2AA42C" w14:textId="77777777" w:rsidR="00583BCD" w:rsidRPr="003121EE" w:rsidRDefault="00583BCD" w:rsidP="00235392">
      <w:pPr>
        <w:tabs>
          <w:tab w:val="left" w:pos="8378"/>
        </w:tabs>
        <w:spacing w:after="0"/>
        <w:ind w:right="-216"/>
        <w:jc w:val="both"/>
        <w:rPr>
          <w:rFonts w:eastAsia="Times New Roman" w:cs="Calibri"/>
          <w:b/>
          <w:bCs/>
          <w:shd w:val="clear" w:color="auto" w:fill="FFFFFF"/>
        </w:rPr>
      </w:pPr>
    </w:p>
    <w:p w14:paraId="18A80A63" w14:textId="30EF2389" w:rsidR="00583BCD" w:rsidRPr="003121EE" w:rsidRDefault="00583BCD"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3</w:t>
      </w:r>
      <w:r w:rsidRPr="003121EE">
        <w:rPr>
          <w:rFonts w:eastAsia="Times New Roman" w:cs="Calibri"/>
          <w:b/>
          <w:bCs/>
          <w:shd w:val="clear" w:color="auto" w:fill="FFFFFF"/>
        </w:rPr>
        <w:t>:</w:t>
      </w:r>
    </w:p>
    <w:p w14:paraId="539F9CFF" w14:textId="77777777" w:rsidR="002D158D" w:rsidRPr="003121EE" w:rsidRDefault="002D158D" w:rsidP="00235392">
      <w:pPr>
        <w:suppressAutoHyphens w:val="0"/>
        <w:autoSpaceDE w:val="0"/>
        <w:autoSpaceDN/>
        <w:spacing w:after="0"/>
        <w:jc w:val="both"/>
        <w:textAlignment w:val="auto"/>
        <w:rPr>
          <w:rFonts w:cs="Calibri"/>
        </w:rPr>
      </w:pPr>
      <w:r w:rsidRPr="003121EE">
        <w:rPr>
          <w:rFonts w:cs="Calibri"/>
          <w:kern w:val="1"/>
          <w:lang w:eastAsia="pl-PL"/>
        </w:rPr>
        <w:t xml:space="preserve">Zamawiający dokonuje zmian w </w:t>
      </w:r>
      <w:r w:rsidRPr="003121EE">
        <w:rPr>
          <w:rFonts w:cs="Calibri"/>
        </w:rPr>
        <w:t xml:space="preserve">§ 2 ust. 2 </w:t>
      </w:r>
      <w:r w:rsidRPr="003121EE">
        <w:rPr>
          <w:rFonts w:cs="Calibri"/>
        </w:rPr>
        <w:t xml:space="preserve"> umowy, który otrzymuje brzmienie:</w:t>
      </w:r>
    </w:p>
    <w:p w14:paraId="46CA6AC6" w14:textId="37607633" w:rsidR="002D158D" w:rsidRPr="003121EE" w:rsidRDefault="002D158D" w:rsidP="00235392">
      <w:pPr>
        <w:suppressAutoHyphens w:val="0"/>
        <w:autoSpaceDE w:val="0"/>
        <w:autoSpaceDN/>
        <w:spacing w:after="0"/>
        <w:jc w:val="both"/>
        <w:textAlignment w:val="auto"/>
        <w:rPr>
          <w:rFonts w:cs="Calibri"/>
          <w:kern w:val="1"/>
          <w:lang w:eastAsia="pl-PL"/>
        </w:rPr>
      </w:pPr>
      <w:r w:rsidRPr="003121EE">
        <w:rPr>
          <w:rFonts w:cs="Calibri"/>
        </w:rPr>
        <w:t>„</w:t>
      </w:r>
      <w:r w:rsidRPr="003121EE">
        <w:rPr>
          <w:rFonts w:cs="Calibri"/>
          <w:kern w:val="1"/>
          <w:lang w:eastAsia="pl-PL"/>
        </w:rPr>
        <w:t>Wykonawca dokona aktywacji 15 kart SIM w terminie do 24 godzin od dnia podpisania umowy, nie wcześniej niż od 1 stycznia 2023 r. Za aktywację kart SIM Wykonawca nie pobierze dodatkowej opłaty</w:t>
      </w:r>
      <w:r w:rsidRPr="003121EE">
        <w:rPr>
          <w:rFonts w:cs="Calibri"/>
          <w:kern w:val="1"/>
          <w:lang w:eastAsia="pl-PL"/>
        </w:rPr>
        <w:t>”</w:t>
      </w:r>
      <w:r w:rsidRPr="003121EE">
        <w:rPr>
          <w:rFonts w:cs="Calibri"/>
          <w:kern w:val="1"/>
          <w:lang w:eastAsia="pl-PL"/>
        </w:rPr>
        <w:t>.</w:t>
      </w:r>
    </w:p>
    <w:p w14:paraId="5BBF7411" w14:textId="77777777" w:rsidR="00235392" w:rsidRDefault="00235392" w:rsidP="00235392">
      <w:pPr>
        <w:tabs>
          <w:tab w:val="left" w:pos="8378"/>
        </w:tabs>
        <w:spacing w:after="0"/>
        <w:ind w:right="-216"/>
        <w:jc w:val="both"/>
        <w:rPr>
          <w:rFonts w:eastAsia="Times New Roman" w:cs="Calibri"/>
          <w:b/>
          <w:bCs/>
          <w:shd w:val="clear" w:color="auto" w:fill="FFFFFF"/>
        </w:rPr>
      </w:pPr>
    </w:p>
    <w:p w14:paraId="0479431A" w14:textId="28D703F4" w:rsidR="006356FC" w:rsidRPr="003121EE" w:rsidRDefault="006356FC"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4</w:t>
      </w:r>
      <w:r w:rsidRPr="003121EE">
        <w:rPr>
          <w:rFonts w:eastAsia="Times New Roman" w:cs="Calibri"/>
          <w:b/>
          <w:bCs/>
          <w:shd w:val="clear" w:color="auto" w:fill="FFFFFF"/>
        </w:rPr>
        <w:t>:</w:t>
      </w:r>
    </w:p>
    <w:p w14:paraId="5953F20A" w14:textId="239058C5" w:rsidR="006356FC" w:rsidRPr="003121EE" w:rsidRDefault="006356FC" w:rsidP="00235392">
      <w:pPr>
        <w:suppressAutoHyphens w:val="0"/>
        <w:autoSpaceDN/>
        <w:spacing w:after="0"/>
        <w:jc w:val="both"/>
        <w:textAlignment w:val="auto"/>
        <w:rPr>
          <w:rFonts w:cs="Calibri"/>
        </w:rPr>
      </w:pPr>
      <w:r w:rsidRPr="003121EE">
        <w:rPr>
          <w:rFonts w:cs="Calibri"/>
        </w:rPr>
        <w:t>Wykonawca wnosi o modyfikację § 3 ust. 1 wzoru Umowy poprzez wykreślenie słowa „bezpłatnie”, gdyż „bezpłatność doręczenia” została już określona w par. 2 ust. 1 wzoru Umowy, a wskazane postanowienie dotyczy jedynie fizycznego rozmiaru dostarczanych kart SIM</w:t>
      </w:r>
      <w:r w:rsidRPr="003121EE">
        <w:rPr>
          <w:rFonts w:cs="Calibri"/>
        </w:rPr>
        <w:t>.</w:t>
      </w:r>
    </w:p>
    <w:p w14:paraId="5291F124" w14:textId="77777777" w:rsidR="003D29FB" w:rsidRDefault="003D29FB" w:rsidP="00235392">
      <w:pPr>
        <w:tabs>
          <w:tab w:val="left" w:pos="8378"/>
        </w:tabs>
        <w:spacing w:after="0"/>
        <w:ind w:right="-216"/>
        <w:jc w:val="both"/>
        <w:rPr>
          <w:rFonts w:eastAsia="Times New Roman" w:cs="Calibri"/>
          <w:b/>
          <w:bCs/>
          <w:shd w:val="clear" w:color="auto" w:fill="FFFFFF"/>
        </w:rPr>
      </w:pPr>
    </w:p>
    <w:p w14:paraId="64EE703C" w14:textId="5B6BD331" w:rsidR="006356FC" w:rsidRPr="003121EE" w:rsidRDefault="006356FC"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4</w:t>
      </w:r>
      <w:r w:rsidRPr="003121EE">
        <w:rPr>
          <w:rFonts w:eastAsia="Times New Roman" w:cs="Calibri"/>
          <w:b/>
          <w:bCs/>
          <w:shd w:val="clear" w:color="auto" w:fill="FFFFFF"/>
        </w:rPr>
        <w:t>:</w:t>
      </w:r>
    </w:p>
    <w:p w14:paraId="73AA3CE1" w14:textId="40372A34" w:rsidR="006356FC" w:rsidRPr="003121EE" w:rsidRDefault="006356FC" w:rsidP="00235392">
      <w:pPr>
        <w:suppressAutoHyphens w:val="0"/>
        <w:autoSpaceDN/>
        <w:spacing w:after="0"/>
        <w:jc w:val="both"/>
        <w:textAlignment w:val="auto"/>
        <w:rPr>
          <w:rFonts w:cs="Calibri"/>
        </w:rPr>
      </w:pPr>
      <w:r w:rsidRPr="003121EE">
        <w:rPr>
          <w:rFonts w:cs="Calibri"/>
        </w:rPr>
        <w:t xml:space="preserve">Zamawiający nie wyraża zgody na modyfikację zapisów umowy  </w:t>
      </w:r>
      <w:r w:rsidRPr="003121EE">
        <w:rPr>
          <w:rFonts w:cs="Calibri"/>
        </w:rPr>
        <w:t>§ 3 ust. 1</w:t>
      </w:r>
      <w:r w:rsidRPr="003121EE">
        <w:rPr>
          <w:rFonts w:cs="Calibri"/>
        </w:rPr>
        <w:t xml:space="preserve">. </w:t>
      </w:r>
    </w:p>
    <w:p w14:paraId="0995FBE4" w14:textId="77777777" w:rsidR="003D29FB" w:rsidRDefault="003D29FB" w:rsidP="00235392">
      <w:pPr>
        <w:tabs>
          <w:tab w:val="left" w:pos="8378"/>
        </w:tabs>
        <w:spacing w:after="0"/>
        <w:ind w:right="-216"/>
        <w:jc w:val="both"/>
        <w:rPr>
          <w:rFonts w:eastAsia="Times New Roman" w:cs="Calibri"/>
          <w:b/>
          <w:bCs/>
          <w:shd w:val="clear" w:color="auto" w:fill="FFFFFF"/>
        </w:rPr>
      </w:pPr>
    </w:p>
    <w:p w14:paraId="6A801E40" w14:textId="43DCD2F6" w:rsidR="006356FC" w:rsidRPr="003121EE" w:rsidRDefault="006356FC"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5</w:t>
      </w:r>
      <w:r w:rsidRPr="003121EE">
        <w:rPr>
          <w:rFonts w:eastAsia="Times New Roman" w:cs="Calibri"/>
          <w:b/>
          <w:bCs/>
          <w:shd w:val="clear" w:color="auto" w:fill="FFFFFF"/>
        </w:rPr>
        <w:t>:</w:t>
      </w:r>
    </w:p>
    <w:p w14:paraId="24E8ED23" w14:textId="2E4E5E88" w:rsidR="00583BCD" w:rsidRPr="003121EE" w:rsidRDefault="006356FC" w:rsidP="00235392">
      <w:pPr>
        <w:tabs>
          <w:tab w:val="left" w:pos="8378"/>
        </w:tabs>
        <w:spacing w:after="0"/>
        <w:ind w:right="-216"/>
        <w:jc w:val="both"/>
        <w:rPr>
          <w:rFonts w:cs="Calibri"/>
        </w:rPr>
      </w:pPr>
      <w:r w:rsidRPr="003121EE">
        <w:rPr>
          <w:rFonts w:cs="Calibri"/>
        </w:rPr>
        <w:t>Wykonawca wnosi jak wyżej, o wykreślenie z postanowienia słowa „bezpłatności”, gdyż „bezpłatność doręczenia” jest sprecyzowana w § 2 ust. 1 wzoru Umowy, a wskazane postanowienie powinno akcentować termin doręczenia tj. 2 dni robocze od podpisania Umowy</w:t>
      </w:r>
      <w:r w:rsidRPr="003121EE">
        <w:rPr>
          <w:rFonts w:cs="Calibri"/>
        </w:rPr>
        <w:t>.</w:t>
      </w:r>
    </w:p>
    <w:p w14:paraId="0F8D4F31" w14:textId="3B23BEBA" w:rsidR="006356FC" w:rsidRPr="003121EE" w:rsidRDefault="006356FC" w:rsidP="00235392">
      <w:pPr>
        <w:tabs>
          <w:tab w:val="left" w:pos="8378"/>
        </w:tabs>
        <w:spacing w:after="0"/>
        <w:ind w:right="-216"/>
        <w:jc w:val="both"/>
        <w:rPr>
          <w:rFonts w:cs="Calibri"/>
        </w:rPr>
      </w:pPr>
    </w:p>
    <w:p w14:paraId="063643E1" w14:textId="4E49CE1B" w:rsidR="006356FC" w:rsidRPr="003121EE" w:rsidRDefault="006356FC"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5</w:t>
      </w:r>
      <w:r w:rsidRPr="003121EE">
        <w:rPr>
          <w:rFonts w:eastAsia="Times New Roman" w:cs="Calibri"/>
          <w:b/>
          <w:bCs/>
          <w:shd w:val="clear" w:color="auto" w:fill="FFFFFF"/>
        </w:rPr>
        <w:t>:</w:t>
      </w:r>
    </w:p>
    <w:p w14:paraId="6558BAB0" w14:textId="4A23BF92" w:rsidR="006356FC" w:rsidRPr="003121EE" w:rsidRDefault="006356FC" w:rsidP="00235392">
      <w:pPr>
        <w:tabs>
          <w:tab w:val="left" w:pos="8378"/>
        </w:tabs>
        <w:spacing w:after="0"/>
        <w:ind w:right="-216"/>
        <w:jc w:val="both"/>
        <w:rPr>
          <w:rFonts w:eastAsia="Times New Roman" w:cs="Calibri"/>
          <w:shd w:val="clear" w:color="auto" w:fill="FFFFFF"/>
        </w:rPr>
      </w:pPr>
      <w:r w:rsidRPr="003121EE">
        <w:rPr>
          <w:rFonts w:eastAsia="Times New Roman" w:cs="Calibri"/>
          <w:shd w:val="clear" w:color="auto" w:fill="FFFFFF"/>
        </w:rPr>
        <w:t xml:space="preserve">Zamawiający nie wyraża zgody na modyfikację zapisów umowy </w:t>
      </w:r>
      <w:r w:rsidRPr="003121EE">
        <w:rPr>
          <w:rFonts w:cs="Calibri"/>
        </w:rPr>
        <w:t>§ 2 ust. 1</w:t>
      </w:r>
      <w:r w:rsidRPr="003121EE">
        <w:rPr>
          <w:rFonts w:cs="Calibri"/>
        </w:rPr>
        <w:t>.</w:t>
      </w:r>
    </w:p>
    <w:p w14:paraId="3D58C333" w14:textId="11456255" w:rsidR="00EB7880" w:rsidRPr="003121EE" w:rsidRDefault="00EB7880" w:rsidP="00235392">
      <w:pPr>
        <w:tabs>
          <w:tab w:val="left" w:pos="8378"/>
        </w:tabs>
        <w:spacing w:after="0"/>
        <w:ind w:right="-216"/>
        <w:jc w:val="both"/>
        <w:rPr>
          <w:rFonts w:eastAsia="Times New Roman" w:cs="Calibri"/>
          <w:b/>
          <w:bCs/>
          <w:shd w:val="clear" w:color="auto" w:fill="FFFFFF"/>
        </w:rPr>
      </w:pPr>
    </w:p>
    <w:p w14:paraId="2EA25ADE" w14:textId="6F2E8BE5" w:rsidR="006356FC" w:rsidRPr="003121EE" w:rsidRDefault="006356FC"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6</w:t>
      </w:r>
      <w:r w:rsidRPr="003121EE">
        <w:rPr>
          <w:rFonts w:eastAsia="Times New Roman" w:cs="Calibri"/>
          <w:b/>
          <w:bCs/>
          <w:shd w:val="clear" w:color="auto" w:fill="FFFFFF"/>
        </w:rPr>
        <w:t>:</w:t>
      </w:r>
    </w:p>
    <w:p w14:paraId="04E8C080" w14:textId="77777777" w:rsidR="006356FC" w:rsidRPr="003121EE" w:rsidRDefault="006356FC" w:rsidP="00235392">
      <w:pPr>
        <w:suppressAutoHyphens w:val="0"/>
        <w:autoSpaceDN/>
        <w:spacing w:after="0"/>
        <w:jc w:val="both"/>
        <w:textAlignment w:val="auto"/>
        <w:rPr>
          <w:rFonts w:cs="Calibri"/>
        </w:rPr>
      </w:pPr>
      <w:r w:rsidRPr="003121EE">
        <w:rPr>
          <w:rFonts w:cs="Calibri"/>
        </w:rPr>
        <w:t>Wykonawca wnosi o sprecyzowanie wskazanego postanowienia poprzez dokonanie zmiany w następujący sposób: „</w:t>
      </w:r>
      <w:r w:rsidRPr="003121EE">
        <w:rPr>
          <w:rFonts w:cs="Calibri"/>
          <w:i/>
        </w:rPr>
        <w:t>Wykonawca zapewni dostęp do wszystkich sieci komórkowych i stacjonarnych na terenie kraju zgodnie z mapami zasięgu Wykonawcy opublikowanymi na stronie internetowej Wykonawcy</w:t>
      </w:r>
      <w:r w:rsidRPr="003121EE">
        <w:rPr>
          <w:rFonts w:cs="Calibri"/>
        </w:rPr>
        <w:t xml:space="preserve">”. </w:t>
      </w:r>
    </w:p>
    <w:p w14:paraId="7583423F" w14:textId="77777777" w:rsidR="003D29FB" w:rsidRDefault="003D29FB" w:rsidP="00235392">
      <w:pPr>
        <w:tabs>
          <w:tab w:val="left" w:pos="8378"/>
        </w:tabs>
        <w:spacing w:after="0"/>
        <w:ind w:right="-216"/>
        <w:jc w:val="both"/>
        <w:rPr>
          <w:rFonts w:eastAsia="Times New Roman" w:cs="Calibri"/>
          <w:b/>
          <w:bCs/>
          <w:shd w:val="clear" w:color="auto" w:fill="FFFFFF"/>
        </w:rPr>
      </w:pPr>
    </w:p>
    <w:p w14:paraId="430CC185" w14:textId="59ED091B"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6</w:t>
      </w:r>
      <w:r w:rsidRPr="003121EE">
        <w:rPr>
          <w:rFonts w:eastAsia="Times New Roman" w:cs="Calibri"/>
          <w:b/>
          <w:bCs/>
          <w:shd w:val="clear" w:color="auto" w:fill="FFFFFF"/>
        </w:rPr>
        <w:t>:</w:t>
      </w:r>
    </w:p>
    <w:p w14:paraId="2DDA1273" w14:textId="01E27E0A" w:rsidR="00EB7880" w:rsidRPr="003121EE" w:rsidRDefault="00FA61A1" w:rsidP="00235392">
      <w:pPr>
        <w:tabs>
          <w:tab w:val="left" w:pos="8378"/>
        </w:tabs>
        <w:spacing w:after="0"/>
        <w:ind w:right="-216"/>
        <w:jc w:val="both"/>
        <w:rPr>
          <w:rFonts w:eastAsia="Times New Roman" w:cs="Calibri"/>
          <w:shd w:val="clear" w:color="auto" w:fill="FFFFFF"/>
        </w:rPr>
      </w:pPr>
      <w:r w:rsidRPr="003121EE">
        <w:rPr>
          <w:rFonts w:eastAsia="Times New Roman" w:cs="Calibri"/>
          <w:shd w:val="clear" w:color="auto" w:fill="FFFFFF"/>
        </w:rPr>
        <w:t>Zamawiający nie wyraża zgody na powyższą zmianę.</w:t>
      </w:r>
    </w:p>
    <w:p w14:paraId="6909F3F0" w14:textId="3DE021C5" w:rsidR="00FA61A1" w:rsidRPr="003121EE" w:rsidRDefault="00FA61A1" w:rsidP="00235392">
      <w:pPr>
        <w:tabs>
          <w:tab w:val="left" w:pos="8378"/>
        </w:tabs>
        <w:spacing w:after="0"/>
        <w:ind w:right="-216"/>
        <w:jc w:val="both"/>
        <w:rPr>
          <w:rFonts w:eastAsia="Times New Roman" w:cs="Calibri"/>
          <w:shd w:val="clear" w:color="auto" w:fill="FFFFFF"/>
        </w:rPr>
      </w:pPr>
    </w:p>
    <w:p w14:paraId="2B49E288" w14:textId="0A0C777A"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7</w:t>
      </w:r>
      <w:r w:rsidRPr="003121EE">
        <w:rPr>
          <w:rFonts w:eastAsia="Times New Roman" w:cs="Calibri"/>
          <w:b/>
          <w:bCs/>
          <w:shd w:val="clear" w:color="auto" w:fill="FFFFFF"/>
        </w:rPr>
        <w:t>:</w:t>
      </w:r>
    </w:p>
    <w:p w14:paraId="5A7C5C67" w14:textId="75C10B88" w:rsidR="00FA61A1" w:rsidRPr="003121EE" w:rsidRDefault="00FA61A1" w:rsidP="00235392">
      <w:pPr>
        <w:tabs>
          <w:tab w:val="left" w:pos="8378"/>
        </w:tabs>
        <w:spacing w:after="0"/>
        <w:ind w:right="-216"/>
        <w:jc w:val="both"/>
        <w:rPr>
          <w:rFonts w:eastAsia="Times New Roman" w:cs="Calibri"/>
          <w:shd w:val="clear" w:color="auto" w:fill="FFFFFF"/>
        </w:rPr>
      </w:pPr>
      <w:r w:rsidRPr="003121EE">
        <w:rPr>
          <w:rFonts w:cs="Calibri"/>
        </w:rPr>
        <w:t>Wykonawca wnosi o doprecyzowanie § 4 ust.3 pkt 7-8 wzoru Umowy poprzez określenie ilości bezpłatnej wymiany karty sim oraz bezpłatnej zmiany numeru telefonicznego w trakcie trwania umowy z Wykonawcą</w:t>
      </w:r>
    </w:p>
    <w:p w14:paraId="15ED05D7" w14:textId="4105D4AC" w:rsidR="006356FC" w:rsidRPr="003121EE" w:rsidRDefault="006356FC" w:rsidP="00235392">
      <w:pPr>
        <w:tabs>
          <w:tab w:val="left" w:pos="8378"/>
        </w:tabs>
        <w:spacing w:after="0"/>
        <w:ind w:right="-216"/>
        <w:jc w:val="both"/>
        <w:rPr>
          <w:rFonts w:eastAsia="Times New Roman" w:cs="Calibri"/>
          <w:b/>
          <w:bCs/>
          <w:shd w:val="clear" w:color="auto" w:fill="FFFFFF"/>
        </w:rPr>
      </w:pPr>
    </w:p>
    <w:p w14:paraId="4E125D22" w14:textId="580C3ECF"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7</w:t>
      </w:r>
      <w:r w:rsidRPr="003121EE">
        <w:rPr>
          <w:rFonts w:eastAsia="Times New Roman" w:cs="Calibri"/>
          <w:b/>
          <w:bCs/>
          <w:shd w:val="clear" w:color="auto" w:fill="FFFFFF"/>
        </w:rPr>
        <w:t>:</w:t>
      </w:r>
    </w:p>
    <w:p w14:paraId="67B7164C" w14:textId="77777777" w:rsidR="00FA61A1" w:rsidRPr="003121EE" w:rsidRDefault="00FA61A1" w:rsidP="00235392">
      <w:pPr>
        <w:tabs>
          <w:tab w:val="left" w:pos="8378"/>
        </w:tabs>
        <w:spacing w:after="0"/>
        <w:ind w:right="-216"/>
        <w:jc w:val="both"/>
        <w:rPr>
          <w:rFonts w:cs="Calibri"/>
        </w:rPr>
      </w:pPr>
      <w:r w:rsidRPr="003121EE">
        <w:rPr>
          <w:rFonts w:eastAsia="Times New Roman" w:cs="Calibri"/>
          <w:shd w:val="clear" w:color="auto" w:fill="FFFFFF"/>
        </w:rPr>
        <w:t xml:space="preserve">Zamawiający dokonuje zmian w </w:t>
      </w:r>
      <w:r w:rsidRPr="003121EE">
        <w:rPr>
          <w:rFonts w:cs="Calibri"/>
        </w:rPr>
        <w:t>§ 4 ust.3 pkt 7-8</w:t>
      </w:r>
      <w:r w:rsidRPr="003121EE">
        <w:rPr>
          <w:rFonts w:cs="Calibri"/>
        </w:rPr>
        <w:t xml:space="preserve"> umowy, które otrzymują brzmienie:</w:t>
      </w:r>
    </w:p>
    <w:p w14:paraId="16D9C0F6" w14:textId="524BBEB5" w:rsidR="00FA61A1" w:rsidRPr="003121EE" w:rsidRDefault="00FA61A1" w:rsidP="00235392">
      <w:pPr>
        <w:tabs>
          <w:tab w:val="left" w:pos="8378"/>
        </w:tabs>
        <w:spacing w:after="0"/>
        <w:ind w:right="-216"/>
        <w:jc w:val="both"/>
        <w:rPr>
          <w:rFonts w:cs="Calibri"/>
          <w:kern w:val="1"/>
          <w:lang w:eastAsia="pl-PL"/>
        </w:rPr>
      </w:pPr>
      <w:r w:rsidRPr="003121EE">
        <w:rPr>
          <w:rFonts w:eastAsia="Times New Roman" w:cs="Calibri"/>
          <w:shd w:val="clear" w:color="auto" w:fill="FFFFFF"/>
        </w:rPr>
        <w:t xml:space="preserve"> </w:t>
      </w:r>
      <w:r w:rsidRPr="003121EE">
        <w:rPr>
          <w:rFonts w:cs="Calibri"/>
          <w:kern w:val="1"/>
        </w:rPr>
        <w:t>W ramach stałej opłaty abonamentowej  Wykonawca zapewni:</w:t>
      </w:r>
    </w:p>
    <w:p w14:paraId="3ACC4827" w14:textId="77777777" w:rsidR="00FA61A1" w:rsidRPr="00FA61A1" w:rsidRDefault="00FA61A1" w:rsidP="00235392">
      <w:pPr>
        <w:numPr>
          <w:ilvl w:val="0"/>
          <w:numId w:val="3"/>
        </w:numPr>
        <w:suppressAutoHyphens w:val="0"/>
        <w:autoSpaceDE w:val="0"/>
        <w:autoSpaceDN/>
        <w:spacing w:after="0"/>
        <w:ind w:left="426" w:hanging="284"/>
        <w:jc w:val="both"/>
        <w:textAlignment w:val="auto"/>
        <w:rPr>
          <w:rFonts w:cs="Calibri"/>
          <w:kern w:val="1"/>
          <w:lang w:eastAsia="pl-PL"/>
        </w:rPr>
      </w:pPr>
      <w:r w:rsidRPr="00FA61A1">
        <w:rPr>
          <w:rFonts w:cs="Calibri"/>
          <w:kern w:val="1"/>
          <w:lang w:eastAsia="pl-PL"/>
        </w:rPr>
        <w:t>nielimitowane połączenia wychodzące i przychodzące do wszystkich operatorów telefonii komórkowej i stacjonarnej na terenie RP,</w:t>
      </w:r>
    </w:p>
    <w:p w14:paraId="49F8CF24" w14:textId="77777777" w:rsidR="00FA61A1" w:rsidRPr="00FA61A1" w:rsidRDefault="00FA61A1" w:rsidP="00235392">
      <w:pPr>
        <w:numPr>
          <w:ilvl w:val="0"/>
          <w:numId w:val="3"/>
        </w:numPr>
        <w:suppressAutoHyphens w:val="0"/>
        <w:autoSpaceDE w:val="0"/>
        <w:autoSpaceDN/>
        <w:spacing w:after="0"/>
        <w:ind w:left="426" w:hanging="284"/>
        <w:jc w:val="both"/>
        <w:textAlignment w:val="auto"/>
        <w:rPr>
          <w:rFonts w:cs="Calibri"/>
          <w:kern w:val="1"/>
          <w:lang w:eastAsia="pl-PL"/>
        </w:rPr>
      </w:pPr>
      <w:r w:rsidRPr="00FA61A1">
        <w:rPr>
          <w:rFonts w:cs="Calibri"/>
          <w:kern w:val="1"/>
          <w:lang w:eastAsia="pl-PL"/>
        </w:rPr>
        <w:t>nielimitowane połączenia SMS wychodzące i przychodzące do wszystkich operatorów telefonii komórkowej na terenie RP,</w:t>
      </w:r>
    </w:p>
    <w:p w14:paraId="692F8326" w14:textId="77777777" w:rsidR="00FA61A1" w:rsidRPr="00FA61A1" w:rsidRDefault="00FA61A1" w:rsidP="00235392">
      <w:pPr>
        <w:numPr>
          <w:ilvl w:val="0"/>
          <w:numId w:val="3"/>
        </w:numPr>
        <w:suppressAutoHyphens w:val="0"/>
        <w:autoSpaceDN/>
        <w:spacing w:after="0"/>
        <w:ind w:left="426" w:hanging="284"/>
        <w:jc w:val="both"/>
        <w:textAlignment w:val="auto"/>
        <w:rPr>
          <w:rFonts w:cs="Calibri"/>
          <w:kern w:val="1"/>
        </w:rPr>
      </w:pPr>
      <w:r w:rsidRPr="00FA61A1">
        <w:rPr>
          <w:rFonts w:cs="Calibri"/>
          <w:kern w:val="1"/>
        </w:rPr>
        <w:lastRenderedPageBreak/>
        <w:t>bezpłatny pakiet aktywnych usług: oczekiwanie na połączenie, inicjowanie połączeń, zawieszanie połączeń, połączenia z numerami alarmowymi,</w:t>
      </w:r>
    </w:p>
    <w:p w14:paraId="5EC7384C" w14:textId="77777777" w:rsidR="00FA61A1" w:rsidRPr="00FA61A1" w:rsidRDefault="00FA61A1" w:rsidP="00235392">
      <w:pPr>
        <w:numPr>
          <w:ilvl w:val="0"/>
          <w:numId w:val="3"/>
        </w:numPr>
        <w:suppressAutoHyphens w:val="0"/>
        <w:autoSpaceDN/>
        <w:spacing w:after="0"/>
        <w:ind w:left="426" w:hanging="284"/>
        <w:jc w:val="both"/>
        <w:textAlignment w:val="auto"/>
        <w:rPr>
          <w:rFonts w:cs="Calibri"/>
          <w:kern w:val="1"/>
        </w:rPr>
      </w:pPr>
      <w:r w:rsidRPr="00FA61A1">
        <w:rPr>
          <w:rFonts w:cs="Calibri"/>
          <w:kern w:val="1"/>
        </w:rPr>
        <w:t>bezpłatne inicjowanie połączeń telefonicznych na terenie RP,</w:t>
      </w:r>
    </w:p>
    <w:p w14:paraId="1BC7A03E" w14:textId="77777777" w:rsidR="00FA61A1" w:rsidRPr="00FA61A1" w:rsidRDefault="00FA61A1" w:rsidP="00235392">
      <w:pPr>
        <w:numPr>
          <w:ilvl w:val="0"/>
          <w:numId w:val="3"/>
        </w:numPr>
        <w:suppressAutoHyphens w:val="0"/>
        <w:autoSpaceDN/>
        <w:spacing w:after="0"/>
        <w:ind w:left="426" w:hanging="284"/>
        <w:jc w:val="both"/>
        <w:textAlignment w:val="auto"/>
        <w:rPr>
          <w:rFonts w:cs="Calibri"/>
          <w:kern w:val="1"/>
        </w:rPr>
      </w:pPr>
      <w:r w:rsidRPr="00FA61A1">
        <w:rPr>
          <w:rFonts w:cs="Calibri"/>
          <w:kern w:val="1"/>
        </w:rPr>
        <w:t>bezpłatne świadczenie usługi poczty głosowej na terenie RP,</w:t>
      </w:r>
    </w:p>
    <w:p w14:paraId="545B1BD3" w14:textId="77777777" w:rsidR="00FA61A1" w:rsidRPr="00FA61A1" w:rsidRDefault="00FA61A1" w:rsidP="00235392">
      <w:pPr>
        <w:numPr>
          <w:ilvl w:val="0"/>
          <w:numId w:val="3"/>
        </w:numPr>
        <w:suppressAutoHyphens w:val="0"/>
        <w:autoSpaceDN/>
        <w:spacing w:after="0"/>
        <w:ind w:left="426" w:hanging="284"/>
        <w:jc w:val="both"/>
        <w:textAlignment w:val="auto"/>
        <w:rPr>
          <w:rFonts w:cs="Calibri"/>
          <w:kern w:val="1"/>
        </w:rPr>
      </w:pPr>
      <w:r w:rsidRPr="00FA61A1">
        <w:rPr>
          <w:rFonts w:cs="Calibri"/>
          <w:kern w:val="1"/>
        </w:rPr>
        <w:t>bezpłatne świadczenie usługi ukrywania przez użytkownika identyfikacji numeru,</w:t>
      </w:r>
    </w:p>
    <w:p w14:paraId="46475B6C" w14:textId="77777777" w:rsidR="00FA61A1" w:rsidRPr="00FA61A1" w:rsidRDefault="00FA61A1" w:rsidP="00235392">
      <w:pPr>
        <w:numPr>
          <w:ilvl w:val="0"/>
          <w:numId w:val="3"/>
        </w:numPr>
        <w:suppressAutoHyphens w:val="0"/>
        <w:autoSpaceDN/>
        <w:spacing w:after="0"/>
        <w:ind w:left="426" w:hanging="284"/>
        <w:jc w:val="both"/>
        <w:textAlignment w:val="auto"/>
        <w:rPr>
          <w:rFonts w:cs="Calibri"/>
          <w:kern w:val="1"/>
        </w:rPr>
      </w:pPr>
      <w:r w:rsidRPr="00FA61A1">
        <w:rPr>
          <w:rFonts w:cs="Calibri"/>
          <w:kern w:val="1"/>
        </w:rPr>
        <w:t>jednorazową bezpłatną zmianę numerów telefonicznych w okresie obowiązywania umowy (każda kolejna zmiana numerów telefonów zgodnie z cennikiem Wykonawcy),</w:t>
      </w:r>
    </w:p>
    <w:p w14:paraId="3A8B1C0C" w14:textId="77777777" w:rsidR="00FA61A1" w:rsidRPr="00FA61A1" w:rsidRDefault="00FA61A1" w:rsidP="00235392">
      <w:pPr>
        <w:numPr>
          <w:ilvl w:val="0"/>
          <w:numId w:val="3"/>
        </w:numPr>
        <w:suppressAutoHyphens w:val="0"/>
        <w:autoSpaceDN/>
        <w:spacing w:after="0"/>
        <w:ind w:left="426" w:hanging="284"/>
        <w:jc w:val="both"/>
        <w:textAlignment w:val="auto"/>
        <w:rPr>
          <w:rFonts w:cs="Calibri"/>
          <w:kern w:val="1"/>
          <w:lang w:eastAsia="pl-PL"/>
        </w:rPr>
      </w:pPr>
      <w:r w:rsidRPr="00FA61A1">
        <w:rPr>
          <w:rFonts w:cs="Calibri"/>
          <w:kern w:val="1"/>
        </w:rPr>
        <w:t>jednorazową bezpłatną wymianę kart SIM (każda kolejna zmiana zgodnie z cennikiem Wykonawcy),</w:t>
      </w:r>
    </w:p>
    <w:p w14:paraId="05BFBBB9" w14:textId="77777777" w:rsidR="00FA61A1" w:rsidRPr="00FA61A1" w:rsidRDefault="00FA61A1" w:rsidP="00235392">
      <w:pPr>
        <w:numPr>
          <w:ilvl w:val="0"/>
          <w:numId w:val="3"/>
        </w:numPr>
        <w:suppressAutoHyphens w:val="0"/>
        <w:autoSpaceDN/>
        <w:spacing w:after="0"/>
        <w:ind w:left="426" w:hanging="284"/>
        <w:contextualSpacing/>
        <w:jc w:val="both"/>
        <w:textAlignment w:val="auto"/>
        <w:rPr>
          <w:rFonts w:cs="Calibri"/>
          <w:kern w:val="1"/>
        </w:rPr>
      </w:pPr>
      <w:r w:rsidRPr="00FA61A1">
        <w:rPr>
          <w:rFonts w:cs="Calibri"/>
          <w:kern w:val="1"/>
        </w:rPr>
        <w:t>dostęp do mobilnego Internetu w każdym telefonie o transferze danych  10 GB, z zastrzeżeniem, że  po wykorzystaniu limitu danych przez użytkownika w danym miesiącu rozliczeniowym nadal będzie on mógł korzystać bezpłatnie z Internetu  do końca tego okresu rozliczeniowego, przy czym Wykonawca ma prawo zmniejszyć prędkość przesyłu danych, Zamawiający nie zostanie obciążony żadnymi kosztami po przekroczeniu limitu transferu danych,</w:t>
      </w:r>
    </w:p>
    <w:p w14:paraId="65C29BC3" w14:textId="75DE7B87" w:rsidR="006356FC" w:rsidRPr="003121EE" w:rsidRDefault="006356FC" w:rsidP="00235392">
      <w:pPr>
        <w:tabs>
          <w:tab w:val="left" w:pos="8378"/>
        </w:tabs>
        <w:spacing w:after="0"/>
        <w:ind w:right="-216"/>
        <w:jc w:val="both"/>
        <w:rPr>
          <w:rFonts w:eastAsia="Times New Roman" w:cs="Calibri"/>
          <w:b/>
          <w:bCs/>
          <w:shd w:val="clear" w:color="auto" w:fill="FFFFFF"/>
        </w:rPr>
      </w:pPr>
    </w:p>
    <w:p w14:paraId="5E5FFDB6" w14:textId="2ACFAAC9"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Pytanie </w:t>
      </w:r>
      <w:r w:rsidRPr="003121EE">
        <w:rPr>
          <w:rFonts w:eastAsia="Times New Roman" w:cs="Calibri"/>
          <w:b/>
          <w:bCs/>
          <w:shd w:val="clear" w:color="auto" w:fill="FFFFFF"/>
        </w:rPr>
        <w:t>8</w:t>
      </w:r>
      <w:r w:rsidRPr="003121EE">
        <w:rPr>
          <w:rFonts w:eastAsia="Times New Roman" w:cs="Calibri"/>
          <w:b/>
          <w:bCs/>
          <w:shd w:val="clear" w:color="auto" w:fill="FFFFFF"/>
        </w:rPr>
        <w:t>:</w:t>
      </w:r>
    </w:p>
    <w:p w14:paraId="7335D543" w14:textId="1E19020E" w:rsidR="006356FC" w:rsidRPr="003121EE" w:rsidRDefault="00FA61A1" w:rsidP="00235392">
      <w:pPr>
        <w:tabs>
          <w:tab w:val="left" w:pos="8378"/>
        </w:tabs>
        <w:spacing w:after="0"/>
        <w:ind w:right="-216"/>
        <w:jc w:val="both"/>
        <w:rPr>
          <w:rFonts w:cs="Calibri"/>
        </w:rPr>
      </w:pPr>
      <w:r w:rsidRPr="003121EE">
        <w:rPr>
          <w:rFonts w:cs="Calibri"/>
        </w:rPr>
        <w:t>Mając na względzie § 4 ust. 3 pkt 9 wzoru Umowy Wykonawca  wnosi o potwierdzenie, że Zamawiający wyraża zgodę, aby pakiet danych 10 GB dla każdej karty SIM będzie mógł być wykorzystany w okresie rozliczeniowym, w którym zostaje przydzielony, co oznacza, że niewykorzystane dane z pakietu w danym okresie rozliczeniowym nie przechodzą na następny okres rozliczeniowy i nie są zwracane Zamawiającemu w jakiejkolwiek formie</w:t>
      </w:r>
      <w:r w:rsidRPr="003121EE">
        <w:rPr>
          <w:rFonts w:cs="Calibri"/>
        </w:rPr>
        <w:t>.</w:t>
      </w:r>
    </w:p>
    <w:p w14:paraId="0CCB512C" w14:textId="77777777" w:rsidR="00FA61A1" w:rsidRPr="003121EE" w:rsidRDefault="00FA61A1" w:rsidP="00235392">
      <w:pPr>
        <w:tabs>
          <w:tab w:val="left" w:pos="8378"/>
        </w:tabs>
        <w:spacing w:after="0"/>
        <w:ind w:right="-216"/>
        <w:jc w:val="both"/>
        <w:rPr>
          <w:rFonts w:eastAsia="Times New Roman" w:cs="Calibri"/>
          <w:b/>
          <w:bCs/>
          <w:shd w:val="clear" w:color="auto" w:fill="FFFFFF"/>
        </w:rPr>
      </w:pPr>
    </w:p>
    <w:p w14:paraId="3C989DED" w14:textId="444A0113"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8</w:t>
      </w:r>
      <w:r w:rsidRPr="003121EE">
        <w:rPr>
          <w:rFonts w:eastAsia="Times New Roman" w:cs="Calibri"/>
          <w:b/>
          <w:bCs/>
          <w:shd w:val="clear" w:color="auto" w:fill="FFFFFF"/>
        </w:rPr>
        <w:t>:</w:t>
      </w:r>
    </w:p>
    <w:p w14:paraId="66181C7A" w14:textId="5ED054B3" w:rsidR="00FA61A1" w:rsidRDefault="003820BB" w:rsidP="00235392">
      <w:pPr>
        <w:tabs>
          <w:tab w:val="left" w:pos="8378"/>
        </w:tabs>
        <w:spacing w:after="0"/>
        <w:ind w:right="-216"/>
        <w:jc w:val="both"/>
        <w:rPr>
          <w:rFonts w:cs="Calibri"/>
        </w:rPr>
      </w:pPr>
      <w:r w:rsidRPr="003820BB">
        <w:rPr>
          <w:rFonts w:eastAsia="Times New Roman" w:cs="Calibri"/>
          <w:shd w:val="clear" w:color="auto" w:fill="FFFFFF"/>
        </w:rPr>
        <w:t xml:space="preserve">Zamawiający </w:t>
      </w:r>
      <w:r>
        <w:rPr>
          <w:rFonts w:eastAsia="Times New Roman" w:cs="Calibri"/>
          <w:shd w:val="clear" w:color="auto" w:fill="FFFFFF"/>
        </w:rPr>
        <w:t xml:space="preserve">dokonuje zmian zapisów umowy w </w:t>
      </w:r>
      <w:r w:rsidRPr="003121EE">
        <w:rPr>
          <w:rFonts w:cs="Calibri"/>
        </w:rPr>
        <w:t>§ 4 ust. 3 pkt 9</w:t>
      </w:r>
      <w:r>
        <w:rPr>
          <w:rFonts w:cs="Calibri"/>
        </w:rPr>
        <w:t>, który otrzymuje brzmienie:</w:t>
      </w:r>
    </w:p>
    <w:p w14:paraId="615F3E8E" w14:textId="682B0F97" w:rsidR="003820BB" w:rsidRPr="003820BB" w:rsidRDefault="003820BB" w:rsidP="003820BB">
      <w:pPr>
        <w:pStyle w:val="Akapitzlist"/>
        <w:numPr>
          <w:ilvl w:val="0"/>
          <w:numId w:val="8"/>
        </w:numPr>
        <w:suppressAutoHyphens w:val="0"/>
        <w:autoSpaceDN/>
        <w:spacing w:after="0" w:line="240" w:lineRule="auto"/>
        <w:ind w:left="142" w:hanging="284"/>
        <w:contextualSpacing/>
        <w:jc w:val="both"/>
        <w:textAlignment w:val="auto"/>
        <w:rPr>
          <w:rFonts w:cs="Calibri"/>
          <w:kern w:val="1"/>
        </w:rPr>
      </w:pPr>
      <w:r w:rsidRPr="003820BB">
        <w:rPr>
          <w:rFonts w:cs="Calibri"/>
          <w:kern w:val="1"/>
        </w:rPr>
        <w:t>dostęp do mobilnego Internetu w każdym telefonie o transferze danych  10 GB, z zastrzeżeniem, że</w:t>
      </w:r>
      <w:r>
        <w:rPr>
          <w:rFonts w:cs="Calibri"/>
          <w:kern w:val="1"/>
        </w:rPr>
        <w:t>:</w:t>
      </w:r>
      <w:r w:rsidRPr="003820BB">
        <w:rPr>
          <w:rFonts w:cs="Calibri"/>
          <w:kern w:val="1"/>
        </w:rPr>
        <w:t xml:space="preserve"> </w:t>
      </w:r>
    </w:p>
    <w:p w14:paraId="1DEFB8E3" w14:textId="77777777" w:rsidR="003820BB" w:rsidRPr="003820BB" w:rsidRDefault="003820BB" w:rsidP="003820BB">
      <w:pPr>
        <w:numPr>
          <w:ilvl w:val="0"/>
          <w:numId w:val="7"/>
        </w:numPr>
        <w:suppressAutoHyphens w:val="0"/>
        <w:autoSpaceDN/>
        <w:spacing w:after="0" w:line="240" w:lineRule="auto"/>
        <w:ind w:left="284" w:hanging="284"/>
        <w:contextualSpacing/>
        <w:jc w:val="both"/>
        <w:textAlignment w:val="auto"/>
        <w:rPr>
          <w:rFonts w:cs="Calibri"/>
          <w:kern w:val="1"/>
        </w:rPr>
      </w:pPr>
      <w:r w:rsidRPr="003820BB">
        <w:rPr>
          <w:rFonts w:cs="Calibri"/>
          <w:kern w:val="1"/>
        </w:rPr>
        <w:t xml:space="preserve">po wykorzystaniu limitu danych przez użytkownika w danym miesiącu rozliczeniowym nadal będzie on mógł korzystać bezpłatnie z Internetu  do końca tego okresu rozliczeniowego, przy czym Wykonawca ma prawo zmniejszyć prędkość przesyłu danych, Zamawiający nie zostanie obciążony żadnymi kosztami po przekroczeniu limitu transferu danych. </w:t>
      </w:r>
    </w:p>
    <w:p w14:paraId="10949424" w14:textId="77777777" w:rsidR="003820BB" w:rsidRPr="003820BB" w:rsidRDefault="003820BB" w:rsidP="003820BB">
      <w:pPr>
        <w:numPr>
          <w:ilvl w:val="0"/>
          <w:numId w:val="7"/>
        </w:numPr>
        <w:suppressAutoHyphens w:val="0"/>
        <w:autoSpaceDN/>
        <w:spacing w:after="0" w:line="240" w:lineRule="auto"/>
        <w:ind w:left="284" w:hanging="284"/>
        <w:contextualSpacing/>
        <w:jc w:val="both"/>
        <w:textAlignment w:val="auto"/>
        <w:rPr>
          <w:rFonts w:cs="Calibri"/>
          <w:kern w:val="1"/>
        </w:rPr>
      </w:pPr>
      <w:r w:rsidRPr="003820BB">
        <w:rPr>
          <w:rFonts w:cs="Calibri"/>
          <w:kern w:val="1"/>
        </w:rPr>
        <w:t xml:space="preserve">pakiet danych 10 GB dla każdej karty SIM będzie możliwy do wykorzystania tylko w okresie rozliczeniowym, co oznacza, że nie przechodzi pakiet danych na następnym okresie rozliczeniowym i nie są zwracane Zamawiającemu. </w:t>
      </w:r>
    </w:p>
    <w:p w14:paraId="794E33C9" w14:textId="77777777" w:rsidR="003820BB" w:rsidRPr="003820BB" w:rsidRDefault="003820BB" w:rsidP="003820BB">
      <w:pPr>
        <w:tabs>
          <w:tab w:val="left" w:pos="8378"/>
        </w:tabs>
        <w:spacing w:after="0"/>
        <w:ind w:left="284" w:right="-216" w:hanging="284"/>
        <w:jc w:val="both"/>
        <w:rPr>
          <w:rFonts w:eastAsia="Times New Roman" w:cs="Calibri"/>
          <w:shd w:val="clear" w:color="auto" w:fill="FFFFFF"/>
        </w:rPr>
      </w:pPr>
    </w:p>
    <w:p w14:paraId="1CD7BD78" w14:textId="1B41DB38"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w:t>
      </w:r>
      <w:r w:rsidRPr="003121EE">
        <w:rPr>
          <w:rFonts w:eastAsia="Times New Roman" w:cs="Calibri"/>
          <w:b/>
          <w:bCs/>
          <w:shd w:val="clear" w:color="auto" w:fill="FFFFFF"/>
        </w:rPr>
        <w:t>9</w:t>
      </w:r>
      <w:r w:rsidRPr="003121EE">
        <w:rPr>
          <w:rFonts w:eastAsia="Times New Roman" w:cs="Calibri"/>
          <w:b/>
          <w:bCs/>
          <w:shd w:val="clear" w:color="auto" w:fill="FFFFFF"/>
        </w:rPr>
        <w:t>:</w:t>
      </w:r>
    </w:p>
    <w:p w14:paraId="35DD9FB2" w14:textId="005578ED" w:rsidR="00FA61A1" w:rsidRPr="003121EE" w:rsidRDefault="00FA61A1" w:rsidP="00235392">
      <w:pPr>
        <w:tabs>
          <w:tab w:val="left" w:pos="8378"/>
        </w:tabs>
        <w:spacing w:after="0"/>
        <w:ind w:right="-216"/>
        <w:jc w:val="both"/>
        <w:rPr>
          <w:rFonts w:cs="Calibri"/>
        </w:rPr>
      </w:pPr>
      <w:r w:rsidRPr="003121EE">
        <w:rPr>
          <w:rFonts w:cs="Calibri"/>
        </w:rPr>
        <w:t>Wykonawca wnosi o zmianę wymogu określonego w § 4 ust. 7 wzoru Umowy w ten sposób, aby Wykonawca nie był zobowiązany do przesyłania niezabezpieczonego właściwie przed ujawnieniem osobom trzecim bilingu na skrzynkę pocztową. Wykonawca wnosi, aby Zamawiający umożliwił dostęp do wykazu wykonanych usług za pomocą właściwie zabezpieczonej aplikacji służącej do generowania ilości i rodzaju wykonanych usług. Jednocześnie Wykonawca podkreśla, iż przepisy ustawy Prawo telekomunikacyjne, choć jedynie w art. 93 ust. 5 odnoszą się do technicznego sposobu dostarczenia abonamentowi wykazu wykonanych usług, to jednak wprost stanowią, że wykaz taki powinien być dostarczony „w formie uniemożliwiającej osobom trzecim bezpośredni dostęp do informacji w nich zawartych”</w:t>
      </w:r>
    </w:p>
    <w:p w14:paraId="6A0CD783" w14:textId="09B4BE5F" w:rsidR="00FA61A1" w:rsidRPr="003121EE" w:rsidRDefault="00FA61A1" w:rsidP="00235392">
      <w:pPr>
        <w:tabs>
          <w:tab w:val="left" w:pos="8378"/>
        </w:tabs>
        <w:spacing w:after="0"/>
        <w:ind w:right="-216"/>
        <w:jc w:val="both"/>
        <w:rPr>
          <w:rFonts w:cs="Calibri"/>
        </w:rPr>
      </w:pPr>
    </w:p>
    <w:p w14:paraId="539682FB" w14:textId="56C1A7D4" w:rsidR="00FA61A1" w:rsidRPr="003121EE" w:rsidRDefault="00FA61A1"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9</w:t>
      </w:r>
      <w:r w:rsidRPr="003121EE">
        <w:rPr>
          <w:rFonts w:eastAsia="Times New Roman" w:cs="Calibri"/>
          <w:b/>
          <w:bCs/>
          <w:shd w:val="clear" w:color="auto" w:fill="FFFFFF"/>
        </w:rPr>
        <w:t>:</w:t>
      </w:r>
    </w:p>
    <w:p w14:paraId="75F7F516" w14:textId="3EEB1099" w:rsidR="00FA61A1" w:rsidRPr="003121EE" w:rsidRDefault="001D545D" w:rsidP="00235392">
      <w:pPr>
        <w:tabs>
          <w:tab w:val="left" w:pos="8378"/>
        </w:tabs>
        <w:spacing w:after="0"/>
        <w:ind w:right="-216"/>
        <w:jc w:val="both"/>
        <w:rPr>
          <w:rFonts w:eastAsia="Times New Roman" w:cs="Calibri"/>
          <w:shd w:val="clear" w:color="auto" w:fill="FFFFFF"/>
        </w:rPr>
      </w:pPr>
      <w:r w:rsidRPr="003121EE">
        <w:rPr>
          <w:rFonts w:eastAsia="Times New Roman" w:cs="Calibri"/>
          <w:shd w:val="clear" w:color="auto" w:fill="FFFFFF"/>
        </w:rPr>
        <w:t xml:space="preserve">Zamawiający dokonuje zmiany zapisów umowy w </w:t>
      </w:r>
      <w:r w:rsidRPr="003121EE">
        <w:rPr>
          <w:rFonts w:cs="Calibri"/>
        </w:rPr>
        <w:t>§ 4 ust. 7</w:t>
      </w:r>
      <w:r w:rsidRPr="003121EE">
        <w:rPr>
          <w:rFonts w:cs="Calibri"/>
        </w:rPr>
        <w:t>, który otrzymuje brzmienie:</w:t>
      </w:r>
    </w:p>
    <w:p w14:paraId="02EED8B8" w14:textId="0B31397D" w:rsidR="001D545D" w:rsidRPr="003121EE" w:rsidRDefault="001D545D" w:rsidP="00235392">
      <w:pPr>
        <w:suppressAutoHyphens w:val="0"/>
        <w:autoSpaceDE w:val="0"/>
        <w:autoSpaceDN/>
        <w:spacing w:after="0"/>
        <w:jc w:val="both"/>
        <w:textAlignment w:val="auto"/>
        <w:rPr>
          <w:rFonts w:cs="Calibri"/>
          <w:kern w:val="1"/>
          <w:lang w:eastAsia="pl-PL"/>
        </w:rPr>
      </w:pPr>
      <w:r w:rsidRPr="003121EE">
        <w:rPr>
          <w:rFonts w:cs="Calibri"/>
          <w:kern w:val="1"/>
          <w:lang w:eastAsia="pl-PL"/>
        </w:rPr>
        <w:t>„</w:t>
      </w:r>
      <w:r w:rsidRPr="001D545D">
        <w:rPr>
          <w:rFonts w:cs="Calibri"/>
          <w:kern w:val="1"/>
          <w:lang w:eastAsia="pl-PL"/>
        </w:rPr>
        <w:t xml:space="preserve">Na zgłoszenie Zamawiającego, w terminie nie dłuższym niż 3 dni robocze, Wykonawca bezpłatnie udostępni szczegółowy wykaz rozmów oraz pozostałych usług świadczonych na rzecz Zamawiającego (tzw. </w:t>
      </w:r>
      <w:r w:rsidRPr="001D545D">
        <w:rPr>
          <w:rFonts w:cs="Calibri"/>
          <w:kern w:val="1"/>
          <w:lang w:eastAsia="pl-PL"/>
        </w:rPr>
        <w:lastRenderedPageBreak/>
        <w:t>bilingi) w formie e-mail (zaszyfrowanych danych) bez dodatkowych opłat z tego tytułu lub Wykonawca udostępni bezpłatnie Zamawiającemu aplikację służącą do generowania ilości i rodzaju wykonywanych usług</w:t>
      </w:r>
      <w:r w:rsidRPr="003121EE">
        <w:rPr>
          <w:rFonts w:cs="Calibri"/>
          <w:kern w:val="1"/>
          <w:lang w:eastAsia="pl-PL"/>
        </w:rPr>
        <w:t>”</w:t>
      </w:r>
      <w:r w:rsidR="00092B2D" w:rsidRPr="003121EE">
        <w:rPr>
          <w:rFonts w:cs="Calibri"/>
          <w:kern w:val="1"/>
          <w:lang w:eastAsia="pl-PL"/>
        </w:rPr>
        <w:t>.</w:t>
      </w:r>
    </w:p>
    <w:p w14:paraId="1F9FDFEC" w14:textId="77777777" w:rsidR="00092B2D" w:rsidRPr="003121EE" w:rsidRDefault="00092B2D" w:rsidP="00235392">
      <w:pPr>
        <w:tabs>
          <w:tab w:val="left" w:pos="8378"/>
        </w:tabs>
        <w:spacing w:after="0"/>
        <w:ind w:right="-216"/>
        <w:jc w:val="both"/>
        <w:rPr>
          <w:rFonts w:eastAsia="Times New Roman" w:cs="Calibri"/>
          <w:b/>
          <w:bCs/>
          <w:shd w:val="clear" w:color="auto" w:fill="FFFFFF"/>
        </w:rPr>
      </w:pPr>
    </w:p>
    <w:p w14:paraId="490CFD1A" w14:textId="62AD744E" w:rsidR="00092B2D" w:rsidRPr="003121EE" w:rsidRDefault="00092B2D"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w:t>
      </w:r>
      <w:r w:rsidRPr="003121EE">
        <w:rPr>
          <w:rFonts w:eastAsia="Times New Roman" w:cs="Calibri"/>
          <w:b/>
          <w:bCs/>
          <w:shd w:val="clear" w:color="auto" w:fill="FFFFFF"/>
        </w:rPr>
        <w:t xml:space="preserve"> 10</w:t>
      </w:r>
      <w:r w:rsidRPr="003121EE">
        <w:rPr>
          <w:rFonts w:eastAsia="Times New Roman" w:cs="Calibri"/>
          <w:b/>
          <w:bCs/>
          <w:shd w:val="clear" w:color="auto" w:fill="FFFFFF"/>
        </w:rPr>
        <w:t>:</w:t>
      </w:r>
    </w:p>
    <w:p w14:paraId="7A772D2C" w14:textId="64423570" w:rsidR="00092B2D" w:rsidRPr="001D545D" w:rsidRDefault="00092B2D" w:rsidP="00235392">
      <w:pPr>
        <w:suppressAutoHyphens w:val="0"/>
        <w:autoSpaceDE w:val="0"/>
        <w:autoSpaceDN/>
        <w:spacing w:after="0"/>
        <w:jc w:val="both"/>
        <w:textAlignment w:val="auto"/>
        <w:rPr>
          <w:rFonts w:eastAsia="Times New Roman" w:cs="Calibri"/>
          <w:bCs/>
          <w:kern w:val="1"/>
          <w:lang w:eastAsia="ar-SA"/>
        </w:rPr>
      </w:pPr>
      <w:r w:rsidRPr="003121EE">
        <w:rPr>
          <w:rFonts w:cs="Calibri"/>
        </w:rPr>
        <w:t>Wykonawca wnosi o modyfikację postanowienia § 6 ust. 2 wzoru Umowy i sprecyzowanie, że czas usunięcia awarii będzie wynosił nie więcej niż 24 h od chwili potwierdzenia przyjęcia zgłoszenia awarii przez Wykonawcę</w:t>
      </w:r>
      <w:r w:rsidRPr="003121EE">
        <w:rPr>
          <w:rFonts w:cs="Calibri"/>
        </w:rPr>
        <w:t>.</w:t>
      </w:r>
    </w:p>
    <w:p w14:paraId="67096E0E" w14:textId="77777777" w:rsidR="00092B2D" w:rsidRPr="003121EE" w:rsidRDefault="00092B2D" w:rsidP="00235392">
      <w:pPr>
        <w:tabs>
          <w:tab w:val="left" w:pos="8378"/>
        </w:tabs>
        <w:spacing w:after="0"/>
        <w:ind w:right="-216"/>
        <w:jc w:val="both"/>
        <w:rPr>
          <w:rFonts w:eastAsia="Times New Roman" w:cs="Calibri"/>
          <w:b/>
          <w:bCs/>
          <w:shd w:val="clear" w:color="auto" w:fill="FFFFFF"/>
        </w:rPr>
      </w:pPr>
    </w:p>
    <w:p w14:paraId="2441E73F" w14:textId="472E476F" w:rsidR="00092B2D" w:rsidRPr="003121EE" w:rsidRDefault="00092B2D"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 xml:space="preserve">Odpowiedź </w:t>
      </w:r>
      <w:r w:rsidRPr="003121EE">
        <w:rPr>
          <w:rFonts w:eastAsia="Times New Roman" w:cs="Calibri"/>
          <w:b/>
          <w:bCs/>
          <w:shd w:val="clear" w:color="auto" w:fill="FFFFFF"/>
        </w:rPr>
        <w:t>10</w:t>
      </w:r>
      <w:r w:rsidRPr="003121EE">
        <w:rPr>
          <w:rFonts w:eastAsia="Times New Roman" w:cs="Calibri"/>
          <w:b/>
          <w:bCs/>
          <w:shd w:val="clear" w:color="auto" w:fill="FFFFFF"/>
        </w:rPr>
        <w:t>:</w:t>
      </w:r>
    </w:p>
    <w:p w14:paraId="4070A5E2" w14:textId="25F1EB4E" w:rsidR="00FA61A1" w:rsidRPr="003121EE" w:rsidRDefault="00092B2D" w:rsidP="00235392">
      <w:pPr>
        <w:tabs>
          <w:tab w:val="left" w:pos="8378"/>
        </w:tabs>
        <w:spacing w:after="0"/>
        <w:ind w:right="-216"/>
        <w:jc w:val="both"/>
        <w:rPr>
          <w:rFonts w:cs="Calibri"/>
        </w:rPr>
      </w:pPr>
      <w:r w:rsidRPr="003121EE">
        <w:rPr>
          <w:rFonts w:eastAsia="Times New Roman" w:cs="Calibri"/>
          <w:shd w:val="clear" w:color="auto" w:fill="FFFFFF"/>
        </w:rPr>
        <w:t xml:space="preserve">Zamawiający dokonuje zmianę zapisów </w:t>
      </w:r>
      <w:r w:rsidRPr="003121EE">
        <w:rPr>
          <w:rFonts w:cs="Calibri"/>
        </w:rPr>
        <w:t>§ 6 ust. 2</w:t>
      </w:r>
      <w:r w:rsidRPr="003121EE">
        <w:rPr>
          <w:rFonts w:cs="Calibri"/>
        </w:rPr>
        <w:t>, który otrzymuje brzmienie:</w:t>
      </w:r>
    </w:p>
    <w:p w14:paraId="4CDCD89E" w14:textId="1B1F74FE" w:rsidR="00092B2D" w:rsidRPr="003121EE" w:rsidRDefault="00092B2D" w:rsidP="00235392">
      <w:pPr>
        <w:tabs>
          <w:tab w:val="left" w:pos="8378"/>
        </w:tabs>
        <w:spacing w:after="0"/>
        <w:ind w:right="-216"/>
        <w:jc w:val="both"/>
        <w:rPr>
          <w:rFonts w:cs="Calibri"/>
          <w:kern w:val="1"/>
          <w:lang w:eastAsia="pl-PL"/>
        </w:rPr>
      </w:pPr>
      <w:r w:rsidRPr="003121EE">
        <w:rPr>
          <w:rFonts w:cs="Calibri"/>
          <w:kern w:val="1"/>
          <w:lang w:eastAsia="pl-PL"/>
        </w:rPr>
        <w:t>„</w:t>
      </w:r>
      <w:r w:rsidRPr="003121EE">
        <w:rPr>
          <w:rFonts w:cs="Calibri"/>
          <w:kern w:val="1"/>
          <w:lang w:eastAsia="pl-PL"/>
        </w:rPr>
        <w:t>Maksymalny czas reakcji na zgłoszenie wadliwie działającej usługi oraz usunięcie awarii będzie wynosił nie więcej niż 24 godziny od dokonania zgłoszenia przez Zamawiającego</w:t>
      </w:r>
      <w:r w:rsidR="00B43E5F" w:rsidRPr="003121EE">
        <w:rPr>
          <w:rFonts w:cs="Calibri"/>
          <w:kern w:val="1"/>
          <w:lang w:eastAsia="pl-PL"/>
        </w:rPr>
        <w:t>”.</w:t>
      </w:r>
    </w:p>
    <w:p w14:paraId="20CDD1BE" w14:textId="77777777" w:rsidR="00B43E5F" w:rsidRPr="003121EE" w:rsidRDefault="00B43E5F" w:rsidP="00235392">
      <w:pPr>
        <w:tabs>
          <w:tab w:val="left" w:pos="8378"/>
        </w:tabs>
        <w:spacing w:after="0"/>
        <w:ind w:right="-216"/>
        <w:jc w:val="both"/>
        <w:rPr>
          <w:rFonts w:eastAsia="Times New Roman" w:cs="Calibri"/>
          <w:b/>
          <w:bCs/>
          <w:shd w:val="clear" w:color="auto" w:fill="FFFFFF"/>
        </w:rPr>
      </w:pPr>
    </w:p>
    <w:p w14:paraId="15D9E2D0" w14:textId="3EBBB909" w:rsidR="00B43E5F" w:rsidRPr="003121EE" w:rsidRDefault="00B43E5F"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 1</w:t>
      </w:r>
      <w:r w:rsidRPr="003121EE">
        <w:rPr>
          <w:rFonts w:eastAsia="Times New Roman" w:cs="Calibri"/>
          <w:b/>
          <w:bCs/>
          <w:shd w:val="clear" w:color="auto" w:fill="FFFFFF"/>
        </w:rPr>
        <w:t>1</w:t>
      </w:r>
      <w:r w:rsidRPr="003121EE">
        <w:rPr>
          <w:rFonts w:eastAsia="Times New Roman" w:cs="Calibri"/>
          <w:b/>
          <w:bCs/>
          <w:shd w:val="clear" w:color="auto" w:fill="FFFFFF"/>
        </w:rPr>
        <w:t>:</w:t>
      </w:r>
    </w:p>
    <w:p w14:paraId="3C1A6568" w14:textId="77777777" w:rsidR="00B43E5F" w:rsidRPr="003121EE" w:rsidRDefault="00B43E5F" w:rsidP="00235392">
      <w:pPr>
        <w:suppressAutoHyphens w:val="0"/>
        <w:autoSpaceDN/>
        <w:spacing w:after="0"/>
        <w:jc w:val="both"/>
        <w:textAlignment w:val="auto"/>
        <w:rPr>
          <w:rFonts w:cs="Calibri"/>
        </w:rPr>
      </w:pPr>
      <w:r w:rsidRPr="003121EE">
        <w:rPr>
          <w:rFonts w:cs="Calibri"/>
        </w:rPr>
        <w:t>Wykonawca wnosi o sprecyzowanie postanowienia par. 8 ust. 4 wzoru Umowy poprzez przyjęcie jego następującej treści: „</w:t>
      </w:r>
      <w:r w:rsidRPr="003121EE">
        <w:rPr>
          <w:rFonts w:cs="Calibri"/>
          <w:i/>
        </w:rPr>
        <w:t>Wykonawca zobowiązuje się nie naliczać opłat za wszelkie połączenia, które zgodnie z opisem przedmiotu zamówienia powinny zostać zablokowane przez Wykonawcę. Opłaty za wszelkie inne połączenia, które nie zostały wymienione w ofercie Wykonawcy i nie zostały zablokowane, a wykonane przez Zamawiającego zostaną naliczone zgodnie z cennikiem obowiązującym u Wykonawcy dla klientów biznesowych</w:t>
      </w:r>
      <w:r w:rsidRPr="003121EE">
        <w:rPr>
          <w:rFonts w:cs="Calibri"/>
        </w:rPr>
        <w:t>.”</w:t>
      </w:r>
    </w:p>
    <w:p w14:paraId="3DEE7D2C" w14:textId="77777777" w:rsidR="00235392" w:rsidRDefault="00235392" w:rsidP="00235392">
      <w:pPr>
        <w:tabs>
          <w:tab w:val="left" w:pos="8378"/>
        </w:tabs>
        <w:spacing w:after="0"/>
        <w:ind w:right="-216"/>
        <w:jc w:val="both"/>
        <w:rPr>
          <w:rFonts w:eastAsia="Times New Roman" w:cs="Calibri"/>
          <w:b/>
          <w:bCs/>
          <w:shd w:val="clear" w:color="auto" w:fill="FFFFFF"/>
        </w:rPr>
      </w:pPr>
    </w:p>
    <w:p w14:paraId="07AE5AAF" w14:textId="4E58C0EF" w:rsidR="00B43E5F" w:rsidRPr="003121EE" w:rsidRDefault="00B43E5F"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Odpowiedź 1</w:t>
      </w:r>
      <w:r w:rsidRPr="003121EE">
        <w:rPr>
          <w:rFonts w:eastAsia="Times New Roman" w:cs="Calibri"/>
          <w:b/>
          <w:bCs/>
          <w:shd w:val="clear" w:color="auto" w:fill="FFFFFF"/>
        </w:rPr>
        <w:t>1</w:t>
      </w:r>
      <w:r w:rsidRPr="003121EE">
        <w:rPr>
          <w:rFonts w:eastAsia="Times New Roman" w:cs="Calibri"/>
          <w:b/>
          <w:bCs/>
          <w:shd w:val="clear" w:color="auto" w:fill="FFFFFF"/>
        </w:rPr>
        <w:t>:</w:t>
      </w:r>
    </w:p>
    <w:p w14:paraId="5DBBAD94" w14:textId="004693B8" w:rsidR="00B43E5F" w:rsidRPr="00E84532" w:rsidRDefault="00E84532" w:rsidP="00235392">
      <w:pPr>
        <w:tabs>
          <w:tab w:val="left" w:pos="8378"/>
        </w:tabs>
        <w:spacing w:after="0"/>
        <w:ind w:right="-216"/>
        <w:jc w:val="both"/>
        <w:rPr>
          <w:rFonts w:eastAsia="Times New Roman" w:cs="Calibri"/>
          <w:shd w:val="clear" w:color="auto" w:fill="FFFFFF"/>
        </w:rPr>
      </w:pPr>
      <w:r w:rsidRPr="00E84532">
        <w:rPr>
          <w:rFonts w:eastAsia="Times New Roman" w:cs="Calibri"/>
          <w:shd w:val="clear" w:color="auto" w:fill="FFFFFF"/>
        </w:rPr>
        <w:t>Za</w:t>
      </w:r>
      <w:r>
        <w:rPr>
          <w:rFonts w:eastAsia="Times New Roman" w:cs="Calibri"/>
          <w:shd w:val="clear" w:color="auto" w:fill="FFFFFF"/>
        </w:rPr>
        <w:t xml:space="preserve">mawiający w </w:t>
      </w:r>
      <w:r w:rsidRPr="00E84532">
        <w:rPr>
          <w:rFonts w:eastAsia="Arial" w:cs="Calibri"/>
          <w:bCs/>
          <w:color w:val="000000"/>
          <w:lang w:eastAsia="ar-SA"/>
        </w:rPr>
        <w:t>§</w:t>
      </w:r>
      <w:r w:rsidRPr="00E84532">
        <w:rPr>
          <w:rFonts w:eastAsia="Arial" w:cs="Calibri"/>
          <w:bCs/>
          <w:color w:val="000000"/>
          <w:lang w:eastAsia="ar-SA"/>
        </w:rPr>
        <w:t xml:space="preserve"> </w:t>
      </w:r>
      <w:r>
        <w:rPr>
          <w:rFonts w:eastAsia="Arial" w:cs="Calibri"/>
          <w:bCs/>
          <w:color w:val="000000"/>
          <w:lang w:eastAsia="ar-SA"/>
        </w:rPr>
        <w:t xml:space="preserve">8 ust. 4 zaznaczył, że Wykonawca nie może naliczać opłat za połączenia, których cena nie jest zawarta w formularzu ofertowym i podtrzymuje zapisy w niniejszym paragrafie. Szczegółowe zakres usług do zablokowania przez Wykonawcę został określony w </w:t>
      </w:r>
      <w:r w:rsidRPr="00E84532">
        <w:rPr>
          <w:rFonts w:eastAsia="Arial" w:cs="Calibri"/>
          <w:bCs/>
          <w:color w:val="000000"/>
          <w:lang w:eastAsia="ar-SA"/>
        </w:rPr>
        <w:t>§</w:t>
      </w:r>
      <w:r>
        <w:rPr>
          <w:rFonts w:eastAsia="Arial" w:cs="Calibri"/>
          <w:bCs/>
          <w:color w:val="000000"/>
          <w:lang w:eastAsia="ar-SA"/>
        </w:rPr>
        <w:t xml:space="preserve"> 4 ust. 5. W związku z powyższym Zamawiający nie wyraża zgody na zamianę zapisów w </w:t>
      </w:r>
      <w:r w:rsidRPr="00E84532">
        <w:rPr>
          <w:rFonts w:eastAsia="Arial" w:cs="Calibri"/>
          <w:bCs/>
          <w:color w:val="000000"/>
          <w:lang w:eastAsia="ar-SA"/>
        </w:rPr>
        <w:t xml:space="preserve">§ </w:t>
      </w:r>
      <w:r>
        <w:rPr>
          <w:rFonts w:eastAsia="Arial" w:cs="Calibri"/>
          <w:bCs/>
          <w:color w:val="000000"/>
          <w:lang w:eastAsia="ar-SA"/>
        </w:rPr>
        <w:t>8 ust. 4</w:t>
      </w:r>
      <w:r>
        <w:rPr>
          <w:rFonts w:eastAsia="Arial" w:cs="Calibri"/>
          <w:bCs/>
          <w:color w:val="000000"/>
          <w:lang w:eastAsia="ar-SA"/>
        </w:rPr>
        <w:t xml:space="preserve"> umowy.</w:t>
      </w:r>
    </w:p>
    <w:p w14:paraId="478BF958" w14:textId="5FE98301" w:rsidR="00235392" w:rsidRDefault="00235392" w:rsidP="00235392">
      <w:pPr>
        <w:tabs>
          <w:tab w:val="left" w:pos="8378"/>
        </w:tabs>
        <w:spacing w:after="0"/>
        <w:ind w:right="-216"/>
        <w:jc w:val="both"/>
        <w:rPr>
          <w:rFonts w:eastAsia="Times New Roman" w:cs="Calibri"/>
          <w:b/>
          <w:bCs/>
          <w:shd w:val="clear" w:color="auto" w:fill="FFFFFF"/>
        </w:rPr>
      </w:pPr>
    </w:p>
    <w:p w14:paraId="4AF2CB10" w14:textId="418712F6" w:rsidR="00B43E5F" w:rsidRPr="003121EE" w:rsidRDefault="00B43E5F"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 1</w:t>
      </w:r>
      <w:r w:rsidRPr="003121EE">
        <w:rPr>
          <w:rFonts w:eastAsia="Times New Roman" w:cs="Calibri"/>
          <w:b/>
          <w:bCs/>
          <w:shd w:val="clear" w:color="auto" w:fill="FFFFFF"/>
        </w:rPr>
        <w:t>2</w:t>
      </w:r>
      <w:r w:rsidRPr="003121EE">
        <w:rPr>
          <w:rFonts w:eastAsia="Times New Roman" w:cs="Calibri"/>
          <w:b/>
          <w:bCs/>
          <w:shd w:val="clear" w:color="auto" w:fill="FFFFFF"/>
        </w:rPr>
        <w:t>:</w:t>
      </w:r>
    </w:p>
    <w:p w14:paraId="65AD7873" w14:textId="7B3D19AF" w:rsidR="00B43E5F" w:rsidRPr="003121EE" w:rsidRDefault="00B43E5F" w:rsidP="00235392">
      <w:pPr>
        <w:tabs>
          <w:tab w:val="left" w:pos="8378"/>
        </w:tabs>
        <w:spacing w:after="0"/>
        <w:ind w:right="-216"/>
        <w:jc w:val="both"/>
        <w:rPr>
          <w:rFonts w:cs="Calibri"/>
        </w:rPr>
      </w:pPr>
      <w:r w:rsidRPr="003121EE">
        <w:rPr>
          <w:rFonts w:cs="Calibri"/>
        </w:rPr>
        <w:t>Wykonawca wnosi o modyfikację § 8 ust. 15 wzoru Umowy  tak aby regulowanie należności następowało na konto bankowe Wykonawcy w terminie 30 dni od daty wystawienia przez Wykonawcę faktury VAT, przy czym Wykonawca zobowiązuje się do dostarczenia faktury w ciągu 7 dni od daty jej wystawienia</w:t>
      </w:r>
      <w:r w:rsidRPr="003121EE">
        <w:rPr>
          <w:rFonts w:cs="Calibri"/>
        </w:rPr>
        <w:t>.</w:t>
      </w:r>
    </w:p>
    <w:p w14:paraId="584D4BCD" w14:textId="77777777" w:rsidR="00B43E5F" w:rsidRPr="003121EE" w:rsidRDefault="00B43E5F" w:rsidP="00235392">
      <w:pPr>
        <w:tabs>
          <w:tab w:val="left" w:pos="8378"/>
        </w:tabs>
        <w:spacing w:after="0"/>
        <w:ind w:right="-216"/>
        <w:jc w:val="both"/>
        <w:rPr>
          <w:rFonts w:eastAsia="Times New Roman" w:cs="Calibri"/>
          <w:b/>
          <w:bCs/>
          <w:shd w:val="clear" w:color="auto" w:fill="FFFFFF"/>
        </w:rPr>
      </w:pPr>
    </w:p>
    <w:p w14:paraId="204785A7" w14:textId="1DCCE3D6" w:rsidR="00B43E5F" w:rsidRPr="003121EE" w:rsidRDefault="00B43E5F"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Odpowiedź 1</w:t>
      </w:r>
      <w:r w:rsidRPr="003121EE">
        <w:rPr>
          <w:rFonts w:eastAsia="Times New Roman" w:cs="Calibri"/>
          <w:b/>
          <w:bCs/>
          <w:shd w:val="clear" w:color="auto" w:fill="FFFFFF"/>
        </w:rPr>
        <w:t>2</w:t>
      </w:r>
      <w:r w:rsidRPr="003121EE">
        <w:rPr>
          <w:rFonts w:eastAsia="Times New Roman" w:cs="Calibri"/>
          <w:b/>
          <w:bCs/>
          <w:shd w:val="clear" w:color="auto" w:fill="FFFFFF"/>
        </w:rPr>
        <w:t>:</w:t>
      </w:r>
    </w:p>
    <w:p w14:paraId="720F5AEA" w14:textId="5D59F559" w:rsidR="00B43E5F" w:rsidRPr="003121EE" w:rsidRDefault="00B43E5F" w:rsidP="00235392">
      <w:pPr>
        <w:tabs>
          <w:tab w:val="left" w:pos="8378"/>
        </w:tabs>
        <w:spacing w:after="0"/>
        <w:ind w:right="-216"/>
        <w:jc w:val="both"/>
        <w:rPr>
          <w:rFonts w:cs="Calibri"/>
        </w:rPr>
      </w:pPr>
      <w:r w:rsidRPr="003121EE">
        <w:rPr>
          <w:rFonts w:cs="Calibri"/>
        </w:rPr>
        <w:t xml:space="preserve">Zamawiający nie wyraża zgody na zmianę zapisów </w:t>
      </w:r>
      <w:r w:rsidRPr="003121EE">
        <w:rPr>
          <w:rFonts w:cs="Calibri"/>
        </w:rPr>
        <w:t xml:space="preserve">§ 8 ust. 15 </w:t>
      </w:r>
      <w:r w:rsidRPr="003121EE">
        <w:rPr>
          <w:rFonts w:cs="Calibri"/>
        </w:rPr>
        <w:t xml:space="preserve">umowy. </w:t>
      </w:r>
    </w:p>
    <w:p w14:paraId="3F577908" w14:textId="77777777" w:rsidR="00B43E5F" w:rsidRPr="003121EE" w:rsidRDefault="00B43E5F" w:rsidP="00235392">
      <w:pPr>
        <w:tabs>
          <w:tab w:val="left" w:pos="8378"/>
        </w:tabs>
        <w:spacing w:after="0"/>
        <w:ind w:right="-216"/>
        <w:jc w:val="both"/>
        <w:rPr>
          <w:rFonts w:eastAsia="Times New Roman" w:cs="Calibri"/>
          <w:b/>
          <w:bCs/>
          <w:shd w:val="clear" w:color="auto" w:fill="FFFFFF"/>
        </w:rPr>
      </w:pPr>
    </w:p>
    <w:p w14:paraId="56ED0A1F" w14:textId="1C764968" w:rsidR="00B43E5F" w:rsidRPr="003121EE" w:rsidRDefault="00B43E5F"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 1</w:t>
      </w:r>
      <w:r w:rsidRPr="003121EE">
        <w:rPr>
          <w:rFonts w:eastAsia="Times New Roman" w:cs="Calibri"/>
          <w:b/>
          <w:bCs/>
          <w:shd w:val="clear" w:color="auto" w:fill="FFFFFF"/>
        </w:rPr>
        <w:t>3</w:t>
      </w:r>
      <w:r w:rsidRPr="003121EE">
        <w:rPr>
          <w:rFonts w:eastAsia="Times New Roman" w:cs="Calibri"/>
          <w:b/>
          <w:bCs/>
          <w:shd w:val="clear" w:color="auto" w:fill="FFFFFF"/>
        </w:rPr>
        <w:t>:</w:t>
      </w:r>
    </w:p>
    <w:p w14:paraId="5F262F2F" w14:textId="493A613D" w:rsidR="00B43E5F" w:rsidRPr="003121EE" w:rsidRDefault="00B43E5F" w:rsidP="00235392">
      <w:pPr>
        <w:tabs>
          <w:tab w:val="left" w:pos="8378"/>
        </w:tabs>
        <w:spacing w:after="0"/>
        <w:ind w:right="-216"/>
        <w:jc w:val="both"/>
        <w:rPr>
          <w:rFonts w:cs="Calibri"/>
        </w:rPr>
      </w:pPr>
      <w:r w:rsidRPr="003121EE">
        <w:rPr>
          <w:rFonts w:cs="Calibri"/>
        </w:rPr>
        <w:t xml:space="preserve">Mając na uwadze § 8 ust. 17 wzoru Umowy oraz wyrok Sądu Najwyższego z 12 lipca 1996 r. (sygn. akt II CRN 79/96), zgodnie z którym: "(..) w rozliczeniach bezgotówkowych za chwilę otrzymania zapłaty przez wierzyciela uważać trzeba chwilę uznania jego rachunku bankowego", Wykonawca wnosi o przyjęcie, że dniem zapłaty będzie dzień wpływu należności na konto Wykonawcy. Jak potwierdza bowiem powyższe orzeczenie Sądu Najwyższego, za spełnienie świadczenia pieniężnego uważa się postawienie środków </w:t>
      </w:r>
      <w:r w:rsidRPr="003121EE">
        <w:rPr>
          <w:rFonts w:cs="Calibri"/>
        </w:rPr>
        <w:lastRenderedPageBreak/>
        <w:t>pieniężnych do dyspozycji wierzyciela, co w przypadku płatności bezgotówkowej oznacza, że datą spełnienia świadczenia jest dzień, w którym świadczenie zasiliło jego rachunek bankowy</w:t>
      </w:r>
      <w:r w:rsidRPr="003121EE">
        <w:rPr>
          <w:rFonts w:cs="Calibri"/>
        </w:rPr>
        <w:t>.</w:t>
      </w:r>
    </w:p>
    <w:p w14:paraId="5FB1312F" w14:textId="2BB8B19D" w:rsidR="00B43E5F" w:rsidRPr="003121EE" w:rsidRDefault="00B43E5F" w:rsidP="00235392">
      <w:pPr>
        <w:tabs>
          <w:tab w:val="left" w:pos="8378"/>
        </w:tabs>
        <w:spacing w:after="0"/>
        <w:ind w:right="-216"/>
        <w:jc w:val="both"/>
        <w:rPr>
          <w:rFonts w:cs="Calibri"/>
        </w:rPr>
      </w:pPr>
    </w:p>
    <w:p w14:paraId="1BAE580A" w14:textId="296F5743" w:rsidR="00B43E5F" w:rsidRPr="003121EE" w:rsidRDefault="00B43E5F"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Odpowiedź 1</w:t>
      </w:r>
      <w:r w:rsidRPr="003121EE">
        <w:rPr>
          <w:rFonts w:eastAsia="Times New Roman" w:cs="Calibri"/>
          <w:b/>
          <w:bCs/>
          <w:shd w:val="clear" w:color="auto" w:fill="FFFFFF"/>
        </w:rPr>
        <w:t>3</w:t>
      </w:r>
      <w:r w:rsidRPr="003121EE">
        <w:rPr>
          <w:rFonts w:eastAsia="Times New Roman" w:cs="Calibri"/>
          <w:b/>
          <w:bCs/>
          <w:shd w:val="clear" w:color="auto" w:fill="FFFFFF"/>
        </w:rPr>
        <w:t>:</w:t>
      </w:r>
    </w:p>
    <w:p w14:paraId="6782B032" w14:textId="64A12362" w:rsidR="00B43E5F" w:rsidRPr="003121EE" w:rsidRDefault="00E4794B" w:rsidP="00235392">
      <w:pPr>
        <w:tabs>
          <w:tab w:val="left" w:pos="8378"/>
        </w:tabs>
        <w:spacing w:after="0"/>
        <w:ind w:right="-216"/>
        <w:jc w:val="both"/>
        <w:rPr>
          <w:rFonts w:cs="Calibri"/>
        </w:rPr>
      </w:pPr>
      <w:r w:rsidRPr="003121EE">
        <w:rPr>
          <w:rFonts w:cs="Calibri"/>
        </w:rPr>
        <w:t xml:space="preserve">Zamawiający dokonuje zmian zapisów umowy </w:t>
      </w:r>
      <w:r w:rsidRPr="003121EE">
        <w:rPr>
          <w:rFonts w:cs="Calibri"/>
        </w:rPr>
        <w:t>§ 8 ust. 17</w:t>
      </w:r>
      <w:r w:rsidRPr="003121EE">
        <w:rPr>
          <w:rFonts w:cs="Calibri"/>
        </w:rPr>
        <w:t>, który otrzymuje brzmienie:</w:t>
      </w:r>
    </w:p>
    <w:p w14:paraId="6CA05F43" w14:textId="0C2149CE" w:rsidR="00E4794B" w:rsidRPr="003121EE" w:rsidRDefault="00E4794B" w:rsidP="00235392">
      <w:pPr>
        <w:widowControl w:val="0"/>
        <w:suppressAutoHyphens w:val="0"/>
        <w:autoSpaceDE w:val="0"/>
        <w:autoSpaceDN/>
        <w:spacing w:after="0"/>
        <w:jc w:val="both"/>
        <w:rPr>
          <w:rFonts w:cs="Calibri"/>
        </w:rPr>
      </w:pPr>
      <w:r w:rsidRPr="003121EE">
        <w:rPr>
          <w:rFonts w:eastAsia="Lucida Sans Unicode" w:cs="Calibri"/>
          <w:lang w:bidi="en-US"/>
        </w:rPr>
        <w:t>„</w:t>
      </w:r>
      <w:r w:rsidRPr="003121EE">
        <w:rPr>
          <w:rFonts w:eastAsia="Lucida Sans Unicode" w:cs="Calibri"/>
          <w:lang w:bidi="en-US"/>
        </w:rPr>
        <w:t>Za termin zapłaty Wykonawcy uznaje się data uznania rachunku bankowego Wykonawcy</w:t>
      </w:r>
      <w:r w:rsidRPr="003121EE">
        <w:rPr>
          <w:rFonts w:eastAsia="Lucida Sans Unicode" w:cs="Calibri"/>
          <w:lang w:bidi="en-US"/>
        </w:rPr>
        <w:t>”</w:t>
      </w:r>
      <w:r w:rsidRPr="003121EE">
        <w:rPr>
          <w:rFonts w:eastAsia="Lucida Sans Unicode" w:cs="Calibri"/>
          <w:lang w:bidi="en-US"/>
        </w:rPr>
        <w:t>.</w:t>
      </w:r>
    </w:p>
    <w:p w14:paraId="14D75A5E" w14:textId="4B37C552" w:rsidR="00E4794B" w:rsidRPr="003121EE" w:rsidRDefault="00E4794B" w:rsidP="00235392">
      <w:pPr>
        <w:tabs>
          <w:tab w:val="left" w:pos="8378"/>
        </w:tabs>
        <w:spacing w:after="0"/>
        <w:ind w:right="-216"/>
        <w:jc w:val="both"/>
        <w:rPr>
          <w:rFonts w:cs="Calibri"/>
        </w:rPr>
      </w:pPr>
    </w:p>
    <w:p w14:paraId="67AA3404" w14:textId="4AB14046" w:rsidR="00E4794B" w:rsidRPr="003121EE" w:rsidRDefault="00E4794B"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 1</w:t>
      </w:r>
      <w:r w:rsidRPr="003121EE">
        <w:rPr>
          <w:rFonts w:eastAsia="Times New Roman" w:cs="Calibri"/>
          <w:b/>
          <w:bCs/>
          <w:shd w:val="clear" w:color="auto" w:fill="FFFFFF"/>
        </w:rPr>
        <w:t>4</w:t>
      </w:r>
      <w:r w:rsidRPr="003121EE">
        <w:rPr>
          <w:rFonts w:eastAsia="Times New Roman" w:cs="Calibri"/>
          <w:b/>
          <w:bCs/>
          <w:shd w:val="clear" w:color="auto" w:fill="FFFFFF"/>
        </w:rPr>
        <w:t>:</w:t>
      </w:r>
    </w:p>
    <w:p w14:paraId="20F11C1C" w14:textId="4F910095" w:rsidR="00E4794B" w:rsidRPr="003121EE" w:rsidRDefault="00E4794B" w:rsidP="00235392">
      <w:pPr>
        <w:tabs>
          <w:tab w:val="left" w:pos="8378"/>
        </w:tabs>
        <w:spacing w:after="0"/>
        <w:ind w:right="-216"/>
        <w:jc w:val="both"/>
        <w:rPr>
          <w:rFonts w:cs="Calibri"/>
        </w:rPr>
      </w:pPr>
      <w:r w:rsidRPr="003121EE">
        <w:rPr>
          <w:rFonts w:cs="Calibri"/>
        </w:rPr>
        <w:t xml:space="preserve">Wykonawca wnosi o  uzależnienie poszczególnych przypadków odpowiedzialności wykonawcy za niewykonanie lub nienależyte wykonanie umowy  od wystąpienia „zwłoki” po jego stronie. Tym samym, ilekroć w projekcie Umowy § 10 ust. 1 pkt 1-2, ust. 2 oraz § 11 ust. 2 wzoru Umowy Zamawiający posługuje się  terminem „opóźnienie”, Wykonawca wnosi o wprowadzenie </w:t>
      </w:r>
      <w:r w:rsidR="00235392">
        <w:rPr>
          <w:rFonts w:cs="Calibri"/>
        </w:rPr>
        <w:t>t</w:t>
      </w:r>
      <w:r w:rsidRPr="003121EE">
        <w:rPr>
          <w:rFonts w:cs="Calibri"/>
        </w:rPr>
        <w:t>erminu  „zwłoka”.  Opóźnienia są bowiem  następstwem  także takich okoliczności, na które wykonawca nie ma wpływu (np. zależnych wyłącznie od Zamawiającego lub podmiotu trzeciego), w konsekwencji czego nie powinny one stanowić podstawy odpowiedzialności wykonawcy. W przypadku podtrzymania obecnego rozwiązania przez Zamawiającego konieczne będzie uwzględnienie powyższego ryzyka w ofercie cenowej przez wykonawców ubiegających się o zamówienie, co prowadzić będzie do zwiększenia ceny ofertowej</w:t>
      </w:r>
      <w:r w:rsidRPr="003121EE">
        <w:rPr>
          <w:rFonts w:cs="Calibri"/>
        </w:rPr>
        <w:t>.</w:t>
      </w:r>
    </w:p>
    <w:p w14:paraId="02AEFD7F" w14:textId="77777777" w:rsidR="00E4794B" w:rsidRPr="003121EE" w:rsidRDefault="00E4794B" w:rsidP="00235392">
      <w:pPr>
        <w:tabs>
          <w:tab w:val="left" w:pos="8378"/>
        </w:tabs>
        <w:spacing w:after="0"/>
        <w:ind w:right="-216"/>
        <w:jc w:val="both"/>
        <w:rPr>
          <w:rFonts w:eastAsia="Times New Roman" w:cs="Calibri"/>
          <w:b/>
          <w:bCs/>
          <w:shd w:val="clear" w:color="auto" w:fill="FFFFFF"/>
        </w:rPr>
      </w:pPr>
    </w:p>
    <w:p w14:paraId="3EE3304E" w14:textId="3BEB3D94" w:rsidR="00E4794B" w:rsidRPr="003121EE" w:rsidRDefault="00E4794B"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Odpowiedź 1</w:t>
      </w:r>
      <w:r w:rsidRPr="003121EE">
        <w:rPr>
          <w:rFonts w:eastAsia="Times New Roman" w:cs="Calibri"/>
          <w:b/>
          <w:bCs/>
          <w:shd w:val="clear" w:color="auto" w:fill="FFFFFF"/>
        </w:rPr>
        <w:t>4</w:t>
      </w:r>
      <w:r w:rsidRPr="003121EE">
        <w:rPr>
          <w:rFonts w:eastAsia="Times New Roman" w:cs="Calibri"/>
          <w:b/>
          <w:bCs/>
          <w:shd w:val="clear" w:color="auto" w:fill="FFFFFF"/>
        </w:rPr>
        <w:t>:</w:t>
      </w:r>
    </w:p>
    <w:p w14:paraId="2FF40150" w14:textId="57798DFC" w:rsidR="00E4794B" w:rsidRPr="003121EE" w:rsidRDefault="00E4794B" w:rsidP="00235392">
      <w:pPr>
        <w:tabs>
          <w:tab w:val="left" w:pos="8378"/>
        </w:tabs>
        <w:spacing w:after="0"/>
        <w:ind w:right="-216"/>
        <w:jc w:val="both"/>
        <w:rPr>
          <w:rFonts w:cs="Calibri"/>
        </w:rPr>
      </w:pPr>
      <w:r w:rsidRPr="003121EE">
        <w:rPr>
          <w:rFonts w:cs="Calibri"/>
        </w:rPr>
        <w:t>Zamawiający nie wyraża zgody na zmianę powyższych zapisów umowy.</w:t>
      </w:r>
    </w:p>
    <w:p w14:paraId="6D48EBAA" w14:textId="2185C0E9" w:rsidR="00E4794B" w:rsidRPr="003121EE" w:rsidRDefault="00E4794B" w:rsidP="00235392">
      <w:pPr>
        <w:tabs>
          <w:tab w:val="left" w:pos="8378"/>
        </w:tabs>
        <w:spacing w:after="0"/>
        <w:ind w:right="-216"/>
        <w:jc w:val="both"/>
        <w:rPr>
          <w:rFonts w:cs="Calibri"/>
        </w:rPr>
      </w:pPr>
    </w:p>
    <w:p w14:paraId="605E7CDC" w14:textId="398FFC7E" w:rsidR="00E4794B" w:rsidRPr="003121EE" w:rsidRDefault="00E4794B"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 1</w:t>
      </w:r>
      <w:r w:rsidRPr="003121EE">
        <w:rPr>
          <w:rFonts w:eastAsia="Times New Roman" w:cs="Calibri"/>
          <w:b/>
          <w:bCs/>
          <w:shd w:val="clear" w:color="auto" w:fill="FFFFFF"/>
        </w:rPr>
        <w:t>5</w:t>
      </w:r>
      <w:r w:rsidRPr="003121EE">
        <w:rPr>
          <w:rFonts w:eastAsia="Times New Roman" w:cs="Calibri"/>
          <w:b/>
          <w:bCs/>
          <w:shd w:val="clear" w:color="auto" w:fill="FFFFFF"/>
        </w:rPr>
        <w:t>:</w:t>
      </w:r>
    </w:p>
    <w:p w14:paraId="234670B4" w14:textId="4C647A6E" w:rsidR="00E4794B" w:rsidRPr="003121EE" w:rsidRDefault="00E4794B" w:rsidP="00235392">
      <w:pPr>
        <w:tabs>
          <w:tab w:val="left" w:pos="8378"/>
        </w:tabs>
        <w:spacing w:after="0"/>
        <w:ind w:right="-216"/>
        <w:jc w:val="both"/>
        <w:rPr>
          <w:rFonts w:cs="Calibri"/>
        </w:rPr>
      </w:pPr>
      <w:r w:rsidRPr="003121EE">
        <w:rPr>
          <w:rFonts w:cs="Calibri"/>
        </w:rPr>
        <w:t>Wykonawca wnosi o doprecyzowanie § 10 ust.5 wzoru Umowy, w taki sposób, że Zamawiającemu będzie przysługiwać prawo dochodzenia odszkodowania do wysokości poniesionej szkody, z wyłączeniem utraconych korzyści, co ograniczy w sposób uzasadniony ryzyka biznesowe Wykonawcy, jak również pozwoli obniżyć cenę ofertową</w:t>
      </w:r>
      <w:r w:rsidRPr="003121EE">
        <w:rPr>
          <w:rFonts w:cs="Calibri"/>
        </w:rPr>
        <w:t>.</w:t>
      </w:r>
    </w:p>
    <w:p w14:paraId="04BC3126" w14:textId="77777777" w:rsidR="00E4794B" w:rsidRPr="003121EE" w:rsidRDefault="00E4794B" w:rsidP="00235392">
      <w:pPr>
        <w:tabs>
          <w:tab w:val="left" w:pos="8378"/>
        </w:tabs>
        <w:spacing w:after="0"/>
        <w:ind w:right="-216"/>
        <w:jc w:val="both"/>
        <w:rPr>
          <w:rFonts w:eastAsia="Times New Roman" w:cs="Calibri"/>
          <w:b/>
          <w:bCs/>
          <w:shd w:val="clear" w:color="auto" w:fill="FFFFFF"/>
        </w:rPr>
      </w:pPr>
    </w:p>
    <w:p w14:paraId="150AB9FF" w14:textId="60D97B2A" w:rsidR="00E4794B" w:rsidRPr="003121EE" w:rsidRDefault="00E4794B"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Odpowiedź 1</w:t>
      </w:r>
      <w:r w:rsidRPr="003121EE">
        <w:rPr>
          <w:rFonts w:eastAsia="Times New Roman" w:cs="Calibri"/>
          <w:b/>
          <w:bCs/>
          <w:shd w:val="clear" w:color="auto" w:fill="FFFFFF"/>
        </w:rPr>
        <w:t>5</w:t>
      </w:r>
      <w:r w:rsidRPr="003121EE">
        <w:rPr>
          <w:rFonts w:eastAsia="Times New Roman" w:cs="Calibri"/>
          <w:b/>
          <w:bCs/>
          <w:shd w:val="clear" w:color="auto" w:fill="FFFFFF"/>
        </w:rPr>
        <w:t>:</w:t>
      </w:r>
    </w:p>
    <w:p w14:paraId="45B9A208" w14:textId="4009AA66" w:rsidR="00E4794B" w:rsidRPr="003121EE" w:rsidRDefault="00E4794B" w:rsidP="00235392">
      <w:pPr>
        <w:tabs>
          <w:tab w:val="left" w:pos="8378"/>
        </w:tabs>
        <w:spacing w:after="0"/>
        <w:ind w:right="-216"/>
        <w:jc w:val="both"/>
        <w:rPr>
          <w:rFonts w:cs="Calibri"/>
        </w:rPr>
      </w:pPr>
      <w:r w:rsidRPr="003121EE">
        <w:rPr>
          <w:rFonts w:cs="Calibri"/>
        </w:rPr>
        <w:t xml:space="preserve">Zamawiający nie wyraża zgody na </w:t>
      </w:r>
      <w:r w:rsidR="00162676" w:rsidRPr="003121EE">
        <w:rPr>
          <w:rFonts w:cs="Calibri"/>
        </w:rPr>
        <w:t xml:space="preserve">zmianę zapisów </w:t>
      </w:r>
      <w:r w:rsidR="00162676" w:rsidRPr="003121EE">
        <w:rPr>
          <w:rFonts w:cs="Calibri"/>
        </w:rPr>
        <w:t>§ 10 ust.5</w:t>
      </w:r>
      <w:r w:rsidR="00162676" w:rsidRPr="003121EE">
        <w:rPr>
          <w:rFonts w:cs="Calibri"/>
        </w:rPr>
        <w:t xml:space="preserve"> umowy.</w:t>
      </w:r>
    </w:p>
    <w:p w14:paraId="4DDADE99" w14:textId="77777777" w:rsidR="00162676" w:rsidRPr="003121EE" w:rsidRDefault="00162676" w:rsidP="00235392">
      <w:pPr>
        <w:tabs>
          <w:tab w:val="left" w:pos="8378"/>
        </w:tabs>
        <w:spacing w:after="0"/>
        <w:ind w:right="-216"/>
        <w:jc w:val="both"/>
        <w:rPr>
          <w:rFonts w:cs="Calibri"/>
        </w:rPr>
      </w:pPr>
    </w:p>
    <w:p w14:paraId="30CBE2D8" w14:textId="77777777" w:rsidR="003D29FB" w:rsidRDefault="003D29FB" w:rsidP="00235392">
      <w:pPr>
        <w:tabs>
          <w:tab w:val="left" w:pos="8378"/>
        </w:tabs>
        <w:spacing w:after="0"/>
        <w:ind w:right="-216"/>
        <w:jc w:val="both"/>
        <w:rPr>
          <w:rFonts w:eastAsia="Times New Roman" w:cs="Calibri"/>
          <w:b/>
          <w:bCs/>
          <w:shd w:val="clear" w:color="auto" w:fill="FFFFFF"/>
        </w:rPr>
      </w:pPr>
    </w:p>
    <w:p w14:paraId="2DFB4B0B" w14:textId="47916B3D" w:rsidR="00162676" w:rsidRPr="003121EE" w:rsidRDefault="00162676"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Pytanie 1</w:t>
      </w:r>
      <w:r w:rsidRPr="003121EE">
        <w:rPr>
          <w:rFonts w:eastAsia="Times New Roman" w:cs="Calibri"/>
          <w:b/>
          <w:bCs/>
          <w:shd w:val="clear" w:color="auto" w:fill="FFFFFF"/>
        </w:rPr>
        <w:t>6</w:t>
      </w:r>
      <w:r w:rsidRPr="003121EE">
        <w:rPr>
          <w:rFonts w:eastAsia="Times New Roman" w:cs="Calibri"/>
          <w:b/>
          <w:bCs/>
          <w:shd w:val="clear" w:color="auto" w:fill="FFFFFF"/>
        </w:rPr>
        <w:t>:</w:t>
      </w:r>
    </w:p>
    <w:p w14:paraId="2D40CC40" w14:textId="5EC7FAE7" w:rsidR="00E4794B" w:rsidRPr="003121EE" w:rsidRDefault="00162676" w:rsidP="00235392">
      <w:pPr>
        <w:tabs>
          <w:tab w:val="left" w:pos="8378"/>
        </w:tabs>
        <w:spacing w:after="0"/>
        <w:ind w:right="-216"/>
        <w:jc w:val="both"/>
        <w:rPr>
          <w:rFonts w:cs="Calibri"/>
        </w:rPr>
      </w:pPr>
      <w:r w:rsidRPr="003121EE">
        <w:rPr>
          <w:rFonts w:cs="Calibri"/>
        </w:rPr>
        <w:t xml:space="preserve">Wykonawca wnosi o potwierdzenie przez Zamawiającego, że w zakresie nieuregulowanym umową </w:t>
      </w:r>
      <w:r w:rsidR="003121EE" w:rsidRPr="003121EE">
        <w:rPr>
          <w:rFonts w:cs="Calibri"/>
        </w:rPr>
        <w:br/>
      </w:r>
      <w:r w:rsidRPr="003121EE">
        <w:rPr>
          <w:rFonts w:cs="Calibri"/>
        </w:rPr>
        <w:t>w sprawie zamówienia publicznego zastosowanie znajdzie cennik świadczenia usług telekomunikacyjnych dla klientów biznesowych</w:t>
      </w:r>
      <w:r w:rsidRPr="003121EE">
        <w:rPr>
          <w:rFonts w:cs="Calibri"/>
        </w:rPr>
        <w:t>.</w:t>
      </w:r>
    </w:p>
    <w:p w14:paraId="1A952C5E" w14:textId="77777777" w:rsidR="00162676" w:rsidRPr="003121EE" w:rsidRDefault="00162676" w:rsidP="00235392">
      <w:pPr>
        <w:tabs>
          <w:tab w:val="left" w:pos="8378"/>
        </w:tabs>
        <w:spacing w:after="0"/>
        <w:ind w:right="-216"/>
        <w:jc w:val="both"/>
        <w:rPr>
          <w:rFonts w:eastAsia="Times New Roman" w:cs="Calibri"/>
          <w:b/>
          <w:bCs/>
          <w:shd w:val="clear" w:color="auto" w:fill="FFFFFF"/>
        </w:rPr>
      </w:pPr>
    </w:p>
    <w:p w14:paraId="1B3DA2FB" w14:textId="60258611" w:rsidR="00162676" w:rsidRPr="003121EE" w:rsidRDefault="00162676" w:rsidP="00235392">
      <w:pPr>
        <w:tabs>
          <w:tab w:val="left" w:pos="8378"/>
        </w:tabs>
        <w:spacing w:after="0"/>
        <w:ind w:right="-216"/>
        <w:jc w:val="both"/>
        <w:rPr>
          <w:rFonts w:eastAsia="Times New Roman" w:cs="Calibri"/>
          <w:b/>
          <w:bCs/>
          <w:shd w:val="clear" w:color="auto" w:fill="FFFFFF"/>
        </w:rPr>
      </w:pPr>
      <w:r w:rsidRPr="003121EE">
        <w:rPr>
          <w:rFonts w:eastAsia="Times New Roman" w:cs="Calibri"/>
          <w:b/>
          <w:bCs/>
          <w:shd w:val="clear" w:color="auto" w:fill="FFFFFF"/>
        </w:rPr>
        <w:t>Odpowiedź 1</w:t>
      </w:r>
      <w:r w:rsidRPr="003121EE">
        <w:rPr>
          <w:rFonts w:eastAsia="Times New Roman" w:cs="Calibri"/>
          <w:b/>
          <w:bCs/>
          <w:shd w:val="clear" w:color="auto" w:fill="FFFFFF"/>
        </w:rPr>
        <w:t>6</w:t>
      </w:r>
      <w:r w:rsidRPr="003121EE">
        <w:rPr>
          <w:rFonts w:eastAsia="Times New Roman" w:cs="Calibri"/>
          <w:b/>
          <w:bCs/>
          <w:shd w:val="clear" w:color="auto" w:fill="FFFFFF"/>
        </w:rPr>
        <w:t>:</w:t>
      </w:r>
    </w:p>
    <w:p w14:paraId="230D345B" w14:textId="4CA38066" w:rsidR="00B43E5F" w:rsidRDefault="00162676" w:rsidP="00235392">
      <w:pPr>
        <w:tabs>
          <w:tab w:val="left" w:pos="8378"/>
        </w:tabs>
        <w:spacing w:after="0"/>
        <w:ind w:right="-216"/>
        <w:jc w:val="both"/>
        <w:rPr>
          <w:rFonts w:cs="Calibri"/>
        </w:rPr>
      </w:pPr>
      <w:r w:rsidRPr="003121EE">
        <w:rPr>
          <w:rFonts w:eastAsia="Times New Roman" w:cs="Calibri"/>
          <w:shd w:val="clear" w:color="auto" w:fill="FFFFFF"/>
        </w:rPr>
        <w:t xml:space="preserve">Zamawiający potwierdza, że </w:t>
      </w:r>
      <w:r w:rsidRPr="003121EE">
        <w:rPr>
          <w:rFonts w:cs="Calibri"/>
        </w:rPr>
        <w:t>w zakresie nieuregulowanym umową w sprawie zamówienia publicznego zastosowanie znajdzie cennik świadczenia usług telekomunikacyjnych dla klientów biznesowych</w:t>
      </w:r>
      <w:r w:rsidRPr="003121EE">
        <w:rPr>
          <w:rFonts w:cs="Calibri"/>
        </w:rPr>
        <w:t>.</w:t>
      </w:r>
    </w:p>
    <w:p w14:paraId="37819F26" w14:textId="02C34355" w:rsidR="00A1576E" w:rsidRDefault="00A1576E" w:rsidP="00235392">
      <w:pPr>
        <w:tabs>
          <w:tab w:val="left" w:pos="8378"/>
        </w:tabs>
        <w:spacing w:after="0"/>
        <w:ind w:right="-216"/>
        <w:jc w:val="both"/>
        <w:rPr>
          <w:rFonts w:cs="Calibri"/>
        </w:rPr>
      </w:pPr>
    </w:p>
    <w:p w14:paraId="066F23A1" w14:textId="7FA5153B" w:rsidR="00A1576E" w:rsidRDefault="00A1576E" w:rsidP="00235392">
      <w:pPr>
        <w:tabs>
          <w:tab w:val="left" w:pos="8378"/>
        </w:tabs>
        <w:spacing w:after="0"/>
        <w:ind w:right="-216"/>
        <w:jc w:val="both"/>
        <w:rPr>
          <w:rFonts w:cs="Calibri"/>
        </w:rPr>
      </w:pPr>
      <w:r>
        <w:rPr>
          <w:rFonts w:cs="Calibri"/>
        </w:rPr>
        <w:t>Załącznik – zmieniony wzór umowy załącznik nr 2 do umowy</w:t>
      </w:r>
    </w:p>
    <w:p w14:paraId="27346970" w14:textId="77777777" w:rsidR="00A1576E" w:rsidRDefault="00A1576E" w:rsidP="00235392">
      <w:pPr>
        <w:tabs>
          <w:tab w:val="left" w:pos="8378"/>
        </w:tabs>
        <w:spacing w:after="0"/>
        <w:ind w:right="-216"/>
        <w:jc w:val="both"/>
        <w:rPr>
          <w:rFonts w:cs="Calibri"/>
        </w:rPr>
      </w:pPr>
    </w:p>
    <w:p w14:paraId="281B8011" w14:textId="77777777" w:rsidR="00A1576E" w:rsidRDefault="00A1576E" w:rsidP="00235392">
      <w:pPr>
        <w:tabs>
          <w:tab w:val="left" w:pos="8378"/>
        </w:tabs>
        <w:spacing w:after="0"/>
        <w:ind w:right="-216"/>
        <w:jc w:val="both"/>
        <w:rPr>
          <w:rFonts w:cs="Calibri"/>
        </w:rPr>
      </w:pPr>
    </w:p>
    <w:p w14:paraId="17FAD525" w14:textId="14467CB1" w:rsidR="00A1576E" w:rsidRDefault="00A1576E" w:rsidP="00235392">
      <w:pPr>
        <w:tabs>
          <w:tab w:val="left" w:pos="8378"/>
        </w:tabs>
        <w:spacing w:after="0"/>
        <w:ind w:right="-216"/>
        <w:jc w:val="both"/>
        <w:rPr>
          <w:rFonts w:cs="Calibri"/>
        </w:rPr>
      </w:pPr>
      <w:r>
        <w:rPr>
          <w:rFonts w:cs="Calibri"/>
        </w:rPr>
        <w:t xml:space="preserve">Jednocześnie Zamawiający dokonuje zmian w zapytaniu ofertowym w zakresie terminu składania </w:t>
      </w:r>
      <w:r w:rsidR="00375217">
        <w:rPr>
          <w:rFonts w:cs="Calibri"/>
        </w:rPr>
        <w:br/>
      </w:r>
      <w:r>
        <w:rPr>
          <w:rFonts w:cs="Calibri"/>
        </w:rPr>
        <w:t>i otwarcia ofert, który otrzymuje brzmienie:</w:t>
      </w:r>
    </w:p>
    <w:p w14:paraId="1BA5D6DF" w14:textId="34CA1F91" w:rsidR="00A1576E" w:rsidRPr="00A1576E" w:rsidRDefault="00A1576E" w:rsidP="00A1576E">
      <w:pPr>
        <w:pStyle w:val="Akapitzlist"/>
        <w:numPr>
          <w:ilvl w:val="0"/>
          <w:numId w:val="13"/>
        </w:numPr>
        <w:tabs>
          <w:tab w:val="left" w:pos="8378"/>
        </w:tabs>
        <w:spacing w:after="0"/>
        <w:ind w:right="-216"/>
        <w:jc w:val="both"/>
        <w:rPr>
          <w:rFonts w:cs="Calibri"/>
          <w:b/>
          <w:bCs/>
        </w:rPr>
      </w:pPr>
      <w:r w:rsidRPr="00A1576E">
        <w:rPr>
          <w:rFonts w:cs="Calibri"/>
          <w:b/>
          <w:bCs/>
        </w:rPr>
        <w:t xml:space="preserve">Miejsce i termin składania i otwarcia oferty: </w:t>
      </w:r>
    </w:p>
    <w:p w14:paraId="4430F0A5" w14:textId="77777777" w:rsidR="00A1576E" w:rsidRPr="00A1576E" w:rsidRDefault="00A1576E" w:rsidP="00A1576E">
      <w:pPr>
        <w:numPr>
          <w:ilvl w:val="3"/>
          <w:numId w:val="10"/>
        </w:numPr>
        <w:tabs>
          <w:tab w:val="left" w:pos="8378"/>
        </w:tabs>
        <w:spacing w:after="0"/>
        <w:ind w:left="284" w:right="-216" w:hanging="284"/>
        <w:jc w:val="both"/>
        <w:rPr>
          <w:rFonts w:cs="Calibri"/>
          <w:b/>
          <w:bCs/>
          <w:u w:val="single"/>
        </w:rPr>
      </w:pPr>
      <w:bookmarkStart w:id="5" w:name="_Hlk79482334"/>
      <w:r w:rsidRPr="00A1576E">
        <w:rPr>
          <w:rFonts w:cs="Calibri"/>
          <w:b/>
          <w:bCs/>
          <w:u w:val="single"/>
        </w:rPr>
        <w:t>Złożenie oferty w formie pisemnej (w postaci papierowej)</w:t>
      </w:r>
    </w:p>
    <w:bookmarkEnd w:id="5"/>
    <w:p w14:paraId="248CB64C" w14:textId="77777777" w:rsidR="00A1576E" w:rsidRPr="00A1576E" w:rsidRDefault="00A1576E" w:rsidP="00A1576E">
      <w:pPr>
        <w:numPr>
          <w:ilvl w:val="0"/>
          <w:numId w:val="10"/>
        </w:numPr>
        <w:tabs>
          <w:tab w:val="left" w:pos="8378"/>
        </w:tabs>
        <w:spacing w:after="0"/>
        <w:ind w:left="284" w:right="-216" w:hanging="284"/>
        <w:jc w:val="both"/>
        <w:rPr>
          <w:rFonts w:cs="Calibri"/>
        </w:rPr>
      </w:pPr>
      <w:r w:rsidRPr="00A1576E">
        <w:rPr>
          <w:rFonts w:cs="Calibri"/>
        </w:rPr>
        <w:t>Ofertę należy umieścić w zamkniętym opakowaniu, uniemożliwiającym odczytanie zawartości bez uszkodzenia tego opakowania. Opakowanie winno być oznaczone nazwą (firmą) i adresem Wykonawcy, oraz opisane:</w:t>
      </w:r>
    </w:p>
    <w:tbl>
      <w:tblPr>
        <w:tblW w:w="8495" w:type="dxa"/>
        <w:tblInd w:w="567" w:type="dxa"/>
        <w:tblCellMar>
          <w:left w:w="10" w:type="dxa"/>
          <w:right w:w="10" w:type="dxa"/>
        </w:tblCellMar>
        <w:tblLook w:val="0000" w:firstRow="0" w:lastRow="0" w:firstColumn="0" w:lastColumn="0" w:noHBand="0" w:noVBand="0"/>
      </w:tblPr>
      <w:tblGrid>
        <w:gridCol w:w="8495"/>
      </w:tblGrid>
      <w:tr w:rsidR="00A1576E" w:rsidRPr="00A1576E" w14:paraId="67421DAB" w14:textId="77777777" w:rsidTr="008C4360">
        <w:tc>
          <w:tcPr>
            <w:tcW w:w="8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A389B" w14:textId="77777777" w:rsidR="00A1576E" w:rsidRPr="00A1576E" w:rsidRDefault="00A1576E" w:rsidP="00A1576E">
            <w:pPr>
              <w:tabs>
                <w:tab w:val="left" w:pos="8378"/>
              </w:tabs>
              <w:spacing w:after="0"/>
              <w:ind w:right="-216"/>
              <w:jc w:val="both"/>
              <w:rPr>
                <w:rFonts w:cs="Calibri"/>
              </w:rPr>
            </w:pPr>
            <w:bookmarkStart w:id="6" w:name="_Hlk79068580"/>
            <w:r w:rsidRPr="00A1576E">
              <w:rPr>
                <w:rFonts w:cs="Calibri"/>
              </w:rPr>
              <w:t xml:space="preserve">nazwa (firma) Wykonawcy </w:t>
            </w:r>
          </w:p>
          <w:p w14:paraId="659A7895" w14:textId="77777777" w:rsidR="00A1576E" w:rsidRPr="00A1576E" w:rsidRDefault="00A1576E" w:rsidP="00A1576E">
            <w:pPr>
              <w:tabs>
                <w:tab w:val="left" w:pos="8378"/>
              </w:tabs>
              <w:spacing w:after="0"/>
              <w:ind w:right="-216"/>
              <w:jc w:val="both"/>
              <w:rPr>
                <w:rFonts w:cs="Calibri"/>
              </w:rPr>
            </w:pPr>
            <w:r w:rsidRPr="00A1576E">
              <w:rPr>
                <w:rFonts w:cs="Calibri"/>
              </w:rPr>
              <w:t xml:space="preserve">adres Wykonawcy </w:t>
            </w:r>
          </w:p>
          <w:p w14:paraId="7210EA01" w14:textId="77777777" w:rsidR="00A1576E" w:rsidRPr="00A1576E" w:rsidRDefault="00A1576E" w:rsidP="00A1576E">
            <w:pPr>
              <w:tabs>
                <w:tab w:val="left" w:pos="8378"/>
              </w:tabs>
              <w:spacing w:after="0"/>
              <w:ind w:right="-216"/>
              <w:jc w:val="both"/>
              <w:rPr>
                <w:rFonts w:cs="Calibri"/>
              </w:rPr>
            </w:pPr>
            <w:r w:rsidRPr="00A1576E">
              <w:rPr>
                <w:rFonts w:cs="Calibri"/>
              </w:rPr>
              <w:t xml:space="preserve">                                                                                       Centrum Administracyjne Pieczy Zastępczej</w:t>
            </w:r>
          </w:p>
          <w:p w14:paraId="0DEE2E90" w14:textId="77777777" w:rsidR="00A1576E" w:rsidRPr="00A1576E" w:rsidRDefault="00A1576E" w:rsidP="00A1576E">
            <w:pPr>
              <w:tabs>
                <w:tab w:val="left" w:pos="8378"/>
              </w:tabs>
              <w:spacing w:after="0"/>
              <w:ind w:right="-216"/>
              <w:jc w:val="both"/>
              <w:rPr>
                <w:rFonts w:cs="Calibri"/>
              </w:rPr>
            </w:pPr>
            <w:r w:rsidRPr="00A1576E">
              <w:rPr>
                <w:rFonts w:cs="Calibri"/>
              </w:rPr>
              <w:t xml:space="preserve">                                                                                        ul. Małachowskiego 74</w:t>
            </w:r>
          </w:p>
          <w:p w14:paraId="057D0A15" w14:textId="77777777" w:rsidR="00A1576E" w:rsidRPr="00A1576E" w:rsidRDefault="00A1576E" w:rsidP="00A1576E">
            <w:pPr>
              <w:tabs>
                <w:tab w:val="left" w:pos="8378"/>
              </w:tabs>
              <w:spacing w:after="0"/>
              <w:ind w:right="-216"/>
              <w:jc w:val="both"/>
              <w:rPr>
                <w:rFonts w:cs="Calibri"/>
              </w:rPr>
            </w:pPr>
            <w:r w:rsidRPr="00A1576E">
              <w:rPr>
                <w:rFonts w:cs="Calibri"/>
              </w:rPr>
              <w:t xml:space="preserve">                                                                                        90-159 Łódź</w:t>
            </w:r>
          </w:p>
          <w:p w14:paraId="28F86AD9" w14:textId="77777777" w:rsidR="00A1576E" w:rsidRPr="00A1576E" w:rsidRDefault="00A1576E" w:rsidP="00A1576E">
            <w:pPr>
              <w:tabs>
                <w:tab w:val="left" w:pos="8378"/>
              </w:tabs>
              <w:spacing w:after="0"/>
              <w:ind w:right="-216"/>
              <w:jc w:val="both"/>
              <w:rPr>
                <w:rFonts w:cs="Calibri"/>
              </w:rPr>
            </w:pPr>
            <w:r w:rsidRPr="00A1576E">
              <w:rPr>
                <w:rFonts w:cs="Calibri"/>
              </w:rPr>
              <w:t xml:space="preserve">Postępowanie na </w:t>
            </w:r>
            <w:r w:rsidRPr="00A1576E">
              <w:rPr>
                <w:rFonts w:cs="Calibri"/>
                <w:bCs/>
              </w:rPr>
              <w:t>świadczenie usługi telefonii komórkowej dla Centrum Administracyjnego Pieczy Zastępczej</w:t>
            </w:r>
            <w:r w:rsidRPr="00A1576E">
              <w:rPr>
                <w:rFonts w:cs="Calibri"/>
              </w:rPr>
              <w:t>.</w:t>
            </w:r>
          </w:p>
          <w:p w14:paraId="5D27C88B" w14:textId="77777777" w:rsidR="00A1576E" w:rsidRPr="00A1576E" w:rsidRDefault="00A1576E" w:rsidP="00A1576E">
            <w:pPr>
              <w:tabs>
                <w:tab w:val="left" w:pos="8378"/>
              </w:tabs>
              <w:spacing w:after="0"/>
              <w:ind w:right="-216"/>
              <w:jc w:val="both"/>
              <w:rPr>
                <w:rFonts w:cs="Calibri"/>
              </w:rPr>
            </w:pPr>
          </w:p>
          <w:p w14:paraId="5A4561CC" w14:textId="25C0AC2F" w:rsidR="00A1576E" w:rsidRPr="00A1576E" w:rsidRDefault="00A1576E" w:rsidP="00A1576E">
            <w:pPr>
              <w:tabs>
                <w:tab w:val="left" w:pos="8378"/>
              </w:tabs>
              <w:spacing w:after="0"/>
              <w:ind w:right="-216"/>
              <w:jc w:val="both"/>
              <w:rPr>
                <w:rFonts w:cs="Calibri"/>
              </w:rPr>
            </w:pPr>
            <w:r w:rsidRPr="00A1576E">
              <w:rPr>
                <w:rFonts w:cs="Calibri"/>
              </w:rPr>
              <w:t>Nie otwierać przed dniem 2</w:t>
            </w:r>
            <w:r w:rsidR="00D7527D">
              <w:rPr>
                <w:rFonts w:cs="Calibri"/>
              </w:rPr>
              <w:t>8</w:t>
            </w:r>
            <w:r w:rsidRPr="00A1576E">
              <w:rPr>
                <w:rFonts w:cs="Calibri"/>
              </w:rPr>
              <w:t>.12.2022 r. do godz.: 10:30.</w:t>
            </w:r>
          </w:p>
          <w:p w14:paraId="32C5BF21" w14:textId="77777777" w:rsidR="00A1576E" w:rsidRPr="00A1576E" w:rsidRDefault="00A1576E" w:rsidP="00A1576E">
            <w:pPr>
              <w:tabs>
                <w:tab w:val="left" w:pos="8378"/>
              </w:tabs>
              <w:spacing w:after="0"/>
              <w:ind w:right="-216"/>
              <w:jc w:val="both"/>
              <w:rPr>
                <w:rFonts w:cs="Calibri"/>
              </w:rPr>
            </w:pPr>
          </w:p>
        </w:tc>
      </w:tr>
      <w:bookmarkEnd w:id="6"/>
    </w:tbl>
    <w:p w14:paraId="6E790A4D" w14:textId="77777777" w:rsidR="00A1576E" w:rsidRPr="00A1576E" w:rsidRDefault="00A1576E" w:rsidP="00A1576E">
      <w:pPr>
        <w:tabs>
          <w:tab w:val="left" w:pos="8378"/>
        </w:tabs>
        <w:spacing w:after="0"/>
        <w:ind w:right="-216"/>
        <w:jc w:val="both"/>
        <w:rPr>
          <w:rFonts w:cs="Calibri"/>
        </w:rPr>
      </w:pPr>
    </w:p>
    <w:p w14:paraId="348D1C5E" w14:textId="77777777" w:rsidR="00A1576E" w:rsidRPr="00A1576E" w:rsidRDefault="00A1576E" w:rsidP="00D7527D">
      <w:pPr>
        <w:numPr>
          <w:ilvl w:val="0"/>
          <w:numId w:val="10"/>
        </w:numPr>
        <w:tabs>
          <w:tab w:val="left" w:pos="8378"/>
        </w:tabs>
        <w:spacing w:after="0"/>
        <w:ind w:left="567" w:right="-216" w:hanging="567"/>
        <w:jc w:val="both"/>
        <w:rPr>
          <w:rFonts w:cs="Calibri"/>
        </w:rPr>
      </w:pPr>
      <w:r w:rsidRPr="00A1576E">
        <w:rPr>
          <w:rFonts w:cs="Calibri"/>
        </w:rPr>
        <w:t xml:space="preserve">Ofertę należy złożyć w Sekretariacie Centrum Administracyjnym  Pieczy Zastępczej w Łodzi, </w:t>
      </w:r>
      <w:r w:rsidRPr="00A1576E">
        <w:rPr>
          <w:rFonts w:cs="Calibri"/>
        </w:rPr>
        <w:br/>
        <w:t>ul. Małachowskiego 74, 90-159 Łódź, w nieprzekraczalnym terminie:</w:t>
      </w:r>
    </w:p>
    <w:tbl>
      <w:tblPr>
        <w:tblW w:w="7796" w:type="dxa"/>
        <w:jc w:val="center"/>
        <w:tblCellMar>
          <w:left w:w="10" w:type="dxa"/>
          <w:right w:w="10" w:type="dxa"/>
        </w:tblCellMar>
        <w:tblLook w:val="0000" w:firstRow="0" w:lastRow="0" w:firstColumn="0" w:lastColumn="0" w:noHBand="0" w:noVBand="0"/>
      </w:tblPr>
      <w:tblGrid>
        <w:gridCol w:w="7796"/>
      </w:tblGrid>
      <w:tr w:rsidR="00A1576E" w:rsidRPr="00A1576E" w14:paraId="31E9F794" w14:textId="77777777" w:rsidTr="008C4360">
        <w:trPr>
          <w:jc w:val="center"/>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6074F" w14:textId="77777777" w:rsidR="00A1576E" w:rsidRPr="00A1576E" w:rsidRDefault="00A1576E" w:rsidP="00A1576E">
            <w:pPr>
              <w:tabs>
                <w:tab w:val="left" w:pos="8378"/>
              </w:tabs>
              <w:spacing w:after="0"/>
              <w:ind w:right="-216"/>
              <w:jc w:val="both"/>
              <w:rPr>
                <w:rFonts w:cs="Calibri"/>
              </w:rPr>
            </w:pPr>
            <w:bookmarkStart w:id="7" w:name="_Hlk79403220"/>
          </w:p>
          <w:p w14:paraId="44D32E47" w14:textId="1929495A" w:rsidR="00A1576E" w:rsidRPr="00A1576E" w:rsidRDefault="00A1576E" w:rsidP="00D7527D">
            <w:pPr>
              <w:tabs>
                <w:tab w:val="left" w:pos="8378"/>
              </w:tabs>
              <w:spacing w:after="0"/>
              <w:ind w:right="-216"/>
              <w:jc w:val="center"/>
              <w:rPr>
                <w:rFonts w:cs="Calibri"/>
              </w:rPr>
            </w:pPr>
            <w:r w:rsidRPr="00A1576E">
              <w:rPr>
                <w:rFonts w:cs="Calibri"/>
              </w:rPr>
              <w:t>Do dnia 2</w:t>
            </w:r>
            <w:r w:rsidR="00D7527D">
              <w:rPr>
                <w:rFonts w:cs="Calibri"/>
              </w:rPr>
              <w:t>8</w:t>
            </w:r>
            <w:r w:rsidRPr="00A1576E">
              <w:rPr>
                <w:rFonts w:cs="Calibri"/>
              </w:rPr>
              <w:t>.12.2022 r.  Do godz.: 10:00</w:t>
            </w:r>
          </w:p>
          <w:p w14:paraId="74A325B1" w14:textId="77777777" w:rsidR="00A1576E" w:rsidRPr="00A1576E" w:rsidRDefault="00A1576E" w:rsidP="00A1576E">
            <w:pPr>
              <w:tabs>
                <w:tab w:val="left" w:pos="8378"/>
              </w:tabs>
              <w:spacing w:after="0"/>
              <w:ind w:right="-216"/>
              <w:jc w:val="both"/>
              <w:rPr>
                <w:rFonts w:cs="Calibri"/>
              </w:rPr>
            </w:pPr>
          </w:p>
        </w:tc>
      </w:tr>
    </w:tbl>
    <w:bookmarkEnd w:id="7"/>
    <w:p w14:paraId="77CBC167" w14:textId="77777777" w:rsidR="00A1576E" w:rsidRPr="00A1576E" w:rsidRDefault="00A1576E" w:rsidP="00D7527D">
      <w:pPr>
        <w:numPr>
          <w:ilvl w:val="0"/>
          <w:numId w:val="10"/>
        </w:numPr>
        <w:tabs>
          <w:tab w:val="left" w:pos="8378"/>
        </w:tabs>
        <w:spacing w:after="0"/>
        <w:ind w:left="567" w:right="-216" w:hanging="283"/>
        <w:jc w:val="both"/>
        <w:rPr>
          <w:rFonts w:cs="Calibri"/>
        </w:rPr>
      </w:pPr>
      <w:r w:rsidRPr="00A1576E">
        <w:rPr>
          <w:rFonts w:cs="Calibri"/>
        </w:rPr>
        <w:t>Zamawiający nie ponosi odpowiedzialności za:</w:t>
      </w:r>
    </w:p>
    <w:p w14:paraId="5EC7880C" w14:textId="77777777" w:rsidR="00A1576E" w:rsidRPr="00A1576E" w:rsidRDefault="00A1576E" w:rsidP="00D7527D">
      <w:pPr>
        <w:tabs>
          <w:tab w:val="left" w:pos="8378"/>
        </w:tabs>
        <w:spacing w:after="0"/>
        <w:ind w:left="567" w:right="-216" w:hanging="283"/>
        <w:jc w:val="both"/>
        <w:rPr>
          <w:rFonts w:cs="Calibri"/>
        </w:rPr>
      </w:pPr>
      <w:r w:rsidRPr="00A1576E">
        <w:rPr>
          <w:rFonts w:cs="Calibri"/>
        </w:rPr>
        <w:t>- złożenie przez Wykonawcę oferty po terminie składania ofert;</w:t>
      </w:r>
    </w:p>
    <w:p w14:paraId="27BB2979" w14:textId="77777777" w:rsidR="00A1576E" w:rsidRPr="00A1576E" w:rsidRDefault="00A1576E" w:rsidP="00D7527D">
      <w:pPr>
        <w:tabs>
          <w:tab w:val="left" w:pos="8378"/>
        </w:tabs>
        <w:spacing w:after="0"/>
        <w:ind w:left="567" w:right="-216" w:hanging="283"/>
        <w:jc w:val="both"/>
        <w:rPr>
          <w:rFonts w:cs="Calibri"/>
        </w:rPr>
      </w:pPr>
      <w:r w:rsidRPr="00A1576E">
        <w:rPr>
          <w:rFonts w:cs="Calibri"/>
        </w:rPr>
        <w:t>- złożenie oferty w innym niż określonym w pkt XII. 2) Zaproszenia miejscu;</w:t>
      </w:r>
    </w:p>
    <w:p w14:paraId="5232DD20" w14:textId="77777777" w:rsidR="00A1576E" w:rsidRPr="00A1576E" w:rsidRDefault="00A1576E" w:rsidP="00D7527D">
      <w:pPr>
        <w:tabs>
          <w:tab w:val="left" w:pos="8378"/>
        </w:tabs>
        <w:spacing w:after="0"/>
        <w:ind w:left="567" w:right="-216" w:hanging="283"/>
        <w:jc w:val="both"/>
        <w:rPr>
          <w:rFonts w:cs="Calibri"/>
        </w:rPr>
      </w:pPr>
      <w:r w:rsidRPr="00A1576E">
        <w:rPr>
          <w:rFonts w:cs="Calibri"/>
        </w:rPr>
        <w:t>- złożenie oferty nieopisanej w sposób określony w pkt XII. 1) uniemożliwiający identyfikację oferty, lub postępowania, którego dotyczy.</w:t>
      </w:r>
    </w:p>
    <w:p w14:paraId="0459EA1F" w14:textId="77777777" w:rsidR="00A1576E" w:rsidRPr="00A1576E" w:rsidRDefault="00A1576E" w:rsidP="00D7527D">
      <w:pPr>
        <w:numPr>
          <w:ilvl w:val="0"/>
          <w:numId w:val="10"/>
        </w:numPr>
        <w:tabs>
          <w:tab w:val="left" w:pos="8378"/>
        </w:tabs>
        <w:spacing w:after="0"/>
        <w:ind w:left="567" w:right="-216" w:hanging="283"/>
        <w:jc w:val="both"/>
        <w:rPr>
          <w:rFonts w:cs="Calibri"/>
        </w:rPr>
      </w:pPr>
      <w:r w:rsidRPr="00A1576E">
        <w:rPr>
          <w:rFonts w:cs="Calibri"/>
        </w:rPr>
        <w:t>Oferta papierowa złożona po terminie określonym w pkt XII. 2) zostanie zwrócona Wykonawcy bez jej otwierania.</w:t>
      </w:r>
    </w:p>
    <w:p w14:paraId="08776468" w14:textId="180BB74C" w:rsidR="00A1576E" w:rsidRDefault="00A1576E" w:rsidP="00A1576E">
      <w:pPr>
        <w:tabs>
          <w:tab w:val="left" w:pos="8378"/>
        </w:tabs>
        <w:spacing w:after="0"/>
        <w:ind w:right="-216"/>
        <w:jc w:val="both"/>
        <w:rPr>
          <w:rFonts w:cs="Calibri"/>
        </w:rPr>
      </w:pPr>
    </w:p>
    <w:p w14:paraId="6753A5A6" w14:textId="77777777" w:rsidR="00A1576E" w:rsidRPr="00A1576E" w:rsidRDefault="00A1576E" w:rsidP="00D7527D">
      <w:pPr>
        <w:numPr>
          <w:ilvl w:val="3"/>
          <w:numId w:val="12"/>
        </w:numPr>
        <w:tabs>
          <w:tab w:val="left" w:pos="8378"/>
        </w:tabs>
        <w:spacing w:after="0"/>
        <w:ind w:left="567" w:right="-216" w:hanging="283"/>
        <w:jc w:val="both"/>
        <w:rPr>
          <w:rFonts w:cs="Calibri"/>
          <w:b/>
          <w:bCs/>
          <w:u w:val="single"/>
        </w:rPr>
      </w:pPr>
      <w:r w:rsidRPr="00A1576E">
        <w:rPr>
          <w:rFonts w:cs="Calibri"/>
          <w:b/>
          <w:bCs/>
          <w:u w:val="single"/>
        </w:rPr>
        <w:t>Złożenie oferty w formie i w postaci elektronicznej:</w:t>
      </w:r>
    </w:p>
    <w:p w14:paraId="0F06B02B" w14:textId="77777777" w:rsidR="00A1576E" w:rsidRPr="00A1576E" w:rsidRDefault="00A1576E" w:rsidP="00D7527D">
      <w:pPr>
        <w:numPr>
          <w:ilvl w:val="0"/>
          <w:numId w:val="11"/>
        </w:numPr>
        <w:tabs>
          <w:tab w:val="left" w:pos="8378"/>
        </w:tabs>
        <w:spacing w:after="0"/>
        <w:ind w:left="567" w:right="-216" w:hanging="283"/>
        <w:jc w:val="both"/>
        <w:rPr>
          <w:rFonts w:cs="Calibri"/>
        </w:rPr>
      </w:pPr>
      <w:r w:rsidRPr="00A1576E">
        <w:rPr>
          <w:rFonts w:cs="Calibri"/>
        </w:rPr>
        <w:t xml:space="preserve">Wykonawca składa ofertę za pośrednictwem poczty elektronicznej na adres Zamawiającego: </w:t>
      </w:r>
      <w:hyperlink r:id="rId8" w:history="1">
        <w:r w:rsidRPr="00A1576E">
          <w:rPr>
            <w:rStyle w:val="Hipercze"/>
            <w:rFonts w:cs="Calibri"/>
          </w:rPr>
          <w:t>zamowienia@capz.lodz.pl</w:t>
        </w:r>
      </w:hyperlink>
      <w:r w:rsidRPr="00A1576E">
        <w:rPr>
          <w:rFonts w:cs="Calibri"/>
        </w:rPr>
        <w:t xml:space="preserve"> </w:t>
      </w:r>
    </w:p>
    <w:p w14:paraId="0EA11374" w14:textId="77777777" w:rsidR="00A1576E" w:rsidRPr="00A1576E" w:rsidRDefault="00A1576E" w:rsidP="00D7527D">
      <w:pPr>
        <w:numPr>
          <w:ilvl w:val="0"/>
          <w:numId w:val="11"/>
        </w:numPr>
        <w:tabs>
          <w:tab w:val="left" w:pos="8378"/>
        </w:tabs>
        <w:spacing w:after="0"/>
        <w:ind w:left="567" w:right="-216" w:hanging="283"/>
        <w:jc w:val="both"/>
        <w:rPr>
          <w:rFonts w:cs="Calibri"/>
        </w:rPr>
      </w:pPr>
      <w:r w:rsidRPr="00A1576E">
        <w:rPr>
          <w:rFonts w:cs="Calibri"/>
        </w:rPr>
        <w:t>Ofertę należy złożyć:</w:t>
      </w:r>
    </w:p>
    <w:tbl>
      <w:tblPr>
        <w:tblW w:w="7796" w:type="dxa"/>
        <w:jc w:val="center"/>
        <w:tblCellMar>
          <w:left w:w="10" w:type="dxa"/>
          <w:right w:w="10" w:type="dxa"/>
        </w:tblCellMar>
        <w:tblLook w:val="0000" w:firstRow="0" w:lastRow="0" w:firstColumn="0" w:lastColumn="0" w:noHBand="0" w:noVBand="0"/>
      </w:tblPr>
      <w:tblGrid>
        <w:gridCol w:w="7796"/>
      </w:tblGrid>
      <w:tr w:rsidR="00A1576E" w:rsidRPr="00A1576E" w14:paraId="57211524" w14:textId="77777777" w:rsidTr="008C4360">
        <w:trPr>
          <w:jc w:val="center"/>
        </w:trPr>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3F499" w14:textId="77777777" w:rsidR="00A1576E" w:rsidRPr="00A1576E" w:rsidRDefault="00A1576E" w:rsidP="00A1576E">
            <w:pPr>
              <w:tabs>
                <w:tab w:val="left" w:pos="8378"/>
              </w:tabs>
              <w:spacing w:after="0"/>
              <w:ind w:right="-216"/>
              <w:jc w:val="both"/>
              <w:rPr>
                <w:rFonts w:cs="Calibri"/>
              </w:rPr>
            </w:pPr>
          </w:p>
          <w:p w14:paraId="7F7B78E8" w14:textId="271B7321" w:rsidR="00A1576E" w:rsidRPr="00A1576E" w:rsidRDefault="00A1576E" w:rsidP="00D7527D">
            <w:pPr>
              <w:tabs>
                <w:tab w:val="left" w:pos="8378"/>
              </w:tabs>
              <w:spacing w:after="0"/>
              <w:ind w:right="-216"/>
              <w:jc w:val="center"/>
              <w:rPr>
                <w:rFonts w:cs="Calibri"/>
              </w:rPr>
            </w:pPr>
            <w:r w:rsidRPr="00A1576E">
              <w:rPr>
                <w:rFonts w:cs="Calibri"/>
              </w:rPr>
              <w:t>Do dnia 2</w:t>
            </w:r>
            <w:r w:rsidR="00D7527D">
              <w:rPr>
                <w:rFonts w:cs="Calibri"/>
              </w:rPr>
              <w:t>8</w:t>
            </w:r>
            <w:r w:rsidRPr="00A1576E">
              <w:rPr>
                <w:rFonts w:cs="Calibri"/>
              </w:rPr>
              <w:t>.12.2022 r. Do godz.: 10:00</w:t>
            </w:r>
          </w:p>
          <w:p w14:paraId="3EDA48A1" w14:textId="77777777" w:rsidR="00A1576E" w:rsidRPr="00A1576E" w:rsidRDefault="00A1576E" w:rsidP="00A1576E">
            <w:pPr>
              <w:tabs>
                <w:tab w:val="left" w:pos="8378"/>
              </w:tabs>
              <w:spacing w:after="0"/>
              <w:ind w:right="-216"/>
              <w:jc w:val="both"/>
              <w:rPr>
                <w:rFonts w:cs="Calibri"/>
              </w:rPr>
            </w:pPr>
          </w:p>
        </w:tc>
      </w:tr>
    </w:tbl>
    <w:p w14:paraId="2B34D8F3" w14:textId="77777777" w:rsidR="00A1576E" w:rsidRPr="00A1576E" w:rsidRDefault="00A1576E" w:rsidP="00D7527D">
      <w:pPr>
        <w:numPr>
          <w:ilvl w:val="0"/>
          <w:numId w:val="11"/>
        </w:numPr>
        <w:tabs>
          <w:tab w:val="left" w:pos="8378"/>
        </w:tabs>
        <w:spacing w:after="0"/>
        <w:ind w:left="567" w:right="-216" w:hanging="283"/>
        <w:jc w:val="both"/>
        <w:rPr>
          <w:rFonts w:cs="Calibri"/>
        </w:rPr>
      </w:pPr>
      <w:r w:rsidRPr="00A1576E">
        <w:rPr>
          <w:rFonts w:cs="Calibri"/>
        </w:rPr>
        <w:t xml:space="preserve">W treści emaila należy wpisać OFERTA oraz podać nazwę postępowania. </w:t>
      </w:r>
    </w:p>
    <w:p w14:paraId="2573B812" w14:textId="77777777" w:rsidR="00A1576E" w:rsidRPr="00A1576E" w:rsidRDefault="00A1576E" w:rsidP="00D7527D">
      <w:pPr>
        <w:numPr>
          <w:ilvl w:val="0"/>
          <w:numId w:val="11"/>
        </w:numPr>
        <w:tabs>
          <w:tab w:val="left" w:pos="8378"/>
        </w:tabs>
        <w:spacing w:after="0"/>
        <w:ind w:left="567" w:right="-216" w:hanging="283"/>
        <w:jc w:val="both"/>
        <w:rPr>
          <w:rFonts w:cs="Calibri"/>
        </w:rPr>
      </w:pPr>
      <w:r w:rsidRPr="00A1576E">
        <w:rPr>
          <w:rFonts w:cs="Calibri"/>
        </w:rPr>
        <w:t>W przypadku złożenia oferty przesłanej za pośrednictwem poczty elektronicznej, po terminie określonym w Zaproszeniu, Zamawiający po jej otrzymaniu poinformuje Wykonawcę, że nie będzie ona podlegać rozpatrzeniu w postępowaniu o udzielenie zamówienia publicznego.</w:t>
      </w:r>
    </w:p>
    <w:p w14:paraId="6369638D" w14:textId="77777777" w:rsidR="00A1576E" w:rsidRPr="00A1576E" w:rsidRDefault="00A1576E" w:rsidP="00A1576E">
      <w:pPr>
        <w:tabs>
          <w:tab w:val="left" w:pos="8378"/>
        </w:tabs>
        <w:spacing w:after="0"/>
        <w:ind w:right="-216"/>
        <w:jc w:val="both"/>
        <w:rPr>
          <w:rFonts w:cs="Calibri"/>
        </w:rPr>
      </w:pPr>
    </w:p>
    <w:p w14:paraId="5D1D1055" w14:textId="77777777" w:rsidR="00A1576E" w:rsidRPr="00A1576E" w:rsidRDefault="00A1576E" w:rsidP="00D7527D">
      <w:pPr>
        <w:numPr>
          <w:ilvl w:val="3"/>
          <w:numId w:val="12"/>
        </w:numPr>
        <w:spacing w:after="0"/>
        <w:ind w:left="426" w:right="-216" w:hanging="142"/>
        <w:jc w:val="both"/>
        <w:rPr>
          <w:rFonts w:cs="Calibri"/>
          <w:b/>
          <w:bCs/>
          <w:u w:val="single"/>
        </w:rPr>
      </w:pPr>
      <w:r w:rsidRPr="00A1576E">
        <w:rPr>
          <w:rFonts w:cs="Calibri"/>
          <w:b/>
          <w:bCs/>
          <w:u w:val="single"/>
        </w:rPr>
        <w:t xml:space="preserve"> Otwarcie ofert:</w:t>
      </w:r>
    </w:p>
    <w:p w14:paraId="3F086D3D" w14:textId="77777777" w:rsidR="00A1576E" w:rsidRPr="00A1576E" w:rsidRDefault="00A1576E" w:rsidP="00A1576E">
      <w:pPr>
        <w:tabs>
          <w:tab w:val="left" w:pos="8378"/>
        </w:tabs>
        <w:spacing w:after="0"/>
        <w:ind w:right="-216"/>
        <w:jc w:val="both"/>
        <w:rPr>
          <w:rFonts w:cs="Calibri"/>
        </w:rPr>
      </w:pPr>
      <w:r w:rsidRPr="00A1576E">
        <w:rPr>
          <w:rFonts w:cs="Calibri"/>
        </w:rPr>
        <w:t>Zamawiający niezwłocznie po otwarciu ofert zamieści na stronie internetowej Centrum Administracyjnego Pieczy Zastępczej:</w:t>
      </w:r>
    </w:p>
    <w:p w14:paraId="41538744" w14:textId="77777777" w:rsidR="00A1576E" w:rsidRPr="00A1576E" w:rsidRDefault="00A1576E" w:rsidP="00A1576E">
      <w:pPr>
        <w:tabs>
          <w:tab w:val="left" w:pos="8378"/>
        </w:tabs>
        <w:spacing w:after="0"/>
        <w:ind w:right="-216"/>
        <w:jc w:val="both"/>
        <w:rPr>
          <w:rFonts w:cs="Calibri"/>
        </w:rPr>
      </w:pPr>
      <w:hyperlink r:id="rId9" w:history="1">
        <w:r w:rsidRPr="00A1576E">
          <w:rPr>
            <w:rStyle w:val="Hipercze"/>
            <w:rFonts w:cs="Calibri"/>
          </w:rPr>
          <w:t>https://capz.lodz.pl/bip/zamowienia-publiczne-do-130-000-pln/</w:t>
        </w:r>
      </w:hyperlink>
      <w:r w:rsidRPr="00A1576E">
        <w:rPr>
          <w:rFonts w:cs="Calibri"/>
        </w:rPr>
        <w:t xml:space="preserve"> informacje dotyczące: </w:t>
      </w:r>
    </w:p>
    <w:p w14:paraId="3C7907D5" w14:textId="77777777" w:rsidR="00A1576E" w:rsidRPr="00A1576E" w:rsidRDefault="00A1576E" w:rsidP="00A1576E">
      <w:pPr>
        <w:tabs>
          <w:tab w:val="left" w:pos="8378"/>
        </w:tabs>
        <w:spacing w:after="0"/>
        <w:ind w:right="-216"/>
        <w:jc w:val="both"/>
        <w:rPr>
          <w:rFonts w:cs="Calibri"/>
        </w:rPr>
      </w:pPr>
      <w:r w:rsidRPr="00A1576E">
        <w:rPr>
          <w:rFonts w:cs="Calibri"/>
        </w:rPr>
        <w:t xml:space="preserve"> - firm oraz adresów Wykonawców, którzy złożyli oferty w terminie; </w:t>
      </w:r>
    </w:p>
    <w:p w14:paraId="0A2E3ED7" w14:textId="77777777" w:rsidR="00A1576E" w:rsidRPr="00A1576E" w:rsidRDefault="00A1576E" w:rsidP="00A1576E">
      <w:pPr>
        <w:tabs>
          <w:tab w:val="left" w:pos="8378"/>
        </w:tabs>
        <w:spacing w:after="0"/>
        <w:ind w:right="-216"/>
        <w:jc w:val="both"/>
        <w:rPr>
          <w:rFonts w:cs="Calibri"/>
        </w:rPr>
      </w:pPr>
      <w:r w:rsidRPr="00A1576E">
        <w:rPr>
          <w:rFonts w:cs="Calibri"/>
        </w:rPr>
        <w:t xml:space="preserve"> - cen zawartych w ofertach;</w:t>
      </w:r>
    </w:p>
    <w:p w14:paraId="2B2D6405" w14:textId="77777777" w:rsidR="00A1576E" w:rsidRPr="00A1576E" w:rsidRDefault="00A1576E" w:rsidP="00A1576E">
      <w:pPr>
        <w:tabs>
          <w:tab w:val="left" w:pos="8378"/>
        </w:tabs>
        <w:spacing w:after="0"/>
        <w:ind w:right="-216"/>
        <w:jc w:val="both"/>
        <w:rPr>
          <w:rFonts w:cs="Calibri"/>
        </w:rPr>
      </w:pPr>
      <w:r w:rsidRPr="00A1576E">
        <w:rPr>
          <w:rFonts w:cs="Calibri"/>
        </w:rPr>
        <w:t xml:space="preserve"> - kwocie, jaką Zamawiający zamierza przeznaczyć na realizację zamówienia.</w:t>
      </w:r>
    </w:p>
    <w:p w14:paraId="235D2454" w14:textId="47476A94" w:rsidR="00A1576E" w:rsidRDefault="00A1576E" w:rsidP="00235392">
      <w:pPr>
        <w:tabs>
          <w:tab w:val="left" w:pos="8378"/>
        </w:tabs>
        <w:spacing w:after="0"/>
        <w:ind w:right="-216"/>
        <w:jc w:val="both"/>
        <w:rPr>
          <w:rFonts w:cs="Calibri"/>
        </w:rPr>
      </w:pPr>
    </w:p>
    <w:p w14:paraId="19D09539" w14:textId="77777777" w:rsidR="00A1576E" w:rsidRPr="003121EE" w:rsidRDefault="00A1576E" w:rsidP="00235392">
      <w:pPr>
        <w:tabs>
          <w:tab w:val="left" w:pos="8378"/>
        </w:tabs>
        <w:spacing w:after="0"/>
        <w:ind w:right="-216"/>
        <w:jc w:val="both"/>
        <w:rPr>
          <w:rFonts w:eastAsia="Times New Roman" w:cs="Calibri"/>
          <w:shd w:val="clear" w:color="auto" w:fill="FFFFFF"/>
        </w:rPr>
      </w:pPr>
    </w:p>
    <w:p w14:paraId="32F8DCEA" w14:textId="77777777" w:rsidR="008F5155" w:rsidRPr="003121EE" w:rsidRDefault="008F5155" w:rsidP="00235392">
      <w:pPr>
        <w:spacing w:after="0"/>
        <w:ind w:left="4678"/>
        <w:jc w:val="center"/>
        <w:rPr>
          <w:rFonts w:cs="Calibri"/>
        </w:rPr>
      </w:pPr>
    </w:p>
    <w:p w14:paraId="7C3073DB" w14:textId="262F9DC7" w:rsidR="008F5155" w:rsidRPr="003121EE" w:rsidRDefault="008F5155" w:rsidP="00235392">
      <w:pPr>
        <w:spacing w:after="0"/>
        <w:ind w:left="4678"/>
        <w:jc w:val="center"/>
        <w:rPr>
          <w:rFonts w:cs="Calibri"/>
        </w:rPr>
      </w:pPr>
    </w:p>
    <w:p w14:paraId="798B262D" w14:textId="0EC7F1F0" w:rsidR="00311468" w:rsidRPr="003121EE" w:rsidRDefault="0029577C" w:rsidP="00235392">
      <w:pPr>
        <w:spacing w:after="0"/>
        <w:ind w:left="4678"/>
        <w:jc w:val="center"/>
        <w:rPr>
          <w:rFonts w:cs="Calibri"/>
        </w:rPr>
      </w:pPr>
      <w:r w:rsidRPr="003121EE">
        <w:rPr>
          <w:rFonts w:cs="Calibri"/>
        </w:rPr>
        <w:lastRenderedPageBreak/>
        <w:t xml:space="preserve">p.o. </w:t>
      </w:r>
      <w:r w:rsidR="00352E60" w:rsidRPr="003121EE">
        <w:rPr>
          <w:rFonts w:cs="Calibri"/>
        </w:rPr>
        <w:t>Dyrektor</w:t>
      </w:r>
    </w:p>
    <w:p w14:paraId="5681B689" w14:textId="77777777" w:rsidR="008F5155" w:rsidRPr="003121EE" w:rsidRDefault="008F5155" w:rsidP="00235392">
      <w:pPr>
        <w:spacing w:after="0"/>
        <w:ind w:left="4678"/>
        <w:jc w:val="center"/>
        <w:rPr>
          <w:rFonts w:cs="Calibri"/>
        </w:rPr>
      </w:pPr>
    </w:p>
    <w:p w14:paraId="6A447C70" w14:textId="32D5FE18" w:rsidR="00311468" w:rsidRPr="003121EE" w:rsidRDefault="00352E60" w:rsidP="00235392">
      <w:pPr>
        <w:spacing w:after="0"/>
        <w:ind w:left="4678"/>
        <w:jc w:val="center"/>
        <w:rPr>
          <w:rFonts w:cs="Calibri"/>
        </w:rPr>
      </w:pPr>
      <w:r w:rsidRPr="003121EE">
        <w:rPr>
          <w:rFonts w:cs="Calibri"/>
        </w:rPr>
        <w:t>Centrum Administracyjnego Pieczy Zastępczej</w:t>
      </w:r>
    </w:p>
    <w:p w14:paraId="6066CAB3" w14:textId="77777777" w:rsidR="00311468" w:rsidRPr="003121EE" w:rsidRDefault="00352E60" w:rsidP="00235392">
      <w:pPr>
        <w:spacing w:after="0"/>
        <w:ind w:left="4678"/>
        <w:jc w:val="center"/>
        <w:rPr>
          <w:rFonts w:cs="Calibri"/>
        </w:rPr>
      </w:pPr>
      <w:r w:rsidRPr="003121EE">
        <w:rPr>
          <w:rFonts w:cs="Calibri"/>
        </w:rPr>
        <w:t xml:space="preserve"> w Łodzi</w:t>
      </w:r>
    </w:p>
    <w:p w14:paraId="3F6FFE99" w14:textId="77777777" w:rsidR="00D7527D" w:rsidRDefault="00D7527D" w:rsidP="00235392">
      <w:pPr>
        <w:tabs>
          <w:tab w:val="left" w:pos="9072"/>
        </w:tabs>
        <w:spacing w:after="0"/>
        <w:ind w:left="5103"/>
        <w:jc w:val="center"/>
        <w:rPr>
          <w:rFonts w:cs="Calibri"/>
        </w:rPr>
      </w:pPr>
    </w:p>
    <w:p w14:paraId="1C42E28D" w14:textId="3CAF5676" w:rsidR="00B57FE5" w:rsidRPr="003121EE" w:rsidRDefault="00D7527D" w:rsidP="00235392">
      <w:pPr>
        <w:tabs>
          <w:tab w:val="left" w:pos="9072"/>
        </w:tabs>
        <w:spacing w:after="0"/>
        <w:ind w:left="5103"/>
        <w:jc w:val="center"/>
        <w:rPr>
          <w:rFonts w:cs="Calibri"/>
        </w:rPr>
      </w:pPr>
      <w:r>
        <w:rPr>
          <w:rFonts w:cs="Calibri"/>
        </w:rPr>
        <w:t>Piotr Rydzewski</w:t>
      </w:r>
    </w:p>
    <w:p w14:paraId="2671C6C3" w14:textId="7DD08D62" w:rsidR="00311468" w:rsidRPr="003121EE" w:rsidRDefault="00352E60" w:rsidP="00235392">
      <w:pPr>
        <w:tabs>
          <w:tab w:val="left" w:pos="9072"/>
        </w:tabs>
        <w:spacing w:after="0"/>
        <w:ind w:left="5103"/>
        <w:jc w:val="center"/>
        <w:rPr>
          <w:rFonts w:cs="Calibri"/>
        </w:rPr>
      </w:pPr>
      <w:r w:rsidRPr="003121EE">
        <w:rPr>
          <w:rFonts w:cs="Calibri"/>
        </w:rPr>
        <w:t xml:space="preserve">                                                                                    </w:t>
      </w:r>
    </w:p>
    <w:sectPr w:rsidR="00311468" w:rsidRPr="003121EE">
      <w:headerReference w:type="default" r:id="rId10"/>
      <w:footerReference w:type="default" r:id="rId11"/>
      <w:pgSz w:w="11906" w:h="16838"/>
      <w:pgMar w:top="1701" w:right="1417" w:bottom="1417" w:left="1417" w:header="99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5DC2" w14:textId="77777777" w:rsidR="001635AB" w:rsidRDefault="001635AB">
      <w:pPr>
        <w:spacing w:after="0" w:line="240" w:lineRule="auto"/>
      </w:pPr>
      <w:r>
        <w:separator/>
      </w:r>
    </w:p>
  </w:endnote>
  <w:endnote w:type="continuationSeparator" w:id="0">
    <w:p w14:paraId="0C469533" w14:textId="77777777" w:rsidR="001635AB" w:rsidRDefault="0016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6C9" w14:textId="77777777" w:rsidR="00FF6CC6" w:rsidRDefault="00352E60">
    <w:pPr>
      <w:pStyle w:val="Stopka"/>
      <w:tabs>
        <w:tab w:val="clear" w:pos="4536"/>
        <w:tab w:val="clear" w:pos="9072"/>
        <w:tab w:val="left" w:pos="0"/>
        <w:tab w:val="right" w:pos="9639"/>
      </w:tabs>
    </w:pPr>
    <w:r>
      <w:tab/>
    </w:r>
    <w:r>
      <w:rPr>
        <w:rFonts w:cs="Calibri"/>
        <w:i/>
        <w:iCs/>
        <w:noProof/>
        <w:spacing w:val="-2"/>
        <w:sz w:val="20"/>
        <w:szCs w:val="20"/>
        <w:lang w:eastAsia="pl-PL"/>
      </w:rPr>
      <mc:AlternateContent>
        <mc:Choice Requires="wps">
          <w:drawing>
            <wp:anchor distT="0" distB="0" distL="114300" distR="114300" simplePos="0" relativeHeight="251661312" behindDoc="1" locked="0" layoutInCell="1" allowOverlap="1" wp14:anchorId="309DCCDE" wp14:editId="30C94102">
              <wp:simplePos x="0" y="0"/>
              <wp:positionH relativeFrom="column">
                <wp:posOffset>52706</wp:posOffset>
              </wp:positionH>
              <wp:positionV relativeFrom="paragraph">
                <wp:posOffset>106683</wp:posOffset>
              </wp:positionV>
              <wp:extent cx="5730243" cy="2542"/>
              <wp:effectExtent l="0" t="0" r="22857" b="35558"/>
              <wp:wrapNone/>
              <wp:docPr id="2" name="Łącznik prosty 18"/>
              <wp:cNvGraphicFramePr/>
              <a:graphic xmlns:a="http://schemas.openxmlformats.org/drawingml/2006/main">
                <a:graphicData uri="http://schemas.microsoft.com/office/word/2010/wordprocessingShape">
                  <wps:wsp>
                    <wps:cNvCnPr/>
                    <wps:spPr>
                      <a:xfrm>
                        <a:off x="0" y="0"/>
                        <a:ext cx="5730243" cy="2542"/>
                      </a:xfrm>
                      <a:prstGeom prst="straightConnector1">
                        <a:avLst/>
                      </a:prstGeom>
                      <a:noFill/>
                      <a:ln w="6345" cap="flat">
                        <a:solidFill>
                          <a:srgbClr val="000000"/>
                        </a:solidFill>
                        <a:prstDash val="solid"/>
                        <a:miter/>
                      </a:ln>
                    </wps:spPr>
                    <wps:bodyPr/>
                  </wps:wsp>
                </a:graphicData>
              </a:graphic>
            </wp:anchor>
          </w:drawing>
        </mc:Choice>
        <mc:Fallback>
          <w:pict>
            <v:shapetype w14:anchorId="7FF70350" id="_x0000_t32" coordsize="21600,21600" o:spt="32" o:oned="t" path="m,l21600,21600e" filled="f">
              <v:path arrowok="t" fillok="f" o:connecttype="none"/>
              <o:lock v:ext="edit" shapetype="t"/>
            </v:shapetype>
            <v:shape id="Łącznik prosty 18" o:spid="_x0000_s1026" type="#_x0000_t32" style="position:absolute;margin-left:4.15pt;margin-top:8.4pt;width:451.2pt;height:.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" strokeweight=".17625mm">
              <v:stroke joinstyle="miter"/>
            </v:shape>
          </w:pict>
        </mc:Fallback>
      </mc:AlternateContent>
    </w:r>
  </w:p>
  <w:p w14:paraId="41163178" w14:textId="77777777" w:rsidR="00FF6CC6" w:rsidRDefault="00352E60">
    <w:pPr>
      <w:tabs>
        <w:tab w:val="left" w:pos="0"/>
        <w:tab w:val="left" w:pos="6080"/>
        <w:tab w:val="right" w:pos="9639"/>
      </w:tabs>
      <w:suppressAutoHyphens w:val="0"/>
      <w:spacing w:after="0" w:line="240" w:lineRule="auto"/>
      <w:jc w:val="center"/>
      <w:textAlignment w:val="auto"/>
    </w:pPr>
    <w:r>
      <w:rPr>
        <w:rFonts w:cs="Calibri"/>
        <w:b/>
        <w:bCs/>
        <w:spacing w:val="-2"/>
        <w:sz w:val="20"/>
        <w:szCs w:val="20"/>
      </w:rPr>
      <w:t>Centrum Administracyjne Pieczy Zastępczej w Łodzi</w:t>
    </w:r>
  </w:p>
  <w:p w14:paraId="0B74A821" w14:textId="77777777" w:rsidR="00FF6CC6" w:rsidRDefault="00352E60">
    <w:pPr>
      <w:tabs>
        <w:tab w:val="left" w:pos="0"/>
        <w:tab w:val="left" w:pos="5529"/>
      </w:tabs>
      <w:suppressAutoHyphens w:val="0"/>
      <w:spacing w:after="0" w:line="240" w:lineRule="auto"/>
      <w:ind w:left="150"/>
      <w:textAlignment w:val="auto"/>
    </w:pPr>
    <w:r>
      <w:rPr>
        <w:rFonts w:cs="Calibri"/>
        <w:noProof/>
        <w:lang w:eastAsia="pl-PL"/>
      </w:rPr>
      <w:drawing>
        <wp:anchor distT="0" distB="0" distL="114300" distR="114300" simplePos="0" relativeHeight="251662336" behindDoc="1" locked="0" layoutInCell="1" allowOverlap="1" wp14:anchorId="33CFB3D5" wp14:editId="4232BE82">
          <wp:simplePos x="0" y="0"/>
          <wp:positionH relativeFrom="margin">
            <wp:align>center</wp:align>
          </wp:positionH>
          <wp:positionV relativeFrom="paragraph">
            <wp:posOffset>82552</wp:posOffset>
          </wp:positionV>
          <wp:extent cx="933446" cy="382905"/>
          <wp:effectExtent l="0" t="0" r="4" b="0"/>
          <wp:wrapNone/>
          <wp:docPr id="3" name="Obraz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3446" cy="382905"/>
                  </a:xfrm>
                  <a:prstGeom prst="rect">
                    <a:avLst/>
                  </a:prstGeom>
                  <a:noFill/>
                  <a:ln>
                    <a:noFill/>
                    <a:prstDash/>
                  </a:ln>
                </pic:spPr>
              </pic:pic>
            </a:graphicData>
          </a:graphic>
        </wp:anchor>
      </w:drawing>
    </w:r>
    <w:r>
      <w:rPr>
        <w:rFonts w:cs="Calibri"/>
        <w:noProof/>
        <w:lang w:eastAsia="pl-PL"/>
      </w:rPr>
      <w:drawing>
        <wp:anchor distT="0" distB="0" distL="114300" distR="114300" simplePos="0" relativeHeight="251663360" behindDoc="1" locked="0" layoutInCell="1" allowOverlap="1" wp14:anchorId="2FC349AF" wp14:editId="71EE8AD9">
          <wp:simplePos x="0" y="0"/>
          <wp:positionH relativeFrom="margin">
            <wp:align>center</wp:align>
          </wp:positionH>
          <wp:positionV relativeFrom="paragraph">
            <wp:posOffset>82552</wp:posOffset>
          </wp:positionV>
          <wp:extent cx="933446" cy="382905"/>
          <wp:effectExtent l="0" t="0" r="4" b="0"/>
          <wp:wrapNone/>
          <wp:docPr id="4" name="Obraz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3446" cy="382905"/>
                  </a:xfrm>
                  <a:prstGeom prst="rect">
                    <a:avLst/>
                  </a:prstGeom>
                  <a:noFill/>
                  <a:ln>
                    <a:noFill/>
                    <a:prstDash/>
                  </a:ln>
                </pic:spPr>
              </pic:pic>
            </a:graphicData>
          </a:graphic>
        </wp:anchor>
      </w:drawing>
    </w:r>
    <w:r>
      <w:rPr>
        <w:rFonts w:cs="Calibri"/>
        <w:spacing w:val="-2"/>
        <w:sz w:val="20"/>
        <w:szCs w:val="20"/>
      </w:rPr>
      <w:t xml:space="preserve">Wydział Pieczy Zastępczej </w:t>
    </w:r>
    <w:r>
      <w:rPr>
        <w:rFonts w:cs="Calibri"/>
        <w:spacing w:val="-2"/>
        <w:sz w:val="20"/>
        <w:szCs w:val="20"/>
      </w:rPr>
      <w:tab/>
      <w:t>Centrum Administracyjne Pieczy Zastępczej</w:t>
    </w:r>
  </w:p>
  <w:p w14:paraId="1562C42C" w14:textId="674A9B7E" w:rsidR="00FF6CC6" w:rsidRDefault="00352E60">
    <w:pPr>
      <w:tabs>
        <w:tab w:val="left" w:pos="0"/>
        <w:tab w:val="left" w:pos="4520"/>
        <w:tab w:val="right" w:pos="9639"/>
      </w:tabs>
      <w:suppressAutoHyphens w:val="0"/>
      <w:spacing w:after="0" w:line="240" w:lineRule="auto"/>
      <w:ind w:left="150"/>
      <w:textAlignment w:val="auto"/>
    </w:pPr>
    <w:r>
      <w:rPr>
        <w:rFonts w:cs="Calibri"/>
        <w:bCs/>
        <w:spacing w:val="-2"/>
        <w:sz w:val="20"/>
        <w:szCs w:val="20"/>
      </w:rPr>
      <w:t xml:space="preserve">ul. </w:t>
    </w:r>
    <w:r w:rsidR="00583BCD">
      <w:rPr>
        <w:rFonts w:cs="Calibri"/>
        <w:bCs/>
        <w:spacing w:val="-2"/>
        <w:sz w:val="20"/>
        <w:szCs w:val="20"/>
      </w:rPr>
      <w:t>Małachowskiego 74</w:t>
    </w:r>
    <w:r>
      <w:rPr>
        <w:rFonts w:cs="Calibri"/>
        <w:bCs/>
        <w:spacing w:val="-2"/>
        <w:sz w:val="20"/>
        <w:szCs w:val="20"/>
      </w:rPr>
      <w:t>, 90-</w:t>
    </w:r>
    <w:r w:rsidR="00583BCD">
      <w:rPr>
        <w:rFonts w:cs="Calibri"/>
        <w:bCs/>
        <w:spacing w:val="-2"/>
        <w:sz w:val="20"/>
        <w:szCs w:val="20"/>
      </w:rPr>
      <w:t>159</w:t>
    </w:r>
    <w:r>
      <w:rPr>
        <w:rFonts w:cs="Calibri"/>
        <w:bCs/>
        <w:spacing w:val="-2"/>
        <w:sz w:val="20"/>
        <w:szCs w:val="20"/>
      </w:rPr>
      <w:t xml:space="preserve"> Łódź</w:t>
    </w:r>
    <w:r>
      <w:rPr>
        <w:rFonts w:cs="Calibri"/>
        <w:bCs/>
        <w:spacing w:val="-2"/>
        <w:sz w:val="20"/>
        <w:szCs w:val="20"/>
      </w:rPr>
      <w:tab/>
      <w:t xml:space="preserve">                                ul. Małachowskiego 74, 90-159 Łódź</w:t>
    </w:r>
  </w:p>
  <w:p w14:paraId="090C78B8" w14:textId="4AB970B6" w:rsidR="00FF6CC6" w:rsidRDefault="00352E60">
    <w:pPr>
      <w:suppressLineNumbers/>
      <w:tabs>
        <w:tab w:val="left" w:pos="0"/>
        <w:tab w:val="center" w:pos="4536"/>
        <w:tab w:val="right" w:pos="9072"/>
        <w:tab w:val="right" w:pos="9639"/>
      </w:tabs>
      <w:spacing w:after="0" w:line="240" w:lineRule="auto"/>
      <w:ind w:left="150"/>
      <w:textAlignment w:val="auto"/>
    </w:pPr>
    <w:r>
      <w:rPr>
        <w:rFonts w:cs="Calibri"/>
        <w:spacing w:val="-2"/>
        <w:sz w:val="20"/>
        <w:szCs w:val="20"/>
      </w:rPr>
      <w:t>tel. 42</w:t>
    </w:r>
    <w:r w:rsidR="00583BCD">
      <w:rPr>
        <w:rFonts w:cs="Calibri"/>
        <w:spacing w:val="-2"/>
        <w:sz w:val="20"/>
        <w:szCs w:val="20"/>
      </w:rPr>
      <w:t xml:space="preserve">208 88 31                                    </w:t>
    </w:r>
    <w:r>
      <w:rPr>
        <w:rFonts w:cs="Calibri"/>
        <w:spacing w:val="-2"/>
        <w:sz w:val="20"/>
        <w:szCs w:val="20"/>
      </w:rPr>
      <w:tab/>
      <w:t xml:space="preserve">                                                                    tel. 42 208 88 32</w:t>
    </w:r>
  </w:p>
  <w:p w14:paraId="3E7FEF2E" w14:textId="77777777" w:rsidR="00FF6CC6" w:rsidRDefault="003D29FB">
    <w:pPr>
      <w:pStyle w:val="Stopka"/>
      <w:tabs>
        <w:tab w:val="clear" w:pos="4536"/>
        <w:tab w:val="clear" w:pos="9072"/>
        <w:tab w:val="left" w:pos="1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15F9" w14:textId="77777777" w:rsidR="001635AB" w:rsidRDefault="001635AB">
      <w:pPr>
        <w:spacing w:after="0" w:line="240" w:lineRule="auto"/>
      </w:pPr>
      <w:r>
        <w:rPr>
          <w:color w:val="000000"/>
        </w:rPr>
        <w:separator/>
      </w:r>
    </w:p>
  </w:footnote>
  <w:footnote w:type="continuationSeparator" w:id="0">
    <w:p w14:paraId="26FEACBA" w14:textId="77777777" w:rsidR="001635AB" w:rsidRDefault="0016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C440" w14:textId="59B820C4" w:rsidR="00FF6CC6" w:rsidRDefault="00352E60">
    <w:pPr>
      <w:pStyle w:val="Nagwek"/>
      <w:tabs>
        <w:tab w:val="clear" w:pos="4536"/>
        <w:tab w:val="clear" w:pos="9072"/>
        <w:tab w:val="left" w:pos="6411"/>
      </w:tabs>
    </w:pPr>
    <w:r>
      <w:rPr>
        <w:noProof/>
        <w:lang w:eastAsia="pl-PL"/>
      </w:rPr>
      <w:drawing>
        <wp:anchor distT="0" distB="0" distL="114300" distR="114300" simplePos="0" relativeHeight="251659264" behindDoc="1" locked="0" layoutInCell="1" allowOverlap="1" wp14:anchorId="700520D2" wp14:editId="0FC917AC">
          <wp:simplePos x="0" y="0"/>
          <wp:positionH relativeFrom="margin">
            <wp:posOffset>-168277</wp:posOffset>
          </wp:positionH>
          <wp:positionV relativeFrom="paragraph">
            <wp:posOffset>-385968</wp:posOffset>
          </wp:positionV>
          <wp:extent cx="2936952" cy="947053"/>
          <wp:effectExtent l="0" t="0" r="0" b="5447"/>
          <wp:wrapNone/>
          <wp:docPr id="1" name="Obraz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36952" cy="947053"/>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107A6CC6"/>
    <w:name w:val="WW8Num55"/>
    <w:lvl w:ilvl="0">
      <w:start w:val="1"/>
      <w:numFmt w:val="decimal"/>
      <w:lvlText w:val="%1."/>
      <w:lvlJc w:val="left"/>
      <w:pPr>
        <w:ind w:left="0" w:firstLine="0"/>
      </w:pPr>
      <w:rPr>
        <w:rFonts w:ascii="Calibri" w:eastAsia="Calibri" w:hAnsi="Calibri" w:cs="Calibri" w:hint="default"/>
        <w:color w:val="000000"/>
        <w:kern w:val="2"/>
        <w:sz w:val="22"/>
        <w:szCs w:val="24"/>
        <w:lang w:eastAsia="pl-PL"/>
      </w:rPr>
    </w:lvl>
  </w:abstractNum>
  <w:abstractNum w:abstractNumId="1" w15:restartNumberingAfterBreak="0">
    <w:nsid w:val="01083F11"/>
    <w:multiLevelType w:val="hybridMultilevel"/>
    <w:tmpl w:val="71D8FEA0"/>
    <w:name w:val="WW8Num282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B445AD"/>
    <w:multiLevelType w:val="multilevel"/>
    <w:tmpl w:val="5D7CBA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57B40C8"/>
    <w:multiLevelType w:val="hybridMultilevel"/>
    <w:tmpl w:val="1E700CDA"/>
    <w:lvl w:ilvl="0" w:tplc="0FB4CAF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260FA"/>
    <w:multiLevelType w:val="multilevel"/>
    <w:tmpl w:val="3AC4C88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71214A"/>
    <w:multiLevelType w:val="hybridMultilevel"/>
    <w:tmpl w:val="2EA4C40A"/>
    <w:lvl w:ilvl="0" w:tplc="35F69B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AC52AD9"/>
    <w:multiLevelType w:val="hybridMultilevel"/>
    <w:tmpl w:val="613EE53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4499B"/>
    <w:multiLevelType w:val="hybridMultilevel"/>
    <w:tmpl w:val="460A53A8"/>
    <w:lvl w:ilvl="0" w:tplc="A9D604A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F75B85"/>
    <w:multiLevelType w:val="hybridMultilevel"/>
    <w:tmpl w:val="97E4A8DA"/>
    <w:name w:val="WW8Num322"/>
    <w:lvl w:ilvl="0" w:tplc="2390C764">
      <w:start w:val="4"/>
      <w:numFmt w:val="decimal"/>
      <w:lvlText w:val="%1."/>
      <w:lvlJc w:val="left"/>
      <w:pPr>
        <w:ind w:left="720" w:hanging="360"/>
      </w:pPr>
      <w:rPr>
        <w:rFonts w:eastAsia="Calibri" w:hint="default"/>
        <w:b w:val="0"/>
        <w:kern w:val="1"/>
        <w:sz w:val="24"/>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C965E7"/>
    <w:multiLevelType w:val="hybridMultilevel"/>
    <w:tmpl w:val="A8A07E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0F66F45"/>
    <w:multiLevelType w:val="multilevel"/>
    <w:tmpl w:val="EE3C30F4"/>
    <w:lvl w:ilvl="0">
      <w:start w:val="1"/>
      <w:numFmt w:val="decimal"/>
      <w:lvlText w:val="%1)"/>
      <w:lvlJc w:val="left"/>
      <w:pPr>
        <w:ind w:left="1004" w:hanging="360"/>
      </w:pPr>
      <w:rPr>
        <w:b w:val="0"/>
        <w:bCs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780F2A63"/>
    <w:multiLevelType w:val="hybridMultilevel"/>
    <w:tmpl w:val="B338F2E4"/>
    <w:name w:val="WW8Num28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290AC0"/>
    <w:multiLevelType w:val="hybridMultilevel"/>
    <w:tmpl w:val="AF804742"/>
    <w:lvl w:ilvl="0" w:tplc="04150011">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940964">
    <w:abstractNumId w:val="10"/>
  </w:num>
  <w:num w:numId="2" w16cid:durableId="1701978098">
    <w:abstractNumId w:val="1"/>
  </w:num>
  <w:num w:numId="3" w16cid:durableId="964307950">
    <w:abstractNumId w:val="12"/>
  </w:num>
  <w:num w:numId="4" w16cid:durableId="2130121529">
    <w:abstractNumId w:val="6"/>
  </w:num>
  <w:num w:numId="5" w16cid:durableId="1765295848">
    <w:abstractNumId w:val="8"/>
  </w:num>
  <w:num w:numId="6" w16cid:durableId="673066777">
    <w:abstractNumId w:val="7"/>
  </w:num>
  <w:num w:numId="7" w16cid:durableId="1189025828">
    <w:abstractNumId w:val="5"/>
  </w:num>
  <w:num w:numId="8" w16cid:durableId="194275887">
    <w:abstractNumId w:val="13"/>
  </w:num>
  <w:num w:numId="9" w16cid:durableId="2099983640">
    <w:abstractNumId w:val="9"/>
  </w:num>
  <w:num w:numId="10" w16cid:durableId="377583097">
    <w:abstractNumId w:val="2"/>
  </w:num>
  <w:num w:numId="11" w16cid:durableId="351758858">
    <w:abstractNumId w:val="11"/>
  </w:num>
  <w:num w:numId="12" w16cid:durableId="1384135559">
    <w:abstractNumId w:val="4"/>
  </w:num>
  <w:num w:numId="13" w16cid:durableId="1953634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68"/>
    <w:rsid w:val="00013CDD"/>
    <w:rsid w:val="00026DEB"/>
    <w:rsid w:val="000418E1"/>
    <w:rsid w:val="000726C4"/>
    <w:rsid w:val="0007540F"/>
    <w:rsid w:val="00092B2D"/>
    <w:rsid w:val="000D0ABF"/>
    <w:rsid w:val="0010749E"/>
    <w:rsid w:val="00147639"/>
    <w:rsid w:val="00162676"/>
    <w:rsid w:val="001635AB"/>
    <w:rsid w:val="00177F55"/>
    <w:rsid w:val="001B45EA"/>
    <w:rsid w:val="001B732E"/>
    <w:rsid w:val="001D02B5"/>
    <w:rsid w:val="001D357E"/>
    <w:rsid w:val="001D545D"/>
    <w:rsid w:val="002130EC"/>
    <w:rsid w:val="00235392"/>
    <w:rsid w:val="00244C88"/>
    <w:rsid w:val="00256E0A"/>
    <w:rsid w:val="002624AA"/>
    <w:rsid w:val="00270503"/>
    <w:rsid w:val="00280BB7"/>
    <w:rsid w:val="0029577C"/>
    <w:rsid w:val="002C623B"/>
    <w:rsid w:val="002D158D"/>
    <w:rsid w:val="002D1E6B"/>
    <w:rsid w:val="002D52DB"/>
    <w:rsid w:val="002D6020"/>
    <w:rsid w:val="002E7F9D"/>
    <w:rsid w:val="002F0DB8"/>
    <w:rsid w:val="00305566"/>
    <w:rsid w:val="00311468"/>
    <w:rsid w:val="003121EE"/>
    <w:rsid w:val="003248E2"/>
    <w:rsid w:val="00332315"/>
    <w:rsid w:val="00352E60"/>
    <w:rsid w:val="003540B9"/>
    <w:rsid w:val="003577E3"/>
    <w:rsid w:val="00375217"/>
    <w:rsid w:val="003820BB"/>
    <w:rsid w:val="0039258F"/>
    <w:rsid w:val="003B15EC"/>
    <w:rsid w:val="003C0AC9"/>
    <w:rsid w:val="003C7BCA"/>
    <w:rsid w:val="003D29FB"/>
    <w:rsid w:val="003D2B64"/>
    <w:rsid w:val="003D4726"/>
    <w:rsid w:val="003E1487"/>
    <w:rsid w:val="003F6CED"/>
    <w:rsid w:val="00433ABE"/>
    <w:rsid w:val="00440A54"/>
    <w:rsid w:val="00462D31"/>
    <w:rsid w:val="00490D62"/>
    <w:rsid w:val="004926FE"/>
    <w:rsid w:val="00495DA1"/>
    <w:rsid w:val="004B4F53"/>
    <w:rsid w:val="004C4E7E"/>
    <w:rsid w:val="004E414A"/>
    <w:rsid w:val="004F798E"/>
    <w:rsid w:val="0056236F"/>
    <w:rsid w:val="00583BCD"/>
    <w:rsid w:val="005A216E"/>
    <w:rsid w:val="005A34F0"/>
    <w:rsid w:val="005E02D5"/>
    <w:rsid w:val="005E7EEB"/>
    <w:rsid w:val="00625A27"/>
    <w:rsid w:val="006356FC"/>
    <w:rsid w:val="00641081"/>
    <w:rsid w:val="00694F99"/>
    <w:rsid w:val="006B0BCD"/>
    <w:rsid w:val="0071134F"/>
    <w:rsid w:val="00716874"/>
    <w:rsid w:val="00717E5D"/>
    <w:rsid w:val="00730E9D"/>
    <w:rsid w:val="0073164C"/>
    <w:rsid w:val="007C1CE2"/>
    <w:rsid w:val="007E3429"/>
    <w:rsid w:val="007F02A9"/>
    <w:rsid w:val="007F5FFD"/>
    <w:rsid w:val="008019A7"/>
    <w:rsid w:val="0083485A"/>
    <w:rsid w:val="00842B20"/>
    <w:rsid w:val="00852013"/>
    <w:rsid w:val="00867D70"/>
    <w:rsid w:val="008739AC"/>
    <w:rsid w:val="00895759"/>
    <w:rsid w:val="008A0C11"/>
    <w:rsid w:val="008C06BF"/>
    <w:rsid w:val="008C366E"/>
    <w:rsid w:val="008C529A"/>
    <w:rsid w:val="008F5155"/>
    <w:rsid w:val="008F5DE2"/>
    <w:rsid w:val="00917866"/>
    <w:rsid w:val="00920C19"/>
    <w:rsid w:val="009650C7"/>
    <w:rsid w:val="00970740"/>
    <w:rsid w:val="009A41AA"/>
    <w:rsid w:val="009B0348"/>
    <w:rsid w:val="009E2285"/>
    <w:rsid w:val="00A02045"/>
    <w:rsid w:val="00A12290"/>
    <w:rsid w:val="00A1576E"/>
    <w:rsid w:val="00A230AB"/>
    <w:rsid w:val="00A401EB"/>
    <w:rsid w:val="00A576B7"/>
    <w:rsid w:val="00A87BBA"/>
    <w:rsid w:val="00A96BE2"/>
    <w:rsid w:val="00AB1034"/>
    <w:rsid w:val="00AB608B"/>
    <w:rsid w:val="00AE3E03"/>
    <w:rsid w:val="00AF7238"/>
    <w:rsid w:val="00B06768"/>
    <w:rsid w:val="00B071E5"/>
    <w:rsid w:val="00B17486"/>
    <w:rsid w:val="00B20859"/>
    <w:rsid w:val="00B24F08"/>
    <w:rsid w:val="00B4351E"/>
    <w:rsid w:val="00B43E5F"/>
    <w:rsid w:val="00B57FE5"/>
    <w:rsid w:val="00B74B3D"/>
    <w:rsid w:val="00B84431"/>
    <w:rsid w:val="00BA7214"/>
    <w:rsid w:val="00BB6639"/>
    <w:rsid w:val="00BC5654"/>
    <w:rsid w:val="00BC62B4"/>
    <w:rsid w:val="00BC65BF"/>
    <w:rsid w:val="00BD662E"/>
    <w:rsid w:val="00BE1AD3"/>
    <w:rsid w:val="00BF238E"/>
    <w:rsid w:val="00BF6235"/>
    <w:rsid w:val="00BF7ABA"/>
    <w:rsid w:val="00C12E68"/>
    <w:rsid w:val="00C211BF"/>
    <w:rsid w:val="00C21BCA"/>
    <w:rsid w:val="00C557C5"/>
    <w:rsid w:val="00C81960"/>
    <w:rsid w:val="00C94689"/>
    <w:rsid w:val="00CA780B"/>
    <w:rsid w:val="00CB564D"/>
    <w:rsid w:val="00CE0637"/>
    <w:rsid w:val="00CE0BF5"/>
    <w:rsid w:val="00CF0D6F"/>
    <w:rsid w:val="00D1414F"/>
    <w:rsid w:val="00D17E26"/>
    <w:rsid w:val="00D3428A"/>
    <w:rsid w:val="00D7527D"/>
    <w:rsid w:val="00DC7C46"/>
    <w:rsid w:val="00DF695E"/>
    <w:rsid w:val="00E34C5B"/>
    <w:rsid w:val="00E4794B"/>
    <w:rsid w:val="00E84532"/>
    <w:rsid w:val="00EA571F"/>
    <w:rsid w:val="00EB7880"/>
    <w:rsid w:val="00EE49D8"/>
    <w:rsid w:val="00F00475"/>
    <w:rsid w:val="00F4285D"/>
    <w:rsid w:val="00F4510D"/>
    <w:rsid w:val="00F80C9F"/>
    <w:rsid w:val="00F829E9"/>
    <w:rsid w:val="00FA58C2"/>
    <w:rsid w:val="00FA61A1"/>
    <w:rsid w:val="00FD5474"/>
    <w:rsid w:val="00FE0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9BF7"/>
  <w15:docId w15:val="{6F867DAF-20E4-472E-95AC-D036CD54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paragraph" w:styleId="Akapitzlist">
    <w:name w:val="List Paragraph"/>
    <w:aliases w:val="Akapit z listą BS,Wypunktowanie,Numerowanie,BulletC,Wyliczanie,Obiekt,normalny tekst,Akapit z listą31,Bullets,Preambuła,lp1,L1,Colorful Shading Accent 3,Light List Accent 5,Akapit z listą5"/>
    <w:basedOn w:val="Normalny"/>
    <w:link w:val="AkapitzlistZnak"/>
    <w:uiPriority w:val="34"/>
    <w:qFormat/>
    <w:pPr>
      <w:ind w:left="720"/>
    </w:pPr>
    <w:rPr>
      <w:rFonts w:eastAsia="SimSun"/>
      <w:color w:val="00000A"/>
      <w:lang w:eastAsia="pl-PL"/>
    </w:rPr>
  </w:style>
  <w:style w:type="paragraph" w:customStyle="1" w:styleId="Default">
    <w:name w:val="Default"/>
    <w:pPr>
      <w:autoSpaceDE w:val="0"/>
      <w:spacing w:after="0" w:line="240" w:lineRule="auto"/>
      <w:textAlignment w:val="auto"/>
    </w:pPr>
    <w:rPr>
      <w:rFonts w:ascii="Arial" w:eastAsia="Times New Roman" w:hAnsi="Arial" w:cs="Arial"/>
      <w:color w:val="000000"/>
      <w:sz w:val="24"/>
      <w:szCs w:val="24"/>
      <w:lang w:eastAsia="pl-PL"/>
    </w:rPr>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pPr>
      <w:suppressAutoHyphens w:val="0"/>
      <w:spacing w:after="120" w:line="240" w:lineRule="auto"/>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2130E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AkapitzlistZnak">
    <w:name w:val="Akapit z listą Znak"/>
    <w:aliases w:val="Akapit z listą BS Znak,Wypunktowanie Znak,Numerowanie Znak,BulletC Znak,Wyliczanie Znak,Obiekt Znak,normalny tekst Znak,Akapit z listą31 Znak,Bullets Znak,Preambuła Znak,lp1 Znak,L1 Znak,Colorful Shading Accent 3 Znak"/>
    <w:basedOn w:val="Domylnaczcionkaakapitu"/>
    <w:link w:val="Akapitzlist"/>
    <w:uiPriority w:val="34"/>
    <w:qFormat/>
    <w:locked/>
    <w:rsid w:val="00EB7880"/>
    <w:rPr>
      <w:rFonts w:eastAsia="SimSun"/>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218">
      <w:bodyDiv w:val="1"/>
      <w:marLeft w:val="0"/>
      <w:marRight w:val="0"/>
      <w:marTop w:val="0"/>
      <w:marBottom w:val="0"/>
      <w:divBdr>
        <w:top w:val="none" w:sz="0" w:space="0" w:color="auto"/>
        <w:left w:val="none" w:sz="0" w:space="0" w:color="auto"/>
        <w:bottom w:val="none" w:sz="0" w:space="0" w:color="auto"/>
        <w:right w:val="none" w:sz="0" w:space="0" w:color="auto"/>
      </w:divBdr>
      <w:divsChild>
        <w:div w:id="192109803">
          <w:marLeft w:val="0"/>
          <w:marRight w:val="0"/>
          <w:marTop w:val="0"/>
          <w:marBottom w:val="0"/>
          <w:divBdr>
            <w:top w:val="none" w:sz="0" w:space="0" w:color="auto"/>
            <w:left w:val="none" w:sz="0" w:space="0" w:color="auto"/>
            <w:bottom w:val="none" w:sz="0" w:space="0" w:color="auto"/>
            <w:right w:val="none" w:sz="0" w:space="0" w:color="auto"/>
          </w:divBdr>
        </w:div>
        <w:div w:id="1375160145">
          <w:marLeft w:val="0"/>
          <w:marRight w:val="0"/>
          <w:marTop w:val="0"/>
          <w:marBottom w:val="0"/>
          <w:divBdr>
            <w:top w:val="none" w:sz="0" w:space="0" w:color="auto"/>
            <w:left w:val="none" w:sz="0" w:space="0" w:color="auto"/>
            <w:bottom w:val="none" w:sz="0" w:space="0" w:color="auto"/>
            <w:right w:val="none" w:sz="0" w:space="0" w:color="auto"/>
          </w:divBdr>
        </w:div>
      </w:divsChild>
    </w:div>
    <w:div w:id="586764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cap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pz.lodz.pl/bip/zamowienia-publiczne-do-130-000-pl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15C1-DA15-4FBE-9A96-D7C6B23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Pages>
  <Words>2171</Words>
  <Characters>13028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ewapar</dc:creator>
  <cp:lastModifiedBy>Dorota Sołtys</cp:lastModifiedBy>
  <cp:revision>90</cp:revision>
  <cp:lastPrinted>2022-12-22T13:27:00Z</cp:lastPrinted>
  <dcterms:created xsi:type="dcterms:W3CDTF">2021-08-10T09:12:00Z</dcterms:created>
  <dcterms:modified xsi:type="dcterms:W3CDTF">2022-12-22T13:33:00Z</dcterms:modified>
</cp:coreProperties>
</file>