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CE90E" w14:textId="77777777" w:rsidR="00E51D76" w:rsidRDefault="00E51D76"/>
    <w:p w14:paraId="09459395" w14:textId="77777777" w:rsidR="00E51D76" w:rsidRDefault="00E51D76">
      <w:pPr>
        <w:pStyle w:val="NormalnyWeb"/>
        <w:spacing w:before="0" w:after="0"/>
        <w:ind w:right="17" w:hanging="17"/>
        <w:jc w:val="right"/>
      </w:pPr>
    </w:p>
    <w:p w14:paraId="4D3B7845" w14:textId="0FEA124F" w:rsidR="00E51D76" w:rsidRDefault="009F31B0">
      <w:pPr>
        <w:pStyle w:val="NormalnyWeb"/>
        <w:spacing w:before="0" w:after="0"/>
        <w:ind w:right="17" w:hanging="17"/>
        <w:jc w:val="right"/>
      </w:pPr>
      <w:r>
        <w:rPr>
          <w:rFonts w:ascii="Calibri" w:hAnsi="Calibri" w:cs="Calibri"/>
        </w:rPr>
        <w:t xml:space="preserve"> </w:t>
      </w:r>
      <w:r w:rsidR="00A93499">
        <w:rPr>
          <w:rFonts w:ascii="Calibri" w:hAnsi="Calibri" w:cs="Calibri"/>
          <w:sz w:val="22"/>
          <w:szCs w:val="22"/>
        </w:rPr>
        <w:t>Łódź, dnia 04</w:t>
      </w:r>
      <w:r w:rsidR="00121ED9">
        <w:rPr>
          <w:rFonts w:ascii="Calibri" w:hAnsi="Calibri" w:cs="Calibri"/>
          <w:sz w:val="22"/>
          <w:szCs w:val="22"/>
        </w:rPr>
        <w:t>.01.2022</w:t>
      </w:r>
      <w:r>
        <w:rPr>
          <w:rFonts w:ascii="Calibri" w:hAnsi="Calibri" w:cs="Calibri"/>
          <w:sz w:val="22"/>
          <w:szCs w:val="22"/>
        </w:rPr>
        <w:t xml:space="preserve"> r.</w:t>
      </w:r>
    </w:p>
    <w:p w14:paraId="7D81D14B" w14:textId="6F50CFCB" w:rsidR="00E51D76" w:rsidRDefault="009F31B0">
      <w:pPr>
        <w:pStyle w:val="NormalnyWeb"/>
        <w:spacing w:before="0" w:after="0"/>
        <w:ind w:right="6237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Numer sprawy:</w:t>
      </w:r>
      <w:r w:rsidR="00A9349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38</w:t>
      </w:r>
      <w:r w:rsidR="00121ED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/2022</w:t>
      </w:r>
    </w:p>
    <w:p w14:paraId="78472F77" w14:textId="77777777" w:rsidR="00E51D76" w:rsidRDefault="00E51D76">
      <w:pPr>
        <w:pStyle w:val="NormalnyWeb"/>
        <w:spacing w:before="0" w:after="0"/>
        <w:ind w:right="6237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DF4E6EF" w14:textId="77777777" w:rsidR="00E51D76" w:rsidRDefault="00E51D76">
      <w:pPr>
        <w:pStyle w:val="NormalnyWeb"/>
        <w:spacing w:before="0" w:after="0"/>
        <w:ind w:right="623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74C3EA9" w14:textId="77777777" w:rsidR="00E51D76" w:rsidRDefault="009F31B0">
      <w:pPr>
        <w:pStyle w:val="NormalnyWeb"/>
        <w:spacing w:before="0" w:after="0"/>
        <w:ind w:left="3545" w:right="141" w:firstLine="709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Wykonawcy ubiegający się o udzielenie zamówienia publicznego</w:t>
      </w:r>
    </w:p>
    <w:p w14:paraId="7559A39A" w14:textId="489ADBC4" w:rsidR="00E51D76" w:rsidRDefault="00E51D76" w:rsidP="00A86D91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</w:p>
    <w:p w14:paraId="0AE63725" w14:textId="77777777" w:rsidR="00E51D76" w:rsidRDefault="009F31B0">
      <w:pPr>
        <w:pStyle w:val="NormalnyWeb"/>
        <w:spacing w:before="0"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Odpowiedzi na pytania do Specyfikacji Warunków Zamówienia</w:t>
      </w:r>
    </w:p>
    <w:p w14:paraId="3CDE4502" w14:textId="77777777" w:rsidR="00E51D76" w:rsidRDefault="00E51D76">
      <w:pPr>
        <w:pStyle w:val="NormalnyWeb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14:paraId="360A2AE7" w14:textId="63BD0C94" w:rsidR="00E51D76" w:rsidRPr="00121ED9" w:rsidRDefault="009F31B0" w:rsidP="00121ED9">
      <w:pPr>
        <w:spacing w:after="0"/>
        <w:jc w:val="both"/>
        <w:rPr>
          <w:rFonts w:eastAsia="Arial"/>
          <w:b/>
          <w:bCs/>
          <w:sz w:val="24"/>
          <w:szCs w:val="24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Zamawiający – Miejski Ośrodek Pomocy Społecznej w Łodzi, ul. Kilińskiego 102/102a, </w:t>
      </w:r>
      <w:r>
        <w:rPr>
          <w:rFonts w:cs="Calibri"/>
        </w:rPr>
        <w:br/>
        <w:t xml:space="preserve">90-012 Łódź, działając na podstawie art. 284 ust. 6 ustawy Prawo zamówień publicznych </w:t>
      </w:r>
      <w:r>
        <w:rPr>
          <w:rFonts w:cs="Calibri"/>
        </w:rPr>
        <w:br/>
        <w:t>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</w:t>
      </w:r>
      <w:r w:rsidR="00A93499">
        <w:rPr>
          <w:rFonts w:cs="Calibri"/>
          <w:color w:val="000000"/>
          <w:shd w:val="clear" w:color="auto" w:fill="FFFFFF"/>
        </w:rPr>
        <w:t>Dz.U. z 2022</w:t>
      </w:r>
      <w:r w:rsidR="00121ED9">
        <w:rPr>
          <w:rFonts w:cs="Calibri"/>
          <w:color w:val="000000"/>
          <w:shd w:val="clear" w:color="auto" w:fill="FFFFFF"/>
        </w:rPr>
        <w:t xml:space="preserve"> r. poz. </w:t>
      </w:r>
      <w:r w:rsidR="00A93499">
        <w:rPr>
          <w:rFonts w:cs="Calibri"/>
          <w:color w:val="000000"/>
          <w:shd w:val="clear" w:color="auto" w:fill="FFFFFF"/>
        </w:rPr>
        <w:t>1710</w:t>
      </w:r>
      <w:r>
        <w:rPr>
          <w:rFonts w:cs="Calibri"/>
          <w:color w:val="000000"/>
          <w:shd w:val="clear" w:color="auto" w:fill="FFFFFF"/>
        </w:rPr>
        <w:t xml:space="preserve"> ze zm.)</w:t>
      </w:r>
      <w:r>
        <w:rPr>
          <w:rFonts w:cs="Calibri"/>
        </w:rPr>
        <w:t xml:space="preserve"> w postępowania o udzielenie zamówienia publicznego prowadzonego w trybie art. 275 pkt. 1)  ustawy Prawo Zamówień Publicznych na</w:t>
      </w:r>
      <w:r w:rsidR="00121ED9">
        <w:rPr>
          <w:rFonts w:cs="Calibri"/>
        </w:rPr>
        <w:t xml:space="preserve"> </w:t>
      </w:r>
      <w:r w:rsidR="00121ED9">
        <w:rPr>
          <w:rFonts w:asciiTheme="minorHAnsi" w:hAnsiTheme="minorHAnsi" w:cstheme="minorHAnsi"/>
        </w:rPr>
        <w:t>„</w:t>
      </w:r>
      <w:r w:rsidR="00121ED9">
        <w:rPr>
          <w:rFonts w:asciiTheme="minorHAnsi" w:eastAsia="Arial" w:hAnsiTheme="minorHAnsi" w:cstheme="minorHAnsi"/>
        </w:rPr>
        <w:t xml:space="preserve">Świadczenie usługi utrzymania czystości w pomieszczeniach biurowych należących do Miejskiego Ośrodka Pomocy Społecznej w Łodzi, codziennie od poniedziałku do piątku, z wyłączeniem dni ustawowo wolnych </w:t>
      </w:r>
      <w:r w:rsidR="00121FE6">
        <w:rPr>
          <w:rFonts w:asciiTheme="minorHAnsi" w:eastAsia="Arial" w:hAnsiTheme="minorHAnsi" w:cstheme="minorHAnsi"/>
        </w:rPr>
        <w:br/>
      </w:r>
      <w:r w:rsidR="00121ED9">
        <w:rPr>
          <w:rFonts w:asciiTheme="minorHAnsi" w:eastAsia="Arial" w:hAnsiTheme="minorHAnsi" w:cstheme="minorHAnsi"/>
        </w:rPr>
        <w:t>od pracy</w:t>
      </w:r>
      <w:r w:rsidR="00121ED9">
        <w:rPr>
          <w:rFonts w:asciiTheme="minorHAnsi" w:hAnsiTheme="minorHAnsi" w:cstheme="minorHAnsi"/>
        </w:rPr>
        <w:t>”</w:t>
      </w:r>
      <w:r w:rsidR="00A93499">
        <w:rPr>
          <w:rFonts w:cs="Calibri"/>
        </w:rPr>
        <w:t xml:space="preserve">, przekazuje treść pytań do Specyfikacji Warunków Zamówienia </w:t>
      </w:r>
      <w:r>
        <w:rPr>
          <w:rFonts w:cs="Calibri"/>
        </w:rPr>
        <w:t>i udziela wyjaśnień:</w:t>
      </w:r>
    </w:p>
    <w:p w14:paraId="3F1CBD34" w14:textId="77777777" w:rsidR="00E51D76" w:rsidRDefault="00E51D76">
      <w:pPr>
        <w:tabs>
          <w:tab w:val="left" w:pos="0"/>
        </w:tabs>
        <w:jc w:val="both"/>
      </w:pPr>
    </w:p>
    <w:p w14:paraId="4C935333" w14:textId="211A9662" w:rsidR="00E51D76" w:rsidRDefault="009F31B0">
      <w:pPr>
        <w:tabs>
          <w:tab w:val="left" w:pos="0"/>
        </w:tabs>
        <w:jc w:val="both"/>
        <w:rPr>
          <w:rStyle w:val="Domylnaczcionkaakapitu2"/>
          <w:rFonts w:cs="Calibri"/>
          <w:b/>
          <w:bCs/>
          <w:color w:val="000000"/>
        </w:rPr>
      </w:pPr>
      <w:r>
        <w:rPr>
          <w:rStyle w:val="Domylnaczcionkaakapitu2"/>
          <w:rFonts w:cs="Calibri"/>
          <w:b/>
          <w:bCs/>
          <w:color w:val="000000"/>
        </w:rPr>
        <w:t>Pytanie nr 1:</w:t>
      </w:r>
    </w:p>
    <w:p w14:paraId="5C1C91DD" w14:textId="77777777" w:rsidR="00A93499" w:rsidRDefault="00A93499" w:rsidP="00A86D91">
      <w:pPr>
        <w:tabs>
          <w:tab w:val="left" w:pos="0"/>
        </w:tabs>
        <w:spacing w:line="240" w:lineRule="auto"/>
        <w:jc w:val="both"/>
      </w:pPr>
      <w:r>
        <w:t xml:space="preserve">Działając na podstawie art. 135 ust. 1 ustawy z 11 września 2019 r. Prawo zamówień publicznych (Dz. U. z 2021 r. poz. 1129, z </w:t>
      </w:r>
      <w:proofErr w:type="spellStart"/>
      <w:r>
        <w:t>późn</w:t>
      </w:r>
      <w:proofErr w:type="spellEnd"/>
      <w:r>
        <w:t>. zm.) uprzejmie proszę o wyjaśnienie treści specyfikacji warunków zamówienia:</w:t>
      </w:r>
    </w:p>
    <w:p w14:paraId="1407E713" w14:textId="4F14C2A5" w:rsidR="00A93499" w:rsidRDefault="00A93499" w:rsidP="00A86D91">
      <w:pPr>
        <w:tabs>
          <w:tab w:val="left" w:pos="0"/>
        </w:tabs>
        <w:spacing w:line="240" w:lineRule="auto"/>
        <w:jc w:val="both"/>
      </w:pPr>
      <w:r>
        <w:t>Proszę o udzielenie informacji czy zgodnie z zapisami pkt 19. oraz pkt 20. Opisu przedmiotu zamówienia wymagają Państwo od osób sprzątających poświadczenia bezpieczeństwa – dokumentu tworzonego w oparciu o ustawę z dnia z dnia 5 sierpnia 2010 r. o ochronie informacji niejawnych (Dz.U.2019.0.742) umożliwiającego danej osobie dostęp do informacji niejawnej, czyli objętej określoną klauzulą tajności</w:t>
      </w:r>
    </w:p>
    <w:p w14:paraId="4D78D5B7" w14:textId="6D35844B" w:rsidR="00E51D76" w:rsidRDefault="009F31B0" w:rsidP="00A86D91">
      <w:pPr>
        <w:tabs>
          <w:tab w:val="left" w:pos="0"/>
        </w:tabs>
        <w:spacing w:after="0"/>
        <w:jc w:val="both"/>
        <w:rPr>
          <w:rStyle w:val="Domylnaczcionkaakapitu2"/>
          <w:rFonts w:cs="Calibri"/>
          <w:b/>
          <w:bCs/>
          <w:color w:val="000000"/>
        </w:rPr>
      </w:pPr>
      <w:r>
        <w:rPr>
          <w:rStyle w:val="Domylnaczcionkaakapitu2"/>
          <w:rFonts w:cs="Calibri"/>
          <w:b/>
          <w:bCs/>
          <w:color w:val="000000"/>
        </w:rPr>
        <w:t>Odpowiedź nr 1:</w:t>
      </w:r>
    </w:p>
    <w:p w14:paraId="662A7535" w14:textId="0D50B494" w:rsidR="00A93499" w:rsidRDefault="00F224DA" w:rsidP="00A86D91">
      <w:pPr>
        <w:tabs>
          <w:tab w:val="left" w:pos="0"/>
        </w:tabs>
        <w:spacing w:after="0"/>
        <w:jc w:val="both"/>
        <w:rPr>
          <w:rStyle w:val="Domylnaczcionkaakapitu2"/>
          <w:rFonts w:cs="Calibri"/>
          <w:bCs/>
          <w:color w:val="000000"/>
        </w:rPr>
      </w:pPr>
      <w:r>
        <w:rPr>
          <w:rStyle w:val="Domylnaczcionkaakapitu2"/>
          <w:rFonts w:cs="Calibri"/>
          <w:bCs/>
          <w:color w:val="000000"/>
        </w:rPr>
        <w:t>Zamawiają</w:t>
      </w:r>
      <w:r w:rsidRPr="00F224DA">
        <w:rPr>
          <w:rStyle w:val="Domylnaczcionkaakapitu2"/>
          <w:rFonts w:cs="Calibri"/>
          <w:bCs/>
          <w:color w:val="000000"/>
        </w:rPr>
        <w:t>cy wyjaśnia, że nie wymaga poświadczenia bezpieczeństwa – dokumentu tworzonego w oparciu o ustawę z dnia z dnia 5 sierpnia 2010 r. o ochronie informacji niejawnych (Dz.U.2019.0.742) umożliwiającego danej osobie dostęp do informacji niejawnej, czyli objętej określoną klauzulą tajności.</w:t>
      </w:r>
    </w:p>
    <w:p w14:paraId="6C2C5653" w14:textId="77777777" w:rsidR="00A86D91" w:rsidRPr="00F224DA" w:rsidRDefault="00A86D91" w:rsidP="00A86D91">
      <w:pPr>
        <w:tabs>
          <w:tab w:val="left" w:pos="0"/>
        </w:tabs>
        <w:spacing w:after="0"/>
        <w:jc w:val="both"/>
        <w:rPr>
          <w:rStyle w:val="Domylnaczcionkaakapitu2"/>
          <w:rFonts w:cs="Calibri"/>
          <w:bCs/>
          <w:color w:val="000000"/>
        </w:rPr>
      </w:pPr>
    </w:p>
    <w:p w14:paraId="6635D58D" w14:textId="7E1BDDCC" w:rsidR="00BE5A9F" w:rsidRDefault="00D62822" w:rsidP="00A86D91">
      <w:pPr>
        <w:tabs>
          <w:tab w:val="left" w:pos="0"/>
        </w:tabs>
        <w:spacing w:after="0"/>
        <w:jc w:val="both"/>
        <w:rPr>
          <w:b/>
          <w:bCs/>
        </w:rPr>
      </w:pPr>
      <w:bookmarkStart w:id="0" w:name="_Hlk94095473"/>
      <w:r w:rsidRPr="00D62822">
        <w:rPr>
          <w:b/>
          <w:bCs/>
        </w:rPr>
        <w:t xml:space="preserve">Pytanie nr </w:t>
      </w:r>
      <w:r>
        <w:rPr>
          <w:b/>
          <w:bCs/>
        </w:rPr>
        <w:t>2</w:t>
      </w:r>
      <w:r w:rsidRPr="00D62822">
        <w:rPr>
          <w:b/>
          <w:bCs/>
        </w:rPr>
        <w:t>:</w:t>
      </w:r>
      <w:bookmarkEnd w:id="0"/>
    </w:p>
    <w:p w14:paraId="0E18D5EC" w14:textId="55DA9136" w:rsidR="00A93499" w:rsidRPr="00A93499" w:rsidRDefault="00A93499" w:rsidP="00A86D91">
      <w:pPr>
        <w:tabs>
          <w:tab w:val="left" w:pos="0"/>
        </w:tabs>
        <w:spacing w:after="0"/>
        <w:jc w:val="both"/>
        <w:rPr>
          <w:bCs/>
        </w:rPr>
      </w:pPr>
      <w:r w:rsidRPr="00A93499">
        <w:rPr>
          <w:bCs/>
        </w:rPr>
        <w:t>Z uwagi, iż wedle zapisów SWZ termin realizacji zamówienia podstawowego jest od dnia zawarcia umowy do dnia 31 grudnia 2023 r. lub do wyczerpania środków, w zależności od tego, co nastąpi wcześniej, czy w związku z tym formularzu ofertowym Wykonawca jako łączną cenę brutto ma określić cenę za 11 miesięcy?</w:t>
      </w:r>
    </w:p>
    <w:p w14:paraId="6290E53A" w14:textId="77777777" w:rsidR="00A93499" w:rsidRPr="00A93499" w:rsidRDefault="00A93499" w:rsidP="00A86D91">
      <w:pPr>
        <w:tabs>
          <w:tab w:val="left" w:pos="0"/>
        </w:tabs>
        <w:spacing w:after="0"/>
        <w:jc w:val="both"/>
        <w:rPr>
          <w:b/>
          <w:bCs/>
        </w:rPr>
      </w:pPr>
    </w:p>
    <w:p w14:paraId="352C3FEB" w14:textId="77777777" w:rsidR="00F224DA" w:rsidRDefault="00D62822" w:rsidP="00A86D91">
      <w:pPr>
        <w:tabs>
          <w:tab w:val="left" w:pos="0"/>
        </w:tabs>
        <w:spacing w:after="0"/>
        <w:jc w:val="both"/>
        <w:rPr>
          <w:bCs/>
        </w:rPr>
      </w:pPr>
      <w:r w:rsidRPr="00D62822">
        <w:rPr>
          <w:b/>
          <w:bCs/>
        </w:rPr>
        <w:t xml:space="preserve">Odpowiedź nr </w:t>
      </w:r>
      <w:r>
        <w:rPr>
          <w:b/>
          <w:bCs/>
        </w:rPr>
        <w:t>2</w:t>
      </w:r>
      <w:r w:rsidRPr="00D62822">
        <w:rPr>
          <w:b/>
          <w:bCs/>
        </w:rPr>
        <w:t>:</w:t>
      </w:r>
      <w:r w:rsidR="00F224DA" w:rsidRPr="00F224DA">
        <w:rPr>
          <w:bCs/>
        </w:rPr>
        <w:t xml:space="preserve"> </w:t>
      </w:r>
    </w:p>
    <w:p w14:paraId="03E5BBF2" w14:textId="689EFA8A" w:rsidR="00794698" w:rsidRDefault="00F224DA" w:rsidP="00A86D91">
      <w:p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Tak. </w:t>
      </w:r>
      <w:r w:rsidRPr="00F224DA">
        <w:rPr>
          <w:bCs/>
        </w:rPr>
        <w:t xml:space="preserve">Wykonawca jako łączną cenę brutto </w:t>
      </w:r>
      <w:r>
        <w:rPr>
          <w:bCs/>
        </w:rPr>
        <w:t>ma podać w formularzu ofertowym cenę za 11 miesięcy realizacji zamówienia.</w:t>
      </w:r>
      <w:r w:rsidR="00B4202D">
        <w:rPr>
          <w:bCs/>
        </w:rPr>
        <w:t xml:space="preserve"> W związku z tym zmianie ulega treść załącznika nr 2a do SWZ</w:t>
      </w:r>
      <w:r w:rsidR="00794698">
        <w:rPr>
          <w:bCs/>
        </w:rPr>
        <w:t>.</w:t>
      </w:r>
    </w:p>
    <w:p w14:paraId="05369D01" w14:textId="117C1539" w:rsidR="00A93499" w:rsidRDefault="00794698" w:rsidP="00A86D91">
      <w:pPr>
        <w:tabs>
          <w:tab w:val="left" w:pos="0"/>
        </w:tabs>
        <w:spacing w:after="0"/>
        <w:jc w:val="both"/>
        <w:rPr>
          <w:b/>
          <w:bCs/>
        </w:rPr>
      </w:pPr>
      <w:r>
        <w:rPr>
          <w:bCs/>
        </w:rPr>
        <w:t>Załącznik po zmianie znajduje się w pliku o nazwie  Załacznik_2a_po_zmianie i stanowi integralną część SWZ.</w:t>
      </w:r>
      <w:bookmarkStart w:id="1" w:name="_GoBack"/>
      <w:bookmarkEnd w:id="1"/>
    </w:p>
    <w:p w14:paraId="7D0D31C0" w14:textId="77777777" w:rsidR="00794698" w:rsidRDefault="00794698" w:rsidP="00A86D91">
      <w:pPr>
        <w:tabs>
          <w:tab w:val="left" w:pos="0"/>
        </w:tabs>
        <w:spacing w:after="0"/>
        <w:jc w:val="both"/>
        <w:rPr>
          <w:b/>
          <w:bCs/>
        </w:rPr>
      </w:pPr>
      <w:bookmarkStart w:id="2" w:name="_Hlk94095538"/>
    </w:p>
    <w:p w14:paraId="4919ADD6" w14:textId="35FE6FA1" w:rsidR="00D62822" w:rsidRDefault="00D62822" w:rsidP="00A86D91">
      <w:pPr>
        <w:tabs>
          <w:tab w:val="left" w:pos="0"/>
        </w:tabs>
        <w:spacing w:after="0"/>
        <w:jc w:val="both"/>
        <w:rPr>
          <w:b/>
          <w:bCs/>
        </w:rPr>
      </w:pPr>
      <w:r w:rsidRPr="00D62822">
        <w:rPr>
          <w:b/>
          <w:bCs/>
        </w:rPr>
        <w:t xml:space="preserve">Pytanie nr </w:t>
      </w:r>
      <w:bookmarkEnd w:id="2"/>
      <w:r>
        <w:rPr>
          <w:b/>
          <w:bCs/>
        </w:rPr>
        <w:t>3</w:t>
      </w:r>
      <w:r w:rsidRPr="00D62822">
        <w:rPr>
          <w:b/>
          <w:bCs/>
        </w:rPr>
        <w:t>:</w:t>
      </w:r>
    </w:p>
    <w:p w14:paraId="39CE9CF9" w14:textId="763FC9C6" w:rsidR="00A93499" w:rsidRPr="00A93499" w:rsidRDefault="00A93499" w:rsidP="00A86D91">
      <w:pPr>
        <w:tabs>
          <w:tab w:val="left" w:pos="0"/>
        </w:tabs>
        <w:spacing w:after="0"/>
        <w:jc w:val="both"/>
        <w:rPr>
          <w:bCs/>
        </w:rPr>
      </w:pPr>
      <w:r w:rsidRPr="00A93499">
        <w:rPr>
          <w:bCs/>
        </w:rPr>
        <w:t xml:space="preserve">Wniosek o </w:t>
      </w:r>
      <w:r>
        <w:rPr>
          <w:bCs/>
        </w:rPr>
        <w:t xml:space="preserve">udostępnienie danych : </w:t>
      </w:r>
    </w:p>
    <w:p w14:paraId="4059431E" w14:textId="0D3AD916" w:rsidR="00A93499" w:rsidRPr="00A93499" w:rsidRDefault="00A86D91" w:rsidP="00A86D91">
      <w:p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1. </w:t>
      </w:r>
      <w:r w:rsidR="00A93499" w:rsidRPr="00A93499">
        <w:rPr>
          <w:bCs/>
        </w:rPr>
        <w:t>Ustawa z dnia 06.09.2001r. o dostępie do informacji publicznej ( Dz. U. z 2001r.,Nr 112, poz.1198 ze zmianami) w związku z art.139 ust.3 ustawy Prawo zamówień publicznych umożliwia wykonawcy zwrócenie się do Zamawiającego z wnioskiem o przedstawienie umowy w sprawie zamówienia publicznego z poprzedniego postępowania dotyczącego ww. przetargu. W związku ze wskazaną powyżej podstawą prawną występujemy w trybie przewidzianym ustawą o przekazanie nam przedmiotowej umowy wraz z aneksa</w:t>
      </w:r>
      <w:r w:rsidR="00A93499">
        <w:rPr>
          <w:bCs/>
        </w:rPr>
        <w:t>mi dotyczącymi umowy.</w:t>
      </w:r>
    </w:p>
    <w:p w14:paraId="3B709EE1" w14:textId="7C21C512" w:rsidR="00A93499" w:rsidRPr="00A93499" w:rsidRDefault="00A86D91" w:rsidP="00A86D91">
      <w:p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2. </w:t>
      </w:r>
      <w:r w:rsidR="00A93499" w:rsidRPr="00A93499">
        <w:rPr>
          <w:bCs/>
        </w:rPr>
        <w:t xml:space="preserve">Wnosimy o udostępnienie informacji publicznej, na podstawie art. 2 ust.1 ustawy o dostępie do informacji publicznej z dnia 6 września 2001 r. ( </w:t>
      </w:r>
      <w:proofErr w:type="spellStart"/>
      <w:r w:rsidR="00A93499" w:rsidRPr="00A93499">
        <w:rPr>
          <w:bCs/>
        </w:rPr>
        <w:t>t.j</w:t>
      </w:r>
      <w:proofErr w:type="spellEnd"/>
      <w:r w:rsidR="00A93499" w:rsidRPr="00A93499">
        <w:rPr>
          <w:bCs/>
        </w:rPr>
        <w:t>. Dz. U. 2019.0.1429) w zakresie:</w:t>
      </w:r>
    </w:p>
    <w:p w14:paraId="162CFFDF" w14:textId="794093CC" w:rsidR="00A93499" w:rsidRPr="00A93499" w:rsidRDefault="00A86D91" w:rsidP="00A86D91">
      <w:p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a) </w:t>
      </w:r>
      <w:r w:rsidR="00A93499" w:rsidRPr="00A93499">
        <w:rPr>
          <w:bCs/>
        </w:rPr>
        <w:t>Udostępnienia wartości faktur netto za ostatnie 12 miesięcy wysta</w:t>
      </w:r>
      <w:r w:rsidR="00A93499">
        <w:rPr>
          <w:bCs/>
        </w:rPr>
        <w:t>wione przez obecnego Wykonawcę.</w:t>
      </w:r>
    </w:p>
    <w:p w14:paraId="6284F309" w14:textId="5919D3E4" w:rsidR="00A93499" w:rsidRDefault="00A93499" w:rsidP="00A86D91">
      <w:pPr>
        <w:tabs>
          <w:tab w:val="left" w:pos="0"/>
        </w:tabs>
        <w:spacing w:after="0"/>
        <w:jc w:val="both"/>
        <w:rPr>
          <w:b/>
          <w:bCs/>
        </w:rPr>
      </w:pPr>
      <w:r w:rsidRPr="00A93499">
        <w:rPr>
          <w:bCs/>
        </w:rPr>
        <w:t>3.</w:t>
      </w:r>
      <w:r w:rsidR="00A86D91">
        <w:rPr>
          <w:b/>
          <w:bCs/>
        </w:rPr>
        <w:t xml:space="preserve"> </w:t>
      </w:r>
      <w:r w:rsidRPr="00A93499">
        <w:rPr>
          <w:bCs/>
        </w:rPr>
        <w:t xml:space="preserve">Zwracamy się z prośbą na podstawie art.2 ust. 1 ustawy o dostępie do informacji publicznej z dnia 6 września 2001r. ( </w:t>
      </w:r>
      <w:proofErr w:type="spellStart"/>
      <w:r w:rsidRPr="00A93499">
        <w:rPr>
          <w:bCs/>
        </w:rPr>
        <w:t>t.j</w:t>
      </w:r>
      <w:proofErr w:type="spellEnd"/>
      <w:r w:rsidRPr="00A93499">
        <w:rPr>
          <w:bCs/>
        </w:rPr>
        <w:t>. Dz.U.2020.0.2176), o przesłanie skanów ofert wszystkich firm, które brały udział w poprzednim postępowaniu ww. temacie.</w:t>
      </w:r>
    </w:p>
    <w:p w14:paraId="55E25F05" w14:textId="7ED99FE1" w:rsidR="00D62822" w:rsidRDefault="00D62822" w:rsidP="00A86D91">
      <w:pPr>
        <w:tabs>
          <w:tab w:val="left" w:pos="0"/>
        </w:tabs>
        <w:spacing w:after="0"/>
        <w:jc w:val="both"/>
        <w:rPr>
          <w:b/>
          <w:bCs/>
        </w:rPr>
      </w:pPr>
      <w:bookmarkStart w:id="3" w:name="_Hlk94095568"/>
      <w:r w:rsidRPr="00D62822">
        <w:rPr>
          <w:b/>
          <w:bCs/>
        </w:rPr>
        <w:t xml:space="preserve">Odpowiedź nr </w:t>
      </w:r>
      <w:bookmarkEnd w:id="3"/>
      <w:r>
        <w:rPr>
          <w:b/>
          <w:bCs/>
        </w:rPr>
        <w:t>3</w:t>
      </w:r>
      <w:r w:rsidRPr="00D62822">
        <w:rPr>
          <w:b/>
          <w:bCs/>
        </w:rPr>
        <w:t>:</w:t>
      </w:r>
    </w:p>
    <w:p w14:paraId="4E7065C0" w14:textId="2697239D" w:rsidR="00A93499" w:rsidRPr="008F7964" w:rsidRDefault="008F7964" w:rsidP="00A86D91">
      <w:pPr>
        <w:tabs>
          <w:tab w:val="left" w:pos="0"/>
        </w:tabs>
        <w:spacing w:after="0"/>
        <w:jc w:val="both"/>
        <w:rPr>
          <w:bCs/>
        </w:rPr>
      </w:pPr>
      <w:r w:rsidRPr="008F7964">
        <w:rPr>
          <w:bCs/>
        </w:rPr>
        <w:t xml:space="preserve">Zamawiający </w:t>
      </w:r>
      <w:r>
        <w:rPr>
          <w:bCs/>
        </w:rPr>
        <w:t>wyjaśnia że treść pytania nie dotyczy Specyfikacji Warunków Zamówienia. Na podstawie złożonego wniosku, dokumenty o których udostępnienie wnosi Wykonawca zostaną przekazane niezwłocznie.</w:t>
      </w:r>
    </w:p>
    <w:p w14:paraId="0D2B7D3B" w14:textId="6CF66DE0" w:rsidR="006357F9" w:rsidRDefault="00D62822" w:rsidP="00A86D91">
      <w:pPr>
        <w:tabs>
          <w:tab w:val="left" w:pos="0"/>
        </w:tabs>
        <w:spacing w:after="0"/>
        <w:jc w:val="both"/>
        <w:rPr>
          <w:b/>
          <w:bCs/>
        </w:rPr>
      </w:pPr>
      <w:bookmarkStart w:id="4" w:name="_Hlk94095597"/>
      <w:r w:rsidRPr="00D62822">
        <w:rPr>
          <w:b/>
          <w:bCs/>
        </w:rPr>
        <w:t xml:space="preserve">Pytanie nr </w:t>
      </w:r>
      <w:bookmarkEnd w:id="4"/>
      <w:r w:rsidR="006357F9" w:rsidRPr="00D62822">
        <w:rPr>
          <w:b/>
          <w:bCs/>
        </w:rPr>
        <w:t>4</w:t>
      </w:r>
    </w:p>
    <w:p w14:paraId="2632E88B" w14:textId="4C8104A4" w:rsidR="00D62822" w:rsidRDefault="00A93499" w:rsidP="00121FE6">
      <w:pPr>
        <w:tabs>
          <w:tab w:val="left" w:pos="0"/>
        </w:tabs>
        <w:spacing w:after="0"/>
        <w:rPr>
          <w:rFonts w:cstheme="minorHAnsi"/>
          <w:b/>
          <w:bCs/>
          <w:color w:val="000000" w:themeColor="text1"/>
        </w:rPr>
      </w:pPr>
      <w:r w:rsidRPr="00A93499">
        <w:rPr>
          <w:bCs/>
        </w:rPr>
        <w:t>Proszę o doprecyzowanie zapisów ponieważ w pkt 5 OPZ zawarte jest wymaganie mówiące</w:t>
      </w:r>
      <w:r w:rsidR="00121FE6">
        <w:rPr>
          <w:bCs/>
        </w:rPr>
        <w:t xml:space="preserve"> o </w:t>
      </w:r>
      <w:r w:rsidRPr="00A93499">
        <w:rPr>
          <w:bCs/>
        </w:rPr>
        <w:t>jednokrotnym myciu okien, natomiast w SWZ w opisie kryterium oceny ofert oraz formularzu oferty wskazane jest, że podstawowe mycie okien ma odbywać się w dwa razy</w:t>
      </w:r>
      <w:r w:rsidR="00121FE6">
        <w:rPr>
          <w:bCs/>
        </w:rPr>
        <w:t xml:space="preserve"> w okresie obowiązywania umowy. Proszę </w:t>
      </w:r>
      <w:r w:rsidRPr="00A93499">
        <w:rPr>
          <w:bCs/>
        </w:rPr>
        <w:t>o określenie poprawnego zapisu.</w:t>
      </w:r>
      <w:r w:rsidR="00CC450F" w:rsidRPr="00D62822">
        <w:rPr>
          <w:rFonts w:cstheme="minorHAnsi"/>
          <w:color w:val="000000" w:themeColor="text1"/>
        </w:rPr>
        <w:br/>
      </w:r>
      <w:bookmarkStart w:id="5" w:name="_Hlk94095616"/>
      <w:r w:rsidR="00D62822" w:rsidRPr="00D62822">
        <w:rPr>
          <w:rFonts w:cstheme="minorHAnsi"/>
          <w:b/>
          <w:bCs/>
          <w:color w:val="000000" w:themeColor="text1"/>
        </w:rPr>
        <w:t>Odpowiedź nr</w:t>
      </w:r>
      <w:r w:rsidR="00D62822">
        <w:rPr>
          <w:rFonts w:cstheme="minorHAnsi"/>
          <w:b/>
          <w:bCs/>
          <w:color w:val="000000" w:themeColor="text1"/>
        </w:rPr>
        <w:t xml:space="preserve"> </w:t>
      </w:r>
      <w:bookmarkEnd w:id="5"/>
      <w:r w:rsidR="00D62822">
        <w:rPr>
          <w:rFonts w:cstheme="minorHAnsi"/>
          <w:b/>
          <w:bCs/>
          <w:color w:val="000000" w:themeColor="text1"/>
        </w:rPr>
        <w:t>4</w:t>
      </w:r>
    </w:p>
    <w:p w14:paraId="0D17ADD2" w14:textId="18FFAD5B" w:rsidR="00EB4C1F" w:rsidRDefault="00FB11E4" w:rsidP="00A86D91">
      <w:pPr>
        <w:tabs>
          <w:tab w:val="left" w:pos="0"/>
        </w:tabs>
        <w:spacing w:after="0"/>
        <w:jc w:val="both"/>
        <w:rPr>
          <w:rFonts w:cstheme="minorHAnsi"/>
          <w:bCs/>
          <w:color w:val="000000" w:themeColor="text1"/>
        </w:rPr>
      </w:pPr>
      <w:r w:rsidRPr="00FB11E4">
        <w:rPr>
          <w:rFonts w:cstheme="minorHAnsi"/>
          <w:bCs/>
          <w:color w:val="000000" w:themeColor="text1"/>
        </w:rPr>
        <w:t xml:space="preserve">Na skutek </w:t>
      </w:r>
      <w:r w:rsidR="00EB4C1F">
        <w:rPr>
          <w:rFonts w:cstheme="minorHAnsi"/>
          <w:bCs/>
          <w:color w:val="000000" w:themeColor="text1"/>
        </w:rPr>
        <w:t>wniesionego</w:t>
      </w:r>
      <w:r w:rsidRPr="00FB11E4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pytania zmianie ulega</w:t>
      </w:r>
      <w:r w:rsidR="0065062A">
        <w:rPr>
          <w:rFonts w:cstheme="minorHAnsi"/>
          <w:bCs/>
          <w:color w:val="000000" w:themeColor="text1"/>
        </w:rPr>
        <w:t xml:space="preserve"> treść Specyfikacji Warunków Zamówienia </w:t>
      </w:r>
      <w:r w:rsidRPr="00FB11E4">
        <w:rPr>
          <w:rFonts w:cstheme="minorHAnsi"/>
          <w:bCs/>
          <w:color w:val="000000" w:themeColor="text1"/>
        </w:rPr>
        <w:t xml:space="preserve"> </w:t>
      </w:r>
      <w:r w:rsidR="0065062A">
        <w:rPr>
          <w:rFonts w:cstheme="minorHAnsi"/>
          <w:bCs/>
          <w:color w:val="000000" w:themeColor="text1"/>
        </w:rPr>
        <w:t xml:space="preserve">w </w:t>
      </w:r>
      <w:r w:rsidR="00121FE6">
        <w:rPr>
          <w:rFonts w:cstheme="minorHAnsi"/>
          <w:bCs/>
          <w:color w:val="000000" w:themeColor="text1"/>
        </w:rPr>
        <w:t xml:space="preserve">załączniku </w:t>
      </w:r>
      <w:r>
        <w:rPr>
          <w:rFonts w:cstheme="minorHAnsi"/>
          <w:bCs/>
          <w:color w:val="000000" w:themeColor="text1"/>
        </w:rPr>
        <w:t>OPZ w punkcie 5.</w:t>
      </w:r>
      <w:r w:rsidR="0065062A">
        <w:rPr>
          <w:rFonts w:cstheme="minorHAnsi"/>
          <w:bCs/>
          <w:color w:val="000000" w:themeColor="text1"/>
        </w:rPr>
        <w:t xml:space="preserve"> </w:t>
      </w:r>
      <w:r w:rsidR="00EB4C1F">
        <w:rPr>
          <w:rFonts w:cstheme="minorHAnsi"/>
          <w:bCs/>
          <w:color w:val="000000" w:themeColor="text1"/>
        </w:rPr>
        <w:t xml:space="preserve"> W</w:t>
      </w:r>
      <w:r w:rsidR="0065062A">
        <w:rPr>
          <w:rFonts w:cstheme="minorHAnsi"/>
          <w:bCs/>
          <w:color w:val="000000" w:themeColor="text1"/>
        </w:rPr>
        <w:t xml:space="preserve"> załączniku nr 1 do SWZ  było:</w:t>
      </w:r>
    </w:p>
    <w:p w14:paraId="70E63A02" w14:textId="033D1A04" w:rsidR="0065062A" w:rsidRPr="0065062A" w:rsidRDefault="0065062A" w:rsidP="00A86D91">
      <w:pPr>
        <w:pStyle w:val="Akapitzlist"/>
        <w:numPr>
          <w:ilvl w:val="0"/>
          <w:numId w:val="6"/>
        </w:numPr>
        <w:tabs>
          <w:tab w:val="left" w:pos="0"/>
        </w:tabs>
        <w:spacing w:after="0"/>
        <w:jc w:val="both"/>
        <w:rPr>
          <w:rFonts w:cstheme="minorHAnsi"/>
          <w:bCs/>
          <w:color w:val="000000" w:themeColor="text1"/>
          <w:u w:val="single"/>
        </w:rPr>
      </w:pPr>
      <w:r w:rsidRPr="0065062A">
        <w:rPr>
          <w:rFonts w:cstheme="minorHAnsi"/>
          <w:bCs/>
          <w:color w:val="000000" w:themeColor="text1"/>
          <w:u w:val="single"/>
        </w:rPr>
        <w:t>Zakres usługi utrzymania czystości obejmował będzie prace wykonywane:</w:t>
      </w:r>
    </w:p>
    <w:p w14:paraId="64AE9C64" w14:textId="78A08BED" w:rsidR="0065062A" w:rsidRPr="0065062A" w:rsidRDefault="0065062A" w:rsidP="00A86D91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bCs/>
        </w:rPr>
      </w:pPr>
      <w:r w:rsidRPr="0065062A">
        <w:rPr>
          <w:bCs/>
        </w:rPr>
        <w:t>jeden raz w okresie obowiązywania umowy:</w:t>
      </w:r>
    </w:p>
    <w:p w14:paraId="19B2889D" w14:textId="77777777" w:rsidR="0065062A" w:rsidRPr="0065062A" w:rsidRDefault="0065062A" w:rsidP="00A86D91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 w:rsidRPr="0065062A">
        <w:rPr>
          <w:bCs/>
        </w:rPr>
        <w:t>mycie okien i parapetów (wewnętrznych i zewnętrznych) oraz powierzchni balkonów,</w:t>
      </w:r>
    </w:p>
    <w:p w14:paraId="108C2603" w14:textId="422834A0" w:rsidR="00EB4C1F" w:rsidRDefault="0065062A" w:rsidP="00A86D91">
      <w:pPr>
        <w:tabs>
          <w:tab w:val="left" w:pos="0"/>
        </w:tabs>
        <w:spacing w:after="0"/>
        <w:jc w:val="both"/>
        <w:rPr>
          <w:bCs/>
        </w:rPr>
      </w:pPr>
      <w:r w:rsidRPr="0065062A">
        <w:rPr>
          <w:bCs/>
        </w:rPr>
        <w:t xml:space="preserve">W załączniku nr 1 do SWZ </w:t>
      </w:r>
      <w:r>
        <w:rPr>
          <w:bCs/>
        </w:rPr>
        <w:t xml:space="preserve"> jest</w:t>
      </w:r>
      <w:r w:rsidRPr="0065062A">
        <w:rPr>
          <w:bCs/>
        </w:rPr>
        <w:t>:</w:t>
      </w:r>
    </w:p>
    <w:p w14:paraId="7FDE7B38" w14:textId="77777777" w:rsidR="00121FE6" w:rsidRDefault="0065062A" w:rsidP="00A86D91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bCs/>
        </w:rPr>
      </w:pPr>
      <w:r w:rsidRPr="0065062A">
        <w:rPr>
          <w:bCs/>
        </w:rPr>
        <w:t>Zakres usługi utrzymania czystości obejmował będzie prace wykonywane:</w:t>
      </w:r>
      <w:r>
        <w:rPr>
          <w:bCs/>
        </w:rPr>
        <w:t xml:space="preserve"> </w:t>
      </w:r>
    </w:p>
    <w:p w14:paraId="6F703FE1" w14:textId="776B888B" w:rsidR="0065062A" w:rsidRPr="00121FE6" w:rsidRDefault="0065062A" w:rsidP="00121FE6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bCs/>
        </w:rPr>
      </w:pPr>
      <w:r w:rsidRPr="00121FE6">
        <w:rPr>
          <w:b/>
          <w:bCs/>
        </w:rPr>
        <w:t>dwa razy</w:t>
      </w:r>
      <w:r w:rsidRPr="00121FE6">
        <w:rPr>
          <w:bCs/>
        </w:rPr>
        <w:t xml:space="preserve"> raz w okresie obowiązywania umowy</w:t>
      </w:r>
      <w:r w:rsidRPr="00121FE6">
        <w:rPr>
          <w:b/>
          <w:bCs/>
        </w:rPr>
        <w:t>.</w:t>
      </w:r>
    </w:p>
    <w:p w14:paraId="429251CD" w14:textId="07B1CA07" w:rsidR="00A86D91" w:rsidRDefault="00A86D91" w:rsidP="00A86D91">
      <w:pPr>
        <w:tabs>
          <w:tab w:val="left" w:pos="0"/>
        </w:tabs>
        <w:spacing w:after="0"/>
        <w:jc w:val="both"/>
        <w:rPr>
          <w:bCs/>
        </w:rPr>
      </w:pPr>
    </w:p>
    <w:p w14:paraId="4AA0265D" w14:textId="469306E3" w:rsidR="00794698" w:rsidRDefault="00794698" w:rsidP="00A86D91">
      <w:p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Pozostałe zapisy Specyfikacji Warunków Zamówienia pozostają bez zmian.</w:t>
      </w:r>
    </w:p>
    <w:p w14:paraId="1D5BF176" w14:textId="6B4AF988" w:rsidR="00794698" w:rsidRDefault="00794698" w:rsidP="00A86D91">
      <w:pPr>
        <w:tabs>
          <w:tab w:val="left" w:pos="0"/>
        </w:tabs>
        <w:spacing w:after="0"/>
        <w:jc w:val="both"/>
        <w:rPr>
          <w:bCs/>
        </w:rPr>
      </w:pPr>
    </w:p>
    <w:p w14:paraId="3653C30E" w14:textId="466EB23F" w:rsidR="00794698" w:rsidRDefault="00794698" w:rsidP="00A86D91">
      <w:pPr>
        <w:tabs>
          <w:tab w:val="left" w:pos="0"/>
        </w:tabs>
        <w:spacing w:after="0"/>
        <w:jc w:val="both"/>
        <w:rPr>
          <w:bCs/>
        </w:rPr>
      </w:pPr>
    </w:p>
    <w:p w14:paraId="1FB903A4" w14:textId="77777777" w:rsidR="00794698" w:rsidRPr="00A86D91" w:rsidRDefault="00794698" w:rsidP="00A86D91">
      <w:pPr>
        <w:tabs>
          <w:tab w:val="left" w:pos="0"/>
        </w:tabs>
        <w:spacing w:after="0"/>
        <w:jc w:val="both"/>
        <w:rPr>
          <w:bCs/>
        </w:rPr>
      </w:pPr>
    </w:p>
    <w:p w14:paraId="38C2A092" w14:textId="77777777" w:rsidR="00A86D91" w:rsidRPr="00A86D91" w:rsidRDefault="00A86D91" w:rsidP="00794698">
      <w:pPr>
        <w:tabs>
          <w:tab w:val="left" w:pos="0"/>
        </w:tabs>
        <w:spacing w:after="0"/>
        <w:jc w:val="center"/>
        <w:rPr>
          <w:bCs/>
        </w:rPr>
      </w:pPr>
      <w:r w:rsidRPr="00A86D91">
        <w:rPr>
          <w:bCs/>
        </w:rPr>
        <w:t>p.o. DYREKTORA</w:t>
      </w:r>
    </w:p>
    <w:p w14:paraId="1D96C9CC" w14:textId="77777777" w:rsidR="00A86D91" w:rsidRPr="00A86D91" w:rsidRDefault="00A86D91" w:rsidP="00794698">
      <w:pPr>
        <w:tabs>
          <w:tab w:val="left" w:pos="0"/>
        </w:tabs>
        <w:spacing w:after="0"/>
        <w:jc w:val="center"/>
        <w:rPr>
          <w:bCs/>
        </w:rPr>
      </w:pPr>
      <w:r w:rsidRPr="00A86D91">
        <w:rPr>
          <w:bCs/>
        </w:rPr>
        <w:t>Miejskiego Ośrodka Pomocy Społecznej</w:t>
      </w:r>
    </w:p>
    <w:p w14:paraId="3CC858E6" w14:textId="77777777" w:rsidR="00A86D91" w:rsidRPr="00A86D91" w:rsidRDefault="00A86D91" w:rsidP="00794698">
      <w:pPr>
        <w:tabs>
          <w:tab w:val="left" w:pos="0"/>
        </w:tabs>
        <w:spacing w:after="0"/>
        <w:jc w:val="center"/>
        <w:rPr>
          <w:bCs/>
        </w:rPr>
      </w:pPr>
      <w:r w:rsidRPr="00A86D91">
        <w:rPr>
          <w:bCs/>
        </w:rPr>
        <w:t>w Łodzi</w:t>
      </w:r>
    </w:p>
    <w:p w14:paraId="1B77C2AE" w14:textId="6D073576" w:rsidR="0065062A" w:rsidRPr="00FB11E4" w:rsidRDefault="00A86D91" w:rsidP="00794698">
      <w:pPr>
        <w:tabs>
          <w:tab w:val="left" w:pos="0"/>
        </w:tabs>
        <w:jc w:val="center"/>
        <w:rPr>
          <w:bCs/>
        </w:rPr>
      </w:pPr>
      <w:r w:rsidRPr="00A86D91">
        <w:rPr>
          <w:bCs/>
        </w:rPr>
        <w:t>Piotr Kowalski</w:t>
      </w:r>
    </w:p>
    <w:p w14:paraId="58D61AAD" w14:textId="3A63AB2E" w:rsidR="00E51D76" w:rsidRDefault="00E51D76"/>
    <w:sectPr w:rsidR="00E51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800C" w14:textId="77777777" w:rsidR="00116E66" w:rsidRDefault="009F31B0">
      <w:pPr>
        <w:spacing w:after="0" w:line="240" w:lineRule="auto"/>
      </w:pPr>
      <w:r>
        <w:separator/>
      </w:r>
    </w:p>
  </w:endnote>
  <w:endnote w:type="continuationSeparator" w:id="0">
    <w:p w14:paraId="609303F0" w14:textId="77777777" w:rsidR="00116E66" w:rsidRDefault="009F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630A" w14:textId="77777777" w:rsidR="00CE61C2" w:rsidRDefault="007946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402AF" w14:textId="77777777" w:rsidR="00CE61C2" w:rsidRDefault="009F31B0">
    <w:pPr>
      <w:pStyle w:val="Stopka"/>
      <w:tabs>
        <w:tab w:val="clear" w:pos="4536"/>
        <w:tab w:val="clear" w:pos="9072"/>
        <w:tab w:val="left" w:pos="0"/>
        <w:tab w:val="right" w:pos="9639"/>
      </w:tabs>
    </w:pPr>
    <w:r>
      <w:rPr>
        <w:rFonts w:cs="Arial"/>
        <w:noProof/>
        <w:sz w:val="20"/>
      </w:rPr>
      <w:drawing>
        <wp:anchor distT="0" distB="0" distL="114300" distR="114300" simplePos="0" relativeHeight="251662336" behindDoc="0" locked="0" layoutInCell="1" allowOverlap="1" wp14:anchorId="4C2D309C" wp14:editId="7CAEB7FF">
          <wp:simplePos x="0" y="0"/>
          <wp:positionH relativeFrom="column">
            <wp:posOffset>2564763</wp:posOffset>
          </wp:positionH>
          <wp:positionV relativeFrom="paragraph">
            <wp:posOffset>50804</wp:posOffset>
          </wp:positionV>
          <wp:extent cx="870581" cy="709290"/>
          <wp:effectExtent l="0" t="0" r="5719" b="0"/>
          <wp:wrapNone/>
          <wp:docPr id="2" name="Obraz 11" descr="joomla_logo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581" cy="70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59DFB" wp14:editId="7F1A9932">
              <wp:simplePos x="0" y="0"/>
              <wp:positionH relativeFrom="column">
                <wp:posOffset>1271</wp:posOffset>
              </wp:positionH>
              <wp:positionV relativeFrom="paragraph">
                <wp:posOffset>3172</wp:posOffset>
              </wp:positionV>
              <wp:extent cx="5751832" cy="0"/>
              <wp:effectExtent l="0" t="0" r="20318" b="1905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2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C114D1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t6pAEAADgDAAAOAAAAZHJzL2Uyb0RvYy54bWysUk1v2zAMvQ/ofxB0b5y4yJYFcXpI0F2K&#10;LcDWH6DIsi1AEgVSjZN/P0pO033chvkgiyLfo96jNo9n78TJIFkIjVzM5lKYoKG1oW/ky4+n+5UU&#10;lFRolYNgGnkxJB+3dx82Y1ybGgZwrUHBJIHWY2zkkFJcVxXpwXhFM4gmcLID9CpxiH3VohqZ3buq&#10;ns8/ViNgGxG0IeLT/ZSU28LfdUanb11HJgnXSL5bKiuW9ZjXartR6x5VHKy+XkP9wy28soGb3qj2&#10;KinxivYvKm81AkGXZhp8BV1ntSkaWM1i/oea74OKpmhhcyjebKL/R6u/ng4obNvIBymC8jyiZxuM&#10;qLMzY6Q1F+zCAa8RxQNmmecOff6zAHEubl5ubppzEpoPl5+Wi9VDLYV+y1XvwIiUvhjwIm8aSQmV&#10;7Ye0gxB4ZoCL4qY6PVPi1gx8A+SuAZ6sc2V0LoixkZ+X9aoACJxtczKXEfbHnUNxUnn45cuqmOy3&#10;ssy8VzRMdSU1PQuE19BOABcYl+2YDMi7I7SX4ks55/EU5utTyvP/NS7o9we//QkAAP//AwBQSwME&#10;FAAGAAgAAAAhANhC6yLaAAAAAgEAAA8AAABkcnMvZG93bnJldi54bWxMj1FLw0AQhN8F/8Oxgi9i&#10;L1YtGnMpRSwUKVJrf8A22SYhub1wd2mjv97tkz4OM8x8k81H26kj+dA4NnA3SUARF65suDKw+1re&#10;PoEKEbnEzjEZ+KYA8/zyIsO0dCf+pOM2VkpKOKRooI6xT7UORU0Ww8T1xOIdnLcYRfpKlx5PUm47&#10;PU2SmbbYsCzU2NNrTUW7HayBFX4cNjcP7Xrp7992P8Nq4dv3jTHXV+PiBVSkMf6F4Ywv6JAL094N&#10;XAbVGZhKzsAjKPGek5n82p+lzjP9Hz3/BQAA//8DAFBLAQItABQABgAIAAAAIQC2gziS/gAAAOEB&#10;AAATAAAAAAAAAAAAAAAAAAAAAABbQ29udGVudF9UeXBlc10ueG1sUEsBAi0AFAAGAAgAAAAhADj9&#10;If/WAAAAlAEAAAsAAAAAAAAAAAAAAAAALwEAAF9yZWxzLy5yZWxzUEsBAi0AFAAGAAgAAAAhAC4D&#10;23qkAQAAOAMAAA4AAAAAAAAAAAAAAAAALgIAAGRycy9lMm9Eb2MueG1sUEsBAi0AFAAGAAgAAAAh&#10;ANhC6yLaAAAAAgEAAA8AAAAAAAAAAAAAAAAA/gMAAGRycy9kb3ducmV2LnhtbFBLBQYAAAAABAAE&#10;APMAAAAFBQAAAAA=&#10;" strokeweight=".26467mm"/>
          </w:pict>
        </mc:Fallback>
      </mc:AlternateContent>
    </w:r>
    <w:r>
      <w:rPr>
        <w:rFonts w:cs="Arial"/>
        <w:spacing w:val="-2"/>
        <w:sz w:val="20"/>
      </w:rPr>
      <w:t>Miejski Ośrodek Pomocy Społecznej w Łodzi                                                  telefon:  (42) 685 43 62  lub  (42) 685 43 63</w:t>
    </w:r>
    <w:r>
      <w:rPr>
        <w:rFonts w:ascii="Arial" w:hAnsi="Arial" w:cs="Arial"/>
        <w:spacing w:val="-2"/>
        <w:sz w:val="20"/>
      </w:rPr>
      <w:br/>
    </w:r>
    <w:r>
      <w:rPr>
        <w:rFonts w:cs="Arial"/>
        <w:spacing w:val="-2"/>
        <w:sz w:val="20"/>
      </w:rPr>
      <w:t>90-012 Łódź, ul. Kilińskiego102/102a                                                                                                          fax.  (42) 632 41 30</w:t>
    </w:r>
  </w:p>
  <w:p w14:paraId="7FB7B6EE" w14:textId="77777777" w:rsidR="00CE61C2" w:rsidRDefault="00794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A5131" w14:textId="77777777" w:rsidR="00116E66" w:rsidRDefault="009F31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B6414F" w14:textId="77777777" w:rsidR="00116E66" w:rsidRDefault="009F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7300" w14:textId="77777777" w:rsidR="00CE61C2" w:rsidRDefault="007946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62DE" w14:textId="77777777" w:rsidR="00CE61C2" w:rsidRDefault="009F31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4D195" wp14:editId="43591952">
          <wp:simplePos x="0" y="0"/>
          <wp:positionH relativeFrom="margin">
            <wp:posOffset>-532766</wp:posOffset>
          </wp:positionH>
          <wp:positionV relativeFrom="margin">
            <wp:posOffset>-784226</wp:posOffset>
          </wp:positionV>
          <wp:extent cx="2382524" cy="702314"/>
          <wp:effectExtent l="0" t="0" r="0" b="2536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524" cy="702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D82"/>
    <w:multiLevelType w:val="hybridMultilevel"/>
    <w:tmpl w:val="21DE8BA2"/>
    <w:lvl w:ilvl="0" w:tplc="DB5864D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2422B1"/>
    <w:multiLevelType w:val="hybridMultilevel"/>
    <w:tmpl w:val="47AE75C2"/>
    <w:lvl w:ilvl="0" w:tplc="7F962D74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540FD4"/>
    <w:multiLevelType w:val="hybridMultilevel"/>
    <w:tmpl w:val="980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20D7D"/>
    <w:multiLevelType w:val="hybridMultilevel"/>
    <w:tmpl w:val="104EC394"/>
    <w:lvl w:ilvl="0" w:tplc="3474CFA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1B75B1"/>
    <w:multiLevelType w:val="hybridMultilevel"/>
    <w:tmpl w:val="DBA025FA"/>
    <w:lvl w:ilvl="0" w:tplc="851CF30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942522"/>
    <w:multiLevelType w:val="hybridMultilevel"/>
    <w:tmpl w:val="4162A49C"/>
    <w:lvl w:ilvl="0" w:tplc="D8D64C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61179D"/>
    <w:multiLevelType w:val="hybridMultilevel"/>
    <w:tmpl w:val="3B0807A6"/>
    <w:lvl w:ilvl="0" w:tplc="A4B89040">
      <w:start w:val="1"/>
      <w:numFmt w:val="lowerLetter"/>
      <w:lvlText w:val="%1)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D477245"/>
    <w:multiLevelType w:val="hybridMultilevel"/>
    <w:tmpl w:val="AB0ECB6A"/>
    <w:lvl w:ilvl="0" w:tplc="D206B37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76"/>
    <w:rsid w:val="000039BA"/>
    <w:rsid w:val="00080EB1"/>
    <w:rsid w:val="000B12E9"/>
    <w:rsid w:val="00116E66"/>
    <w:rsid w:val="00121ED9"/>
    <w:rsid w:val="00121FE6"/>
    <w:rsid w:val="00214BF7"/>
    <w:rsid w:val="002409AE"/>
    <w:rsid w:val="00245612"/>
    <w:rsid w:val="002F6114"/>
    <w:rsid w:val="00372DE1"/>
    <w:rsid w:val="003D46B5"/>
    <w:rsid w:val="0057606B"/>
    <w:rsid w:val="00593CF5"/>
    <w:rsid w:val="006357F9"/>
    <w:rsid w:val="00636132"/>
    <w:rsid w:val="0065062A"/>
    <w:rsid w:val="00794698"/>
    <w:rsid w:val="00826D72"/>
    <w:rsid w:val="008712DD"/>
    <w:rsid w:val="008F7964"/>
    <w:rsid w:val="009F31B0"/>
    <w:rsid w:val="00A12D06"/>
    <w:rsid w:val="00A70BBC"/>
    <w:rsid w:val="00A86D91"/>
    <w:rsid w:val="00A93499"/>
    <w:rsid w:val="00AD344E"/>
    <w:rsid w:val="00AF6D19"/>
    <w:rsid w:val="00B0658C"/>
    <w:rsid w:val="00B24B63"/>
    <w:rsid w:val="00B372FE"/>
    <w:rsid w:val="00B4202D"/>
    <w:rsid w:val="00BB3388"/>
    <w:rsid w:val="00BE5A9F"/>
    <w:rsid w:val="00C101DF"/>
    <w:rsid w:val="00C77E40"/>
    <w:rsid w:val="00C81595"/>
    <w:rsid w:val="00CC450F"/>
    <w:rsid w:val="00D0640A"/>
    <w:rsid w:val="00D134E8"/>
    <w:rsid w:val="00D40675"/>
    <w:rsid w:val="00D62822"/>
    <w:rsid w:val="00D8362B"/>
    <w:rsid w:val="00D95B3B"/>
    <w:rsid w:val="00DD7E69"/>
    <w:rsid w:val="00E51D76"/>
    <w:rsid w:val="00E84744"/>
    <w:rsid w:val="00EB4C1F"/>
    <w:rsid w:val="00F224DA"/>
    <w:rsid w:val="00F36112"/>
    <w:rsid w:val="00F57937"/>
    <w:rsid w:val="00F65DC2"/>
    <w:rsid w:val="00F8562B"/>
    <w:rsid w:val="00F9365F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7B00"/>
  <w15:docId w15:val="{A35C1CB2-C609-458B-B7EC-C64A381E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6132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</w:style>
  <w:style w:type="character" w:styleId="Hipercze">
    <w:name w:val="Hyperlink"/>
    <w:basedOn w:val="Domylnaczcionkaakapitu"/>
    <w:uiPriority w:val="99"/>
    <w:unhideWhenUsed/>
    <w:rsid w:val="00121ED9"/>
    <w:rPr>
      <w:color w:val="000000"/>
      <w:u w:val="single"/>
    </w:rPr>
  </w:style>
  <w:style w:type="paragraph" w:styleId="Lista2">
    <w:name w:val="List 2"/>
    <w:basedOn w:val="Normalny"/>
    <w:unhideWhenUsed/>
    <w:rsid w:val="00121ED9"/>
    <w:pPr>
      <w:suppressAutoHyphens w:val="0"/>
      <w:autoSpaceDN/>
      <w:ind w:left="566" w:hanging="283"/>
      <w:contextualSpacing/>
      <w:textAlignment w:val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kapitzlistZnak">
    <w:name w:val="Akapit z listą Znak"/>
    <w:aliases w:val="CW_Lista Znak,Akapit z listą BS Znak,Podsis rysunku Znak,Normalny PDST Znak,lp1 Znak,Preambuła Znak,HŁ_Bullet1 Znak,L1 Znak,Numerowanie Znak,Akapit z listą5 Znak,Rozdział Znak,T_SZ_List Paragraph Znak,Podsis rysunku1 Znak,lp11 Znak"/>
    <w:link w:val="Akapitzlist"/>
    <w:uiPriority w:val="34"/>
    <w:qFormat/>
    <w:locked/>
    <w:rsid w:val="00121ED9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aliases w:val="CW_Lista,Akapit z listą BS,Podsis rysunku,Normalny PDST,lp1,Preambuła,HŁ_Bullet1,L1,Numerowanie,Akapit z listą5,Rozdział,T_SZ_List Paragraph,Podsis rysunku1,Normalny PDST1,lp11,Preambuła1,HŁ_Bullet11,L11,Numerowanie1,Akapit z listą51"/>
    <w:basedOn w:val="Normalny"/>
    <w:link w:val="AkapitzlistZnak"/>
    <w:uiPriority w:val="34"/>
    <w:qFormat/>
    <w:rsid w:val="00121ED9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koz\Documents\szablon1%20n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6446-2B13-41DC-976F-C59AA294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26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Joanna Gizowska</cp:lastModifiedBy>
  <cp:revision>3</cp:revision>
  <cp:lastPrinted>2022-01-27T12:05:00Z</cp:lastPrinted>
  <dcterms:created xsi:type="dcterms:W3CDTF">2023-01-04T11:46:00Z</dcterms:created>
  <dcterms:modified xsi:type="dcterms:W3CDTF">2023-01-04T12:12:00Z</dcterms:modified>
</cp:coreProperties>
</file>