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0" w:rsidRPr="00E1455D" w:rsidRDefault="006E3CF0" w:rsidP="006E3CF0">
      <w:pPr>
        <w:jc w:val="right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Załącznik Nr 1</w:t>
      </w:r>
      <w:r w:rsidRPr="00E1455D">
        <w:rPr>
          <w:rFonts w:asciiTheme="majorHAnsi" w:hAnsiTheme="majorHAnsi" w:cstheme="minorHAnsi"/>
          <w:u w:val="single"/>
        </w:rPr>
        <w:t xml:space="preserve"> do Zapytania ofertowego</w:t>
      </w:r>
    </w:p>
    <w:p w:rsidR="005637DC" w:rsidRPr="005C5CB9" w:rsidRDefault="005637DC" w:rsidP="00CE6040">
      <w:pPr>
        <w:pStyle w:val="NormalnyWeb"/>
        <w:spacing w:before="0" w:beforeAutospacing="0" w:after="0" w:afterAutospacing="0"/>
        <w:rPr>
          <w:rFonts w:asciiTheme="majorHAnsi" w:hAnsiTheme="majorHAnsi" w:cs="Calibri"/>
          <w:b/>
          <w:bCs/>
        </w:rPr>
      </w:pPr>
    </w:p>
    <w:p w:rsidR="005637DC" w:rsidRPr="005C5CB9" w:rsidRDefault="0083282F" w:rsidP="00CE6040">
      <w:pPr>
        <w:pStyle w:val="NormalnyWeb"/>
        <w:spacing w:before="0" w:beforeAutospacing="0" w:after="0" w:afterAutospacing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DSR-BAM-I.271.35.</w:t>
      </w:r>
      <w:r w:rsidR="005637DC" w:rsidRPr="005C5CB9">
        <w:rPr>
          <w:rFonts w:asciiTheme="majorHAnsi" w:hAnsiTheme="majorHAnsi" w:cs="Calibri"/>
        </w:rPr>
        <w:t>2023</w:t>
      </w:r>
    </w:p>
    <w:p w:rsidR="005637DC" w:rsidRPr="005C5CB9" w:rsidRDefault="005637DC" w:rsidP="00CE6040">
      <w:pPr>
        <w:pStyle w:val="NormalnyWeb"/>
        <w:spacing w:before="0" w:beforeAutospacing="0" w:after="0" w:afterAutospacing="0"/>
        <w:rPr>
          <w:rFonts w:asciiTheme="majorHAnsi" w:hAnsiTheme="majorHAnsi" w:cs="Calibri"/>
        </w:rPr>
      </w:pPr>
    </w:p>
    <w:p w:rsidR="005637DC" w:rsidRPr="005C5CB9" w:rsidRDefault="005637DC" w:rsidP="00CE6040">
      <w:pPr>
        <w:pStyle w:val="NormalnyWeb"/>
        <w:spacing w:before="0" w:beforeAutospacing="0" w:after="0" w:afterAutospacing="0"/>
        <w:rPr>
          <w:rFonts w:asciiTheme="majorHAnsi" w:hAnsiTheme="majorHAnsi" w:cs="Calibri"/>
        </w:rPr>
      </w:pPr>
    </w:p>
    <w:p w:rsidR="005637DC" w:rsidRPr="005C5CB9" w:rsidRDefault="005637DC" w:rsidP="00CE6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>OPIS WARUNKÓW ZAMÓWIENIA</w:t>
      </w:r>
    </w:p>
    <w:p w:rsidR="005637DC" w:rsidRPr="005C5CB9" w:rsidRDefault="005637DC" w:rsidP="00CE6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Przedmiotem zamówienia jest przygotowanie planu równości płci GENDER EQUALITY PLAN (GEP) na podstawie zebranych i poddanych analizie danych, dotyczących pracowników Zamawiającego. </w:t>
      </w:r>
    </w:p>
    <w:p w:rsidR="005637DC" w:rsidRPr="005C5CB9" w:rsidRDefault="005637DC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>Zakres zamówienia</w:t>
      </w:r>
    </w:p>
    <w:p w:rsidR="005637DC" w:rsidRPr="005C5CB9" w:rsidRDefault="005637DC" w:rsidP="00CE6040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683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Przygotowany plan równości płci GENDER EQUALITY PLAN zwany dalej GEP ma na celu promowanie równości płci w instytucji samorządowej poprzez wprowadzenie wymaganych zmian, zgodnie z zaleceniami Komisji Europejskiej.</w:t>
      </w:r>
      <w:r w:rsidR="0083282F">
        <w:rPr>
          <w:rFonts w:asciiTheme="majorHAnsi" w:hAnsiTheme="majorHAnsi"/>
          <w:sz w:val="24"/>
          <w:szCs w:val="24"/>
        </w:rPr>
        <w:t>*</w:t>
      </w: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trike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>Obowiązkowe elementy GEP</w:t>
      </w: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Zamawiający wskazuje, że GEP musi zawierać</w:t>
      </w:r>
      <w:r w:rsidR="00586665" w:rsidRPr="005C5CB9">
        <w:rPr>
          <w:rFonts w:asciiTheme="majorHAnsi" w:hAnsiTheme="majorHAnsi"/>
          <w:sz w:val="24"/>
          <w:szCs w:val="24"/>
        </w:rPr>
        <w:t xml:space="preserve"> następujące elementy</w:t>
      </w:r>
      <w:r w:rsidRPr="005C5CB9">
        <w:rPr>
          <w:rFonts w:asciiTheme="majorHAnsi" w:hAnsiTheme="majorHAnsi"/>
          <w:sz w:val="24"/>
          <w:szCs w:val="24"/>
        </w:rPr>
        <w:t>:</w:t>
      </w:r>
    </w:p>
    <w:p w:rsidR="005637DC" w:rsidRPr="005C5CB9" w:rsidRDefault="005637DC" w:rsidP="00C31750">
      <w:pPr>
        <w:pStyle w:val="Akapitzlist"/>
        <w:numPr>
          <w:ilvl w:val="0"/>
          <w:numId w:val="15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sz w:val="24"/>
          <w:szCs w:val="24"/>
        </w:rPr>
        <w:t>DIAGNOZ</w:t>
      </w:r>
      <w:r w:rsidR="00586665" w:rsidRPr="005C5CB9">
        <w:rPr>
          <w:rFonts w:asciiTheme="majorHAnsi" w:hAnsiTheme="majorHAnsi"/>
          <w:b/>
          <w:sz w:val="24"/>
          <w:szCs w:val="24"/>
        </w:rPr>
        <w:t>A</w:t>
      </w:r>
      <w:r w:rsidR="00586665" w:rsidRPr="005C5CB9">
        <w:rPr>
          <w:rFonts w:asciiTheme="majorHAnsi" w:hAnsiTheme="majorHAnsi"/>
          <w:sz w:val="24"/>
          <w:szCs w:val="24"/>
        </w:rPr>
        <w:t>, która winna być</w:t>
      </w:r>
      <w:r w:rsidRPr="005C5CB9">
        <w:rPr>
          <w:rFonts w:asciiTheme="majorHAnsi" w:hAnsiTheme="majorHAnsi"/>
          <w:sz w:val="24"/>
          <w:szCs w:val="24"/>
        </w:rPr>
        <w:t xml:space="preserve"> popart</w:t>
      </w:r>
      <w:r w:rsidR="00586665" w:rsidRPr="005C5CB9">
        <w:rPr>
          <w:rFonts w:asciiTheme="majorHAnsi" w:hAnsiTheme="majorHAnsi"/>
          <w:sz w:val="24"/>
          <w:szCs w:val="24"/>
        </w:rPr>
        <w:t>a</w:t>
      </w:r>
      <w:r w:rsidRPr="005C5CB9">
        <w:rPr>
          <w:rFonts w:asciiTheme="majorHAnsi" w:hAnsiTheme="majorHAnsi"/>
          <w:sz w:val="24"/>
          <w:szCs w:val="24"/>
        </w:rPr>
        <w:t>:</w:t>
      </w:r>
    </w:p>
    <w:p w:rsidR="00586665" w:rsidRPr="005C5CB9" w:rsidRDefault="005637DC" w:rsidP="00FC112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analizą danych i badań własnych, znajdujących się w dyspozycji Wykonawcy </w:t>
      </w:r>
      <w:r w:rsidRPr="005C5CB9">
        <w:rPr>
          <w:rFonts w:asciiTheme="majorHAnsi" w:hAnsiTheme="majorHAnsi"/>
          <w:sz w:val="24"/>
          <w:szCs w:val="24"/>
        </w:rPr>
        <w:br/>
        <w:t>i opracowanych przez Wykonawcę,</w:t>
      </w:r>
    </w:p>
    <w:p w:rsidR="00586665" w:rsidRPr="005C5CB9" w:rsidRDefault="005637DC" w:rsidP="00FC112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badaniami ankietowymi - dane zebrane wśród pracowników Zamawiającego </w:t>
      </w:r>
      <w:r w:rsidRPr="005C5CB9">
        <w:rPr>
          <w:rFonts w:asciiTheme="majorHAnsi" w:hAnsiTheme="majorHAnsi"/>
          <w:sz w:val="24"/>
          <w:szCs w:val="24"/>
        </w:rPr>
        <w:br/>
        <w:t xml:space="preserve">i poddane analizie, </w:t>
      </w:r>
    </w:p>
    <w:p w:rsidR="005637DC" w:rsidRPr="005C5CB9" w:rsidRDefault="005637DC" w:rsidP="00FC112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analizą danych zastanych - przekazanych Wykonawcy w zakresie: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>rozkładu płci wśród osób pracujących,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>wynagrodzeń,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>regulaminu wynagrodzeń,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 xml:space="preserve">procedur rekrutacji, 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 xml:space="preserve">procedur dotyczących przeciwdziałania dyskryminacji i </w:t>
      </w:r>
      <w:proofErr w:type="spellStart"/>
      <w:r w:rsidRPr="005C5CB9">
        <w:rPr>
          <w:rFonts w:asciiTheme="majorHAnsi" w:hAnsiTheme="majorHAnsi"/>
          <w:sz w:val="24"/>
          <w:szCs w:val="24"/>
        </w:rPr>
        <w:t>mobbingu</w:t>
      </w:r>
      <w:proofErr w:type="spellEnd"/>
      <w:r w:rsidRPr="005C5CB9">
        <w:rPr>
          <w:rFonts w:asciiTheme="majorHAnsi" w:hAnsiTheme="majorHAnsi"/>
          <w:sz w:val="24"/>
          <w:szCs w:val="24"/>
        </w:rPr>
        <w:t>.</w:t>
      </w:r>
    </w:p>
    <w:p w:rsidR="005637DC" w:rsidRPr="005C5CB9" w:rsidRDefault="005637DC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ab/>
        <w:t xml:space="preserve">Przekazanie Wykonawcy danych zastanych nastąpi w terminie </w:t>
      </w:r>
      <w:r w:rsidR="0083282F">
        <w:rPr>
          <w:rFonts w:asciiTheme="majorHAnsi" w:hAnsiTheme="majorHAnsi"/>
          <w:sz w:val="24"/>
          <w:szCs w:val="24"/>
        </w:rPr>
        <w:t>7</w:t>
      </w:r>
      <w:r w:rsidRPr="005C5CB9">
        <w:rPr>
          <w:rFonts w:asciiTheme="majorHAnsi" w:hAnsiTheme="majorHAnsi"/>
          <w:sz w:val="24"/>
          <w:szCs w:val="24"/>
        </w:rPr>
        <w:t xml:space="preserve"> </w:t>
      </w:r>
      <w:r w:rsidR="00B633DD" w:rsidRPr="005C5CB9">
        <w:rPr>
          <w:rFonts w:asciiTheme="majorHAnsi" w:hAnsiTheme="majorHAnsi"/>
          <w:sz w:val="24"/>
          <w:szCs w:val="24"/>
        </w:rPr>
        <w:t xml:space="preserve">od </w:t>
      </w:r>
      <w:r w:rsidRPr="005C5CB9">
        <w:rPr>
          <w:rFonts w:asciiTheme="majorHAnsi" w:hAnsiTheme="majorHAnsi"/>
          <w:sz w:val="24"/>
          <w:szCs w:val="24"/>
        </w:rPr>
        <w:t xml:space="preserve">dnia </w:t>
      </w:r>
      <w:r w:rsidR="00C31750">
        <w:rPr>
          <w:rFonts w:asciiTheme="majorHAnsi" w:hAnsiTheme="majorHAnsi"/>
          <w:sz w:val="24"/>
          <w:szCs w:val="24"/>
        </w:rPr>
        <w:tab/>
      </w:r>
      <w:r w:rsidRPr="005C5CB9">
        <w:rPr>
          <w:rFonts w:asciiTheme="majorHAnsi" w:hAnsiTheme="majorHAnsi"/>
          <w:sz w:val="24"/>
          <w:szCs w:val="24"/>
        </w:rPr>
        <w:t xml:space="preserve">zawarcia umowy. </w:t>
      </w:r>
    </w:p>
    <w:p w:rsidR="00586665" w:rsidRPr="005C5CB9" w:rsidRDefault="005637DC" w:rsidP="00C31750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sz w:val="24"/>
          <w:szCs w:val="24"/>
        </w:rPr>
        <w:t>PLANOWANIE</w:t>
      </w:r>
      <w:r w:rsidR="00586665" w:rsidRPr="005C5CB9">
        <w:rPr>
          <w:rFonts w:asciiTheme="majorHAnsi" w:hAnsiTheme="majorHAnsi"/>
          <w:sz w:val="24"/>
          <w:szCs w:val="24"/>
        </w:rPr>
        <w:t>,</w:t>
      </w:r>
      <w:r w:rsidRPr="005C5CB9">
        <w:rPr>
          <w:rFonts w:asciiTheme="majorHAnsi" w:hAnsiTheme="majorHAnsi"/>
          <w:sz w:val="24"/>
          <w:szCs w:val="24"/>
        </w:rPr>
        <w:t xml:space="preserve"> czyli określenie celów GEP wraz z informacją, jakie działania będą podejmowane.</w:t>
      </w:r>
    </w:p>
    <w:p w:rsidR="00586665" w:rsidRPr="005C5CB9" w:rsidRDefault="005637DC" w:rsidP="00C31750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sz w:val="24"/>
          <w:szCs w:val="24"/>
        </w:rPr>
        <w:t>WDROŻENIE</w:t>
      </w:r>
      <w:r w:rsidR="00586665" w:rsidRPr="005C5CB9">
        <w:rPr>
          <w:rFonts w:asciiTheme="majorHAnsi" w:hAnsiTheme="majorHAnsi"/>
          <w:sz w:val="24"/>
          <w:szCs w:val="24"/>
        </w:rPr>
        <w:t>,</w:t>
      </w:r>
      <w:r w:rsidRPr="005C5CB9">
        <w:rPr>
          <w:rFonts w:asciiTheme="majorHAnsi" w:hAnsiTheme="majorHAnsi"/>
          <w:sz w:val="24"/>
          <w:szCs w:val="24"/>
        </w:rPr>
        <w:t xml:space="preserve"> zgodnie z określonym planem działań </w:t>
      </w:r>
      <w:r w:rsidR="00586665"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 xml:space="preserve"> określenie rekomendacji dla </w:t>
      </w:r>
      <w:r w:rsidR="00586665" w:rsidRPr="005C5CB9">
        <w:rPr>
          <w:rFonts w:asciiTheme="majorHAnsi" w:hAnsiTheme="majorHAnsi"/>
          <w:sz w:val="24"/>
          <w:szCs w:val="24"/>
        </w:rPr>
        <w:t>Zamawiającego</w:t>
      </w:r>
      <w:r w:rsidRPr="005C5CB9">
        <w:rPr>
          <w:rFonts w:asciiTheme="majorHAnsi" w:hAnsiTheme="majorHAnsi"/>
          <w:sz w:val="24"/>
          <w:szCs w:val="24"/>
        </w:rPr>
        <w:t>.</w:t>
      </w:r>
    </w:p>
    <w:p w:rsidR="005637DC" w:rsidRPr="005C5CB9" w:rsidRDefault="005637DC" w:rsidP="00C31750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sz w:val="24"/>
          <w:szCs w:val="24"/>
        </w:rPr>
        <w:t>MONITORING I EWALUACJĘ</w:t>
      </w:r>
      <w:r w:rsidR="00586665" w:rsidRPr="005C5CB9">
        <w:rPr>
          <w:rFonts w:asciiTheme="majorHAnsi" w:hAnsiTheme="majorHAnsi"/>
          <w:sz w:val="24"/>
          <w:szCs w:val="24"/>
        </w:rPr>
        <w:t xml:space="preserve"> -</w:t>
      </w:r>
      <w:r w:rsidRPr="005C5CB9">
        <w:rPr>
          <w:rFonts w:asciiTheme="majorHAnsi" w:hAnsiTheme="majorHAnsi"/>
          <w:sz w:val="24"/>
          <w:szCs w:val="24"/>
        </w:rPr>
        <w:t xml:space="preserve"> narzędzia do regularnej analizy postępów </w:t>
      </w:r>
      <w:r w:rsidR="00586665" w:rsidRPr="005C5CB9">
        <w:rPr>
          <w:rFonts w:asciiTheme="majorHAnsi" w:hAnsiTheme="majorHAnsi"/>
          <w:sz w:val="24"/>
          <w:szCs w:val="24"/>
        </w:rPr>
        <w:br/>
      </w:r>
      <w:r w:rsidRPr="005C5CB9">
        <w:rPr>
          <w:rFonts w:asciiTheme="majorHAnsi" w:hAnsiTheme="majorHAnsi"/>
          <w:sz w:val="24"/>
          <w:szCs w:val="24"/>
        </w:rPr>
        <w:t>w realizowaniu polityki równości płci.</w:t>
      </w:r>
    </w:p>
    <w:p w:rsidR="00586665" w:rsidRPr="005C5CB9" w:rsidRDefault="00586665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67816" w:rsidRPr="005C5CB9" w:rsidRDefault="00586665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Wykonawca </w:t>
      </w:r>
      <w:r w:rsidR="00567816" w:rsidRPr="005C5CB9">
        <w:rPr>
          <w:rFonts w:asciiTheme="majorHAnsi" w:hAnsiTheme="majorHAnsi"/>
          <w:sz w:val="24"/>
          <w:szCs w:val="24"/>
        </w:rPr>
        <w:t xml:space="preserve">podczas przygotowywania GEP </w:t>
      </w:r>
      <w:r w:rsidRPr="005C5CB9">
        <w:rPr>
          <w:rFonts w:asciiTheme="majorHAnsi" w:hAnsiTheme="majorHAnsi"/>
          <w:sz w:val="24"/>
          <w:szCs w:val="24"/>
        </w:rPr>
        <w:t xml:space="preserve">powinien brać pod uwagę </w:t>
      </w:r>
      <w:r w:rsidR="00567816" w:rsidRPr="005C5CB9">
        <w:rPr>
          <w:rFonts w:asciiTheme="majorHAnsi" w:hAnsiTheme="majorHAnsi"/>
          <w:sz w:val="24"/>
          <w:szCs w:val="24"/>
        </w:rPr>
        <w:t xml:space="preserve">następujące </w:t>
      </w:r>
      <w:r w:rsidRPr="005C5CB9">
        <w:rPr>
          <w:rFonts w:asciiTheme="majorHAnsi" w:hAnsiTheme="majorHAnsi"/>
          <w:sz w:val="24"/>
          <w:szCs w:val="24"/>
        </w:rPr>
        <w:t>rekomendowane obszary:</w:t>
      </w:r>
    </w:p>
    <w:p w:rsidR="00567816" w:rsidRPr="005C5CB9" w:rsidRDefault="00586665" w:rsidP="00C31750">
      <w:pPr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Kultura organizacyjna oraz równowaga między życiem zawodowym i prywatnym</w:t>
      </w:r>
      <w:r w:rsidR="00567816" w:rsidRPr="005C5CB9">
        <w:rPr>
          <w:rFonts w:asciiTheme="majorHAnsi" w:hAnsiTheme="majorHAnsi"/>
          <w:sz w:val="24"/>
          <w:szCs w:val="24"/>
        </w:rPr>
        <w:t>,</w:t>
      </w:r>
    </w:p>
    <w:p w:rsidR="00567816" w:rsidRPr="005C5CB9" w:rsidRDefault="00586665" w:rsidP="00567816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Równowaga płci na szc</w:t>
      </w:r>
      <w:r w:rsidR="00567816" w:rsidRPr="005C5CB9">
        <w:rPr>
          <w:rFonts w:asciiTheme="majorHAnsi" w:hAnsiTheme="majorHAnsi"/>
          <w:sz w:val="24"/>
          <w:szCs w:val="24"/>
        </w:rPr>
        <w:t>zeblu kierowniczym i decyzyjnym,</w:t>
      </w:r>
    </w:p>
    <w:p w:rsidR="00567816" w:rsidRPr="005C5CB9" w:rsidRDefault="00567816" w:rsidP="00567816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Równowaga w rozwoju kariery,</w:t>
      </w:r>
    </w:p>
    <w:p w:rsidR="00567816" w:rsidRPr="005C5CB9" w:rsidRDefault="00586665" w:rsidP="00567816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Płeć w badaniach i nauczaniu (kryterium doskonałości)</w:t>
      </w:r>
      <w:r w:rsidR="00567816" w:rsidRPr="005C5CB9">
        <w:rPr>
          <w:rFonts w:asciiTheme="majorHAnsi" w:hAnsiTheme="majorHAnsi"/>
          <w:sz w:val="24"/>
          <w:szCs w:val="24"/>
        </w:rPr>
        <w:t>,</w:t>
      </w:r>
    </w:p>
    <w:p w:rsidR="005637DC" w:rsidRPr="005C5CB9" w:rsidRDefault="00586665" w:rsidP="00567816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Przeciwdziałanie przemocy płciowej (jeden z priorytetów KE na lata 2022-2024)</w:t>
      </w:r>
      <w:r w:rsidR="00567816" w:rsidRPr="005C5CB9">
        <w:rPr>
          <w:rFonts w:asciiTheme="majorHAnsi" w:hAnsiTheme="majorHAnsi"/>
          <w:sz w:val="24"/>
          <w:szCs w:val="24"/>
        </w:rPr>
        <w:t>.</w:t>
      </w:r>
    </w:p>
    <w:p w:rsidR="00567816" w:rsidRDefault="00567816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3282F" w:rsidRPr="005C5CB9" w:rsidRDefault="0083282F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 xml:space="preserve">Doświadczenia </w:t>
      </w:r>
    </w:p>
    <w:p w:rsidR="005637DC" w:rsidRPr="005C5CB9" w:rsidRDefault="005637DC" w:rsidP="00CE6040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D387C" w:rsidRDefault="00CD387C" w:rsidP="00CD387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Wykonawca </w:t>
      </w:r>
      <w:r w:rsidRPr="005C5CB9">
        <w:rPr>
          <w:rFonts w:asciiTheme="majorHAnsi" w:hAnsiTheme="majorHAnsi"/>
          <w:sz w:val="24"/>
          <w:szCs w:val="24"/>
        </w:rPr>
        <w:t>winien posiadać doświadczenie w badaniach powiązan</w:t>
      </w:r>
      <w:r>
        <w:rPr>
          <w:rFonts w:asciiTheme="majorHAnsi" w:hAnsiTheme="majorHAnsi"/>
          <w:sz w:val="24"/>
          <w:szCs w:val="24"/>
        </w:rPr>
        <w:t>ych</w:t>
      </w:r>
      <w:r w:rsidRPr="005C5CB9">
        <w:rPr>
          <w:rFonts w:asciiTheme="majorHAnsi" w:hAnsiTheme="majorHAnsi"/>
          <w:sz w:val="24"/>
          <w:szCs w:val="24"/>
        </w:rPr>
        <w:t xml:space="preserve"> pośrednio i bezpośrednio z </w:t>
      </w:r>
      <w:r>
        <w:rPr>
          <w:rFonts w:asciiTheme="majorHAnsi" w:hAnsiTheme="majorHAnsi"/>
          <w:sz w:val="24"/>
          <w:szCs w:val="24"/>
        </w:rPr>
        <w:t xml:space="preserve">szeroko pojętą tematyką, dotyczącą równego traktowania.  </w:t>
      </w:r>
      <w:r w:rsidRPr="005C5CB9">
        <w:rPr>
          <w:rFonts w:asciiTheme="majorHAnsi" w:hAnsiTheme="majorHAnsi"/>
          <w:sz w:val="24"/>
          <w:szCs w:val="24"/>
        </w:rPr>
        <w:t xml:space="preserve">Dorobek ten </w:t>
      </w:r>
      <w:r>
        <w:rPr>
          <w:rFonts w:asciiTheme="majorHAnsi" w:hAnsiTheme="majorHAnsi"/>
          <w:sz w:val="24"/>
          <w:szCs w:val="24"/>
        </w:rPr>
        <w:t>po</w:t>
      </w:r>
      <w:r w:rsidRPr="005C5CB9">
        <w:rPr>
          <w:rFonts w:asciiTheme="majorHAnsi" w:hAnsiTheme="majorHAnsi"/>
          <w:sz w:val="24"/>
          <w:szCs w:val="24"/>
        </w:rPr>
        <w:t>winien mieć od</w:t>
      </w:r>
      <w:r>
        <w:rPr>
          <w:rFonts w:asciiTheme="majorHAnsi" w:hAnsiTheme="majorHAnsi"/>
          <w:sz w:val="24"/>
          <w:szCs w:val="24"/>
        </w:rPr>
        <w:t>zwierciedlenie w zrealizowanych badaniach i wypracowanych rekomendacjach.</w:t>
      </w:r>
    </w:p>
    <w:p w:rsidR="005637DC" w:rsidRPr="005C5CB9" w:rsidRDefault="005637DC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Ponadto Wykonawca powinien dysponować szeroką bazą danych pozwalającą na dogłębną analizę tematu, co jednocześnie znajdzie swoje odzwierciedlenie w efekcie końcowym.</w:t>
      </w: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 xml:space="preserve">Szczegółowy zakres i typ badania </w:t>
      </w:r>
    </w:p>
    <w:p w:rsidR="005637DC" w:rsidRPr="005C5CB9" w:rsidRDefault="005637DC" w:rsidP="005A5FC6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5637DC" w:rsidRPr="005C5CB9" w:rsidRDefault="005637DC" w:rsidP="00567816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Badanie nakierowane na pracowników </w:t>
      </w:r>
      <w:r w:rsidR="00567816" w:rsidRPr="005C5CB9">
        <w:rPr>
          <w:rFonts w:asciiTheme="majorHAnsi" w:hAnsiTheme="majorHAnsi"/>
          <w:sz w:val="24"/>
          <w:szCs w:val="24"/>
        </w:rPr>
        <w:t>Zamawiającego</w:t>
      </w:r>
      <w:r w:rsidRPr="005C5CB9">
        <w:rPr>
          <w:rFonts w:asciiTheme="majorHAnsi" w:hAnsiTheme="majorHAnsi"/>
          <w:sz w:val="24"/>
          <w:szCs w:val="24"/>
        </w:rPr>
        <w:t xml:space="preserve"> – min. </w:t>
      </w:r>
      <w:r w:rsidR="00B633DD" w:rsidRPr="005C5CB9">
        <w:rPr>
          <w:rFonts w:asciiTheme="majorHAnsi" w:hAnsiTheme="majorHAnsi"/>
          <w:sz w:val="24"/>
          <w:szCs w:val="24"/>
        </w:rPr>
        <w:t>3</w:t>
      </w:r>
      <w:r w:rsidRPr="005C5CB9">
        <w:rPr>
          <w:rFonts w:asciiTheme="majorHAnsi" w:hAnsiTheme="majorHAnsi"/>
          <w:sz w:val="24"/>
          <w:szCs w:val="24"/>
        </w:rPr>
        <w:t>00 osób</w:t>
      </w:r>
      <w:r w:rsidR="00586665" w:rsidRPr="005C5CB9">
        <w:rPr>
          <w:rFonts w:asciiTheme="majorHAnsi" w:hAnsiTheme="majorHAnsi"/>
          <w:sz w:val="24"/>
          <w:szCs w:val="24"/>
        </w:rPr>
        <w:t xml:space="preserve"> max 500 osób.</w:t>
      </w:r>
    </w:p>
    <w:p w:rsidR="005637DC" w:rsidRPr="005C5CB9" w:rsidRDefault="005637DC" w:rsidP="00567816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Przygotowanie narzędzi badawczych (kwestionariuszy wywiadów </w:t>
      </w:r>
      <w:r w:rsidR="00586665" w:rsidRPr="005C5CB9">
        <w:rPr>
          <w:rFonts w:asciiTheme="majorHAnsi" w:hAnsiTheme="majorHAnsi"/>
          <w:sz w:val="24"/>
          <w:szCs w:val="24"/>
        </w:rPr>
        <w:br/>
      </w:r>
      <w:r w:rsidRPr="005C5CB9">
        <w:rPr>
          <w:rFonts w:asciiTheme="majorHAnsi" w:hAnsiTheme="majorHAnsi"/>
          <w:sz w:val="24"/>
          <w:szCs w:val="24"/>
        </w:rPr>
        <w:t>i przeprowadzenie wywiadów pogłębionych.</w:t>
      </w:r>
    </w:p>
    <w:p w:rsidR="005637DC" w:rsidRPr="005C5CB9" w:rsidRDefault="005637DC" w:rsidP="00567816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Analiza zebranych danych przeprowadzona przez Wykonawcę od minimum </w:t>
      </w:r>
      <w:r w:rsidR="00B633DD" w:rsidRPr="005C5CB9">
        <w:rPr>
          <w:rFonts w:asciiTheme="majorHAnsi" w:hAnsiTheme="majorHAnsi"/>
          <w:sz w:val="24"/>
          <w:szCs w:val="24"/>
        </w:rPr>
        <w:t>3</w:t>
      </w:r>
      <w:r w:rsidRPr="005C5CB9">
        <w:rPr>
          <w:rFonts w:asciiTheme="majorHAnsi" w:hAnsiTheme="majorHAnsi"/>
          <w:sz w:val="24"/>
          <w:szCs w:val="24"/>
        </w:rPr>
        <w:t xml:space="preserve">00 respondentów. </w:t>
      </w:r>
    </w:p>
    <w:p w:rsidR="005637DC" w:rsidRPr="005C5CB9" w:rsidRDefault="00B633DD" w:rsidP="00567816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Przygotowanie </w:t>
      </w:r>
      <w:r w:rsidR="005637DC" w:rsidRPr="005C5CB9">
        <w:rPr>
          <w:rFonts w:asciiTheme="majorHAnsi" w:hAnsiTheme="majorHAnsi"/>
          <w:sz w:val="24"/>
          <w:szCs w:val="24"/>
        </w:rPr>
        <w:t xml:space="preserve">przez Wykonawcę </w:t>
      </w:r>
      <w:r w:rsidR="00567816" w:rsidRPr="005C5CB9">
        <w:rPr>
          <w:rFonts w:asciiTheme="majorHAnsi" w:hAnsiTheme="majorHAnsi"/>
          <w:sz w:val="24"/>
          <w:szCs w:val="24"/>
        </w:rPr>
        <w:t>GEP</w:t>
      </w:r>
      <w:r w:rsidR="005637DC" w:rsidRPr="005C5CB9">
        <w:rPr>
          <w:rFonts w:asciiTheme="majorHAnsi" w:hAnsiTheme="majorHAnsi"/>
          <w:sz w:val="24"/>
          <w:szCs w:val="24"/>
        </w:rPr>
        <w:t xml:space="preserve"> wraz z rekomendacjami </w:t>
      </w:r>
      <w:r w:rsidRPr="005C5CB9">
        <w:rPr>
          <w:rFonts w:asciiTheme="majorHAnsi" w:hAnsiTheme="majorHAnsi"/>
          <w:sz w:val="24"/>
          <w:szCs w:val="24"/>
        </w:rPr>
        <w:t xml:space="preserve">do </w:t>
      </w:r>
      <w:r w:rsidR="005637DC" w:rsidRPr="005C5CB9">
        <w:rPr>
          <w:rFonts w:asciiTheme="majorHAnsi" w:hAnsiTheme="majorHAnsi"/>
          <w:sz w:val="24"/>
          <w:szCs w:val="24"/>
        </w:rPr>
        <w:t xml:space="preserve">zaimplementowania przez </w:t>
      </w:r>
      <w:r w:rsidR="00586665" w:rsidRPr="005C5CB9">
        <w:rPr>
          <w:rFonts w:asciiTheme="majorHAnsi" w:hAnsiTheme="majorHAnsi"/>
          <w:sz w:val="24"/>
          <w:szCs w:val="24"/>
        </w:rPr>
        <w:t>Zamawiającego</w:t>
      </w:r>
      <w:r w:rsidR="005637DC" w:rsidRPr="005C5CB9">
        <w:rPr>
          <w:rFonts w:asciiTheme="majorHAnsi" w:hAnsiTheme="majorHAnsi"/>
          <w:sz w:val="24"/>
          <w:szCs w:val="24"/>
        </w:rPr>
        <w:t xml:space="preserve">, zawierającego wyniki badań, wnioski i wskazówki oraz rozwiązania w zakresie spraw związanych promowaniem równości płci w instytucji samorządowej. </w:t>
      </w:r>
    </w:p>
    <w:p w:rsidR="005637DC" w:rsidRPr="005C5CB9" w:rsidRDefault="00567816" w:rsidP="00567816">
      <w:pPr>
        <w:pStyle w:val="Akapitzlist"/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ab/>
      </w:r>
      <w:r w:rsidR="005637DC" w:rsidRPr="005C5CB9">
        <w:rPr>
          <w:rFonts w:asciiTheme="majorHAnsi" w:hAnsiTheme="majorHAnsi"/>
          <w:sz w:val="24"/>
          <w:szCs w:val="24"/>
        </w:rPr>
        <w:t xml:space="preserve">Wytworzony GEP pozwolić ma Zamawiającemu szerzej zrozumieć i służyć promowaniu równości płci. Dodatkowo wprowadzony w życie GEP winien zabezpieczyć Zamawiającego pod kątem ewentualnych problemów </w:t>
      </w:r>
      <w:r w:rsidR="005637DC" w:rsidRPr="005C5CB9">
        <w:rPr>
          <w:rFonts w:asciiTheme="majorHAnsi" w:hAnsiTheme="majorHAnsi"/>
          <w:sz w:val="24"/>
          <w:szCs w:val="24"/>
        </w:rPr>
        <w:br/>
        <w:t xml:space="preserve">w poruszanym aspekcie i wpłynąć na poprawę funkcjonowania w tym obszarze. </w:t>
      </w:r>
    </w:p>
    <w:p w:rsidR="005637DC" w:rsidRPr="005C5CB9" w:rsidRDefault="005637DC" w:rsidP="00CE6040">
      <w:pPr>
        <w:pStyle w:val="Domynie"/>
        <w:ind w:left="1080"/>
        <w:jc w:val="both"/>
        <w:rPr>
          <w:rFonts w:asciiTheme="majorHAnsi" w:hAnsiTheme="majorHAnsi" w:cs="Calibri"/>
        </w:rPr>
      </w:pPr>
    </w:p>
    <w:p w:rsidR="005637DC" w:rsidRPr="005C5CB9" w:rsidRDefault="005637DC" w:rsidP="00CE6040">
      <w:pPr>
        <w:pStyle w:val="Domynie"/>
        <w:numPr>
          <w:ilvl w:val="0"/>
          <w:numId w:val="1"/>
        </w:numPr>
        <w:jc w:val="both"/>
        <w:rPr>
          <w:rFonts w:asciiTheme="majorHAnsi" w:hAnsiTheme="majorHAnsi" w:cs="Calibri"/>
          <w:b/>
          <w:bCs/>
        </w:rPr>
      </w:pPr>
      <w:r w:rsidRPr="005C5CB9">
        <w:rPr>
          <w:rFonts w:asciiTheme="majorHAnsi" w:hAnsiTheme="majorHAnsi" w:cs="Calibri"/>
          <w:b/>
          <w:bCs/>
        </w:rPr>
        <w:t xml:space="preserve">Realizacja zamówienia i współpraca Wykonawcy z Zamawiającym </w:t>
      </w:r>
    </w:p>
    <w:p w:rsidR="005637DC" w:rsidRPr="005C5CB9" w:rsidRDefault="005637DC" w:rsidP="00CE6040">
      <w:pPr>
        <w:pStyle w:val="Domynie"/>
        <w:ind w:left="1080"/>
        <w:jc w:val="both"/>
        <w:rPr>
          <w:rFonts w:asciiTheme="majorHAnsi" w:hAnsiTheme="majorHAnsi" w:cs="Calibri"/>
          <w:b/>
          <w:bCs/>
        </w:rPr>
      </w:pPr>
    </w:p>
    <w:p w:rsidR="0038768B" w:rsidRPr="0083282F" w:rsidRDefault="0038768B" w:rsidP="0038768B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83282F">
        <w:rPr>
          <w:rFonts w:asciiTheme="majorHAnsi" w:hAnsiTheme="majorHAnsi" w:cstheme="minorHAnsi"/>
          <w:lang w:eastAsia="pl-PL"/>
        </w:rPr>
        <w:t xml:space="preserve">Zamawiający informuje, że w terminie do </w:t>
      </w:r>
      <w:r w:rsidR="0083282F" w:rsidRPr="0083282F">
        <w:rPr>
          <w:rFonts w:asciiTheme="majorHAnsi" w:hAnsiTheme="majorHAnsi" w:cstheme="minorHAnsi"/>
          <w:lang w:eastAsia="pl-PL"/>
        </w:rPr>
        <w:t>3</w:t>
      </w:r>
      <w:r w:rsidRPr="0083282F">
        <w:rPr>
          <w:rFonts w:asciiTheme="majorHAnsi" w:hAnsiTheme="majorHAnsi" w:cstheme="minorHAnsi"/>
          <w:lang w:eastAsia="pl-PL"/>
        </w:rPr>
        <w:t xml:space="preserve"> dni roboczych od dnia zawarcia umowy odbędzie się spo</w:t>
      </w:r>
      <w:r w:rsidR="00655D3F">
        <w:rPr>
          <w:rFonts w:asciiTheme="majorHAnsi" w:hAnsiTheme="majorHAnsi" w:cstheme="minorHAnsi"/>
          <w:lang w:eastAsia="pl-PL"/>
        </w:rPr>
        <w:t>tkanie w siedzibie Z</w:t>
      </w:r>
      <w:r w:rsidR="001C7ECB" w:rsidRPr="0083282F">
        <w:rPr>
          <w:rFonts w:asciiTheme="majorHAnsi" w:hAnsiTheme="majorHAnsi" w:cstheme="minorHAnsi"/>
          <w:lang w:eastAsia="pl-PL"/>
        </w:rPr>
        <w:t xml:space="preserve">amawiającego lub </w:t>
      </w:r>
      <w:proofErr w:type="spellStart"/>
      <w:r w:rsidR="001C7ECB" w:rsidRPr="0083282F">
        <w:rPr>
          <w:rFonts w:asciiTheme="majorHAnsi" w:hAnsiTheme="majorHAnsi" w:cstheme="minorHAnsi"/>
          <w:lang w:eastAsia="pl-PL"/>
        </w:rPr>
        <w:t>online</w:t>
      </w:r>
      <w:proofErr w:type="spellEnd"/>
      <w:r w:rsidRPr="0083282F">
        <w:rPr>
          <w:rFonts w:asciiTheme="majorHAnsi" w:hAnsiTheme="majorHAnsi" w:cstheme="minorHAnsi"/>
          <w:lang w:eastAsia="pl-PL"/>
        </w:rPr>
        <w:t>, mające na celu szczegółowe omówienie</w:t>
      </w:r>
      <w:r w:rsidR="001C7ECB" w:rsidRPr="0083282F">
        <w:rPr>
          <w:rFonts w:asciiTheme="majorHAnsi" w:hAnsiTheme="majorHAnsi" w:cstheme="minorHAnsi"/>
          <w:lang w:eastAsia="pl-PL"/>
        </w:rPr>
        <w:t xml:space="preserve"> realizacji </w:t>
      </w:r>
      <w:r w:rsidRPr="0083282F">
        <w:rPr>
          <w:rFonts w:asciiTheme="majorHAnsi" w:hAnsiTheme="majorHAnsi" w:cstheme="minorHAnsi"/>
          <w:lang w:eastAsia="pl-PL"/>
        </w:rPr>
        <w:t xml:space="preserve">przedmiotu zamówienia. </w:t>
      </w:r>
    </w:p>
    <w:p w:rsidR="006F080B" w:rsidRPr="005C5CB9" w:rsidRDefault="005637DC" w:rsidP="0038768B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Wykonawca będzie współpracował z Zamawiającym na każdym etapie prowadzonych prac.</w:t>
      </w:r>
    </w:p>
    <w:p w:rsidR="005637DC" w:rsidRPr="005C5CB9" w:rsidRDefault="005637DC" w:rsidP="00CE6040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Wykonawca prześle Zamawiającemu projekt GEP</w:t>
      </w:r>
      <w:r w:rsidR="00FC7DB3" w:rsidRPr="005C5CB9">
        <w:rPr>
          <w:rFonts w:asciiTheme="majorHAnsi" w:hAnsiTheme="majorHAnsi" w:cs="Calibri"/>
        </w:rPr>
        <w:t xml:space="preserve"> drogą </w:t>
      </w:r>
      <w:r w:rsidRPr="005C5CB9">
        <w:rPr>
          <w:rFonts w:asciiTheme="majorHAnsi" w:hAnsiTheme="majorHAnsi" w:cs="Calibri"/>
        </w:rPr>
        <w:t>e-mailową w terminie do dnia</w:t>
      </w:r>
      <w:r w:rsidR="0083282F">
        <w:rPr>
          <w:rFonts w:asciiTheme="majorHAnsi" w:hAnsiTheme="majorHAnsi" w:cs="Calibri"/>
        </w:rPr>
        <w:t xml:space="preserve"> 04-08-2</w:t>
      </w:r>
      <w:r w:rsidRPr="005C5CB9">
        <w:rPr>
          <w:rFonts w:asciiTheme="majorHAnsi" w:hAnsiTheme="majorHAnsi" w:cs="Calibri"/>
        </w:rPr>
        <w:t>023 r. – celem wniesienia przez Zamawiającego ewentualnych uwag.</w:t>
      </w:r>
    </w:p>
    <w:p w:rsidR="005637DC" w:rsidRPr="005C5CB9" w:rsidRDefault="005637DC" w:rsidP="00CE6040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 xml:space="preserve">Zamawiający przedstawi swoje uwagi w terminie nie dłuższym niż </w:t>
      </w:r>
      <w:r w:rsidR="00586665" w:rsidRPr="005C5CB9">
        <w:rPr>
          <w:rFonts w:asciiTheme="majorHAnsi" w:hAnsiTheme="majorHAnsi" w:cs="Calibri"/>
        </w:rPr>
        <w:t>14</w:t>
      </w:r>
      <w:r w:rsidRPr="005C5CB9">
        <w:rPr>
          <w:rFonts w:asciiTheme="majorHAnsi" w:hAnsiTheme="majorHAnsi" w:cs="Calibri"/>
        </w:rPr>
        <w:t xml:space="preserve"> dni od dnia otrzymania projektu.</w:t>
      </w:r>
    </w:p>
    <w:p w:rsidR="00586665" w:rsidRPr="005C5CB9" w:rsidRDefault="005637DC" w:rsidP="00CE6040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 xml:space="preserve">Wykonawca w terminie nie dłuższym niż </w:t>
      </w:r>
      <w:r w:rsidR="00100853" w:rsidRPr="005C5CB9">
        <w:rPr>
          <w:rFonts w:asciiTheme="majorHAnsi" w:hAnsiTheme="majorHAnsi" w:cs="Calibri"/>
        </w:rPr>
        <w:t>5</w:t>
      </w:r>
      <w:r w:rsidR="00586665" w:rsidRPr="005C5CB9">
        <w:rPr>
          <w:rFonts w:asciiTheme="majorHAnsi" w:hAnsiTheme="majorHAnsi" w:cs="Calibri"/>
        </w:rPr>
        <w:t xml:space="preserve"> dni</w:t>
      </w:r>
      <w:r w:rsidRPr="005C5CB9">
        <w:rPr>
          <w:rFonts w:asciiTheme="majorHAnsi" w:hAnsiTheme="majorHAnsi" w:cs="Calibri"/>
        </w:rPr>
        <w:t>, od dnia dostarczenia przez Zamawiającego uwag, dostarczy Zamawiającemu skorygowany</w:t>
      </w:r>
      <w:r w:rsidR="00586665" w:rsidRPr="005C5CB9">
        <w:rPr>
          <w:rFonts w:asciiTheme="majorHAnsi" w:hAnsiTheme="majorHAnsi" w:cs="Calibri"/>
        </w:rPr>
        <w:t xml:space="preserve">, </w:t>
      </w:r>
      <w:r w:rsidRPr="005C5CB9">
        <w:rPr>
          <w:rFonts w:asciiTheme="majorHAnsi" w:hAnsiTheme="majorHAnsi" w:cs="Calibri"/>
        </w:rPr>
        <w:t xml:space="preserve"> </w:t>
      </w:r>
      <w:r w:rsidR="00586665" w:rsidRPr="005C5CB9">
        <w:rPr>
          <w:rFonts w:asciiTheme="majorHAnsi" w:hAnsiTheme="majorHAnsi" w:cs="Calibri"/>
        </w:rPr>
        <w:t>ostateczny i oficjalny GEP.</w:t>
      </w:r>
    </w:p>
    <w:p w:rsidR="005637DC" w:rsidRPr="005C5CB9" w:rsidRDefault="005637DC" w:rsidP="00CE6040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 xml:space="preserve">Ostateczny i oficjalny GEP musi zostać sporządzony przez Wykonawcę i przekazany Zamawiającemu w wersji papierowej oraz elektronicznej (na nośniku elektronicznym </w:t>
      </w:r>
      <w:proofErr w:type="spellStart"/>
      <w:r w:rsidRPr="005C5CB9">
        <w:rPr>
          <w:rFonts w:asciiTheme="majorHAnsi" w:hAnsiTheme="majorHAnsi" w:cs="Calibri"/>
        </w:rPr>
        <w:t>pendrive</w:t>
      </w:r>
      <w:proofErr w:type="spellEnd"/>
      <w:r w:rsidRPr="005C5CB9">
        <w:rPr>
          <w:rFonts w:asciiTheme="majorHAnsi" w:hAnsiTheme="majorHAnsi" w:cs="Calibri"/>
        </w:rPr>
        <w:t xml:space="preserve">) </w:t>
      </w:r>
      <w:r w:rsidR="00B633DD" w:rsidRPr="005C5CB9">
        <w:rPr>
          <w:rFonts w:asciiTheme="majorHAnsi" w:hAnsiTheme="majorHAnsi" w:cs="Calibri"/>
        </w:rPr>
        <w:t xml:space="preserve">przed końcem obowiązywania umowy. </w:t>
      </w:r>
    </w:p>
    <w:p w:rsidR="00CA2374" w:rsidRPr="005C5CB9" w:rsidRDefault="00CA2374" w:rsidP="00FC7DB3">
      <w:pPr>
        <w:pStyle w:val="Domynie"/>
        <w:jc w:val="both"/>
        <w:rPr>
          <w:rFonts w:asciiTheme="majorHAnsi" w:hAnsiTheme="majorHAnsi" w:cs="Calibri"/>
        </w:rPr>
      </w:pPr>
    </w:p>
    <w:p w:rsidR="005637DC" w:rsidRPr="005C5CB9" w:rsidRDefault="005637DC" w:rsidP="00CE6040">
      <w:pPr>
        <w:pStyle w:val="Domynie"/>
        <w:numPr>
          <w:ilvl w:val="0"/>
          <w:numId w:val="1"/>
        </w:numPr>
        <w:jc w:val="both"/>
        <w:rPr>
          <w:rFonts w:asciiTheme="majorHAnsi" w:hAnsiTheme="majorHAnsi" w:cs="Calibri"/>
          <w:b/>
          <w:bCs/>
        </w:rPr>
      </w:pPr>
      <w:r w:rsidRPr="005C5CB9">
        <w:rPr>
          <w:rFonts w:asciiTheme="majorHAnsi" w:hAnsiTheme="majorHAnsi" w:cs="Calibri"/>
          <w:b/>
          <w:bCs/>
        </w:rPr>
        <w:t>Podwykonawstwo</w:t>
      </w:r>
    </w:p>
    <w:p w:rsidR="00100853" w:rsidRPr="005C5CB9" w:rsidRDefault="00100853" w:rsidP="00100853">
      <w:pPr>
        <w:pStyle w:val="Domynie"/>
        <w:jc w:val="both"/>
        <w:rPr>
          <w:rFonts w:asciiTheme="majorHAnsi" w:hAnsiTheme="majorHAnsi" w:cs="Calibri"/>
        </w:rPr>
      </w:pPr>
    </w:p>
    <w:p w:rsidR="005637DC" w:rsidRPr="005C5CB9" w:rsidRDefault="00100853" w:rsidP="00100853">
      <w:pPr>
        <w:pStyle w:val="Domynie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1</w:t>
      </w:r>
      <w:r w:rsidR="00EA14EB" w:rsidRPr="005C5CB9">
        <w:rPr>
          <w:rFonts w:asciiTheme="majorHAnsi" w:hAnsiTheme="majorHAnsi" w:cs="Calibri"/>
        </w:rPr>
        <w:t xml:space="preserve">)  </w:t>
      </w:r>
      <w:r w:rsidR="0083282F">
        <w:rPr>
          <w:rFonts w:asciiTheme="majorHAnsi" w:hAnsiTheme="majorHAnsi" w:cs="Calibri"/>
        </w:rPr>
        <w:tab/>
      </w:r>
      <w:r w:rsidR="005637DC" w:rsidRPr="005C5CB9">
        <w:rPr>
          <w:rFonts w:asciiTheme="majorHAnsi" w:hAnsiTheme="majorHAnsi" w:cs="Calibri"/>
        </w:rPr>
        <w:t xml:space="preserve">Zamawiający </w:t>
      </w:r>
      <w:r w:rsidRPr="005C5CB9">
        <w:rPr>
          <w:rFonts w:asciiTheme="majorHAnsi" w:hAnsiTheme="majorHAnsi" w:cs="Calibri"/>
        </w:rPr>
        <w:t xml:space="preserve">nie </w:t>
      </w:r>
      <w:r w:rsidR="005637DC" w:rsidRPr="005C5CB9">
        <w:rPr>
          <w:rFonts w:asciiTheme="majorHAnsi" w:hAnsiTheme="majorHAnsi" w:cs="Calibri"/>
        </w:rPr>
        <w:t>dopuszcza udział</w:t>
      </w:r>
      <w:r w:rsidR="004952B5" w:rsidRPr="005C5CB9">
        <w:rPr>
          <w:rFonts w:asciiTheme="majorHAnsi" w:hAnsiTheme="majorHAnsi" w:cs="Calibri"/>
        </w:rPr>
        <w:t>u</w:t>
      </w:r>
      <w:r w:rsidR="005637DC" w:rsidRPr="005C5CB9">
        <w:rPr>
          <w:rFonts w:asciiTheme="majorHAnsi" w:hAnsiTheme="majorHAnsi" w:cs="Calibri"/>
        </w:rPr>
        <w:t xml:space="preserve"> podwyko</w:t>
      </w:r>
      <w:r w:rsidRPr="005C5CB9">
        <w:rPr>
          <w:rFonts w:asciiTheme="majorHAnsi" w:hAnsiTheme="majorHAnsi" w:cs="Calibri"/>
        </w:rPr>
        <w:t xml:space="preserve">nawców w realizacji przedmiotu </w:t>
      </w:r>
      <w:r w:rsidR="0083282F">
        <w:rPr>
          <w:rFonts w:asciiTheme="majorHAnsi" w:hAnsiTheme="majorHAnsi" w:cs="Calibri"/>
        </w:rPr>
        <w:lastRenderedPageBreak/>
        <w:tab/>
      </w:r>
      <w:r w:rsidR="00EA14EB" w:rsidRPr="005C5CB9">
        <w:rPr>
          <w:rFonts w:asciiTheme="majorHAnsi" w:hAnsiTheme="majorHAnsi" w:cs="Calibri"/>
        </w:rPr>
        <w:t>zamówienia</w:t>
      </w:r>
      <w:r w:rsidRPr="005C5CB9">
        <w:rPr>
          <w:rFonts w:asciiTheme="majorHAnsi" w:hAnsiTheme="majorHAnsi" w:cs="Calibri"/>
        </w:rPr>
        <w:t xml:space="preserve">. </w:t>
      </w:r>
    </w:p>
    <w:p w:rsidR="00EA14EB" w:rsidRPr="005C5CB9" w:rsidRDefault="00A30A50" w:rsidP="00EA14EB">
      <w:pPr>
        <w:pStyle w:val="Tekstpodstawowy"/>
        <w:numPr>
          <w:ilvl w:val="0"/>
          <w:numId w:val="21"/>
        </w:numPr>
        <w:ind w:left="360"/>
        <w:rPr>
          <w:rFonts w:asciiTheme="majorHAnsi" w:hAnsiTheme="majorHAnsi" w:cs="Calibri"/>
          <w:szCs w:val="24"/>
        </w:rPr>
      </w:pPr>
      <w:r>
        <w:rPr>
          <w:rFonts w:asciiTheme="majorHAnsi" w:hAnsiTheme="majorHAnsi" w:cs="Calibri"/>
          <w:bCs/>
          <w:szCs w:val="24"/>
        </w:rPr>
        <w:tab/>
      </w:r>
      <w:r w:rsidR="00100853" w:rsidRPr="005C5CB9">
        <w:rPr>
          <w:rFonts w:asciiTheme="majorHAnsi" w:hAnsiTheme="majorHAnsi" w:cs="Calibri"/>
          <w:bCs/>
          <w:szCs w:val="24"/>
        </w:rPr>
        <w:t>Wykonawca ni</w:t>
      </w:r>
      <w:r w:rsidR="00EA14EB" w:rsidRPr="005C5CB9">
        <w:rPr>
          <w:rFonts w:asciiTheme="majorHAnsi" w:hAnsiTheme="majorHAnsi" w:cs="Calibri"/>
          <w:bCs/>
          <w:szCs w:val="24"/>
        </w:rPr>
        <w:t xml:space="preserve">e może powierzyć wykonania realizacji przedmiotu zamówienia </w:t>
      </w:r>
      <w:r>
        <w:rPr>
          <w:rFonts w:asciiTheme="majorHAnsi" w:hAnsiTheme="majorHAnsi" w:cs="Calibri"/>
          <w:bCs/>
          <w:szCs w:val="24"/>
        </w:rPr>
        <w:tab/>
      </w:r>
      <w:r w:rsidR="00EA14EB" w:rsidRPr="005C5CB9">
        <w:rPr>
          <w:rFonts w:asciiTheme="majorHAnsi" w:hAnsiTheme="majorHAnsi" w:cs="Calibri"/>
          <w:bCs/>
          <w:szCs w:val="24"/>
        </w:rPr>
        <w:t>osobom trzecim</w:t>
      </w:r>
      <w:r w:rsidR="00FC7DB3" w:rsidRPr="005C5CB9">
        <w:rPr>
          <w:rFonts w:asciiTheme="majorHAnsi" w:hAnsiTheme="majorHAnsi" w:cs="Calibri"/>
          <w:szCs w:val="24"/>
        </w:rPr>
        <w:t>.</w:t>
      </w:r>
    </w:p>
    <w:p w:rsidR="001C7ECB" w:rsidRPr="005C5CB9" w:rsidRDefault="001C7ECB" w:rsidP="001C7ECB">
      <w:pPr>
        <w:pStyle w:val="Tekstpodstawowy"/>
        <w:ind w:left="360"/>
        <w:rPr>
          <w:rFonts w:asciiTheme="majorHAnsi" w:hAnsiTheme="majorHAnsi" w:cs="Calibri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color w:val="000000"/>
          <w:sz w:val="24"/>
          <w:szCs w:val="24"/>
        </w:rPr>
        <w:t>Autorskie prawa majątkowe oraz prawa zależne</w:t>
      </w:r>
    </w:p>
    <w:p w:rsidR="005637DC" w:rsidRPr="005C5CB9" w:rsidRDefault="005637DC" w:rsidP="00CE6040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 xml:space="preserve">Wykonawca zobowiązany będzie do przeniesienia w ramach otrzymanego wynagrodzenia na Zamawiającego autorskich praw majątkowych do rozporządzania i korzystania z przedmiotu umowy oraz praw zależnych na wskazanych poniżej polach eksploatacji: </w:t>
      </w:r>
    </w:p>
    <w:p w:rsidR="005637DC" w:rsidRPr="005C5CB9" w:rsidRDefault="005637DC" w:rsidP="00A30A50">
      <w:pPr>
        <w:widowControl w:val="0"/>
        <w:numPr>
          <w:ilvl w:val="0"/>
          <w:numId w:val="10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 xml:space="preserve">prawa do kopiowania, utrwalania, zwielokrotniania, udostępniania, rozpowszechniania przedmiotu umowy w postaci materialnych nośników w całości lub dowolnej </w:t>
      </w:r>
      <w:r w:rsidRPr="005C5CB9">
        <w:rPr>
          <w:rStyle w:val="object"/>
          <w:rFonts w:asciiTheme="majorHAnsi" w:hAnsiTheme="majorHAnsi"/>
          <w:color w:val="000000"/>
          <w:sz w:val="24"/>
          <w:szCs w:val="24"/>
        </w:rPr>
        <w:t>cz</w:t>
      </w:r>
      <w:r w:rsidRPr="005C5CB9">
        <w:rPr>
          <w:rFonts w:asciiTheme="majorHAnsi" w:hAnsiTheme="majorHAnsi"/>
          <w:color w:val="000000"/>
          <w:sz w:val="24"/>
          <w:szCs w:val="24"/>
        </w:rPr>
        <w:t>ęści, jakąkolwiek techniką oraz w postaci cyfrowego zapisu, jak również poprzez udostępnianie jako produktu multimedialnego oraz w sieciach teleinformatycznych (w szczególności poprzez umieszczenie na serwerze, w sieci Internet, w sieci komputerowej czy pamięci RAM poszczególnych urządzeń biorących udział w przekazie internetowym);</w:t>
      </w:r>
    </w:p>
    <w:p w:rsidR="005637DC" w:rsidRPr="005C5CB9" w:rsidRDefault="005637DC" w:rsidP="00A30A50">
      <w:pPr>
        <w:widowControl w:val="0"/>
        <w:numPr>
          <w:ilvl w:val="0"/>
          <w:numId w:val="10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 xml:space="preserve">prawa do obrotu oryginałem albo egzemplarzami, na których przedmiot umowy utrwalono przez wprowadzanie do obrotu, użyczenie lub najem oryginału albo jego egzemplarzy, w tym posługiwanie się przed właściwymi organami administracji publicznej, zarówno w formie materialnych nośników jak i jego cyfrowej postaci, a także użytkowanie na własny użytek oraz przez osoby trzecie, którym Zamawiający odpłatnie lub nieodpłatnie udostępni przedmiot umowy do dalszego wykorzystania, </w:t>
      </w:r>
    </w:p>
    <w:p w:rsidR="005637DC" w:rsidRPr="005C5CB9" w:rsidRDefault="005637DC" w:rsidP="00A30A50">
      <w:pPr>
        <w:widowControl w:val="0"/>
        <w:numPr>
          <w:ilvl w:val="0"/>
          <w:numId w:val="10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>użycia w celu dochodzenia roszczeń lub obrony swych praw;</w:t>
      </w:r>
    </w:p>
    <w:p w:rsidR="00100853" w:rsidRPr="005C5CB9" w:rsidRDefault="005637DC" w:rsidP="00C31750">
      <w:pPr>
        <w:widowControl w:val="0"/>
        <w:numPr>
          <w:ilvl w:val="0"/>
          <w:numId w:val="10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>rozpowszechniania w całości lub w części w formie papierowej lub elektronicznej.</w:t>
      </w:r>
    </w:p>
    <w:p w:rsidR="00100853" w:rsidRPr="005C5CB9" w:rsidRDefault="00100853" w:rsidP="00100853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637DC" w:rsidRPr="005C5CB9" w:rsidRDefault="00100853" w:rsidP="0010085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="Calibri"/>
          <w:b/>
        </w:rPr>
      </w:pPr>
      <w:r w:rsidRPr="005C5CB9">
        <w:rPr>
          <w:rFonts w:asciiTheme="majorHAnsi" w:hAnsiTheme="majorHAnsi" w:cs="Calibri"/>
          <w:b/>
        </w:rPr>
        <w:t>Ochrona danych osobowych</w:t>
      </w:r>
    </w:p>
    <w:p w:rsidR="00EA14EB" w:rsidRPr="005C5CB9" w:rsidRDefault="00EA14EB" w:rsidP="00EA14EB">
      <w:pPr>
        <w:pStyle w:val="NormalnyWeb"/>
        <w:spacing w:before="0" w:beforeAutospacing="0" w:after="0" w:afterAutospacing="0"/>
        <w:ind w:left="1080"/>
        <w:jc w:val="both"/>
        <w:rPr>
          <w:rFonts w:asciiTheme="majorHAnsi" w:hAnsiTheme="majorHAnsi" w:cs="Calibri"/>
          <w:b/>
        </w:rPr>
      </w:pPr>
    </w:p>
    <w:p w:rsidR="00100853" w:rsidRPr="005C5CB9" w:rsidRDefault="00EA14EB" w:rsidP="00A30A50">
      <w:pPr>
        <w:pStyle w:val="Tekstpodstawowy"/>
        <w:numPr>
          <w:ilvl w:val="0"/>
          <w:numId w:val="19"/>
        </w:numPr>
        <w:ind w:hanging="720"/>
        <w:rPr>
          <w:rFonts w:asciiTheme="majorHAnsi" w:hAnsiTheme="majorHAnsi" w:cs="Calibri"/>
          <w:bCs/>
          <w:szCs w:val="24"/>
        </w:rPr>
      </w:pPr>
      <w:r w:rsidRPr="005C5CB9">
        <w:rPr>
          <w:rFonts w:asciiTheme="majorHAnsi" w:hAnsiTheme="majorHAnsi" w:cs="Calibri"/>
          <w:bCs/>
          <w:szCs w:val="24"/>
        </w:rPr>
        <w:t xml:space="preserve">Wykonawca </w:t>
      </w:r>
      <w:r w:rsidR="00100853" w:rsidRPr="005C5CB9">
        <w:rPr>
          <w:rFonts w:asciiTheme="majorHAnsi" w:hAnsiTheme="majorHAnsi" w:cs="Calibri"/>
          <w:bCs/>
          <w:szCs w:val="24"/>
        </w:rPr>
        <w:t>ponosi pełną odpowiedzialność za jakość wykonanych prac                                 i zobowiązuje się wykonać je przy dołożeniu należytej staranności.</w:t>
      </w:r>
    </w:p>
    <w:p w:rsidR="00100853" w:rsidRPr="005C5CB9" w:rsidRDefault="00EA14EB" w:rsidP="00A30A50">
      <w:pPr>
        <w:pStyle w:val="Akapitzlist1"/>
        <w:numPr>
          <w:ilvl w:val="0"/>
          <w:numId w:val="19"/>
        </w:numPr>
        <w:tabs>
          <w:tab w:val="left" w:pos="0"/>
        </w:tabs>
        <w:suppressAutoHyphens/>
        <w:ind w:hanging="720"/>
        <w:jc w:val="both"/>
        <w:rPr>
          <w:rFonts w:asciiTheme="majorHAnsi" w:hAnsiTheme="majorHAnsi" w:cs="Calibri"/>
          <w:bCs/>
        </w:rPr>
      </w:pPr>
      <w:r w:rsidRPr="005C5CB9">
        <w:rPr>
          <w:rFonts w:asciiTheme="majorHAnsi" w:hAnsiTheme="majorHAnsi" w:cs="Calibri"/>
          <w:bCs/>
        </w:rPr>
        <w:t xml:space="preserve">Wykonawca </w:t>
      </w:r>
      <w:r w:rsidR="00100853" w:rsidRPr="005C5CB9">
        <w:rPr>
          <w:rFonts w:asciiTheme="majorHAnsi" w:hAnsiTheme="majorHAnsi" w:cs="Calibri"/>
          <w:bCs/>
        </w:rPr>
        <w:t xml:space="preserve"> przetwarza dane osobowe wyłącznie w zakresie i w celu niezbędnym do prawidłowego wykonania </w:t>
      </w:r>
      <w:r w:rsidRPr="005C5CB9">
        <w:rPr>
          <w:rFonts w:asciiTheme="majorHAnsi" w:hAnsiTheme="majorHAnsi" w:cs="Calibri"/>
          <w:bCs/>
        </w:rPr>
        <w:t>przedmiotu</w:t>
      </w:r>
      <w:r w:rsidR="00100853" w:rsidRPr="005C5CB9">
        <w:rPr>
          <w:rFonts w:asciiTheme="majorHAnsi" w:hAnsiTheme="majorHAnsi" w:cs="Calibri"/>
          <w:bCs/>
        </w:rPr>
        <w:t xml:space="preserve"> </w:t>
      </w:r>
      <w:r w:rsidRPr="005C5CB9">
        <w:rPr>
          <w:rFonts w:asciiTheme="majorHAnsi" w:hAnsiTheme="majorHAnsi" w:cs="Calibri"/>
          <w:bCs/>
        </w:rPr>
        <w:t>zamówienia</w:t>
      </w:r>
      <w:r w:rsidR="00100853" w:rsidRPr="005C5CB9">
        <w:rPr>
          <w:rFonts w:asciiTheme="majorHAnsi" w:hAnsiTheme="majorHAnsi" w:cs="Calibri"/>
          <w:bCs/>
        </w:rPr>
        <w:t>.</w:t>
      </w:r>
    </w:p>
    <w:p w:rsidR="00100853" w:rsidRPr="005C5CB9" w:rsidRDefault="00EA14EB" w:rsidP="00A30A50">
      <w:pPr>
        <w:pStyle w:val="Akapitzlist1"/>
        <w:numPr>
          <w:ilvl w:val="0"/>
          <w:numId w:val="19"/>
        </w:numPr>
        <w:tabs>
          <w:tab w:val="left" w:pos="0"/>
        </w:tabs>
        <w:suppressAutoHyphens/>
        <w:ind w:hanging="720"/>
        <w:jc w:val="both"/>
        <w:rPr>
          <w:rFonts w:asciiTheme="majorHAnsi" w:hAnsiTheme="majorHAnsi" w:cs="Calibri"/>
          <w:bCs/>
        </w:rPr>
      </w:pPr>
      <w:r w:rsidRPr="005C5CB9">
        <w:rPr>
          <w:rFonts w:asciiTheme="majorHAnsi" w:hAnsiTheme="majorHAnsi" w:cs="Calibri"/>
          <w:bCs/>
        </w:rPr>
        <w:t xml:space="preserve">Wykonawca </w:t>
      </w:r>
      <w:r w:rsidR="00100853" w:rsidRPr="005C5CB9">
        <w:rPr>
          <w:rFonts w:asciiTheme="majorHAnsi" w:hAnsiTheme="majorHAnsi" w:cs="Calibri"/>
          <w:bCs/>
        </w:rPr>
        <w:t xml:space="preserve">zobowiązuje się do zachowania w tajemnicy wszelkich danych osobowych, do których ma dostęp w związku z wykonywaniem </w:t>
      </w:r>
      <w:r w:rsidRPr="005C5CB9">
        <w:rPr>
          <w:rFonts w:asciiTheme="majorHAnsi" w:hAnsiTheme="majorHAnsi" w:cs="Calibri"/>
          <w:bCs/>
        </w:rPr>
        <w:t>przedmiotu</w:t>
      </w:r>
      <w:r w:rsidR="00100853" w:rsidRPr="005C5CB9">
        <w:rPr>
          <w:rFonts w:asciiTheme="majorHAnsi" w:hAnsiTheme="majorHAnsi" w:cs="Calibri"/>
          <w:bCs/>
        </w:rPr>
        <w:t xml:space="preserve"> wynikających z </w:t>
      </w:r>
      <w:r w:rsidRPr="005C5CB9">
        <w:rPr>
          <w:rFonts w:asciiTheme="majorHAnsi" w:hAnsiTheme="majorHAnsi" w:cs="Calibri"/>
          <w:bCs/>
        </w:rPr>
        <w:t xml:space="preserve"> zamówienia</w:t>
      </w:r>
      <w:r w:rsidR="00100853" w:rsidRPr="005C5CB9">
        <w:rPr>
          <w:rFonts w:asciiTheme="majorHAnsi" w:hAnsiTheme="majorHAnsi" w:cs="Calibri"/>
          <w:bCs/>
        </w:rPr>
        <w:t>, zarówno w trakcie trwania umowy, jak i po jej ustaniu.</w:t>
      </w:r>
    </w:p>
    <w:p w:rsidR="00100853" w:rsidRPr="005C5CB9" w:rsidRDefault="00CA2374" w:rsidP="00A30A50">
      <w:pPr>
        <w:numPr>
          <w:ilvl w:val="0"/>
          <w:numId w:val="19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bCs/>
          <w:sz w:val="24"/>
          <w:szCs w:val="24"/>
        </w:rPr>
      </w:pPr>
      <w:r w:rsidRPr="005C5CB9">
        <w:rPr>
          <w:rFonts w:asciiTheme="majorHAnsi" w:hAnsiTheme="majorHAnsi"/>
          <w:bCs/>
          <w:sz w:val="24"/>
          <w:szCs w:val="24"/>
        </w:rPr>
        <w:t>W</w:t>
      </w:r>
      <w:r w:rsidR="00EA14EB" w:rsidRPr="005C5CB9">
        <w:rPr>
          <w:rFonts w:asciiTheme="majorHAnsi" w:hAnsiTheme="majorHAnsi"/>
          <w:bCs/>
          <w:sz w:val="24"/>
          <w:szCs w:val="24"/>
        </w:rPr>
        <w:t>ykonawca</w:t>
      </w:r>
      <w:r w:rsidR="00100853" w:rsidRPr="005C5CB9">
        <w:rPr>
          <w:rFonts w:asciiTheme="majorHAnsi" w:hAnsiTheme="majorHAnsi"/>
          <w:bCs/>
          <w:sz w:val="24"/>
          <w:szCs w:val="24"/>
        </w:rPr>
        <w:t xml:space="preserve"> zobowiązuje się dołożyć należytej staranności przy przetwarzaniu danych osobowych.</w:t>
      </w:r>
    </w:p>
    <w:p w:rsidR="00100853" w:rsidRPr="005C5CB9" w:rsidRDefault="00100853" w:rsidP="00A30A50">
      <w:pPr>
        <w:pStyle w:val="Akapitzlist1"/>
        <w:numPr>
          <w:ilvl w:val="0"/>
          <w:numId w:val="19"/>
        </w:numPr>
        <w:suppressAutoHyphens/>
        <w:ind w:hanging="720"/>
        <w:jc w:val="both"/>
        <w:rPr>
          <w:rFonts w:asciiTheme="majorHAnsi" w:hAnsiTheme="majorHAnsi" w:cs="Calibri"/>
          <w:bCs/>
        </w:rPr>
      </w:pPr>
      <w:r w:rsidRPr="005C5CB9">
        <w:rPr>
          <w:rFonts w:asciiTheme="majorHAnsi" w:hAnsiTheme="majorHAnsi" w:cs="Calibri"/>
          <w:bCs/>
        </w:rPr>
        <w:t xml:space="preserve">Podczas przetwarzania danych osobowych, w zakresie związanym z realizacją niniejszej umowy, Zleceniobiorca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5C5CB9">
        <w:rPr>
          <w:rFonts w:asciiTheme="majorHAnsi" w:hAnsiTheme="majorHAnsi" w:cs="Calibri"/>
          <w:bCs/>
        </w:rPr>
        <w:t>późn</w:t>
      </w:r>
      <w:proofErr w:type="spellEnd"/>
      <w:r w:rsidRPr="005C5CB9">
        <w:rPr>
          <w:rFonts w:asciiTheme="majorHAnsi" w:hAnsiTheme="majorHAnsi" w:cs="Calibri"/>
          <w:bCs/>
        </w:rPr>
        <w:t>. zm.), ustawy oraz innych przepisów regulujących ochronę danych osobowych.</w:t>
      </w:r>
    </w:p>
    <w:p w:rsidR="00100853" w:rsidRPr="005C5CB9" w:rsidRDefault="00CA2374" w:rsidP="00A30A50">
      <w:pPr>
        <w:pStyle w:val="Akapitzlist1"/>
        <w:numPr>
          <w:ilvl w:val="0"/>
          <w:numId w:val="19"/>
        </w:numPr>
        <w:tabs>
          <w:tab w:val="left" w:pos="0"/>
        </w:tabs>
        <w:suppressAutoHyphens/>
        <w:ind w:hanging="720"/>
        <w:jc w:val="both"/>
        <w:rPr>
          <w:rFonts w:asciiTheme="majorHAnsi" w:hAnsiTheme="majorHAnsi" w:cs="Calibri"/>
          <w:bCs/>
        </w:rPr>
      </w:pPr>
      <w:r w:rsidRPr="005C5CB9">
        <w:rPr>
          <w:rFonts w:asciiTheme="majorHAnsi" w:hAnsiTheme="majorHAnsi" w:cs="Calibri"/>
          <w:bCs/>
        </w:rPr>
        <w:lastRenderedPageBreak/>
        <w:t>Zamawiający</w:t>
      </w:r>
      <w:r w:rsidR="00EA14EB" w:rsidRPr="005C5CB9">
        <w:rPr>
          <w:rFonts w:asciiTheme="majorHAnsi" w:hAnsiTheme="majorHAnsi" w:cs="Calibri"/>
          <w:bCs/>
        </w:rPr>
        <w:t xml:space="preserve"> </w:t>
      </w:r>
      <w:r w:rsidR="00100853" w:rsidRPr="005C5CB9">
        <w:rPr>
          <w:rFonts w:asciiTheme="majorHAnsi" w:hAnsiTheme="majorHAnsi" w:cs="Calibri"/>
          <w:bCs/>
        </w:rPr>
        <w:t xml:space="preserve">ma prawo w każdym czasie kontrolować przetwarzanie przez </w:t>
      </w:r>
      <w:r w:rsidR="00B633DD" w:rsidRPr="005C5CB9">
        <w:rPr>
          <w:rFonts w:asciiTheme="majorHAnsi" w:hAnsiTheme="majorHAnsi" w:cs="Calibri"/>
          <w:bCs/>
        </w:rPr>
        <w:t>W</w:t>
      </w:r>
      <w:r w:rsidRPr="005C5CB9">
        <w:rPr>
          <w:rFonts w:asciiTheme="majorHAnsi" w:hAnsiTheme="majorHAnsi" w:cs="Calibri"/>
          <w:bCs/>
        </w:rPr>
        <w:t>ykonawcę</w:t>
      </w:r>
      <w:r w:rsidR="00100853" w:rsidRPr="005C5CB9">
        <w:rPr>
          <w:rFonts w:asciiTheme="majorHAnsi" w:hAnsiTheme="majorHAnsi" w:cs="Calibri"/>
          <w:bCs/>
        </w:rPr>
        <w:t xml:space="preserve"> danych osobowych z punktu widzenia zgodności z przepisami prawa.</w:t>
      </w:r>
    </w:p>
    <w:p w:rsidR="00100853" w:rsidRPr="005C5CB9" w:rsidRDefault="00CA2374" w:rsidP="00A30A50">
      <w:pPr>
        <w:widowControl w:val="0"/>
        <w:numPr>
          <w:ilvl w:val="0"/>
          <w:numId w:val="19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Cs/>
          <w:sz w:val="24"/>
          <w:szCs w:val="24"/>
        </w:rPr>
        <w:t>Wykonawca</w:t>
      </w:r>
      <w:r w:rsidR="00100853" w:rsidRPr="005C5CB9">
        <w:rPr>
          <w:rFonts w:asciiTheme="majorHAnsi" w:hAnsiTheme="majorHAnsi"/>
          <w:bCs/>
          <w:sz w:val="24"/>
          <w:szCs w:val="24"/>
        </w:rPr>
        <w:t xml:space="preserve"> przyjmuje do wiadomości zakaz powierzania przetwarzania danych osobowych </w:t>
      </w:r>
      <w:r w:rsidR="00FC7DB3" w:rsidRPr="005C5CB9">
        <w:rPr>
          <w:rFonts w:asciiTheme="majorHAnsi" w:hAnsiTheme="majorHAnsi"/>
          <w:bCs/>
          <w:sz w:val="24"/>
          <w:szCs w:val="24"/>
        </w:rPr>
        <w:t>osobom trzecim</w:t>
      </w:r>
      <w:r w:rsidR="00100853" w:rsidRPr="005C5CB9">
        <w:rPr>
          <w:rFonts w:asciiTheme="majorHAnsi" w:hAnsiTheme="majorHAnsi"/>
          <w:bCs/>
          <w:sz w:val="24"/>
          <w:szCs w:val="24"/>
        </w:rPr>
        <w:t>.</w:t>
      </w:r>
    </w:p>
    <w:p w:rsidR="00EA14EB" w:rsidRPr="005C5CB9" w:rsidRDefault="00EA14EB" w:rsidP="00EA14EB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00853" w:rsidRPr="005C5CB9" w:rsidRDefault="00CA2374" w:rsidP="0010085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="Calibri"/>
          <w:b/>
        </w:rPr>
      </w:pPr>
      <w:r w:rsidRPr="005C5CB9">
        <w:rPr>
          <w:rFonts w:asciiTheme="majorHAnsi" w:hAnsiTheme="majorHAnsi" w:cs="Calibri"/>
          <w:b/>
        </w:rPr>
        <w:t xml:space="preserve">Termin </w:t>
      </w:r>
      <w:r w:rsidR="00FC7DB3" w:rsidRPr="005C5CB9">
        <w:rPr>
          <w:rFonts w:asciiTheme="majorHAnsi" w:hAnsiTheme="majorHAnsi" w:cs="Calibri"/>
          <w:b/>
        </w:rPr>
        <w:t>obowiązywania umowy</w:t>
      </w:r>
    </w:p>
    <w:p w:rsidR="00CA2374" w:rsidRPr="005C5CB9" w:rsidRDefault="00CA2374" w:rsidP="00CA2374">
      <w:pPr>
        <w:pStyle w:val="NormalnyWeb"/>
        <w:spacing w:before="0" w:beforeAutospacing="0" w:after="0" w:afterAutospacing="0"/>
        <w:ind w:left="1080"/>
        <w:jc w:val="both"/>
        <w:rPr>
          <w:rFonts w:asciiTheme="majorHAnsi" w:hAnsiTheme="majorHAnsi" w:cs="Calibri"/>
          <w:b/>
        </w:rPr>
      </w:pPr>
    </w:p>
    <w:p w:rsidR="00CA2374" w:rsidRPr="005C5CB9" w:rsidRDefault="00B633DD" w:rsidP="00A30A50">
      <w:pPr>
        <w:pStyle w:val="NormalnyWeb"/>
        <w:numPr>
          <w:ilvl w:val="0"/>
          <w:numId w:val="22"/>
        </w:numPr>
        <w:spacing w:before="0" w:beforeAutospacing="0" w:after="0" w:afterAutospacing="0"/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O</w:t>
      </w:r>
      <w:r w:rsidR="00CA2374" w:rsidRPr="005C5CB9">
        <w:rPr>
          <w:rFonts w:asciiTheme="majorHAnsi" w:hAnsiTheme="majorHAnsi" w:cs="Calibri"/>
        </w:rPr>
        <w:t xml:space="preserve">d dnia </w:t>
      </w:r>
      <w:r w:rsidRPr="005C5CB9">
        <w:rPr>
          <w:rFonts w:asciiTheme="majorHAnsi" w:hAnsiTheme="majorHAnsi" w:cs="Calibri"/>
        </w:rPr>
        <w:t>zawarcia</w:t>
      </w:r>
      <w:r w:rsidR="00CA2374" w:rsidRPr="005C5CB9">
        <w:rPr>
          <w:rFonts w:asciiTheme="majorHAnsi" w:hAnsiTheme="majorHAnsi" w:cs="Calibri"/>
        </w:rPr>
        <w:t xml:space="preserve"> umowy do </w:t>
      </w:r>
      <w:r w:rsidR="006F080B" w:rsidRPr="0083282F">
        <w:rPr>
          <w:rFonts w:asciiTheme="majorHAnsi" w:hAnsiTheme="majorHAnsi" w:cs="Calibri"/>
        </w:rPr>
        <w:t>08 września</w:t>
      </w:r>
      <w:r w:rsidR="00CA2374" w:rsidRPr="0083282F">
        <w:rPr>
          <w:rFonts w:asciiTheme="majorHAnsi" w:hAnsiTheme="majorHAnsi" w:cs="Calibri"/>
        </w:rPr>
        <w:t xml:space="preserve"> 2023 roku.</w:t>
      </w:r>
    </w:p>
    <w:p w:rsidR="00100853" w:rsidRPr="005C5CB9" w:rsidRDefault="00CA2374" w:rsidP="00A30A50">
      <w:pPr>
        <w:pStyle w:val="NormalnyWeb"/>
        <w:numPr>
          <w:ilvl w:val="0"/>
          <w:numId w:val="22"/>
        </w:numPr>
        <w:spacing w:before="0" w:beforeAutospacing="0" w:after="0" w:afterAutospacing="0"/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Zamawiający dopuszcza</w:t>
      </w:r>
      <w:r w:rsidR="004952B5" w:rsidRPr="005C5CB9">
        <w:rPr>
          <w:rFonts w:asciiTheme="majorHAnsi" w:hAnsiTheme="majorHAnsi" w:cs="Calibri"/>
        </w:rPr>
        <w:t xml:space="preserve"> możliwość</w:t>
      </w:r>
      <w:r w:rsidRPr="005C5CB9">
        <w:rPr>
          <w:rFonts w:asciiTheme="majorHAnsi" w:hAnsiTheme="majorHAnsi" w:cs="Calibri"/>
        </w:rPr>
        <w:t xml:space="preserve"> zmian</w:t>
      </w:r>
      <w:r w:rsidR="004952B5" w:rsidRPr="005C5CB9">
        <w:rPr>
          <w:rFonts w:asciiTheme="majorHAnsi" w:hAnsiTheme="majorHAnsi" w:cs="Calibri"/>
        </w:rPr>
        <w:t xml:space="preserve">y </w:t>
      </w:r>
      <w:r w:rsidRPr="005C5CB9">
        <w:rPr>
          <w:rFonts w:asciiTheme="majorHAnsi" w:hAnsiTheme="majorHAnsi" w:cs="Calibri"/>
        </w:rPr>
        <w:t>terminu</w:t>
      </w:r>
      <w:r w:rsidR="00FC7DB3" w:rsidRPr="005C5CB9">
        <w:rPr>
          <w:rFonts w:asciiTheme="majorHAnsi" w:hAnsiTheme="majorHAnsi" w:cs="Calibri"/>
        </w:rPr>
        <w:t xml:space="preserve"> obowiązywania umowy. </w:t>
      </w:r>
    </w:p>
    <w:p w:rsidR="005637DC" w:rsidRPr="005C5CB9" w:rsidRDefault="005637DC" w:rsidP="00CE6040">
      <w:pPr>
        <w:pStyle w:val="Domynie"/>
        <w:ind w:left="1080"/>
        <w:jc w:val="both"/>
        <w:rPr>
          <w:rFonts w:asciiTheme="majorHAnsi" w:hAnsiTheme="majorHAnsi" w:cs="Calibri"/>
          <w:b/>
          <w:bCs/>
        </w:rPr>
      </w:pPr>
    </w:p>
    <w:p w:rsidR="00100853" w:rsidRPr="005C5CB9" w:rsidRDefault="005637DC" w:rsidP="00100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>Płatność</w:t>
      </w:r>
    </w:p>
    <w:p w:rsidR="005637DC" w:rsidRPr="005C5CB9" w:rsidRDefault="005637DC" w:rsidP="00CA237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Podstawą do dokonania przez Zamawiającego płatności za realizację zamówienia będzie przyjęty bez uwag protokół zdawczo-odbiorczy realizacji usługi.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Faktura wystawiona będzie na: Miasto Łódź, ul. Piotrkowska 104, 90-926 Łódź, odbiorca: Biuro Aktywności Miejskiej UMŁ.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Zapłata należności nastąpi w terminie 30 dni od daty otrzymania prawidłowo wystawionej faktury przez Zamawiającego, przelewem na rachunek bankowy Wykonawcy podany na fakturze.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Za dzień zapłaty przyjmuje się dzień obciążenia rachunku bankowego Zamawiającego.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Wykonawca ma możliwość przesyłania drogą elektroniczną ustrukturyzowanej faktury elektronicznej w rozumieniu ustawy z dnia 9 listopada 2018 r. </w:t>
      </w:r>
      <w:r w:rsidRPr="005C5CB9">
        <w:rPr>
          <w:rFonts w:asciiTheme="majorHAnsi" w:hAnsiTheme="majorHAnsi"/>
          <w:sz w:val="24"/>
          <w:szCs w:val="24"/>
        </w:rPr>
        <w:br/>
        <w:t xml:space="preserve">o elektronicznym fakturowaniu w zamówieniach publicznych, koncesjach na roboty budowlane lub usługi oraz partnerstwie publiczno-prywatnym (tj. </w:t>
      </w:r>
      <w:proofErr w:type="spellStart"/>
      <w:r w:rsidRPr="005C5CB9">
        <w:rPr>
          <w:rFonts w:asciiTheme="majorHAnsi" w:hAnsiTheme="majorHAnsi"/>
          <w:sz w:val="24"/>
          <w:szCs w:val="24"/>
        </w:rPr>
        <w:t>Dz.U</w:t>
      </w:r>
      <w:proofErr w:type="spellEnd"/>
      <w:r w:rsidRPr="005C5CB9">
        <w:rPr>
          <w:rFonts w:asciiTheme="majorHAnsi" w:hAnsiTheme="majorHAnsi"/>
          <w:sz w:val="24"/>
          <w:szCs w:val="24"/>
        </w:rPr>
        <w:t xml:space="preserve">. z 2020 poz. 1666 z </w:t>
      </w:r>
      <w:proofErr w:type="spellStart"/>
      <w:r w:rsidRPr="005C5CB9">
        <w:rPr>
          <w:rFonts w:asciiTheme="majorHAnsi" w:hAnsiTheme="majorHAnsi"/>
          <w:sz w:val="24"/>
          <w:szCs w:val="24"/>
        </w:rPr>
        <w:t>późn</w:t>
      </w:r>
      <w:proofErr w:type="spellEnd"/>
      <w:r w:rsidRPr="005C5CB9">
        <w:rPr>
          <w:rFonts w:asciiTheme="majorHAnsi" w:hAnsiTheme="majorHAnsi"/>
          <w:sz w:val="24"/>
          <w:szCs w:val="24"/>
        </w:rPr>
        <w:t>. zm.).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 przypadku, gdy Wykonawca skorzysta z możliwości przesłania </w:t>
      </w:r>
      <w:r w:rsidRPr="005C5CB9">
        <w:rPr>
          <w:rFonts w:asciiTheme="majorHAnsi" w:hAnsiTheme="majorHAnsi"/>
          <w:sz w:val="24"/>
          <w:szCs w:val="24"/>
        </w:rPr>
        <w:br/>
        <w:t xml:space="preserve">ustrukturyzowanej faktury elektronicznej, wówczas zobowiązany jest </w:t>
      </w:r>
      <w:r w:rsidRPr="005C5CB9">
        <w:rPr>
          <w:rFonts w:asciiTheme="majorHAnsi" w:hAnsiTheme="majorHAnsi"/>
          <w:sz w:val="24"/>
          <w:szCs w:val="24"/>
        </w:rPr>
        <w:br/>
        <w:t xml:space="preserve">do skorzystania z Platformy Elektronicznego Fakturowania udostępnionej na stronie internetowej </w:t>
      </w:r>
      <w:hyperlink r:id="rId5" w:history="1">
        <w:r w:rsidRPr="005C5CB9">
          <w:rPr>
            <w:rFonts w:asciiTheme="majorHAnsi" w:hAnsiTheme="majorHAnsi"/>
            <w:sz w:val="24"/>
            <w:szCs w:val="24"/>
          </w:rPr>
          <w:t>https://efaktura.gov.pl</w:t>
        </w:r>
      </w:hyperlink>
      <w:r w:rsidRPr="005C5CB9">
        <w:rPr>
          <w:rFonts w:asciiTheme="majorHAnsi" w:hAnsiTheme="majorHAnsi"/>
          <w:sz w:val="24"/>
          <w:szCs w:val="24"/>
        </w:rPr>
        <w:t>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Zasady związane z wystawianiem ustrukturyzowanych dokumentów określa ustawa o elektronicznym fakturowaniu oraz akty wykonawcze.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 przypadku, gdy Wykonawca korzysta z usług brokera </w:t>
      </w:r>
      <w:proofErr w:type="spellStart"/>
      <w:r w:rsidRPr="005C5CB9">
        <w:rPr>
          <w:rFonts w:asciiTheme="majorHAnsi" w:hAnsiTheme="majorHAnsi"/>
          <w:sz w:val="24"/>
          <w:szCs w:val="24"/>
        </w:rPr>
        <w:t>Infinite</w:t>
      </w:r>
      <w:proofErr w:type="spellEnd"/>
      <w:r w:rsidRPr="005C5CB9">
        <w:rPr>
          <w:rFonts w:asciiTheme="majorHAnsi" w:hAnsiTheme="majorHAnsi"/>
          <w:sz w:val="24"/>
          <w:szCs w:val="24"/>
        </w:rPr>
        <w:t xml:space="preserve"> IT </w:t>
      </w:r>
      <w:proofErr w:type="spellStart"/>
      <w:r w:rsidRPr="005C5CB9">
        <w:rPr>
          <w:rFonts w:asciiTheme="majorHAnsi" w:hAnsiTheme="majorHAnsi"/>
          <w:sz w:val="24"/>
          <w:szCs w:val="24"/>
        </w:rPr>
        <w:t>Solutions</w:t>
      </w:r>
      <w:proofErr w:type="spellEnd"/>
      <w:r w:rsidRPr="005C5CB9">
        <w:rPr>
          <w:rFonts w:asciiTheme="majorHAnsi" w:hAnsiTheme="majorHAnsi"/>
          <w:sz w:val="24"/>
          <w:szCs w:val="24"/>
        </w:rPr>
        <w:t>, wpisując dane nabywcy:</w:t>
      </w:r>
    </w:p>
    <w:p w:rsidR="005637DC" w:rsidRPr="005C5CB9" w:rsidRDefault="005637DC" w:rsidP="00CE604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sekcji NIP należy wpisać NIP Miasta: 7250028902,</w:t>
      </w:r>
    </w:p>
    <w:p w:rsidR="005637DC" w:rsidRPr="005C5CB9" w:rsidRDefault="005637DC" w:rsidP="00CE604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jako typ numeru PEPPOL należy wybrać NIP,</w:t>
      </w:r>
    </w:p>
    <w:p w:rsidR="005637DC" w:rsidRPr="005C5CB9" w:rsidRDefault="005637DC" w:rsidP="00CE604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polu Numer PEPPOL należy wpisać NIP własny Urzędu: 7252072586.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 przypadku, gdy Wykonawca korzysta z usług brokera </w:t>
      </w:r>
      <w:proofErr w:type="spellStart"/>
      <w:r w:rsidRPr="005C5CB9">
        <w:rPr>
          <w:rFonts w:asciiTheme="majorHAnsi" w:hAnsiTheme="majorHAnsi"/>
          <w:sz w:val="24"/>
          <w:szCs w:val="24"/>
        </w:rPr>
        <w:t>PEFexpert</w:t>
      </w:r>
      <w:proofErr w:type="spellEnd"/>
      <w:r w:rsidRPr="005C5CB9">
        <w:rPr>
          <w:rFonts w:asciiTheme="majorHAnsi" w:hAnsiTheme="majorHAnsi"/>
          <w:sz w:val="24"/>
          <w:szCs w:val="24"/>
        </w:rPr>
        <w:t xml:space="preserve"> wpisując dane nabywcy:</w:t>
      </w:r>
    </w:p>
    <w:p w:rsidR="005637DC" w:rsidRPr="005C5CB9" w:rsidRDefault="005637DC" w:rsidP="00CE6040">
      <w:pPr>
        <w:numPr>
          <w:ilvl w:val="0"/>
          <w:numId w:val="9"/>
        </w:numPr>
        <w:spacing w:after="0" w:line="240" w:lineRule="auto"/>
        <w:ind w:left="2127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sekcji Identyfikator podatkowy należy wpisać NIP Miasta: 7250028902,</w:t>
      </w:r>
    </w:p>
    <w:p w:rsidR="005637DC" w:rsidRPr="005C5CB9" w:rsidRDefault="005637DC" w:rsidP="00CE6040">
      <w:pPr>
        <w:numPr>
          <w:ilvl w:val="0"/>
          <w:numId w:val="9"/>
        </w:numPr>
        <w:spacing w:after="0" w:line="240" w:lineRule="auto"/>
        <w:ind w:left="2127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jako rodzaj adresu PEF należy wybrać NIP,</w:t>
      </w:r>
    </w:p>
    <w:p w:rsidR="005637DC" w:rsidRPr="005C5CB9" w:rsidRDefault="005637DC" w:rsidP="00CE6040">
      <w:pPr>
        <w:numPr>
          <w:ilvl w:val="0"/>
          <w:numId w:val="9"/>
        </w:numPr>
        <w:spacing w:after="0" w:line="240" w:lineRule="auto"/>
        <w:ind w:left="2127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polu numer adresu PEF należy wpisać NIP własny Urzędu: 7252072586.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obu ww. przypadkach sekcja Odbiorca powinna być wypełniona zgodnie z miejscem dostawy/odbioru towaru/usługi.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lastRenderedPageBreak/>
        <w:t>Wykonawca zobowiązany jest powiadomić Zamawiającego o wystawianiu faktury na Platformie Elektronicznego Fakturowania – na poniższego e-maila: biuro.aktywnosci</w:t>
      </w:r>
      <w:hyperlink r:id="rId6" w:history="1">
        <w:r w:rsidRPr="005C5CB9">
          <w:rPr>
            <w:rFonts w:asciiTheme="majorHAnsi" w:hAnsiTheme="majorHAnsi"/>
            <w:sz w:val="24"/>
            <w:szCs w:val="24"/>
          </w:rPr>
          <w:t>@uml.lodz.pl</w:t>
        </w:r>
      </w:hyperlink>
      <w:r w:rsidRPr="005C5CB9">
        <w:rPr>
          <w:rFonts w:asciiTheme="majorHAnsi" w:hAnsiTheme="majorHAnsi"/>
          <w:sz w:val="24"/>
          <w:szCs w:val="24"/>
        </w:rPr>
        <w:t>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 przypadku, gdy wskazany przez Wykonawcę rachunek bankowy, na który </w:t>
      </w:r>
      <w:r w:rsidRPr="005C5CB9">
        <w:rPr>
          <w:rFonts w:asciiTheme="majorHAnsi" w:hAnsiTheme="majorHAnsi"/>
          <w:sz w:val="24"/>
          <w:szCs w:val="24"/>
        </w:rPr>
        <w:br/>
        <w:t xml:space="preserve">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w/w wykazie. </w:t>
      </w:r>
    </w:p>
    <w:p w:rsidR="005637DC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Okres do czasu uzyskania przez Wykonawcę wpisu rachunku bankowego </w:t>
      </w:r>
      <w:r w:rsidRPr="005C5CB9">
        <w:rPr>
          <w:rFonts w:asciiTheme="majorHAnsi" w:hAnsiTheme="majorHAnsi"/>
          <w:sz w:val="24"/>
          <w:szCs w:val="24"/>
        </w:rPr>
        <w:br/>
        <w:t xml:space="preserve">do przedmiotowego wykazu lub wskazania nowego rachunku bankowego ujawnionego </w:t>
      </w:r>
      <w:r w:rsidRPr="005C5CB9">
        <w:rPr>
          <w:rFonts w:asciiTheme="majorHAnsi" w:hAnsiTheme="majorHAnsi"/>
          <w:sz w:val="24"/>
          <w:szCs w:val="24"/>
        </w:rPr>
        <w:br/>
        <w:t xml:space="preserve">w w/w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</w:t>
      </w:r>
    </w:p>
    <w:p w:rsidR="0083282F" w:rsidRDefault="0083282F" w:rsidP="0083282F">
      <w:pPr>
        <w:pStyle w:val="Akapitzlist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83282F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3282F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3282F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3282F" w:rsidRPr="0083282F" w:rsidRDefault="0083282F" w:rsidP="0083282F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3282F">
        <w:rPr>
          <w:rFonts w:asciiTheme="majorHAnsi" w:hAnsiTheme="majorHAnsi"/>
          <w:sz w:val="24"/>
          <w:szCs w:val="24"/>
        </w:rPr>
        <w:t xml:space="preserve">* </w:t>
      </w:r>
      <w:hyperlink r:id="rId7" w:tgtFrame="_blank" w:history="1">
        <w:r w:rsidRPr="0083282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https://eige.europa.eu/what-gender-equality-plan-gep</w:t>
        </w:r>
      </w:hyperlink>
    </w:p>
    <w:p w:rsidR="0083282F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3282F" w:rsidRPr="005C5CB9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sectPr w:rsidR="0083282F" w:rsidRPr="005C5CB9" w:rsidSect="0093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9181B4F"/>
    <w:multiLevelType w:val="hybridMultilevel"/>
    <w:tmpl w:val="1B86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3E16"/>
    <w:multiLevelType w:val="hybridMultilevel"/>
    <w:tmpl w:val="9FFE5066"/>
    <w:lvl w:ilvl="0" w:tplc="AEB85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C5F30"/>
    <w:multiLevelType w:val="hybridMultilevel"/>
    <w:tmpl w:val="FA8695D6"/>
    <w:lvl w:ilvl="0" w:tplc="E16EFD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4F2E"/>
    <w:multiLevelType w:val="hybridMultilevel"/>
    <w:tmpl w:val="74E8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240"/>
    <w:multiLevelType w:val="hybridMultilevel"/>
    <w:tmpl w:val="D8FCBE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77A86"/>
    <w:multiLevelType w:val="hybridMultilevel"/>
    <w:tmpl w:val="8B48DD6E"/>
    <w:lvl w:ilvl="0" w:tplc="E21AAF96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341E7"/>
    <w:multiLevelType w:val="hybridMultilevel"/>
    <w:tmpl w:val="B9AE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13F4D"/>
    <w:multiLevelType w:val="hybridMultilevel"/>
    <w:tmpl w:val="7340DE7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1">
    <w:nsid w:val="459E1100"/>
    <w:multiLevelType w:val="hybridMultilevel"/>
    <w:tmpl w:val="52F62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0302"/>
    <w:multiLevelType w:val="hybridMultilevel"/>
    <w:tmpl w:val="9B404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74B6"/>
    <w:multiLevelType w:val="hybridMultilevel"/>
    <w:tmpl w:val="DBCA5A36"/>
    <w:lvl w:ilvl="0" w:tplc="613E1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C3F1B"/>
    <w:multiLevelType w:val="hybridMultilevel"/>
    <w:tmpl w:val="9EFCC164"/>
    <w:lvl w:ilvl="0" w:tplc="42A88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566A21"/>
    <w:multiLevelType w:val="hybridMultilevel"/>
    <w:tmpl w:val="55BE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853BF"/>
    <w:multiLevelType w:val="hybridMultilevel"/>
    <w:tmpl w:val="E1AC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A52A6"/>
    <w:multiLevelType w:val="hybridMultilevel"/>
    <w:tmpl w:val="96C21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54ECB"/>
    <w:multiLevelType w:val="hybridMultilevel"/>
    <w:tmpl w:val="F5E4B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151B03"/>
    <w:multiLevelType w:val="hybridMultilevel"/>
    <w:tmpl w:val="E01AC04E"/>
    <w:lvl w:ilvl="0" w:tplc="3F9CB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0A0489"/>
    <w:multiLevelType w:val="hybridMultilevel"/>
    <w:tmpl w:val="478653FA"/>
    <w:lvl w:ilvl="0" w:tplc="E1063FD4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83B72"/>
    <w:multiLevelType w:val="hybridMultilevel"/>
    <w:tmpl w:val="703E743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18"/>
  </w:num>
  <w:num w:numId="6">
    <w:abstractNumId w:val="4"/>
  </w:num>
  <w:num w:numId="7">
    <w:abstractNumId w:val="20"/>
  </w:num>
  <w:num w:numId="8">
    <w:abstractNumId w:val="2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7"/>
  </w:num>
  <w:num w:numId="16">
    <w:abstractNumId w:val="14"/>
  </w:num>
  <w:num w:numId="17">
    <w:abstractNumId w:val="19"/>
  </w:num>
  <w:num w:numId="18">
    <w:abstractNumId w:val="0"/>
  </w:num>
  <w:num w:numId="19">
    <w:abstractNumId w:val="9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A0B65"/>
    <w:rsid w:val="000123AA"/>
    <w:rsid w:val="00043D15"/>
    <w:rsid w:val="00091233"/>
    <w:rsid w:val="000F449A"/>
    <w:rsid w:val="00100853"/>
    <w:rsid w:val="001018FF"/>
    <w:rsid w:val="00121817"/>
    <w:rsid w:val="00132EF6"/>
    <w:rsid w:val="0013617F"/>
    <w:rsid w:val="0015203C"/>
    <w:rsid w:val="00155F91"/>
    <w:rsid w:val="00157783"/>
    <w:rsid w:val="00194171"/>
    <w:rsid w:val="00195AE4"/>
    <w:rsid w:val="001C7ECB"/>
    <w:rsid w:val="001E225C"/>
    <w:rsid w:val="0021437F"/>
    <w:rsid w:val="002218F7"/>
    <w:rsid w:val="002D31A1"/>
    <w:rsid w:val="0030048F"/>
    <w:rsid w:val="00312CDD"/>
    <w:rsid w:val="0038768B"/>
    <w:rsid w:val="0039564F"/>
    <w:rsid w:val="003C78BE"/>
    <w:rsid w:val="003C7D98"/>
    <w:rsid w:val="003E16D7"/>
    <w:rsid w:val="00465D50"/>
    <w:rsid w:val="00475307"/>
    <w:rsid w:val="004952B5"/>
    <w:rsid w:val="004C5FF7"/>
    <w:rsid w:val="004D5865"/>
    <w:rsid w:val="004F1887"/>
    <w:rsid w:val="00550CF1"/>
    <w:rsid w:val="005637DC"/>
    <w:rsid w:val="00567816"/>
    <w:rsid w:val="00586665"/>
    <w:rsid w:val="00594374"/>
    <w:rsid w:val="00596FE8"/>
    <w:rsid w:val="005A0B65"/>
    <w:rsid w:val="005A5FC6"/>
    <w:rsid w:val="005C5CB9"/>
    <w:rsid w:val="005E1833"/>
    <w:rsid w:val="005F67DD"/>
    <w:rsid w:val="00624B4D"/>
    <w:rsid w:val="00637115"/>
    <w:rsid w:val="00655D3F"/>
    <w:rsid w:val="0068382F"/>
    <w:rsid w:val="006918E7"/>
    <w:rsid w:val="006A5AE8"/>
    <w:rsid w:val="006C3682"/>
    <w:rsid w:val="006E3CF0"/>
    <w:rsid w:val="006F080B"/>
    <w:rsid w:val="00795976"/>
    <w:rsid w:val="00797AF9"/>
    <w:rsid w:val="007A0B80"/>
    <w:rsid w:val="007D4128"/>
    <w:rsid w:val="007F38F4"/>
    <w:rsid w:val="00825C8B"/>
    <w:rsid w:val="008263A1"/>
    <w:rsid w:val="0083282F"/>
    <w:rsid w:val="00840CE7"/>
    <w:rsid w:val="00846C76"/>
    <w:rsid w:val="00861F59"/>
    <w:rsid w:val="009131B0"/>
    <w:rsid w:val="009346F5"/>
    <w:rsid w:val="00936BF9"/>
    <w:rsid w:val="009730CF"/>
    <w:rsid w:val="009A18CD"/>
    <w:rsid w:val="009C5F51"/>
    <w:rsid w:val="00A30A50"/>
    <w:rsid w:val="00A74B77"/>
    <w:rsid w:val="00A96EA0"/>
    <w:rsid w:val="00AD1242"/>
    <w:rsid w:val="00AF3123"/>
    <w:rsid w:val="00B633DD"/>
    <w:rsid w:val="00B86373"/>
    <w:rsid w:val="00BF6C1F"/>
    <w:rsid w:val="00C072C2"/>
    <w:rsid w:val="00C17618"/>
    <w:rsid w:val="00C31750"/>
    <w:rsid w:val="00CA2374"/>
    <w:rsid w:val="00CC56E3"/>
    <w:rsid w:val="00CD387C"/>
    <w:rsid w:val="00CD4C51"/>
    <w:rsid w:val="00CE6040"/>
    <w:rsid w:val="00D07123"/>
    <w:rsid w:val="00D9040F"/>
    <w:rsid w:val="00D94DEF"/>
    <w:rsid w:val="00DF1097"/>
    <w:rsid w:val="00E77948"/>
    <w:rsid w:val="00EA14EB"/>
    <w:rsid w:val="00EB3D6C"/>
    <w:rsid w:val="00EC10DC"/>
    <w:rsid w:val="00F13E35"/>
    <w:rsid w:val="00F66BAE"/>
    <w:rsid w:val="00FC1121"/>
    <w:rsid w:val="00FC7DB3"/>
    <w:rsid w:val="00FE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65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048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0048F"/>
    <w:rPr>
      <w:rFonts w:ascii="Cambria" w:hAnsi="Cambria" w:cs="Cambria"/>
      <w:b/>
      <w:bCs/>
      <w:color w:val="4F81BD"/>
    </w:rPr>
  </w:style>
  <w:style w:type="paragraph" w:styleId="NormalnyWeb">
    <w:name w:val="Normal (Web)"/>
    <w:basedOn w:val="Normalny"/>
    <w:uiPriority w:val="99"/>
    <w:rsid w:val="005A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5A0B65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en-US"/>
    </w:rPr>
  </w:style>
  <w:style w:type="paragraph" w:styleId="Akapitzlist">
    <w:name w:val="List Paragraph"/>
    <w:basedOn w:val="Normalny"/>
    <w:uiPriority w:val="99"/>
    <w:qFormat/>
    <w:rsid w:val="00AF3123"/>
    <w:pPr>
      <w:ind w:left="720"/>
    </w:pPr>
  </w:style>
  <w:style w:type="paragraph" w:customStyle="1" w:styleId="Domynie">
    <w:name w:val="Domy徑nie"/>
    <w:uiPriority w:val="99"/>
    <w:rsid w:val="00624B4D"/>
    <w:pPr>
      <w:widowControl w:val="0"/>
      <w:suppressAutoHyphens/>
      <w:autoSpaceDE w:val="0"/>
    </w:pPr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24B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F6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30048F"/>
  </w:style>
  <w:style w:type="paragraph" w:customStyle="1" w:styleId="StylNagwek3Wyrwnanydorodka">
    <w:name w:val="Styl Nagłówek 3 + Wyrównany do środka"/>
    <w:basedOn w:val="Nagwek3"/>
    <w:uiPriority w:val="99"/>
    <w:rsid w:val="0030048F"/>
    <w:pPr>
      <w:keepLines w:val="0"/>
      <w:spacing w:before="0" w:line="360" w:lineRule="auto"/>
      <w:jc w:val="center"/>
    </w:pPr>
    <w:rPr>
      <w:rFonts w:ascii="Arial" w:hAnsi="Arial" w:cs="Arial"/>
      <w:color w:val="auto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0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853"/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32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ge.europa.eu/what-gender-equality-plan-g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klaczkowski@uml.lodz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……………………… 2023 r</vt:lpstr>
    </vt:vector>
  </TitlesOfParts>
  <Company>Urząd Miasta Łodzi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……………………… 2023 r</dc:title>
  <dc:creator>nklaczkowski</dc:creator>
  <cp:lastModifiedBy>nklaczkowski</cp:lastModifiedBy>
  <cp:revision>8</cp:revision>
  <cp:lastPrinted>2023-05-23T10:23:00Z</cp:lastPrinted>
  <dcterms:created xsi:type="dcterms:W3CDTF">2023-05-17T09:11:00Z</dcterms:created>
  <dcterms:modified xsi:type="dcterms:W3CDTF">2023-06-13T11:02:00Z</dcterms:modified>
</cp:coreProperties>
</file>