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6C2F" w14:textId="74711E99" w:rsidR="0011736D" w:rsidRPr="001E6F3A" w:rsidRDefault="006E11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2AFBA4F" wp14:editId="1EF6ABFB">
            <wp:extent cx="5760720" cy="1917065"/>
            <wp:effectExtent l="0" t="0" r="0" b="6985"/>
            <wp:docPr id="20671536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15364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FC0D" w14:textId="7C80928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1B498383" w14:textId="77777777" w:rsidR="00146BDA" w:rsidRPr="00F60F4D" w:rsidRDefault="00146BDA" w:rsidP="00146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60F4D"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14:paraId="25DE5169" w14:textId="77777777" w:rsidR="0011736D" w:rsidRPr="00F60F4D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E1DAE" w14:textId="67FFECC0" w:rsidR="00BE44E2" w:rsidRPr="00BE44E2" w:rsidRDefault="00C23697" w:rsidP="004A6738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F60F4D">
        <w:rPr>
          <w:rFonts w:asciiTheme="minorHAnsi" w:hAnsiTheme="minorHAnsi" w:cstheme="minorHAnsi"/>
          <w:sz w:val="22"/>
          <w:szCs w:val="22"/>
        </w:rPr>
        <w:tab/>
      </w:r>
      <w:r w:rsidR="00174D8B" w:rsidRPr="004A673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Dotyczy postępowania o wartości szacunkowej nieprzekraczającej wyrażonej w złotych równowartości kwoty 130 000 PLN netto </w:t>
      </w:r>
      <w:r w:rsidR="000C72A6" w:rsidRPr="000C72A6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bookmarkStart w:id="0" w:name="_Hlk116397768"/>
      <w:bookmarkStart w:id="1" w:name="_Hlk118808581"/>
      <w:r w:rsidR="000C72A6" w:rsidRPr="000C72A6">
        <w:rPr>
          <w:rFonts w:asciiTheme="minorHAnsi" w:hAnsiTheme="minorHAnsi" w:cstheme="minorHAnsi"/>
          <w:color w:val="000000"/>
          <w:sz w:val="22"/>
          <w:szCs w:val="22"/>
        </w:rPr>
        <w:t xml:space="preserve">świadczenie usługi: </w:t>
      </w:r>
      <w:bookmarkStart w:id="2" w:name="_Hlk118808807"/>
      <w:bookmarkEnd w:id="0"/>
      <w:r w:rsidR="000C72A6" w:rsidRPr="000C72A6">
        <w:rPr>
          <w:rFonts w:asciiTheme="minorHAnsi" w:hAnsiTheme="minorHAnsi" w:cstheme="minorHAnsi"/>
          <w:color w:val="000000"/>
          <w:sz w:val="22"/>
          <w:szCs w:val="22"/>
        </w:rPr>
        <w:t>„Łódzka internetowa kampania promocyjno-informacyjna na temat rodzicielstwa zastępczego dla dzieci pochodzących z Ukrainy wśród grupy docelowej – Test Serca” ze środków otrzymanych z UNICEF</w:t>
      </w:r>
      <w:bookmarkEnd w:id="1"/>
      <w:bookmarkEnd w:id="2"/>
      <w:r w:rsidR="000C72A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B13FA9" w14:textId="77777777" w:rsidR="004A6738" w:rsidRDefault="004A6738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331C116D" w14:textId="35C1505C" w:rsidR="00F35578" w:rsidRPr="00F60F4D" w:rsidRDefault="00146BDA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W niniejszym postępowaniu d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upływu terminu składania ofert tj. </w:t>
      </w:r>
      <w:r w:rsidR="000C72A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30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="008E35E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10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.202</w:t>
      </w:r>
      <w:r w:rsidR="007B7A9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3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do godz. 10:</w:t>
      </w:r>
      <w:r w:rsidR="000C72A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 wpłynęły </w:t>
      </w:r>
      <w:r w:rsidR="000C72A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3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oferty.</w:t>
      </w:r>
    </w:p>
    <w:p w14:paraId="56D554CB" w14:textId="77777777" w:rsidR="00F35578" w:rsidRPr="004564A8" w:rsidRDefault="00F35578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828"/>
        <w:gridCol w:w="2622"/>
      </w:tblGrid>
      <w:tr w:rsidR="00F35578" w:rsidRPr="00F60F4D" w14:paraId="7EA0067F" w14:textId="77777777" w:rsidTr="00C55AB0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122D38D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01A9FF7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Nazwa Wykonawca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877951B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E11374" w:rsidRPr="000A51F5" w14:paraId="075F2795" w14:textId="77777777" w:rsidTr="00C55AB0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2644A010" w14:textId="3FB692E9" w:rsidR="00E11374" w:rsidRPr="000A51F5" w:rsidRDefault="008E35E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E783D98" w14:textId="25DFCCD5" w:rsidR="000C72A6" w:rsidRDefault="000C72A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Euvic Media Sp. z o.o.</w:t>
            </w:r>
          </w:p>
          <w:p w14:paraId="31BD4E1F" w14:textId="68707CFF" w:rsidR="00E11374" w:rsidRPr="000A51F5" w:rsidRDefault="000C72A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Warszawa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54CA30F" w14:textId="77777777" w:rsidR="000C72A6" w:rsidRDefault="000C72A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49 861,13 zł</w:t>
            </w:r>
          </w:p>
          <w:p w14:paraId="466AB99A" w14:textId="37C4790B" w:rsidR="00E11374" w:rsidRPr="000A51F5" w:rsidRDefault="00E11374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E35E6" w:rsidRPr="000A51F5" w14:paraId="6F96844A" w14:textId="77777777" w:rsidTr="00C55AB0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658B8254" w14:textId="5A2ECEC8" w:rsidR="008E35E6" w:rsidRDefault="008E35E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E9694FF" w14:textId="77777777" w:rsidR="008E35E6" w:rsidRDefault="000C72A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C72A6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Barracuda Group</w:t>
            </w:r>
          </w:p>
          <w:p w14:paraId="46C9AD20" w14:textId="0BEEE803" w:rsidR="000C72A6" w:rsidRDefault="000C72A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Warszawa</w:t>
            </w:r>
          </w:p>
          <w:p w14:paraId="3413ADCD" w14:textId="7EFC5CD4" w:rsidR="000C72A6" w:rsidRPr="000A51F5" w:rsidRDefault="000C72A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71FF70C7" w14:textId="616C3758" w:rsidR="008E35E6" w:rsidRDefault="000C72A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96 889,00 zł</w:t>
            </w:r>
          </w:p>
        </w:tc>
      </w:tr>
      <w:tr w:rsidR="000C72A6" w:rsidRPr="000A51F5" w14:paraId="2B98F062" w14:textId="77777777" w:rsidTr="00C55AB0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416B17C6" w14:textId="254AAA4F" w:rsidR="000C72A6" w:rsidRDefault="000C72A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C2BD625" w14:textId="77777777" w:rsidR="000C72A6" w:rsidRDefault="000C72A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MarK Marcin Kwintkiewicz</w:t>
            </w:r>
          </w:p>
          <w:p w14:paraId="447BE7BD" w14:textId="7022E24A" w:rsidR="000C72A6" w:rsidRPr="000A51F5" w:rsidRDefault="000C72A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Łódź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0760B36" w14:textId="45A6F104" w:rsidR="000C72A6" w:rsidRDefault="000C72A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 xml:space="preserve">73 800,00 zł </w:t>
            </w:r>
          </w:p>
        </w:tc>
      </w:tr>
    </w:tbl>
    <w:p w14:paraId="359AB123" w14:textId="147357D8" w:rsidR="00F35578" w:rsidRDefault="00F355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AF55B2" w14:textId="4CC14CB8" w:rsidR="00F60F4D" w:rsidRPr="00B47EC9" w:rsidRDefault="008E35E6" w:rsidP="008E35E6">
      <w:pPr>
        <w:rPr>
          <w:rFonts w:ascii="Calibri" w:eastAsia="Calibri" w:hAnsi="Calibri" w:cs="Calibri"/>
          <w:sz w:val="22"/>
          <w:szCs w:val="22"/>
        </w:rPr>
      </w:pPr>
      <w:r w:rsidRPr="00B47EC9">
        <w:rPr>
          <w:rFonts w:ascii="Calibri" w:eastAsia="Calibri" w:hAnsi="Calibri" w:cs="Calibri"/>
          <w:sz w:val="22"/>
          <w:szCs w:val="22"/>
        </w:rPr>
        <w:t xml:space="preserve">Kwota jaką Zamawiający zamierzał przeznaczyć na realizację zamówienia: </w:t>
      </w:r>
      <w:r w:rsidR="000C72A6">
        <w:rPr>
          <w:rFonts w:ascii="Calibri" w:eastAsia="Calibri" w:hAnsi="Calibri" w:cs="Calibri"/>
          <w:sz w:val="22"/>
          <w:szCs w:val="22"/>
        </w:rPr>
        <w:t>73 800</w:t>
      </w:r>
      <w:r w:rsidRPr="00B47EC9">
        <w:rPr>
          <w:rFonts w:ascii="Calibri" w:eastAsia="Calibri" w:hAnsi="Calibri" w:cs="Calibri"/>
          <w:sz w:val="22"/>
          <w:szCs w:val="22"/>
        </w:rPr>
        <w:t xml:space="preserve">,00 zł </w:t>
      </w:r>
    </w:p>
    <w:p w14:paraId="536CFA5A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6B0983BA" w14:textId="77777777" w:rsidR="00DC0358" w:rsidRDefault="00DC0358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4CCBEFF6" w14:textId="0528030C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p.o.</w:t>
      </w:r>
      <w:r w:rsidR="001D61E5">
        <w:rPr>
          <w:rFonts w:ascii="Calibri" w:eastAsia="Calibri" w:hAnsi="Calibri" w:cs="Calibri"/>
          <w:sz w:val="22"/>
          <w:szCs w:val="22"/>
        </w:rPr>
        <w:t xml:space="preserve"> </w:t>
      </w:r>
      <w:r w:rsidRPr="00F60F4D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yrektor</w:t>
      </w:r>
    </w:p>
    <w:p w14:paraId="78EABB6C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Centrum Administracyjnego Pieczy Zastępczej</w:t>
      </w:r>
    </w:p>
    <w:p w14:paraId="0A36210D" w14:textId="5A4735E0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w Łodzi</w:t>
      </w:r>
    </w:p>
    <w:p w14:paraId="10AA4B14" w14:textId="0D9F0B2F" w:rsidR="001D61E5" w:rsidRDefault="001D61E5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297CCEDC" w14:textId="77F8F552" w:rsidR="000A51F5" w:rsidRDefault="006D08C7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/…/</w:t>
      </w:r>
    </w:p>
    <w:p w14:paraId="348EBCB8" w14:textId="7FCB682D" w:rsidR="00F60F4D" w:rsidRPr="00F60F4D" w:rsidRDefault="00FC41FE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Piotr Rydzewski</w:t>
      </w:r>
    </w:p>
    <w:p w14:paraId="62EAB409" w14:textId="77777777" w:rsidR="00F60F4D" w:rsidRPr="00F60F4D" w:rsidRDefault="00F60F4D" w:rsidP="00F60F4D">
      <w:pPr>
        <w:keepLines/>
        <w:overflowPunct w:val="0"/>
        <w:spacing w:line="360" w:lineRule="auto"/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27FDC06D" w14:textId="77777777" w:rsidR="00F60F4D" w:rsidRPr="001E6F3A" w:rsidRDefault="00F60F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60F4D" w:rsidRPr="001E6F3A">
      <w:headerReference w:type="default" r:id="rId9"/>
      <w:footerReference w:type="default" r:id="rId10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83D9" w14:textId="77777777" w:rsidR="00C24F6D" w:rsidRDefault="00C24F6D">
      <w:r>
        <w:separator/>
      </w:r>
    </w:p>
  </w:endnote>
  <w:endnote w:type="continuationSeparator" w:id="0">
    <w:p w14:paraId="5343D844" w14:textId="77777777" w:rsidR="00C24F6D" w:rsidRDefault="00C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8B2C" w14:textId="410B174F" w:rsidR="00174D8B" w:rsidRDefault="006E11FD">
    <w:pPr>
      <w:pStyle w:val="Stopka"/>
    </w:pPr>
    <w:r>
      <w:rPr>
        <w:noProof/>
      </w:rPr>
      <w:drawing>
        <wp:inline distT="0" distB="0" distL="0" distR="0" wp14:anchorId="618A0F22" wp14:editId="3391853C">
          <wp:extent cx="5760720" cy="828675"/>
          <wp:effectExtent l="0" t="0" r="0" b="9525"/>
          <wp:docPr id="12195036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50368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BBB9" w14:textId="77777777" w:rsidR="00C24F6D" w:rsidRDefault="00C24F6D">
      <w:r>
        <w:separator/>
      </w:r>
    </w:p>
  </w:footnote>
  <w:footnote w:type="continuationSeparator" w:id="0">
    <w:p w14:paraId="225B44E5" w14:textId="77777777" w:rsidR="00C24F6D" w:rsidRDefault="00C2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52D" w14:textId="77777777" w:rsidR="0011736D" w:rsidRDefault="0011736D">
    <w:pPr>
      <w:pStyle w:val="Nagwek"/>
      <w:jc w:val="center"/>
      <w:rPr>
        <w:sz w:val="16"/>
      </w:rPr>
    </w:pPr>
  </w:p>
  <w:p w14:paraId="608DE658" w14:textId="77777777" w:rsidR="0011736D" w:rsidRDefault="0011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9180063">
    <w:abstractNumId w:val="1"/>
  </w:num>
  <w:num w:numId="2" w16cid:durableId="1509826893">
    <w:abstractNumId w:val="4"/>
  </w:num>
  <w:num w:numId="3" w16cid:durableId="401029531">
    <w:abstractNumId w:val="3"/>
  </w:num>
  <w:num w:numId="4" w16cid:durableId="797377451">
    <w:abstractNumId w:val="5"/>
  </w:num>
  <w:num w:numId="5" w16cid:durableId="1853688990">
    <w:abstractNumId w:val="6"/>
  </w:num>
  <w:num w:numId="6" w16cid:durableId="1703091178">
    <w:abstractNumId w:val="2"/>
  </w:num>
  <w:num w:numId="7" w16cid:durableId="197907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045BC3"/>
    <w:rsid w:val="000A51F5"/>
    <w:rsid w:val="000C72A6"/>
    <w:rsid w:val="0011736D"/>
    <w:rsid w:val="0013577B"/>
    <w:rsid w:val="00140D92"/>
    <w:rsid w:val="00146BDA"/>
    <w:rsid w:val="00174D8B"/>
    <w:rsid w:val="001D61E5"/>
    <w:rsid w:val="001E6F3A"/>
    <w:rsid w:val="002A089C"/>
    <w:rsid w:val="002D3308"/>
    <w:rsid w:val="002F7657"/>
    <w:rsid w:val="00334291"/>
    <w:rsid w:val="003B0ABA"/>
    <w:rsid w:val="004A6738"/>
    <w:rsid w:val="004B39A5"/>
    <w:rsid w:val="0050765C"/>
    <w:rsid w:val="005079FB"/>
    <w:rsid w:val="00536330"/>
    <w:rsid w:val="0058382B"/>
    <w:rsid w:val="00673459"/>
    <w:rsid w:val="006D08C7"/>
    <w:rsid w:val="006E11FD"/>
    <w:rsid w:val="006F7A51"/>
    <w:rsid w:val="007B7A96"/>
    <w:rsid w:val="008048BE"/>
    <w:rsid w:val="00823BD8"/>
    <w:rsid w:val="00843987"/>
    <w:rsid w:val="00850694"/>
    <w:rsid w:val="0089547C"/>
    <w:rsid w:val="008E35E6"/>
    <w:rsid w:val="009224D1"/>
    <w:rsid w:val="00936694"/>
    <w:rsid w:val="009670D2"/>
    <w:rsid w:val="00980309"/>
    <w:rsid w:val="0098216E"/>
    <w:rsid w:val="009B2F0E"/>
    <w:rsid w:val="009B4F3D"/>
    <w:rsid w:val="00A54788"/>
    <w:rsid w:val="00AC7354"/>
    <w:rsid w:val="00B02AA9"/>
    <w:rsid w:val="00B47EC9"/>
    <w:rsid w:val="00BE44E2"/>
    <w:rsid w:val="00BE4873"/>
    <w:rsid w:val="00C15DD0"/>
    <w:rsid w:val="00C23649"/>
    <w:rsid w:val="00C23697"/>
    <w:rsid w:val="00C24F6D"/>
    <w:rsid w:val="00C55AB0"/>
    <w:rsid w:val="00C65FC4"/>
    <w:rsid w:val="00CC72B8"/>
    <w:rsid w:val="00DC0358"/>
    <w:rsid w:val="00E11374"/>
    <w:rsid w:val="00E266C8"/>
    <w:rsid w:val="00EF7267"/>
    <w:rsid w:val="00F246E1"/>
    <w:rsid w:val="00F35578"/>
    <w:rsid w:val="00F60F4D"/>
    <w:rsid w:val="00F74E24"/>
    <w:rsid w:val="00F91539"/>
    <w:rsid w:val="00FC41FE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  <w:style w:type="character" w:customStyle="1" w:styleId="Domylnaczcionkaakapitu3">
    <w:name w:val="Domyślna czcionka akapitu3"/>
    <w:rsid w:val="00F35578"/>
  </w:style>
  <w:style w:type="character" w:customStyle="1" w:styleId="Domylnaczcionkaakapitu2">
    <w:name w:val="Domyślna czcionka akapitu2"/>
    <w:rsid w:val="00F3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39</cp:revision>
  <cp:lastPrinted>2023-10-30T13:26:00Z</cp:lastPrinted>
  <dcterms:created xsi:type="dcterms:W3CDTF">2021-08-30T06:47:00Z</dcterms:created>
  <dcterms:modified xsi:type="dcterms:W3CDTF">2023-10-30T13:27:00Z</dcterms:modified>
  <dc:language>pl-PL</dc:language>
</cp:coreProperties>
</file>