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07CF5" w14:textId="4578C226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157DAF">
        <w:rPr>
          <w:rFonts w:asciiTheme="minorHAnsi" w:hAnsiTheme="minorHAnsi" w:cstheme="minorHAnsi"/>
          <w:bCs/>
          <w:sz w:val="22"/>
          <w:szCs w:val="22"/>
        </w:rPr>
        <w:t>4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zaproszenia</w:t>
      </w:r>
    </w:p>
    <w:p w14:paraId="32CF378E" w14:textId="0992C94F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>przesłanek wykluczenia z postępowania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253B21B1" w:rsidR="00AF12B7" w:rsidRDefault="0037222E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Centrum Administracyjne Pieczy Zastępczej</w:t>
      </w:r>
    </w:p>
    <w:p w14:paraId="2B9FA86A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2ADE8EFD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90-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36D0263E" w:rsidR="008503C4" w:rsidRPr="008602FB" w:rsidRDefault="00AF12B7" w:rsidP="008503C4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AC273D">
        <w:rPr>
          <w:rFonts w:asciiTheme="minorHAnsi" w:hAnsiTheme="minorHAnsi" w:cstheme="minorHAnsi"/>
          <w:sz w:val="22"/>
          <w:szCs w:val="22"/>
        </w:rPr>
        <w:t xml:space="preserve">Na potrzeby postępowania o udzielenie zamówienia </w:t>
      </w:r>
      <w:r w:rsidRPr="008602FB">
        <w:rPr>
          <w:rFonts w:asciiTheme="minorHAnsi" w:hAnsiTheme="minorHAnsi" w:cstheme="minorHAnsi"/>
          <w:sz w:val="22"/>
          <w:szCs w:val="22"/>
        </w:rPr>
        <w:t xml:space="preserve">publicznego, pn.: </w:t>
      </w:r>
      <w:r w:rsidR="0037222E" w:rsidRPr="0037222E">
        <w:rPr>
          <w:rFonts w:asciiTheme="minorHAnsi" w:hAnsiTheme="minorHAnsi" w:cstheme="minorHAnsi"/>
          <w:sz w:val="22"/>
          <w:szCs w:val="22"/>
        </w:rPr>
        <w:t>wykonanie roboty budowlanej polegającej na adaptacji pomieszczeń jadali na pomieszczenia biurowe oraz remoncie korytarza na parterze budynku na potrzeby Centrum Administracyjnego Pieczy Zastępczej, ul. Małachowskiego 74 w Łodzi</w:t>
      </w:r>
      <w:r w:rsidR="0037222E">
        <w:rPr>
          <w:rFonts w:asciiTheme="minorHAnsi" w:hAnsiTheme="minorHAnsi" w:cstheme="minorHAnsi"/>
          <w:sz w:val="22"/>
          <w:szCs w:val="22"/>
        </w:rPr>
        <w:t xml:space="preserve"> </w:t>
      </w:r>
      <w:r w:rsidRPr="008602FB">
        <w:rPr>
          <w:rFonts w:asciiTheme="minorHAnsi" w:hAnsiTheme="minorHAnsi" w:cstheme="minorHAnsi"/>
          <w:sz w:val="22"/>
          <w:szCs w:val="22"/>
        </w:rPr>
        <w:t>-</w:t>
      </w:r>
      <w:r w:rsidRPr="008602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02FB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503C4" w:rsidRPr="008602FB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w </w:t>
      </w:r>
      <w:r w:rsidR="00472318" w:rsidRPr="008602FB">
        <w:rPr>
          <w:rFonts w:asciiTheme="minorHAnsi" w:hAnsiTheme="minorHAnsi" w:cstheme="minorHAnsi"/>
          <w:sz w:val="22"/>
          <w:szCs w:val="22"/>
        </w:rPr>
        <w:t>Z</w:t>
      </w:r>
      <w:r w:rsidR="008503C4" w:rsidRPr="008602FB">
        <w:rPr>
          <w:rFonts w:asciiTheme="minorHAnsi" w:hAnsiTheme="minorHAnsi" w:cstheme="minorHAnsi"/>
          <w:sz w:val="22"/>
          <w:szCs w:val="22"/>
        </w:rPr>
        <w:t>aproszeniu do składania ofert w pkt. VI Zaproszenia</w:t>
      </w:r>
      <w:r w:rsidR="00472318" w:rsidRPr="008602FB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Pr="00AC273D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630D50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630D50">
        <w:trPr>
          <w:trHeight w:val="1267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7302D251" w14:textId="0845E2AC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Oferta w postaci elektronicznej winna być podpisana </w:t>
            </w:r>
          </w:p>
          <w:p w14:paraId="4E4B6FCD" w14:textId="77777777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w formie kwalifikowanego podpisu elektronicznego lub w postaci podpisu zaufanego lub w postaci podpisu osobistego.</w:t>
            </w:r>
          </w:p>
          <w:p w14:paraId="3F0CE769" w14:textId="77777777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9EE9E" w14:textId="77777777" w:rsidR="00BA4147" w:rsidRDefault="00BA4147">
      <w:r>
        <w:separator/>
      </w:r>
    </w:p>
  </w:endnote>
  <w:endnote w:type="continuationSeparator" w:id="0">
    <w:p w14:paraId="7CAF4260" w14:textId="77777777" w:rsidR="00BA4147" w:rsidRDefault="00BA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4FBF9" w14:textId="1393792A" w:rsidR="00DB3DDC" w:rsidRPr="001F49EF" w:rsidRDefault="001F49EF" w:rsidP="001F49EF">
    <w:pPr>
      <w:pStyle w:val="Stopka"/>
    </w:pPr>
    <w:r>
      <w:rPr>
        <w:noProof/>
      </w:rPr>
      <w:drawing>
        <wp:inline distT="0" distB="0" distL="0" distR="0" wp14:anchorId="1B9C039F" wp14:editId="407B0665">
          <wp:extent cx="5760720" cy="828401"/>
          <wp:effectExtent l="0" t="0" r="0" b="0"/>
          <wp:docPr id="20126816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A950C" w14:textId="77777777" w:rsidR="00BA4147" w:rsidRDefault="00BA4147">
      <w:r>
        <w:separator/>
      </w:r>
    </w:p>
  </w:footnote>
  <w:footnote w:type="continuationSeparator" w:id="0">
    <w:p w14:paraId="71630589" w14:textId="77777777" w:rsidR="00BA4147" w:rsidRDefault="00BA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9542816">
    <w:abstractNumId w:val="0"/>
  </w:num>
  <w:num w:numId="2" w16cid:durableId="202375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758726">
    <w:abstractNumId w:val="2"/>
  </w:num>
  <w:num w:numId="4" w16cid:durableId="148835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113DA8"/>
    <w:rsid w:val="00157DAF"/>
    <w:rsid w:val="00160866"/>
    <w:rsid w:val="001F49EF"/>
    <w:rsid w:val="0037222E"/>
    <w:rsid w:val="00397193"/>
    <w:rsid w:val="003B42B2"/>
    <w:rsid w:val="003F58A0"/>
    <w:rsid w:val="00430566"/>
    <w:rsid w:val="00472318"/>
    <w:rsid w:val="00490747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C7731"/>
    <w:rsid w:val="00663AF4"/>
    <w:rsid w:val="00673795"/>
    <w:rsid w:val="00762661"/>
    <w:rsid w:val="00776B1D"/>
    <w:rsid w:val="007A0F00"/>
    <w:rsid w:val="007E1F80"/>
    <w:rsid w:val="008503C4"/>
    <w:rsid w:val="00851926"/>
    <w:rsid w:val="008602FB"/>
    <w:rsid w:val="00974313"/>
    <w:rsid w:val="00AC273D"/>
    <w:rsid w:val="00AF12B7"/>
    <w:rsid w:val="00B11BF5"/>
    <w:rsid w:val="00BA4147"/>
    <w:rsid w:val="00BA44BC"/>
    <w:rsid w:val="00BE4498"/>
    <w:rsid w:val="00D46A1D"/>
    <w:rsid w:val="00D9098C"/>
    <w:rsid w:val="00D93A14"/>
    <w:rsid w:val="00D96AA6"/>
    <w:rsid w:val="00DB1EC0"/>
    <w:rsid w:val="00DB3DDC"/>
    <w:rsid w:val="00E01DF6"/>
    <w:rsid w:val="00E406CE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16</cp:revision>
  <cp:lastPrinted>2021-07-30T08:58:00Z</cp:lastPrinted>
  <dcterms:created xsi:type="dcterms:W3CDTF">2021-08-05T09:13:00Z</dcterms:created>
  <dcterms:modified xsi:type="dcterms:W3CDTF">2024-06-25T11:36:00Z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