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BB9" w:rsidRPr="001E77C9" w:rsidRDefault="00226BB9" w:rsidP="001E77C9">
      <w:pPr>
        <w:ind w:firstLine="709"/>
        <w:jc w:val="center"/>
      </w:pPr>
      <w:r w:rsidRPr="001E77C9">
        <w:t xml:space="preserve">Protokół z </w:t>
      </w:r>
      <w:r>
        <w:t>X</w:t>
      </w:r>
      <w:r w:rsidRPr="001E77C9">
        <w:t xml:space="preserve"> posiedzenia Łódzkiej Rady Działalności Pożytku Publicznego</w:t>
      </w:r>
    </w:p>
    <w:p w:rsidR="00226BB9" w:rsidRPr="001E77C9" w:rsidRDefault="00226BB9" w:rsidP="001E77C9">
      <w:pPr>
        <w:pStyle w:val="Title"/>
        <w:spacing w:before="0" w:after="0" w:line="240" w:lineRule="auto"/>
        <w:ind w:firstLine="709"/>
        <w:rPr>
          <w:rFonts w:ascii="Times New Roman" w:hAnsi="Times New Roman" w:cs="Times New Roman"/>
          <w:sz w:val="24"/>
          <w:szCs w:val="24"/>
        </w:rPr>
      </w:pPr>
      <w:r w:rsidRPr="001E77C9">
        <w:rPr>
          <w:rFonts w:ascii="Times New Roman" w:hAnsi="Times New Roman" w:cs="Times New Roman"/>
          <w:sz w:val="24"/>
          <w:szCs w:val="24"/>
        </w:rPr>
        <w:t xml:space="preserve">Łódź, </w:t>
      </w:r>
      <w:r>
        <w:rPr>
          <w:rFonts w:ascii="Times New Roman" w:hAnsi="Times New Roman" w:cs="Times New Roman"/>
          <w:sz w:val="24"/>
          <w:szCs w:val="24"/>
        </w:rPr>
        <w:t>6 kwietnia</w:t>
      </w:r>
      <w:r w:rsidRPr="001E77C9">
        <w:rPr>
          <w:rFonts w:ascii="Times New Roman" w:hAnsi="Times New Roman" w:cs="Times New Roman"/>
          <w:sz w:val="24"/>
          <w:szCs w:val="24"/>
        </w:rPr>
        <w:t xml:space="preserve"> 201</w:t>
      </w:r>
      <w:r>
        <w:rPr>
          <w:rFonts w:ascii="Times New Roman" w:hAnsi="Times New Roman" w:cs="Times New Roman"/>
          <w:sz w:val="24"/>
          <w:szCs w:val="24"/>
        </w:rPr>
        <w:t>7</w:t>
      </w:r>
      <w:r w:rsidRPr="001E77C9">
        <w:rPr>
          <w:rFonts w:ascii="Times New Roman" w:hAnsi="Times New Roman" w:cs="Times New Roman"/>
          <w:sz w:val="24"/>
          <w:szCs w:val="24"/>
        </w:rPr>
        <w:t xml:space="preserve"> roku</w:t>
      </w:r>
    </w:p>
    <w:p w:rsidR="00226BB9" w:rsidRPr="001E77C9" w:rsidRDefault="00226BB9" w:rsidP="001E77C9">
      <w:pPr>
        <w:pStyle w:val="Subtitle"/>
        <w:spacing w:after="0" w:line="240" w:lineRule="auto"/>
        <w:ind w:firstLine="709"/>
        <w:rPr>
          <w:rFonts w:ascii="Times New Roman" w:hAnsi="Times New Roman" w:cs="Times New Roman"/>
        </w:rPr>
      </w:pPr>
      <w:r w:rsidRPr="001E77C9">
        <w:rPr>
          <w:rFonts w:ascii="Times New Roman" w:hAnsi="Times New Roman" w:cs="Times New Roman"/>
        </w:rPr>
        <w:t>godz. 1</w:t>
      </w:r>
      <w:r>
        <w:rPr>
          <w:rFonts w:ascii="Times New Roman" w:hAnsi="Times New Roman" w:cs="Times New Roman"/>
        </w:rPr>
        <w:t>5</w:t>
      </w:r>
      <w:r w:rsidRPr="001E77C9">
        <w:rPr>
          <w:rFonts w:ascii="Times New Roman" w:hAnsi="Times New Roman" w:cs="Times New Roman"/>
        </w:rPr>
        <w:t>.00</w:t>
      </w:r>
    </w:p>
    <w:p w:rsidR="00226BB9" w:rsidRPr="001E77C9" w:rsidRDefault="00226BB9" w:rsidP="001E77C9">
      <w:pPr>
        <w:pStyle w:val="Subtitle"/>
        <w:spacing w:after="0" w:line="240" w:lineRule="auto"/>
        <w:ind w:firstLine="709"/>
        <w:rPr>
          <w:rFonts w:ascii="Times New Roman" w:hAnsi="Times New Roman" w:cs="Times New Roman"/>
        </w:rPr>
      </w:pPr>
      <w:r w:rsidRPr="001E77C9">
        <w:rPr>
          <w:rFonts w:ascii="Times New Roman" w:hAnsi="Times New Roman" w:cs="Times New Roman"/>
        </w:rPr>
        <w:t>Urząd Miasta Łodzi, Sala 107B</w:t>
      </w:r>
    </w:p>
    <w:p w:rsidR="00226BB9" w:rsidRPr="001E77C9" w:rsidRDefault="00226BB9" w:rsidP="001E77C9">
      <w:pPr>
        <w:pStyle w:val="BodyTextIndent"/>
        <w:suppressAutoHyphens w:val="0"/>
        <w:spacing w:line="240" w:lineRule="auto"/>
        <w:ind w:firstLine="709"/>
        <w:rPr>
          <w:color w:val="auto"/>
        </w:rPr>
      </w:pPr>
    </w:p>
    <w:p w:rsidR="00226BB9" w:rsidRPr="008E5577" w:rsidRDefault="00226BB9" w:rsidP="004E42D0">
      <w:pPr>
        <w:autoSpaceDE w:val="0"/>
        <w:autoSpaceDN w:val="0"/>
        <w:adjustRightInd w:val="0"/>
        <w:jc w:val="both"/>
        <w:rPr>
          <w:szCs w:val="28"/>
        </w:rPr>
      </w:pPr>
      <w:r w:rsidRPr="004E42D0">
        <w:t xml:space="preserve">W dniu 6 kwietnia 2017 r. w Urzędzie Miasta Łodzi odbyło się X posiedzenie Łódzkiej Rady Działalności Pożytku Publicznego III kadencji. Program posiedzenia przewidywał wydanie opinii w sprawie projektu </w:t>
      </w:r>
      <w:r w:rsidRPr="004E42D0">
        <w:rPr>
          <w:szCs w:val="28"/>
        </w:rPr>
        <w:t xml:space="preserve">uchwały Rady Miejskiej w Łodzi w sprawie podniesienia wysokości świadczenia przysługującego rodzinie zastępczej niezawodowej oraz małżonkom lub osobie niepozostającej w związku małżeńskim przeszkolonym do pełnienia funkcji rodziny zastępczej (..) oraz </w:t>
      </w:r>
      <w:r w:rsidRPr="004E42D0">
        <w:rPr>
          <w:bCs/>
        </w:rPr>
        <w:t>w sprawie podniesienia wysokości wynagrodzenia dla rodziny zastępczej zawodowej oraz prowadzącego rodzinny dom dziecka.</w:t>
      </w:r>
      <w:r>
        <w:rPr>
          <w:bCs/>
        </w:rPr>
        <w:t xml:space="preserve"> Ponadto zaplanowano prezentację </w:t>
      </w:r>
      <w:r w:rsidRPr="008E5577">
        <w:rPr>
          <w:szCs w:val="28"/>
        </w:rPr>
        <w:t>zmian w zasadach konkursu na użyczenie lokalu dla NGO oraz zgłoszenie uwag przez ŁRDPP</w:t>
      </w:r>
      <w:r>
        <w:rPr>
          <w:szCs w:val="28"/>
        </w:rPr>
        <w:t>, p</w:t>
      </w:r>
      <w:r w:rsidRPr="008E5577">
        <w:rPr>
          <w:szCs w:val="28"/>
        </w:rPr>
        <w:t xml:space="preserve">owołanie zespołu roboczego, który opracuje zasady </w:t>
      </w:r>
      <w:r>
        <w:rPr>
          <w:szCs w:val="28"/>
        </w:rPr>
        <w:t>f</w:t>
      </w:r>
      <w:r w:rsidRPr="008E5577">
        <w:rPr>
          <w:szCs w:val="28"/>
        </w:rPr>
        <w:t xml:space="preserve">unkcjonowania </w:t>
      </w:r>
      <w:r>
        <w:rPr>
          <w:szCs w:val="28"/>
        </w:rPr>
        <w:t>f</w:t>
      </w:r>
      <w:r w:rsidRPr="008E5577">
        <w:rPr>
          <w:szCs w:val="28"/>
        </w:rPr>
        <w:t xml:space="preserve">unduszu </w:t>
      </w:r>
      <w:r>
        <w:rPr>
          <w:szCs w:val="28"/>
        </w:rPr>
        <w:t>w</w:t>
      </w:r>
      <w:r w:rsidRPr="008E5577">
        <w:rPr>
          <w:szCs w:val="28"/>
        </w:rPr>
        <w:t xml:space="preserve">kładów </w:t>
      </w:r>
      <w:r>
        <w:rPr>
          <w:szCs w:val="28"/>
        </w:rPr>
        <w:t>w</w:t>
      </w:r>
      <w:r w:rsidRPr="008E5577">
        <w:rPr>
          <w:szCs w:val="28"/>
        </w:rPr>
        <w:t>łasnych dla NGO</w:t>
      </w:r>
      <w:r>
        <w:rPr>
          <w:szCs w:val="28"/>
        </w:rPr>
        <w:t xml:space="preserve"> w Łodzi, a także prezentację nowej</w:t>
      </w:r>
      <w:r w:rsidRPr="008E5577">
        <w:rPr>
          <w:szCs w:val="28"/>
        </w:rPr>
        <w:t xml:space="preserve"> strony poświęconej </w:t>
      </w:r>
      <w:r>
        <w:rPr>
          <w:szCs w:val="28"/>
        </w:rPr>
        <w:t>współpracy Miasta z organizacjami</w:t>
      </w:r>
      <w:r w:rsidRPr="008E5577">
        <w:rPr>
          <w:szCs w:val="28"/>
        </w:rPr>
        <w:t xml:space="preserve"> pozarządowym</w:t>
      </w:r>
      <w:r>
        <w:rPr>
          <w:szCs w:val="28"/>
        </w:rPr>
        <w:t>i</w:t>
      </w:r>
      <w:r w:rsidRPr="008E5577">
        <w:rPr>
          <w:szCs w:val="28"/>
        </w:rPr>
        <w:t>.</w:t>
      </w:r>
    </w:p>
    <w:p w:rsidR="00226BB9" w:rsidRPr="001E77C9" w:rsidRDefault="00226BB9" w:rsidP="004E42D0">
      <w:pPr>
        <w:pStyle w:val="BodyTextIndent"/>
        <w:suppressAutoHyphens w:val="0"/>
        <w:spacing w:line="240" w:lineRule="auto"/>
        <w:ind w:firstLine="0"/>
        <w:rPr>
          <w:rStyle w:val="Strong"/>
          <w:b w:val="0"/>
          <w:bCs/>
          <w:color w:val="auto"/>
          <w:szCs w:val="24"/>
        </w:rPr>
      </w:pPr>
    </w:p>
    <w:p w:rsidR="00226BB9" w:rsidRDefault="00226BB9" w:rsidP="00FE40A3">
      <w:pPr>
        <w:autoSpaceDE w:val="0"/>
        <w:autoSpaceDN w:val="0"/>
        <w:adjustRightInd w:val="0"/>
        <w:jc w:val="both"/>
      </w:pPr>
      <w:r w:rsidRPr="001E77C9">
        <w:t>Obrady rozpoczął Pełnomocnik Prezyde</w:t>
      </w:r>
      <w:r>
        <w:t xml:space="preserve">nta Miasta Łodzi ds. współpracy </w:t>
      </w:r>
      <w:r w:rsidRPr="001E77C9">
        <w:t>z</w:t>
      </w:r>
      <w:r>
        <w:t xml:space="preserve"> </w:t>
      </w:r>
      <w:r w:rsidRPr="001E77C9">
        <w:t>organizacjami pozarządowymi Pan Łukasz Prykowski, pełniący funkcję Przewodniczącego Rady, który przywitał zebranych</w:t>
      </w:r>
      <w:r>
        <w:t>.</w:t>
      </w:r>
      <w:r w:rsidRPr="001E77C9">
        <w:t xml:space="preserve"> </w:t>
      </w:r>
      <w:r>
        <w:t>Z</w:t>
      </w:r>
      <w:r w:rsidRPr="001E77C9">
        <w:t xml:space="preserve">godnie z programem posiedzenia </w:t>
      </w:r>
      <w:r>
        <w:t xml:space="preserve">rozpoczął od omówienia </w:t>
      </w:r>
      <w:r w:rsidRPr="00F5207A">
        <w:t xml:space="preserve">projektu </w:t>
      </w:r>
      <w:r w:rsidRPr="004E42D0">
        <w:rPr>
          <w:szCs w:val="28"/>
        </w:rPr>
        <w:t xml:space="preserve">uchwały Rady Miejskiej w Łodzi w sprawie podniesienia wysokości świadczenia przysługującego rodzinie zastępczej niezawodowej oraz małżonkom lub osobie niepozostającej w związku małżeńskim przeszkolonym do pełnienia funkcji rodziny zastępczej (..) oraz </w:t>
      </w:r>
      <w:r w:rsidRPr="004E42D0">
        <w:rPr>
          <w:bCs/>
        </w:rPr>
        <w:t>w sprawie podniesienia wysokości wynagrodzenia dla rodziny zastępczej zawodowej oraz prowadzącego rodzinny dom dziecka.</w:t>
      </w:r>
      <w:r>
        <w:rPr>
          <w:bCs/>
        </w:rPr>
        <w:t xml:space="preserve"> Prezentacji dokumentów dokonała </w:t>
      </w:r>
      <w:r w:rsidRPr="00972472">
        <w:rPr>
          <w:bCs/>
        </w:rPr>
        <w:t>Pani Ewa Kazanek – z-ca Dyrektora</w:t>
      </w:r>
      <w:r>
        <w:rPr>
          <w:bCs/>
        </w:rPr>
        <w:t xml:space="preserve"> Miejskiego Ośrodka Pomocy Społecznej. W pierwszym przypadku projekt przewiduje podniesienie wynagrodzenia </w:t>
      </w:r>
      <w:r>
        <w:rPr>
          <w:szCs w:val="28"/>
        </w:rPr>
        <w:t xml:space="preserve">rodzinom pomocowym, które w zastępstwie za rodzinę zawodową  będą czasowo sprawowały opiekę nad dziećmi podczas jej urlopu wypoczynkowego. Rodzinie pomocowej do tej pory przysługiwało 400 zł na miesiąc, a propozycją jest podniesienie tej kwoty do 500 zł. Kolejny projekt uchwały przewidywał podniesienie wynagrodzenia dla rodzin zastępczych zawodowych, w chwili obecnej rodzina zastępcza zawodowa otrzymuje wynagrodzenie w wys. 2000 zł, propozycja zawiera podniesienie tej kwoty do 2500 zł, a dla rodzin zastępczych pełniących funkcję pogotowia rodzinnego otrzymującej obecnie 2600 zł do  3100 zł.  </w:t>
      </w:r>
      <w:r w:rsidRPr="00FE40A3">
        <w:rPr>
          <w:szCs w:val="28"/>
        </w:rPr>
        <w:t>Środki w budżecie na ten cel zostały zabezpieczone.</w:t>
      </w:r>
      <w:r>
        <w:rPr>
          <w:szCs w:val="28"/>
        </w:rPr>
        <w:t xml:space="preserve"> </w:t>
      </w:r>
      <w:r>
        <w:t>W drodze głosowania jednogłośnie 8 głosami za, ŁRDPP pozytywnie zaopiniowała zmiany w obu dokumentach. Podjęto stosowną uchwałę.</w:t>
      </w:r>
    </w:p>
    <w:p w:rsidR="00226BB9" w:rsidRPr="0033059D" w:rsidRDefault="00226BB9" w:rsidP="00BF4C93">
      <w:pPr>
        <w:jc w:val="both"/>
      </w:pPr>
    </w:p>
    <w:p w:rsidR="00226BB9" w:rsidRDefault="00226BB9" w:rsidP="007E5800">
      <w:pPr>
        <w:tabs>
          <w:tab w:val="num" w:pos="720"/>
          <w:tab w:val="right" w:leader="dot" w:pos="9072"/>
        </w:tabs>
        <w:jc w:val="both"/>
      </w:pPr>
      <w:r>
        <w:tab/>
        <w:t xml:space="preserve">W następnej części posiedzenia omówiono proponowane </w:t>
      </w:r>
      <w:r w:rsidRPr="008E5577">
        <w:rPr>
          <w:szCs w:val="28"/>
        </w:rPr>
        <w:t>zmian</w:t>
      </w:r>
      <w:r>
        <w:rPr>
          <w:szCs w:val="28"/>
        </w:rPr>
        <w:t>y</w:t>
      </w:r>
      <w:r w:rsidRPr="008E5577">
        <w:rPr>
          <w:szCs w:val="28"/>
        </w:rPr>
        <w:t xml:space="preserve"> w zasadach konkursu na użyczenie lokal</w:t>
      </w:r>
      <w:r>
        <w:rPr>
          <w:szCs w:val="28"/>
        </w:rPr>
        <w:t>i</w:t>
      </w:r>
      <w:r w:rsidRPr="008E5577">
        <w:rPr>
          <w:szCs w:val="28"/>
        </w:rPr>
        <w:t xml:space="preserve"> dla NGO</w:t>
      </w:r>
      <w:r>
        <w:rPr>
          <w:szCs w:val="28"/>
        </w:rPr>
        <w:t>. Komisja Dialogu Obywatelskiego ds. polityki lokalowej opracowała uwagi do projektu Zarządzenia Prezydenta w tej sprawie, które były przedmiotem dyskusji. W listopadzie 2016 r. odbył się pierwszy raz w naszym mieście konkurs na użyczenie lokali użytkowych dla organizacji pozarządowych. Konkurs polegał na ocenie wniosków składanych przez zainteresowane organizacje, w których szczegółowo opisana była ich działalność w wynajmowanym od miasta lokalu. W trakcie tej oceny pojawiło się sporo wątpliwości pomimo wcześniejszych konsultacji dokumentu w grupie roboczej. Spowodowało to konieczność wprowadzenia kilku korekt. Pierwsza korekta dotyczy zarządzenia w sprawie powołania komisji konkursowej przewidująca zmniejszenie ilości członków komisji. W obecnym składzie komisja liczyła 13 osób oceniających wnioski. Poddano pod wątpliwość, czy przedstawiciele Biura Gospodarki Mieszkaniowej (BGM),  którzy na co dzień zarządzają tkanką lokalową są niezbędne w komisji do oceny merytorycznej wniosków, gdzie ocenia się działalność organizacji. Zaproponowano, aby urzędników zaangażować w pracę komisji jedynie do o</w:t>
      </w:r>
      <w:r>
        <w:t xml:space="preserve">ceny formalnej na podstawie informacji pozyskanych z Biura Gospodarki Mieszkaniowej oraz Zarządu Lokali Miejskich.  Informacje zawierałyby dane dotyczące ewentualnego zadłużenia wnioskodawców, </w:t>
      </w:r>
      <w:r>
        <w:rPr>
          <w:szCs w:val="28"/>
        </w:rPr>
        <w:t xml:space="preserve">w czyich zasobach znajduje się dany lokal </w:t>
      </w:r>
      <w:r>
        <w:t xml:space="preserve">oraz kosztów jakie mogą wynikać z użyczenia lokali, które są częścią np. wspólnot mieszkaniowych. </w:t>
      </w:r>
      <w:r>
        <w:rPr>
          <w:szCs w:val="28"/>
        </w:rPr>
        <w:t xml:space="preserve">Kolejna zmiana dotyczy możliwości rozdzielenia wniosków pomiędzy poszczególnych członków komisji z możliwością oceny również poza posiedzeniem, przy czym </w:t>
      </w:r>
      <w:r>
        <w:t xml:space="preserve">minimalna ilość członków komisji jaka ocenić może jeden wniosek to 5 osób. Zaproponowano by rekomendację użyczenia lokalu otrzymały organizacje, których wnioski zdobyły w konkursie nie mniej niż 75% maksymalnej ilości punktów. W poprzedniej wersji było to 55% punktów. Inną wskazaną zmianą była </w:t>
      </w:r>
      <w:r>
        <w:rPr>
          <w:szCs w:val="28"/>
        </w:rPr>
        <w:t xml:space="preserve">propozycja,  aby </w:t>
      </w:r>
      <w:r>
        <w:t xml:space="preserve">średnia obliczana była z wyłączeniem minimalnej oraz maksymalnej oceny dla danego wniosku. Ponadto we wzorze wniosku o użyczenie lokalu w pozycji dot. adresu dodano wielkość lokalu, ponieważ informacja ta może mieć istotny wpływ na ocenę wniosku.  W ostatnim kryterium oceny uzupełniono treść o </w:t>
      </w:r>
      <w:r w:rsidRPr="00292294">
        <w:t>informację o dotychczasowych nakładach na lokal poniesionych przez organizację</w:t>
      </w:r>
      <w:r w:rsidRPr="00D17113">
        <w:rPr>
          <w:b/>
        </w:rPr>
        <w:t xml:space="preserve"> </w:t>
      </w:r>
      <w:r w:rsidRPr="007E5800">
        <w:t>w celu</w:t>
      </w:r>
      <w:r>
        <w:rPr>
          <w:b/>
        </w:rPr>
        <w:t xml:space="preserve"> </w:t>
      </w:r>
      <w:r>
        <w:t xml:space="preserve">dostępności lokalu dla osób niepełnosprawnych </w:t>
      </w:r>
      <w:r w:rsidRPr="00292294">
        <w:t xml:space="preserve">oraz o planowane działania w </w:t>
      </w:r>
      <w:r>
        <w:t xml:space="preserve">tym </w:t>
      </w:r>
      <w:r w:rsidRPr="00292294">
        <w:t>zakresie</w:t>
      </w:r>
      <w:r>
        <w:t xml:space="preserve">. </w:t>
      </w:r>
    </w:p>
    <w:p w:rsidR="00226BB9" w:rsidRDefault="00226BB9" w:rsidP="007E5800">
      <w:pPr>
        <w:tabs>
          <w:tab w:val="num" w:pos="720"/>
          <w:tab w:val="right" w:leader="dot" w:pos="9072"/>
        </w:tabs>
        <w:jc w:val="both"/>
      </w:pPr>
    </w:p>
    <w:p w:rsidR="00226BB9" w:rsidRDefault="00226BB9" w:rsidP="0044165C">
      <w:pPr>
        <w:tabs>
          <w:tab w:val="num" w:pos="720"/>
          <w:tab w:val="right" w:leader="dot" w:pos="9072"/>
        </w:tabs>
        <w:jc w:val="both"/>
      </w:pPr>
      <w:r>
        <w:t>Kilka poprawek pojawiło się również w karcie oceny. Rozszerzono uzasadnienie oceny                w kryterium zgodności celów,</w:t>
      </w:r>
      <w:r w:rsidRPr="00BD1E02">
        <w:t xml:space="preserve"> </w:t>
      </w:r>
      <w:r>
        <w:t xml:space="preserve">gdzie zaproponowano uzupełnić zapis o priorytety konkursu przy </w:t>
      </w:r>
      <w:r w:rsidRPr="00D17113">
        <w:t>programa</w:t>
      </w:r>
      <w:r>
        <w:t>ch</w:t>
      </w:r>
      <w:r w:rsidRPr="00D17113">
        <w:t xml:space="preserve"> i polityka</w:t>
      </w:r>
      <w:r>
        <w:t>ch</w:t>
      </w:r>
      <w:r w:rsidRPr="00D17113">
        <w:t xml:space="preserve"> Miasta Łodzi</w:t>
      </w:r>
      <w:r>
        <w:t>. Nowy zapis mówi, że przy ocenie</w:t>
      </w:r>
      <w:r w:rsidRPr="00D17113">
        <w:t xml:space="preserve"> bierze się pod uwagę </w:t>
      </w:r>
      <w:r w:rsidRPr="001D67FF">
        <w:t xml:space="preserve">czy </w:t>
      </w:r>
      <w:r>
        <w:t xml:space="preserve">cele i dotychczasowe </w:t>
      </w:r>
      <w:r w:rsidRPr="001D67FF">
        <w:t xml:space="preserve">działania organizacji </w:t>
      </w:r>
      <w:r>
        <w:t xml:space="preserve">z ostatnich 3 lat </w:t>
      </w:r>
      <w:r w:rsidRPr="001D67FF">
        <w:t>wpisują się bezpośrednio w priorytety konkursowe</w:t>
      </w:r>
      <w:r>
        <w:t xml:space="preserve"> i na ile zadania te wpisują się w polityki Miejskie.            W tym przypadku organizacja, która prowadzi działalność wpisującą się w priorytet danego konkursu może zdobyć wyższą punktację, a organizacja, która wpisze się w polityki miejskie ale nie koniecznie w priorytety konkursu może być oceniona nieco niżej. W kryterium dotyczącym efektywności</w:t>
      </w:r>
      <w:r w:rsidRPr="00D17113">
        <w:t xml:space="preserve"> ekonomiczn</w:t>
      </w:r>
      <w:r>
        <w:t>ej</w:t>
      </w:r>
      <w:r w:rsidRPr="00D17113">
        <w:t xml:space="preserve"> użyczenia</w:t>
      </w:r>
      <w:r>
        <w:t xml:space="preserve"> pod uwagę wzięto również stosunek wielkości lokalu do planowanych w nim działań, a także rozszerzono uzasadnienie p</w:t>
      </w:r>
      <w:r w:rsidRPr="00D17113">
        <w:t xml:space="preserve">rzy ocenie </w:t>
      </w:r>
      <w:r>
        <w:t>dotyczących</w:t>
      </w:r>
      <w:r w:rsidRPr="00D17113">
        <w:t xml:space="preserve"> ewentualn</w:t>
      </w:r>
      <w:r>
        <w:t>ych</w:t>
      </w:r>
      <w:r w:rsidRPr="00D17113">
        <w:t xml:space="preserve"> koszt</w:t>
      </w:r>
      <w:r>
        <w:t>ów</w:t>
      </w:r>
      <w:r w:rsidRPr="00D17113">
        <w:t xml:space="preserve"> Miasta Łodzi, które będą poniesione w przypadku użyczenia lokalu/nieruchomości (np. w przypadku użyczenia wchodzącego w skład wspólnoty mieszkaniowej)</w:t>
      </w:r>
      <w:r>
        <w:t xml:space="preserve"> oraz stosunek tych kosztów do budżetu przeznaczonego na działania organizacji</w:t>
      </w:r>
      <w:r w:rsidRPr="00D17113">
        <w:t>.</w:t>
      </w:r>
      <w:r>
        <w:t xml:space="preserve"> Ocenie będzie także podlegać sytuacja, kiedy organizacja poniosła</w:t>
      </w:r>
      <w:r w:rsidRPr="00D64506">
        <w:t xml:space="preserve"> </w:t>
      </w:r>
      <w:r>
        <w:t>koszty adaptacji lokalu</w:t>
      </w:r>
      <w:r w:rsidRPr="00D64506">
        <w:t xml:space="preserve"> </w:t>
      </w:r>
      <w:r>
        <w:t>oraz planuje</w:t>
      </w:r>
      <w:r w:rsidRPr="00D17113">
        <w:t xml:space="preserve"> działania inwestycyjne w zakresie dostosowania lok</w:t>
      </w:r>
      <w:r>
        <w:t xml:space="preserve">alu do własnej działalności. W dalszej części dyskutowano również o warunkach przystąpienia do konkursu.  </w:t>
      </w:r>
    </w:p>
    <w:p w:rsidR="00226BB9" w:rsidRDefault="00226BB9" w:rsidP="00D64506">
      <w:pPr>
        <w:jc w:val="both"/>
      </w:pPr>
    </w:p>
    <w:p w:rsidR="00226BB9" w:rsidRDefault="00226BB9" w:rsidP="002C1FAF">
      <w:pPr>
        <w:jc w:val="both"/>
        <w:rPr>
          <w:szCs w:val="28"/>
        </w:rPr>
      </w:pPr>
      <w:r>
        <w:t xml:space="preserve">Kolejny punkt obrad dotyczył </w:t>
      </w:r>
      <w:r>
        <w:rPr>
          <w:szCs w:val="28"/>
        </w:rPr>
        <w:t>p</w:t>
      </w:r>
      <w:r w:rsidRPr="008E5577">
        <w:rPr>
          <w:szCs w:val="28"/>
        </w:rPr>
        <w:t>owołani</w:t>
      </w:r>
      <w:r>
        <w:rPr>
          <w:szCs w:val="28"/>
        </w:rPr>
        <w:t>a</w:t>
      </w:r>
      <w:r w:rsidRPr="008E5577">
        <w:rPr>
          <w:szCs w:val="28"/>
        </w:rPr>
        <w:t xml:space="preserve"> zespołu roboczego, który opracuje zasady </w:t>
      </w:r>
      <w:r>
        <w:rPr>
          <w:szCs w:val="28"/>
        </w:rPr>
        <w:t>f</w:t>
      </w:r>
      <w:r w:rsidRPr="008E5577">
        <w:rPr>
          <w:szCs w:val="28"/>
        </w:rPr>
        <w:t xml:space="preserve">unkcjonowania </w:t>
      </w:r>
      <w:r>
        <w:rPr>
          <w:szCs w:val="28"/>
        </w:rPr>
        <w:t>f</w:t>
      </w:r>
      <w:r w:rsidRPr="008E5577">
        <w:rPr>
          <w:szCs w:val="28"/>
        </w:rPr>
        <w:t xml:space="preserve">unduszu </w:t>
      </w:r>
      <w:r>
        <w:rPr>
          <w:szCs w:val="28"/>
        </w:rPr>
        <w:t>w</w:t>
      </w:r>
      <w:r w:rsidRPr="008E5577">
        <w:rPr>
          <w:szCs w:val="28"/>
        </w:rPr>
        <w:t xml:space="preserve">kładów </w:t>
      </w:r>
      <w:r>
        <w:rPr>
          <w:szCs w:val="28"/>
        </w:rPr>
        <w:t>w</w:t>
      </w:r>
      <w:r w:rsidRPr="008E5577">
        <w:rPr>
          <w:szCs w:val="28"/>
        </w:rPr>
        <w:t>łasnych dla NGO</w:t>
      </w:r>
      <w:r>
        <w:rPr>
          <w:szCs w:val="28"/>
        </w:rPr>
        <w:t xml:space="preserve"> w Łodzi. W wielu miastach w Polsce funkcjonuje już fundusz wkładów własnych. Fundusz wkładów własnych polega na  tym, że organizacje które pozyskują środki ze źródeł pozabudżetowych mogą pozyskać od miasta pewien procent środków koniecznych do realizacji zadania na pokrycie wkładu własnego. Jest to nie tylko narzędzie do wspierania organizacji pozarządowych, ale także umożliwiające pozyskanie funduszy z zewnątrz w ramach wsparcia realizacji zadań publicznych zlecanych organizacjom. Przewodniczący omówił tryb przekazywania środków i mechanizmy pozyskiwania wkładu własnego w innych miastach. Utworzona grupa robocza będzie miała za zadanie ustalić min. zakres zadań, zasady konkursów, progi finansowania. Przewodniczący zachęcał członków rady do zgłaszania się w skład grupy roboczej. Chętne osoby będą zgłaszały swoje kandydatury mailowo.</w:t>
      </w:r>
    </w:p>
    <w:p w:rsidR="00226BB9" w:rsidRDefault="00226BB9" w:rsidP="002C1FAF">
      <w:pPr>
        <w:jc w:val="both"/>
        <w:rPr>
          <w:szCs w:val="28"/>
        </w:rPr>
      </w:pPr>
    </w:p>
    <w:p w:rsidR="00226BB9" w:rsidRPr="008E5577" w:rsidRDefault="00226BB9" w:rsidP="00EF6441">
      <w:pPr>
        <w:autoSpaceDE w:val="0"/>
        <w:autoSpaceDN w:val="0"/>
        <w:adjustRightInd w:val="0"/>
        <w:jc w:val="both"/>
        <w:rPr>
          <w:szCs w:val="28"/>
        </w:rPr>
      </w:pPr>
      <w:r>
        <w:rPr>
          <w:szCs w:val="28"/>
        </w:rPr>
        <w:t>W następnej kolejności Przewodniczący przeszedł do prezentacji nowej</w:t>
      </w:r>
      <w:r w:rsidRPr="008E5577">
        <w:rPr>
          <w:szCs w:val="28"/>
        </w:rPr>
        <w:t xml:space="preserve"> strony </w:t>
      </w:r>
      <w:r>
        <w:rPr>
          <w:szCs w:val="28"/>
        </w:rPr>
        <w:t xml:space="preserve">internetowej </w:t>
      </w:r>
      <w:r w:rsidRPr="008E5577">
        <w:rPr>
          <w:szCs w:val="28"/>
        </w:rPr>
        <w:t xml:space="preserve">poświęconej </w:t>
      </w:r>
      <w:r>
        <w:rPr>
          <w:szCs w:val="28"/>
        </w:rPr>
        <w:t>współpracy Miasta Łodzi z organizacjami</w:t>
      </w:r>
      <w:r w:rsidRPr="008E5577">
        <w:rPr>
          <w:szCs w:val="28"/>
        </w:rPr>
        <w:t xml:space="preserve"> pozarządowym</w:t>
      </w:r>
      <w:r>
        <w:rPr>
          <w:szCs w:val="28"/>
        </w:rPr>
        <w:t>i, która jest obecnie tworzona. Ma ona zastąpić dotychczasowy portal Łódź Aktywnych Obywateli, który na obecną chwilę jest dość przestarzały. Nowa strona posiada przede wszystkim lepszą grafikę, przez co jest bardziej czytelna, łatwo jest trafić na poszczególne podstrony. Przewodniczący zaznaczył, że trwają prace nad aktualizacją i przenoszeniem informacji do nowego portalu oraz poprosił członków rady  o bieżące przekazywanie opinii na temat strony. Robocza wersja nowego programu będzie funkcjonować do wakacji, następnie portal Łódź Aktywnych Obywateli zostanie wygaszony. Na koniec Przewodniczący zachęcił członków Rady do wzięcia udziału w VIII Ogólnopolskim Forum Inicjatyw Pozarządowych organizowanym             w tym roku we wrześniu  w Warszawie.</w:t>
      </w:r>
    </w:p>
    <w:p w:rsidR="00226BB9" w:rsidRDefault="00226BB9" w:rsidP="00B1301C">
      <w:pPr>
        <w:jc w:val="both"/>
      </w:pPr>
    </w:p>
    <w:p w:rsidR="00226BB9" w:rsidRPr="00444328" w:rsidRDefault="00226BB9" w:rsidP="00D764E7">
      <w:pPr>
        <w:ind w:firstLine="709"/>
        <w:jc w:val="both"/>
      </w:pPr>
      <w:r>
        <w:t>Na tym</w:t>
      </w:r>
      <w:r w:rsidRPr="008925FE">
        <w:t xml:space="preserve"> </w:t>
      </w:r>
      <w:r w:rsidRPr="00444328">
        <w:t>obrady zakończono.</w:t>
      </w:r>
    </w:p>
    <w:p w:rsidR="00226BB9" w:rsidRDefault="00226BB9" w:rsidP="00A308B9">
      <w:pPr>
        <w:pStyle w:val="BodyTextIndent"/>
        <w:suppressAutoHyphens w:val="0"/>
        <w:spacing w:line="240" w:lineRule="auto"/>
        <w:ind w:firstLine="0"/>
        <w:rPr>
          <w:color w:val="auto"/>
          <w:szCs w:val="24"/>
        </w:rPr>
      </w:pPr>
    </w:p>
    <w:p w:rsidR="00226BB9" w:rsidRPr="00444328" w:rsidRDefault="00226BB9" w:rsidP="00A308B9">
      <w:pPr>
        <w:pStyle w:val="BodyTextIndent"/>
        <w:suppressAutoHyphens w:val="0"/>
        <w:spacing w:line="240" w:lineRule="auto"/>
        <w:ind w:firstLine="0"/>
        <w:rPr>
          <w:color w:val="auto"/>
          <w:szCs w:val="24"/>
        </w:rPr>
      </w:pPr>
      <w:r w:rsidRPr="00444328">
        <w:rPr>
          <w:color w:val="auto"/>
          <w:szCs w:val="24"/>
        </w:rPr>
        <w:t>W posiedzeniu z ramienia ŁRDPP uczestniczyli:</w:t>
      </w:r>
    </w:p>
    <w:p w:rsidR="00226BB9" w:rsidRDefault="00226BB9" w:rsidP="00D764E7">
      <w:pPr>
        <w:pStyle w:val="BodyTextIndent"/>
        <w:suppressAutoHyphens w:val="0"/>
        <w:spacing w:line="240" w:lineRule="auto"/>
        <w:ind w:firstLine="0"/>
        <w:rPr>
          <w:color w:val="auto"/>
          <w:szCs w:val="24"/>
        </w:rPr>
      </w:pPr>
    </w:p>
    <w:p w:rsidR="00226BB9" w:rsidRDefault="00226BB9" w:rsidP="0051586E">
      <w:pPr>
        <w:pStyle w:val="BodyTextIndent"/>
        <w:suppressAutoHyphens w:val="0"/>
        <w:spacing w:line="240" w:lineRule="auto"/>
        <w:ind w:firstLine="0"/>
        <w:rPr>
          <w:color w:val="auto"/>
          <w:szCs w:val="24"/>
        </w:rPr>
      </w:pPr>
      <w:r>
        <w:rPr>
          <w:color w:val="auto"/>
          <w:szCs w:val="24"/>
        </w:rPr>
        <w:t>- Eliza Ziółkowska – Lewandowicz</w:t>
      </w:r>
    </w:p>
    <w:p w:rsidR="00226BB9" w:rsidRPr="00444328" w:rsidRDefault="00226BB9" w:rsidP="0051586E">
      <w:pPr>
        <w:pStyle w:val="BodyTextIndent"/>
        <w:suppressAutoHyphens w:val="0"/>
        <w:spacing w:line="240" w:lineRule="auto"/>
        <w:ind w:firstLine="0"/>
        <w:rPr>
          <w:color w:val="auto"/>
          <w:szCs w:val="24"/>
        </w:rPr>
      </w:pPr>
      <w:r>
        <w:rPr>
          <w:color w:val="auto"/>
          <w:szCs w:val="24"/>
        </w:rPr>
        <w:t xml:space="preserve">- </w:t>
      </w:r>
      <w:r w:rsidRPr="00444328">
        <w:rPr>
          <w:color w:val="auto"/>
          <w:szCs w:val="24"/>
        </w:rPr>
        <w:t>Mariusz Kołodziejski</w:t>
      </w:r>
    </w:p>
    <w:p w:rsidR="00226BB9" w:rsidRDefault="00226BB9" w:rsidP="00D764E7">
      <w:pPr>
        <w:pStyle w:val="BodyTextIndent"/>
        <w:suppressAutoHyphens w:val="0"/>
        <w:spacing w:line="240" w:lineRule="auto"/>
        <w:ind w:firstLine="0"/>
        <w:rPr>
          <w:color w:val="auto"/>
          <w:szCs w:val="24"/>
        </w:rPr>
      </w:pPr>
      <w:r>
        <w:rPr>
          <w:color w:val="auto"/>
          <w:szCs w:val="24"/>
        </w:rPr>
        <w:t>- Magdalena Pilarska – Jędrzejczak</w:t>
      </w:r>
    </w:p>
    <w:p w:rsidR="00226BB9" w:rsidRDefault="00226BB9" w:rsidP="00D764E7">
      <w:pPr>
        <w:pStyle w:val="BodyTextIndent"/>
        <w:suppressAutoHyphens w:val="0"/>
        <w:spacing w:line="240" w:lineRule="auto"/>
        <w:ind w:firstLine="0"/>
        <w:rPr>
          <w:color w:val="auto"/>
          <w:szCs w:val="24"/>
        </w:rPr>
      </w:pPr>
      <w:r>
        <w:rPr>
          <w:color w:val="auto"/>
          <w:szCs w:val="24"/>
        </w:rPr>
        <w:t>- Artur Skórzak</w:t>
      </w:r>
    </w:p>
    <w:p w:rsidR="00226BB9" w:rsidRDefault="00226BB9" w:rsidP="0051586E">
      <w:pPr>
        <w:pStyle w:val="BodyTextIndent"/>
        <w:suppressAutoHyphens w:val="0"/>
        <w:spacing w:line="240" w:lineRule="auto"/>
        <w:ind w:firstLine="0"/>
        <w:rPr>
          <w:color w:val="auto"/>
          <w:szCs w:val="24"/>
        </w:rPr>
      </w:pPr>
      <w:r>
        <w:rPr>
          <w:color w:val="auto"/>
          <w:szCs w:val="24"/>
        </w:rPr>
        <w:t xml:space="preserve">- </w:t>
      </w:r>
      <w:r w:rsidRPr="00444328">
        <w:rPr>
          <w:color w:val="auto"/>
          <w:szCs w:val="24"/>
        </w:rPr>
        <w:t>Jacek Jędrzejczak</w:t>
      </w:r>
    </w:p>
    <w:p w:rsidR="00226BB9" w:rsidRDefault="00226BB9" w:rsidP="0051586E">
      <w:pPr>
        <w:pStyle w:val="BodyTextIndent"/>
        <w:suppressAutoHyphens w:val="0"/>
        <w:spacing w:line="240" w:lineRule="auto"/>
        <w:ind w:firstLine="0"/>
        <w:rPr>
          <w:color w:val="auto"/>
          <w:szCs w:val="24"/>
        </w:rPr>
      </w:pPr>
      <w:r>
        <w:rPr>
          <w:color w:val="auto"/>
          <w:szCs w:val="24"/>
        </w:rPr>
        <w:t>- Aleksandra Dulas</w:t>
      </w:r>
    </w:p>
    <w:p w:rsidR="00226BB9" w:rsidRPr="00444328" w:rsidRDefault="00226BB9" w:rsidP="0051586E">
      <w:pPr>
        <w:pStyle w:val="BodyTextIndent"/>
        <w:suppressAutoHyphens w:val="0"/>
        <w:spacing w:line="240" w:lineRule="auto"/>
        <w:ind w:firstLine="0"/>
        <w:rPr>
          <w:color w:val="auto"/>
          <w:szCs w:val="24"/>
        </w:rPr>
      </w:pPr>
      <w:r>
        <w:rPr>
          <w:color w:val="auto"/>
          <w:szCs w:val="24"/>
        </w:rPr>
        <w:t xml:space="preserve">- </w:t>
      </w:r>
      <w:r w:rsidRPr="00444328">
        <w:rPr>
          <w:color w:val="auto"/>
          <w:szCs w:val="24"/>
        </w:rPr>
        <w:t>Łukasz Prykowski</w:t>
      </w:r>
    </w:p>
    <w:p w:rsidR="00226BB9" w:rsidRDefault="00226BB9" w:rsidP="0051586E">
      <w:pPr>
        <w:pStyle w:val="BodyTextIndent"/>
        <w:suppressAutoHyphens w:val="0"/>
        <w:spacing w:line="240" w:lineRule="auto"/>
        <w:ind w:firstLine="0"/>
        <w:rPr>
          <w:color w:val="auto"/>
          <w:szCs w:val="24"/>
        </w:rPr>
      </w:pPr>
      <w:r>
        <w:rPr>
          <w:color w:val="auto"/>
          <w:szCs w:val="24"/>
        </w:rPr>
        <w:t>- Mateusz Kotnowski</w:t>
      </w:r>
    </w:p>
    <w:p w:rsidR="00226BB9" w:rsidRDefault="00226BB9" w:rsidP="0051586E">
      <w:pPr>
        <w:pStyle w:val="BodyTextIndent"/>
        <w:suppressAutoHyphens w:val="0"/>
        <w:spacing w:line="240" w:lineRule="auto"/>
        <w:ind w:firstLine="0"/>
        <w:rPr>
          <w:color w:val="auto"/>
          <w:szCs w:val="24"/>
        </w:rPr>
      </w:pPr>
      <w:r>
        <w:rPr>
          <w:color w:val="auto"/>
          <w:szCs w:val="24"/>
        </w:rPr>
        <w:t>- Michał Pietrakiewicz</w:t>
      </w:r>
    </w:p>
    <w:p w:rsidR="00226BB9" w:rsidRDefault="00226BB9" w:rsidP="0051586E">
      <w:pPr>
        <w:pStyle w:val="BodyTextIndent"/>
        <w:suppressAutoHyphens w:val="0"/>
        <w:spacing w:line="240" w:lineRule="auto"/>
        <w:ind w:firstLine="0"/>
        <w:rPr>
          <w:color w:val="auto"/>
          <w:szCs w:val="24"/>
        </w:rPr>
      </w:pPr>
      <w:r>
        <w:rPr>
          <w:color w:val="auto"/>
          <w:szCs w:val="24"/>
        </w:rPr>
        <w:t>- Wioletta Pawlik - Nowacka</w:t>
      </w:r>
    </w:p>
    <w:p w:rsidR="00226BB9" w:rsidRDefault="00226BB9" w:rsidP="00346790">
      <w:pPr>
        <w:pStyle w:val="BodyTextIndent"/>
        <w:suppressAutoHyphens w:val="0"/>
        <w:spacing w:line="240" w:lineRule="auto"/>
        <w:ind w:firstLine="0"/>
        <w:rPr>
          <w:color w:val="auto"/>
          <w:szCs w:val="24"/>
        </w:rPr>
      </w:pPr>
    </w:p>
    <w:p w:rsidR="00226BB9" w:rsidRDefault="00226BB9" w:rsidP="00346790">
      <w:pPr>
        <w:pStyle w:val="BodyTextIndent"/>
        <w:suppressAutoHyphens w:val="0"/>
        <w:spacing w:line="240" w:lineRule="auto"/>
        <w:ind w:firstLine="0"/>
        <w:rPr>
          <w:color w:val="auto"/>
          <w:szCs w:val="24"/>
        </w:rPr>
      </w:pPr>
      <w:r>
        <w:rPr>
          <w:color w:val="auto"/>
          <w:szCs w:val="24"/>
        </w:rPr>
        <w:t>Goście:</w:t>
      </w:r>
    </w:p>
    <w:p w:rsidR="00226BB9" w:rsidRDefault="00226BB9" w:rsidP="000A1C5F">
      <w:pPr>
        <w:pStyle w:val="BodyTextIndent"/>
        <w:suppressAutoHyphens w:val="0"/>
        <w:spacing w:line="240" w:lineRule="auto"/>
        <w:ind w:firstLine="0"/>
        <w:rPr>
          <w:color w:val="auto"/>
          <w:szCs w:val="24"/>
        </w:rPr>
      </w:pPr>
      <w:r>
        <w:rPr>
          <w:color w:val="auto"/>
          <w:szCs w:val="24"/>
        </w:rPr>
        <w:t>- Ewa Kazanek – MOPS</w:t>
      </w:r>
    </w:p>
    <w:p w:rsidR="00226BB9" w:rsidRDefault="00226BB9" w:rsidP="000A1C5F">
      <w:pPr>
        <w:pStyle w:val="BodyTextIndent"/>
        <w:suppressAutoHyphens w:val="0"/>
        <w:spacing w:line="240" w:lineRule="auto"/>
        <w:ind w:firstLine="0"/>
        <w:rPr>
          <w:color w:val="auto"/>
          <w:szCs w:val="24"/>
        </w:rPr>
      </w:pPr>
      <w:r>
        <w:rPr>
          <w:color w:val="auto"/>
          <w:szCs w:val="24"/>
        </w:rPr>
        <w:t>- Anna Rosławska  – MOPS</w:t>
      </w:r>
    </w:p>
    <w:p w:rsidR="00226BB9" w:rsidRDefault="00226BB9" w:rsidP="000A1C5F">
      <w:pPr>
        <w:pStyle w:val="BodyTextIndent"/>
        <w:suppressAutoHyphens w:val="0"/>
        <w:spacing w:line="240" w:lineRule="auto"/>
        <w:ind w:firstLine="0"/>
        <w:rPr>
          <w:color w:val="auto"/>
          <w:szCs w:val="24"/>
        </w:rPr>
      </w:pPr>
    </w:p>
    <w:p w:rsidR="00226BB9" w:rsidRDefault="00226BB9" w:rsidP="00A308B9"/>
    <w:p w:rsidR="00226BB9" w:rsidRPr="00524EE2" w:rsidRDefault="00226BB9" w:rsidP="00A308B9"/>
    <w:p w:rsidR="00226BB9" w:rsidRPr="00524EE2" w:rsidRDefault="00226BB9" w:rsidP="00A308B9">
      <w:pPr>
        <w:pStyle w:val="List2"/>
        <w:spacing w:after="0" w:line="240" w:lineRule="auto"/>
        <w:ind w:left="283" w:firstLine="0"/>
        <w:rPr>
          <w:rFonts w:ascii="Times New Roman" w:hAnsi="Times New Roman"/>
          <w:sz w:val="24"/>
          <w:szCs w:val="24"/>
        </w:rPr>
      </w:pPr>
      <w:r w:rsidRPr="00524EE2">
        <w:rPr>
          <w:rFonts w:ascii="Times New Roman" w:hAnsi="Times New Roman"/>
          <w:sz w:val="24"/>
          <w:szCs w:val="24"/>
        </w:rPr>
        <w:t>Sporządziła</w:t>
      </w:r>
    </w:p>
    <w:p w:rsidR="00226BB9" w:rsidRPr="00524EE2" w:rsidRDefault="00226BB9" w:rsidP="00A308B9">
      <w:pPr>
        <w:pStyle w:val="List2"/>
        <w:spacing w:after="0" w:line="240" w:lineRule="auto"/>
        <w:rPr>
          <w:rFonts w:ascii="Times New Roman" w:hAnsi="Times New Roman"/>
          <w:sz w:val="24"/>
          <w:szCs w:val="24"/>
        </w:rPr>
      </w:pPr>
    </w:p>
    <w:p w:rsidR="00226BB9" w:rsidRPr="00524EE2" w:rsidRDefault="00226BB9" w:rsidP="00A308B9">
      <w:pPr>
        <w:pStyle w:val="List2"/>
        <w:spacing w:after="0" w:line="240" w:lineRule="auto"/>
        <w:ind w:left="0" w:firstLine="0"/>
        <w:rPr>
          <w:rFonts w:ascii="Times New Roman" w:hAnsi="Times New Roman"/>
          <w:sz w:val="24"/>
          <w:szCs w:val="24"/>
        </w:rPr>
      </w:pPr>
      <w:r w:rsidRPr="00524EE2">
        <w:rPr>
          <w:rFonts w:ascii="Times New Roman" w:hAnsi="Times New Roman"/>
          <w:sz w:val="24"/>
          <w:szCs w:val="24"/>
        </w:rPr>
        <w:t>Katarzyna Snarska</w:t>
      </w:r>
    </w:p>
    <w:p w:rsidR="00226BB9" w:rsidRDefault="00226BB9" w:rsidP="00A308B9"/>
    <w:p w:rsidR="00226BB9" w:rsidRDefault="00226BB9" w:rsidP="00A308B9">
      <w:pPr>
        <w:ind w:firstLine="709"/>
        <w:jc w:val="both"/>
      </w:pPr>
    </w:p>
    <w:sectPr w:rsidR="00226BB9" w:rsidSect="00226BB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BB9" w:rsidRDefault="00226BB9">
      <w:r>
        <w:separator/>
      </w:r>
    </w:p>
  </w:endnote>
  <w:endnote w:type="continuationSeparator" w:id="0">
    <w:p w:rsidR="00226BB9" w:rsidRDefault="00226B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SimSun">
    <w:altName w:val="ËÎĚĺ"/>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BB9" w:rsidRDefault="00226BB9">
      <w:r>
        <w:separator/>
      </w:r>
    </w:p>
  </w:footnote>
  <w:footnote w:type="continuationSeparator" w:id="0">
    <w:p w:rsidR="00226BB9" w:rsidRDefault="00226B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D1A50"/>
    <w:multiLevelType w:val="hybridMultilevel"/>
    <w:tmpl w:val="E87461E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16AE409A"/>
    <w:multiLevelType w:val="singleLevel"/>
    <w:tmpl w:val="88EA16E0"/>
    <w:lvl w:ilvl="0">
      <w:start w:val="1"/>
      <w:numFmt w:val="decimal"/>
      <w:lvlText w:val="%1."/>
      <w:lvlJc w:val="left"/>
      <w:pPr>
        <w:tabs>
          <w:tab w:val="num" w:pos="360"/>
        </w:tabs>
        <w:ind w:left="360" w:hanging="360"/>
      </w:pPr>
      <w:rPr>
        <w:rFonts w:cs="Times New Roman" w:hint="default"/>
        <w:b w:val="0"/>
      </w:rPr>
    </w:lvl>
  </w:abstractNum>
  <w:abstractNum w:abstractNumId="2">
    <w:nsid w:val="1AA13F49"/>
    <w:multiLevelType w:val="hybridMultilevel"/>
    <w:tmpl w:val="2A4299EE"/>
    <w:lvl w:ilvl="0" w:tplc="F4C272B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2635F6F"/>
    <w:multiLevelType w:val="hybridMultilevel"/>
    <w:tmpl w:val="7A8824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2317650A"/>
    <w:multiLevelType w:val="hybridMultilevel"/>
    <w:tmpl w:val="DCF075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69E3F56"/>
    <w:multiLevelType w:val="hybridMultilevel"/>
    <w:tmpl w:val="ED322FF2"/>
    <w:lvl w:ilvl="0" w:tplc="2786CBD6">
      <w:start w:val="1"/>
      <w:numFmt w:val="lowerLetter"/>
      <w:lvlText w:val="%1."/>
      <w:lvlJc w:val="lef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29A14110"/>
    <w:multiLevelType w:val="hybridMultilevel"/>
    <w:tmpl w:val="3A8EE320"/>
    <w:lvl w:ilvl="0" w:tplc="CD18A9D8">
      <w:start w:val="1"/>
      <w:numFmt w:val="lowerLetter"/>
      <w:lvlText w:val="%1."/>
      <w:lvlJc w:val="lef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3158405E"/>
    <w:multiLevelType w:val="hybridMultilevel"/>
    <w:tmpl w:val="1548F350"/>
    <w:lvl w:ilvl="0" w:tplc="4FC47FE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700498C"/>
    <w:multiLevelType w:val="hybridMultilevel"/>
    <w:tmpl w:val="A78E763A"/>
    <w:lvl w:ilvl="0" w:tplc="4FC47FE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4B20624C"/>
    <w:multiLevelType w:val="hybridMultilevel"/>
    <w:tmpl w:val="9474D21A"/>
    <w:lvl w:ilvl="0" w:tplc="512C54C6">
      <w:start w:val="1"/>
      <w:numFmt w:val="lowerLetter"/>
      <w:lvlText w:val="%1."/>
      <w:lvlJc w:val="lef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68984FD8"/>
    <w:multiLevelType w:val="hybridMultilevel"/>
    <w:tmpl w:val="BF406E22"/>
    <w:lvl w:ilvl="0" w:tplc="4FC47FE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725D1788"/>
    <w:multiLevelType w:val="multilevel"/>
    <w:tmpl w:val="FE92C71E"/>
    <w:lvl w:ilvl="0">
      <w:start w:val="3"/>
      <w:numFmt w:val="decimal"/>
      <w:lvlText w:val="%1."/>
      <w:lvlJc w:val="left"/>
      <w:pPr>
        <w:ind w:left="786" w:hanging="360"/>
      </w:pPr>
      <w:rPr>
        <w:rFonts w:ascii="Arial" w:hAnsi="Arial" w:cs="Arial"/>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 w:numId="3">
    <w:abstractNumId w:val="6"/>
  </w:num>
  <w:num w:numId="4">
    <w:abstractNumId w:val="5"/>
  </w:num>
  <w:num w:numId="5">
    <w:abstractNumId w:val="9"/>
  </w:num>
  <w:num w:numId="6">
    <w:abstractNumId w:val="2"/>
  </w:num>
  <w:num w:numId="7">
    <w:abstractNumId w:val="3"/>
  </w:num>
  <w:num w:numId="8">
    <w:abstractNumId w:val="4"/>
  </w:num>
  <w:num w:numId="9">
    <w:abstractNumId w:val="11"/>
  </w:num>
  <w:num w:numId="10">
    <w:abstractNumId w:val="8"/>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5FB3"/>
    <w:rsid w:val="00007376"/>
    <w:rsid w:val="00013464"/>
    <w:rsid w:val="00027DE5"/>
    <w:rsid w:val="00031A7E"/>
    <w:rsid w:val="00037040"/>
    <w:rsid w:val="00037BDE"/>
    <w:rsid w:val="00045A25"/>
    <w:rsid w:val="00052361"/>
    <w:rsid w:val="000659B9"/>
    <w:rsid w:val="00071601"/>
    <w:rsid w:val="00072316"/>
    <w:rsid w:val="000754E2"/>
    <w:rsid w:val="00080661"/>
    <w:rsid w:val="00082CC5"/>
    <w:rsid w:val="000911D3"/>
    <w:rsid w:val="00097E8B"/>
    <w:rsid w:val="000A1C5F"/>
    <w:rsid w:val="000B489D"/>
    <w:rsid w:val="000B78AD"/>
    <w:rsid w:val="000C2578"/>
    <w:rsid w:val="000C2CBC"/>
    <w:rsid w:val="000D1CFA"/>
    <w:rsid w:val="000E1659"/>
    <w:rsid w:val="000E343C"/>
    <w:rsid w:val="000E4B83"/>
    <w:rsid w:val="000E5A8C"/>
    <w:rsid w:val="000E6160"/>
    <w:rsid w:val="000F3549"/>
    <w:rsid w:val="000F6E5A"/>
    <w:rsid w:val="00106A21"/>
    <w:rsid w:val="0011134E"/>
    <w:rsid w:val="00126C56"/>
    <w:rsid w:val="00127FE5"/>
    <w:rsid w:val="001304E8"/>
    <w:rsid w:val="00133D3C"/>
    <w:rsid w:val="0013629C"/>
    <w:rsid w:val="00136B69"/>
    <w:rsid w:val="00144D3A"/>
    <w:rsid w:val="00153ACA"/>
    <w:rsid w:val="0015690E"/>
    <w:rsid w:val="00162498"/>
    <w:rsid w:val="00165084"/>
    <w:rsid w:val="00166A4E"/>
    <w:rsid w:val="00177DBC"/>
    <w:rsid w:val="00181A8F"/>
    <w:rsid w:val="001834CA"/>
    <w:rsid w:val="0018602A"/>
    <w:rsid w:val="001A582E"/>
    <w:rsid w:val="001B211A"/>
    <w:rsid w:val="001B2C94"/>
    <w:rsid w:val="001C6C41"/>
    <w:rsid w:val="001D546C"/>
    <w:rsid w:val="001D668C"/>
    <w:rsid w:val="001D67FF"/>
    <w:rsid w:val="001E77C9"/>
    <w:rsid w:val="001F0290"/>
    <w:rsid w:val="0020274C"/>
    <w:rsid w:val="00212200"/>
    <w:rsid w:val="002152C9"/>
    <w:rsid w:val="00222343"/>
    <w:rsid w:val="00223651"/>
    <w:rsid w:val="00226BB9"/>
    <w:rsid w:val="002369B4"/>
    <w:rsid w:val="00242A79"/>
    <w:rsid w:val="00243227"/>
    <w:rsid w:val="002578FE"/>
    <w:rsid w:val="00257E38"/>
    <w:rsid w:val="00267ACD"/>
    <w:rsid w:val="0028060C"/>
    <w:rsid w:val="00285EC7"/>
    <w:rsid w:val="00292294"/>
    <w:rsid w:val="00293722"/>
    <w:rsid w:val="00293D53"/>
    <w:rsid w:val="002965BC"/>
    <w:rsid w:val="002A043D"/>
    <w:rsid w:val="002A3D70"/>
    <w:rsid w:val="002A48D6"/>
    <w:rsid w:val="002B3A8B"/>
    <w:rsid w:val="002B62F7"/>
    <w:rsid w:val="002C1FAF"/>
    <w:rsid w:val="002C702C"/>
    <w:rsid w:val="002D73E5"/>
    <w:rsid w:val="002E28CF"/>
    <w:rsid w:val="002E6D3A"/>
    <w:rsid w:val="002F78F9"/>
    <w:rsid w:val="002F7FA8"/>
    <w:rsid w:val="003007C2"/>
    <w:rsid w:val="00312540"/>
    <w:rsid w:val="00315361"/>
    <w:rsid w:val="00322CD0"/>
    <w:rsid w:val="003256CB"/>
    <w:rsid w:val="0033059D"/>
    <w:rsid w:val="0033145D"/>
    <w:rsid w:val="00337DC3"/>
    <w:rsid w:val="00342E6A"/>
    <w:rsid w:val="00346790"/>
    <w:rsid w:val="00346E2C"/>
    <w:rsid w:val="00350B2A"/>
    <w:rsid w:val="00363CCF"/>
    <w:rsid w:val="00364E0D"/>
    <w:rsid w:val="00366A0F"/>
    <w:rsid w:val="00366ABE"/>
    <w:rsid w:val="0037326D"/>
    <w:rsid w:val="003733FE"/>
    <w:rsid w:val="00373F78"/>
    <w:rsid w:val="00376A0D"/>
    <w:rsid w:val="003954FC"/>
    <w:rsid w:val="003A32DE"/>
    <w:rsid w:val="003B4E2C"/>
    <w:rsid w:val="003B5C26"/>
    <w:rsid w:val="003B5F78"/>
    <w:rsid w:val="003D114A"/>
    <w:rsid w:val="003D1510"/>
    <w:rsid w:val="003D29F1"/>
    <w:rsid w:val="003D5AAB"/>
    <w:rsid w:val="003E18E6"/>
    <w:rsid w:val="003E5781"/>
    <w:rsid w:val="003F3EC9"/>
    <w:rsid w:val="003F7741"/>
    <w:rsid w:val="00403EF1"/>
    <w:rsid w:val="004059C3"/>
    <w:rsid w:val="00414250"/>
    <w:rsid w:val="00415B2A"/>
    <w:rsid w:val="00424E93"/>
    <w:rsid w:val="0042680A"/>
    <w:rsid w:val="0043116C"/>
    <w:rsid w:val="0043424C"/>
    <w:rsid w:val="0044165C"/>
    <w:rsid w:val="00441FCD"/>
    <w:rsid w:val="00444328"/>
    <w:rsid w:val="004457F5"/>
    <w:rsid w:val="00447071"/>
    <w:rsid w:val="00461E65"/>
    <w:rsid w:val="00470872"/>
    <w:rsid w:val="00473BFA"/>
    <w:rsid w:val="0047707C"/>
    <w:rsid w:val="004809D4"/>
    <w:rsid w:val="00482D88"/>
    <w:rsid w:val="00495BB5"/>
    <w:rsid w:val="004B1F50"/>
    <w:rsid w:val="004B2365"/>
    <w:rsid w:val="004C226E"/>
    <w:rsid w:val="004D598C"/>
    <w:rsid w:val="004E0195"/>
    <w:rsid w:val="004E42D0"/>
    <w:rsid w:val="004E4C75"/>
    <w:rsid w:val="0050270A"/>
    <w:rsid w:val="00514215"/>
    <w:rsid w:val="0051586E"/>
    <w:rsid w:val="00515A8E"/>
    <w:rsid w:val="00524EE2"/>
    <w:rsid w:val="00527AA7"/>
    <w:rsid w:val="00531170"/>
    <w:rsid w:val="00533E97"/>
    <w:rsid w:val="00534757"/>
    <w:rsid w:val="00537948"/>
    <w:rsid w:val="00541B66"/>
    <w:rsid w:val="005527B0"/>
    <w:rsid w:val="00562092"/>
    <w:rsid w:val="00562EDE"/>
    <w:rsid w:val="0056454F"/>
    <w:rsid w:val="00567EEF"/>
    <w:rsid w:val="0057011D"/>
    <w:rsid w:val="00583FA9"/>
    <w:rsid w:val="005910F9"/>
    <w:rsid w:val="00591795"/>
    <w:rsid w:val="00592333"/>
    <w:rsid w:val="005A18ED"/>
    <w:rsid w:val="005A4563"/>
    <w:rsid w:val="005A7543"/>
    <w:rsid w:val="005B7E15"/>
    <w:rsid w:val="005C2E3A"/>
    <w:rsid w:val="005C64B5"/>
    <w:rsid w:val="005C791A"/>
    <w:rsid w:val="005E449C"/>
    <w:rsid w:val="005E46ED"/>
    <w:rsid w:val="005E4716"/>
    <w:rsid w:val="005F147E"/>
    <w:rsid w:val="0060209D"/>
    <w:rsid w:val="00610150"/>
    <w:rsid w:val="0061331B"/>
    <w:rsid w:val="00615324"/>
    <w:rsid w:val="006252B2"/>
    <w:rsid w:val="00625422"/>
    <w:rsid w:val="00625D62"/>
    <w:rsid w:val="00631CD2"/>
    <w:rsid w:val="00656532"/>
    <w:rsid w:val="00657E28"/>
    <w:rsid w:val="00661448"/>
    <w:rsid w:val="006703AE"/>
    <w:rsid w:val="00672B40"/>
    <w:rsid w:val="00672C70"/>
    <w:rsid w:val="00674A1C"/>
    <w:rsid w:val="006777AC"/>
    <w:rsid w:val="00681CF9"/>
    <w:rsid w:val="00681EE5"/>
    <w:rsid w:val="0069016B"/>
    <w:rsid w:val="00691E3C"/>
    <w:rsid w:val="00696017"/>
    <w:rsid w:val="006976C5"/>
    <w:rsid w:val="00697778"/>
    <w:rsid w:val="006B345B"/>
    <w:rsid w:val="006B5B5D"/>
    <w:rsid w:val="006C1946"/>
    <w:rsid w:val="006C32EC"/>
    <w:rsid w:val="006D009C"/>
    <w:rsid w:val="006D7DC3"/>
    <w:rsid w:val="006E25BF"/>
    <w:rsid w:val="006F4F2D"/>
    <w:rsid w:val="006F5D26"/>
    <w:rsid w:val="007107F1"/>
    <w:rsid w:val="0071125A"/>
    <w:rsid w:val="007114F1"/>
    <w:rsid w:val="00714D1C"/>
    <w:rsid w:val="00717B64"/>
    <w:rsid w:val="0072095B"/>
    <w:rsid w:val="007221E1"/>
    <w:rsid w:val="00724849"/>
    <w:rsid w:val="00726972"/>
    <w:rsid w:val="007272D6"/>
    <w:rsid w:val="00731F5D"/>
    <w:rsid w:val="00737F7A"/>
    <w:rsid w:val="0074222B"/>
    <w:rsid w:val="007614B1"/>
    <w:rsid w:val="00766A8C"/>
    <w:rsid w:val="00766E71"/>
    <w:rsid w:val="00767094"/>
    <w:rsid w:val="00794314"/>
    <w:rsid w:val="007968DE"/>
    <w:rsid w:val="00797634"/>
    <w:rsid w:val="007A6675"/>
    <w:rsid w:val="007C0C2A"/>
    <w:rsid w:val="007C11E7"/>
    <w:rsid w:val="007C56C8"/>
    <w:rsid w:val="007E01CD"/>
    <w:rsid w:val="007E12E2"/>
    <w:rsid w:val="007E5800"/>
    <w:rsid w:val="007E7284"/>
    <w:rsid w:val="007F2DD9"/>
    <w:rsid w:val="007F5D3B"/>
    <w:rsid w:val="008008CF"/>
    <w:rsid w:val="00802279"/>
    <w:rsid w:val="00806C94"/>
    <w:rsid w:val="00810241"/>
    <w:rsid w:val="00810562"/>
    <w:rsid w:val="00811651"/>
    <w:rsid w:val="0081384C"/>
    <w:rsid w:val="0082017E"/>
    <w:rsid w:val="008203AD"/>
    <w:rsid w:val="008238E7"/>
    <w:rsid w:val="00826B2A"/>
    <w:rsid w:val="00836C15"/>
    <w:rsid w:val="008416F7"/>
    <w:rsid w:val="00841F36"/>
    <w:rsid w:val="00860C4E"/>
    <w:rsid w:val="00862C4C"/>
    <w:rsid w:val="008871C4"/>
    <w:rsid w:val="008925FE"/>
    <w:rsid w:val="0089792A"/>
    <w:rsid w:val="008A2DA4"/>
    <w:rsid w:val="008B1B21"/>
    <w:rsid w:val="008B2DBA"/>
    <w:rsid w:val="008B397E"/>
    <w:rsid w:val="008B5AAC"/>
    <w:rsid w:val="008B667E"/>
    <w:rsid w:val="008C32FC"/>
    <w:rsid w:val="008C4D9C"/>
    <w:rsid w:val="008D214F"/>
    <w:rsid w:val="008D32C7"/>
    <w:rsid w:val="008E0FB0"/>
    <w:rsid w:val="008E467A"/>
    <w:rsid w:val="008E5577"/>
    <w:rsid w:val="008F5DA2"/>
    <w:rsid w:val="00900357"/>
    <w:rsid w:val="00901BD1"/>
    <w:rsid w:val="00912937"/>
    <w:rsid w:val="00916550"/>
    <w:rsid w:val="00917C16"/>
    <w:rsid w:val="00920DC1"/>
    <w:rsid w:val="0092403C"/>
    <w:rsid w:val="0093103B"/>
    <w:rsid w:val="00941087"/>
    <w:rsid w:val="009471E2"/>
    <w:rsid w:val="00954C25"/>
    <w:rsid w:val="00961F69"/>
    <w:rsid w:val="00972472"/>
    <w:rsid w:val="00972ABD"/>
    <w:rsid w:val="00981262"/>
    <w:rsid w:val="00984422"/>
    <w:rsid w:val="00985A77"/>
    <w:rsid w:val="009877F0"/>
    <w:rsid w:val="009A3894"/>
    <w:rsid w:val="009A719D"/>
    <w:rsid w:val="009C019F"/>
    <w:rsid w:val="009D127D"/>
    <w:rsid w:val="009D5265"/>
    <w:rsid w:val="009E5AB0"/>
    <w:rsid w:val="009F1ECC"/>
    <w:rsid w:val="009F4A73"/>
    <w:rsid w:val="009F711E"/>
    <w:rsid w:val="00A017E0"/>
    <w:rsid w:val="00A04D2B"/>
    <w:rsid w:val="00A059BB"/>
    <w:rsid w:val="00A11E10"/>
    <w:rsid w:val="00A13707"/>
    <w:rsid w:val="00A206C8"/>
    <w:rsid w:val="00A21502"/>
    <w:rsid w:val="00A24452"/>
    <w:rsid w:val="00A308B9"/>
    <w:rsid w:val="00A50696"/>
    <w:rsid w:val="00A50786"/>
    <w:rsid w:val="00A61AE7"/>
    <w:rsid w:val="00A61B7A"/>
    <w:rsid w:val="00A63C84"/>
    <w:rsid w:val="00A72718"/>
    <w:rsid w:val="00A83A5E"/>
    <w:rsid w:val="00A935EA"/>
    <w:rsid w:val="00AA192C"/>
    <w:rsid w:val="00AA68F2"/>
    <w:rsid w:val="00AB02EE"/>
    <w:rsid w:val="00AB32F9"/>
    <w:rsid w:val="00AB363F"/>
    <w:rsid w:val="00AB5FF9"/>
    <w:rsid w:val="00AC6071"/>
    <w:rsid w:val="00AE463C"/>
    <w:rsid w:val="00B07011"/>
    <w:rsid w:val="00B1063D"/>
    <w:rsid w:val="00B1301C"/>
    <w:rsid w:val="00B176A4"/>
    <w:rsid w:val="00B254CE"/>
    <w:rsid w:val="00B25609"/>
    <w:rsid w:val="00B27288"/>
    <w:rsid w:val="00B279C3"/>
    <w:rsid w:val="00B313DC"/>
    <w:rsid w:val="00B32663"/>
    <w:rsid w:val="00B3625C"/>
    <w:rsid w:val="00B36D98"/>
    <w:rsid w:val="00B50CCB"/>
    <w:rsid w:val="00B51500"/>
    <w:rsid w:val="00B521D7"/>
    <w:rsid w:val="00B60B68"/>
    <w:rsid w:val="00B665D8"/>
    <w:rsid w:val="00B70996"/>
    <w:rsid w:val="00B91822"/>
    <w:rsid w:val="00B91BB3"/>
    <w:rsid w:val="00B97BA2"/>
    <w:rsid w:val="00BA7789"/>
    <w:rsid w:val="00BB707C"/>
    <w:rsid w:val="00BC15C9"/>
    <w:rsid w:val="00BD04AB"/>
    <w:rsid w:val="00BD1E02"/>
    <w:rsid w:val="00BE741C"/>
    <w:rsid w:val="00BF16B3"/>
    <w:rsid w:val="00BF4C93"/>
    <w:rsid w:val="00C06197"/>
    <w:rsid w:val="00C06706"/>
    <w:rsid w:val="00C15EF1"/>
    <w:rsid w:val="00C17F3B"/>
    <w:rsid w:val="00C237A7"/>
    <w:rsid w:val="00C23B61"/>
    <w:rsid w:val="00C27B21"/>
    <w:rsid w:val="00C3446B"/>
    <w:rsid w:val="00C36CE7"/>
    <w:rsid w:val="00C37E1C"/>
    <w:rsid w:val="00C40CE6"/>
    <w:rsid w:val="00C47AFD"/>
    <w:rsid w:val="00C47B53"/>
    <w:rsid w:val="00C52AC1"/>
    <w:rsid w:val="00C538F0"/>
    <w:rsid w:val="00C53E6B"/>
    <w:rsid w:val="00C54600"/>
    <w:rsid w:val="00C55288"/>
    <w:rsid w:val="00C56FD4"/>
    <w:rsid w:val="00C62665"/>
    <w:rsid w:val="00C65FB3"/>
    <w:rsid w:val="00C9122A"/>
    <w:rsid w:val="00C975C9"/>
    <w:rsid w:val="00CB5A89"/>
    <w:rsid w:val="00CB6BDF"/>
    <w:rsid w:val="00CC1514"/>
    <w:rsid w:val="00CC3C5B"/>
    <w:rsid w:val="00CC56B5"/>
    <w:rsid w:val="00CD4CFE"/>
    <w:rsid w:val="00CD6A7C"/>
    <w:rsid w:val="00CE1343"/>
    <w:rsid w:val="00CE1F8F"/>
    <w:rsid w:val="00CE22FB"/>
    <w:rsid w:val="00CE7FC5"/>
    <w:rsid w:val="00CF3A7E"/>
    <w:rsid w:val="00CF5861"/>
    <w:rsid w:val="00CF6CAF"/>
    <w:rsid w:val="00D02E7E"/>
    <w:rsid w:val="00D05CE7"/>
    <w:rsid w:val="00D11CEE"/>
    <w:rsid w:val="00D129DE"/>
    <w:rsid w:val="00D17113"/>
    <w:rsid w:val="00D363C1"/>
    <w:rsid w:val="00D529C4"/>
    <w:rsid w:val="00D52EDD"/>
    <w:rsid w:val="00D5606A"/>
    <w:rsid w:val="00D5787B"/>
    <w:rsid w:val="00D64506"/>
    <w:rsid w:val="00D651CA"/>
    <w:rsid w:val="00D671B1"/>
    <w:rsid w:val="00D7113F"/>
    <w:rsid w:val="00D72560"/>
    <w:rsid w:val="00D732C6"/>
    <w:rsid w:val="00D74BBC"/>
    <w:rsid w:val="00D764E7"/>
    <w:rsid w:val="00D91014"/>
    <w:rsid w:val="00D910B4"/>
    <w:rsid w:val="00D94A81"/>
    <w:rsid w:val="00D94B40"/>
    <w:rsid w:val="00DA7A9F"/>
    <w:rsid w:val="00DB421A"/>
    <w:rsid w:val="00DC6527"/>
    <w:rsid w:val="00DD7F7F"/>
    <w:rsid w:val="00DE1018"/>
    <w:rsid w:val="00DE166D"/>
    <w:rsid w:val="00DE7BB4"/>
    <w:rsid w:val="00DF4221"/>
    <w:rsid w:val="00E0202D"/>
    <w:rsid w:val="00E0615A"/>
    <w:rsid w:val="00E068E2"/>
    <w:rsid w:val="00E07851"/>
    <w:rsid w:val="00E07DA4"/>
    <w:rsid w:val="00E20D3B"/>
    <w:rsid w:val="00E23320"/>
    <w:rsid w:val="00E35FF6"/>
    <w:rsid w:val="00E4167D"/>
    <w:rsid w:val="00E42C1C"/>
    <w:rsid w:val="00E430D3"/>
    <w:rsid w:val="00E446DA"/>
    <w:rsid w:val="00E46942"/>
    <w:rsid w:val="00E475D9"/>
    <w:rsid w:val="00E47B68"/>
    <w:rsid w:val="00E540E5"/>
    <w:rsid w:val="00E56F3D"/>
    <w:rsid w:val="00E57402"/>
    <w:rsid w:val="00E65FCF"/>
    <w:rsid w:val="00E81099"/>
    <w:rsid w:val="00E823A9"/>
    <w:rsid w:val="00E8675F"/>
    <w:rsid w:val="00E93BCF"/>
    <w:rsid w:val="00EA1905"/>
    <w:rsid w:val="00EB3D6D"/>
    <w:rsid w:val="00EB54AB"/>
    <w:rsid w:val="00EB670B"/>
    <w:rsid w:val="00EC1C13"/>
    <w:rsid w:val="00EC36BD"/>
    <w:rsid w:val="00ED55ED"/>
    <w:rsid w:val="00EF61CF"/>
    <w:rsid w:val="00EF6441"/>
    <w:rsid w:val="00F01389"/>
    <w:rsid w:val="00F06567"/>
    <w:rsid w:val="00F07F60"/>
    <w:rsid w:val="00F11B1F"/>
    <w:rsid w:val="00F15AAE"/>
    <w:rsid w:val="00F20761"/>
    <w:rsid w:val="00F26E55"/>
    <w:rsid w:val="00F31E54"/>
    <w:rsid w:val="00F42651"/>
    <w:rsid w:val="00F43199"/>
    <w:rsid w:val="00F47204"/>
    <w:rsid w:val="00F47D9C"/>
    <w:rsid w:val="00F511D3"/>
    <w:rsid w:val="00F5207A"/>
    <w:rsid w:val="00F535E7"/>
    <w:rsid w:val="00F54D04"/>
    <w:rsid w:val="00F61B30"/>
    <w:rsid w:val="00F66DC9"/>
    <w:rsid w:val="00F70F26"/>
    <w:rsid w:val="00F74A7E"/>
    <w:rsid w:val="00F96D76"/>
    <w:rsid w:val="00FB2CEF"/>
    <w:rsid w:val="00FB3FE2"/>
    <w:rsid w:val="00FB5039"/>
    <w:rsid w:val="00FC147B"/>
    <w:rsid w:val="00FC1572"/>
    <w:rsid w:val="00FC2D31"/>
    <w:rsid w:val="00FC37FD"/>
    <w:rsid w:val="00FC4680"/>
    <w:rsid w:val="00FC4AE0"/>
    <w:rsid w:val="00FC4F40"/>
    <w:rsid w:val="00FD0A54"/>
    <w:rsid w:val="00FD373E"/>
    <w:rsid w:val="00FD651C"/>
    <w:rsid w:val="00FE0F49"/>
    <w:rsid w:val="00FE40A3"/>
    <w:rsid w:val="00FF1282"/>
    <w:rsid w:val="00FF500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C65FB3"/>
    <w:pPr>
      <w:suppressAutoHyphens/>
      <w:spacing w:line="360" w:lineRule="auto"/>
      <w:ind w:firstLine="708"/>
      <w:jc w:val="both"/>
    </w:pPr>
    <w:rPr>
      <w:color w:val="FF0000"/>
      <w:szCs w:val="20"/>
      <w:lang w:eastAsia="ar-SA"/>
    </w:rPr>
  </w:style>
  <w:style w:type="character" w:customStyle="1" w:styleId="BodyTextIndentChar">
    <w:name w:val="Body Text Indent Char"/>
    <w:basedOn w:val="DefaultParagraphFont"/>
    <w:link w:val="BodyTextIndent"/>
    <w:uiPriority w:val="99"/>
    <w:semiHidden/>
    <w:rsid w:val="007D36C4"/>
    <w:rPr>
      <w:sz w:val="24"/>
      <w:szCs w:val="24"/>
    </w:rPr>
  </w:style>
  <w:style w:type="character" w:styleId="Strong">
    <w:name w:val="Strong"/>
    <w:basedOn w:val="DefaultParagraphFont"/>
    <w:uiPriority w:val="22"/>
    <w:qFormat/>
    <w:rsid w:val="00C65FB3"/>
    <w:rPr>
      <w:b/>
    </w:rPr>
  </w:style>
  <w:style w:type="paragraph" w:styleId="List2">
    <w:name w:val="List 2"/>
    <w:basedOn w:val="Normal"/>
    <w:uiPriority w:val="99"/>
    <w:rsid w:val="00C65FB3"/>
    <w:pPr>
      <w:spacing w:after="200" w:line="276" w:lineRule="auto"/>
      <w:ind w:left="566" w:hanging="283"/>
    </w:pPr>
    <w:rPr>
      <w:rFonts w:ascii="Calibri" w:hAnsi="Calibri"/>
      <w:sz w:val="22"/>
      <w:szCs w:val="22"/>
      <w:lang w:eastAsia="en-US"/>
    </w:rPr>
  </w:style>
  <w:style w:type="paragraph" w:styleId="Title">
    <w:name w:val="Title"/>
    <w:basedOn w:val="Normal"/>
    <w:link w:val="TitleChar"/>
    <w:uiPriority w:val="10"/>
    <w:qFormat/>
    <w:rsid w:val="00C65FB3"/>
    <w:pPr>
      <w:spacing w:before="240" w:after="60" w:line="276" w:lineRule="auto"/>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uiPriority w:val="10"/>
    <w:rsid w:val="007D36C4"/>
    <w:rPr>
      <w:rFonts w:asciiTheme="majorHAnsi" w:eastAsiaTheme="majorEastAsia" w:hAnsiTheme="majorHAnsi" w:cstheme="majorBidi"/>
      <w:b/>
      <w:bCs/>
      <w:kern w:val="28"/>
      <w:sz w:val="32"/>
      <w:szCs w:val="32"/>
    </w:rPr>
  </w:style>
  <w:style w:type="paragraph" w:styleId="Subtitle">
    <w:name w:val="Subtitle"/>
    <w:basedOn w:val="Normal"/>
    <w:link w:val="SubtitleChar"/>
    <w:uiPriority w:val="11"/>
    <w:qFormat/>
    <w:rsid w:val="00C65FB3"/>
    <w:pPr>
      <w:spacing w:after="60" w:line="276" w:lineRule="auto"/>
      <w:jc w:val="center"/>
      <w:outlineLvl w:val="1"/>
    </w:pPr>
    <w:rPr>
      <w:rFonts w:ascii="Arial" w:hAnsi="Arial" w:cs="Arial"/>
      <w:lang w:eastAsia="en-US"/>
    </w:rPr>
  </w:style>
  <w:style w:type="character" w:customStyle="1" w:styleId="SubtitleChar">
    <w:name w:val="Subtitle Char"/>
    <w:basedOn w:val="DefaultParagraphFont"/>
    <w:link w:val="Subtitle"/>
    <w:uiPriority w:val="11"/>
    <w:rsid w:val="007D36C4"/>
    <w:rPr>
      <w:rFonts w:asciiTheme="majorHAnsi" w:eastAsiaTheme="majorEastAsia" w:hAnsiTheme="majorHAnsi" w:cstheme="majorBidi"/>
      <w:sz w:val="24"/>
      <w:szCs w:val="24"/>
    </w:rPr>
  </w:style>
  <w:style w:type="paragraph" w:styleId="NormalWeb">
    <w:name w:val="Normal (Web)"/>
    <w:basedOn w:val="Normal"/>
    <w:uiPriority w:val="99"/>
    <w:rsid w:val="0011134E"/>
    <w:pPr>
      <w:spacing w:before="100" w:beforeAutospacing="1" w:after="100" w:afterAutospacing="1"/>
    </w:pPr>
  </w:style>
  <w:style w:type="character" w:styleId="CommentReference">
    <w:name w:val="annotation reference"/>
    <w:basedOn w:val="DefaultParagraphFont"/>
    <w:uiPriority w:val="99"/>
    <w:semiHidden/>
    <w:rsid w:val="00672B40"/>
    <w:rPr>
      <w:rFonts w:cs="Times New Roman"/>
      <w:sz w:val="16"/>
      <w:szCs w:val="16"/>
    </w:rPr>
  </w:style>
  <w:style w:type="paragraph" w:styleId="CommentText">
    <w:name w:val="annotation text"/>
    <w:basedOn w:val="Normal"/>
    <w:link w:val="CommentTextChar"/>
    <w:uiPriority w:val="99"/>
    <w:semiHidden/>
    <w:rsid w:val="00672B40"/>
    <w:rPr>
      <w:sz w:val="20"/>
      <w:szCs w:val="20"/>
    </w:rPr>
  </w:style>
  <w:style w:type="character" w:customStyle="1" w:styleId="CommentTextChar">
    <w:name w:val="Comment Text Char"/>
    <w:basedOn w:val="DefaultParagraphFont"/>
    <w:link w:val="CommentText"/>
    <w:uiPriority w:val="99"/>
    <w:semiHidden/>
    <w:rsid w:val="007D36C4"/>
  </w:style>
  <w:style w:type="paragraph" w:styleId="CommentSubject">
    <w:name w:val="annotation subject"/>
    <w:basedOn w:val="CommentText"/>
    <w:next w:val="CommentText"/>
    <w:link w:val="CommentSubjectChar"/>
    <w:uiPriority w:val="99"/>
    <w:semiHidden/>
    <w:rsid w:val="00672B40"/>
    <w:rPr>
      <w:b/>
      <w:bCs/>
    </w:rPr>
  </w:style>
  <w:style w:type="character" w:customStyle="1" w:styleId="CommentSubjectChar">
    <w:name w:val="Comment Subject Char"/>
    <w:basedOn w:val="CommentTextChar"/>
    <w:link w:val="CommentSubject"/>
    <w:uiPriority w:val="99"/>
    <w:semiHidden/>
    <w:rsid w:val="007D36C4"/>
    <w:rPr>
      <w:b/>
      <w:bCs/>
    </w:rPr>
  </w:style>
  <w:style w:type="paragraph" w:styleId="BalloonText">
    <w:name w:val="Balloon Text"/>
    <w:basedOn w:val="Normal"/>
    <w:link w:val="BalloonTextChar"/>
    <w:uiPriority w:val="99"/>
    <w:semiHidden/>
    <w:rsid w:val="00672B40"/>
    <w:rPr>
      <w:rFonts w:ascii="Tahoma" w:hAnsi="Tahoma" w:cs="Tahoma"/>
      <w:sz w:val="16"/>
      <w:szCs w:val="16"/>
    </w:rPr>
  </w:style>
  <w:style w:type="character" w:customStyle="1" w:styleId="BalloonTextChar">
    <w:name w:val="Balloon Text Char"/>
    <w:basedOn w:val="DefaultParagraphFont"/>
    <w:link w:val="BalloonText"/>
    <w:uiPriority w:val="99"/>
    <w:semiHidden/>
    <w:rsid w:val="007D36C4"/>
    <w:rPr>
      <w:sz w:val="0"/>
      <w:szCs w:val="0"/>
    </w:rPr>
  </w:style>
  <w:style w:type="paragraph" w:customStyle="1" w:styleId="Akapitzlist">
    <w:name w:val="Akapit z listą"/>
    <w:basedOn w:val="Normal"/>
    <w:qFormat/>
    <w:rsid w:val="007107F1"/>
    <w:pPr>
      <w:ind w:left="720"/>
      <w:contextualSpacing/>
    </w:pPr>
  </w:style>
  <w:style w:type="paragraph" w:styleId="ListParagraph">
    <w:name w:val="List Paragraph"/>
    <w:basedOn w:val="Normal"/>
    <w:uiPriority w:val="34"/>
    <w:qFormat/>
    <w:rsid w:val="00592333"/>
    <w:pPr>
      <w:tabs>
        <w:tab w:val="left" w:pos="284"/>
      </w:tabs>
      <w:spacing w:after="200" w:line="276" w:lineRule="auto"/>
      <w:ind w:left="720"/>
      <w:contextualSpacing/>
    </w:pPr>
    <w:rPr>
      <w:rFonts w:ascii="Arial" w:hAnsi="Arial"/>
      <w:szCs w:val="22"/>
      <w:lang w:eastAsia="en-US"/>
    </w:rPr>
  </w:style>
  <w:style w:type="character" w:customStyle="1" w:styleId="zmsearchresult">
    <w:name w:val="zmsearchresult"/>
    <w:basedOn w:val="DefaultParagraphFont"/>
    <w:rsid w:val="00E475D9"/>
    <w:rPr>
      <w:rFonts w:cs="Times New Roman"/>
    </w:rPr>
  </w:style>
  <w:style w:type="paragraph" w:styleId="FootnoteText">
    <w:name w:val="footnote text"/>
    <w:basedOn w:val="Normal"/>
    <w:link w:val="FootnoteTextChar"/>
    <w:uiPriority w:val="99"/>
    <w:semiHidden/>
    <w:rsid w:val="00E35FF6"/>
    <w:pPr>
      <w:widowControl w:val="0"/>
      <w:suppressAutoHyphens/>
    </w:pPr>
    <w:rPr>
      <w:rFonts w:eastAsia="SimSun" w:cs="Mangal"/>
      <w:color w:val="00000A"/>
      <w:sz w:val="20"/>
      <w:szCs w:val="20"/>
      <w:lang w:eastAsia="hi-IN" w:bidi="hi-IN"/>
    </w:rPr>
  </w:style>
  <w:style w:type="character" w:customStyle="1" w:styleId="FootnoteTextChar">
    <w:name w:val="Footnote Text Char"/>
    <w:basedOn w:val="DefaultParagraphFont"/>
    <w:link w:val="FootnoteText"/>
    <w:uiPriority w:val="99"/>
    <w:semiHidden/>
    <w:rsid w:val="007D36C4"/>
  </w:style>
  <w:style w:type="character" w:styleId="FootnoteReference">
    <w:name w:val="footnote reference"/>
    <w:basedOn w:val="DefaultParagraphFont"/>
    <w:uiPriority w:val="99"/>
    <w:semiHidden/>
    <w:rsid w:val="00E35FF6"/>
    <w:rPr>
      <w:rFonts w:cs="Times New Roman"/>
      <w:vertAlign w:val="superscript"/>
    </w:rPr>
  </w:style>
  <w:style w:type="table" w:customStyle="1" w:styleId="TableNormal1">
    <w:name w:val="Table Normal1"/>
    <w:semiHidden/>
    <w:rsid w:val="005C791A"/>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character" w:customStyle="1" w:styleId="zmsearchresult2">
    <w:name w:val="zmsearchresult2"/>
    <w:basedOn w:val="DefaultParagraphFont"/>
    <w:rsid w:val="00AB32F9"/>
    <w:rPr>
      <w:rFonts w:cs="Times New Roman"/>
      <w:shd w:val="clear" w:color="auto" w:fill="FFFEC4"/>
    </w:rPr>
  </w:style>
  <w:style w:type="paragraph" w:customStyle="1" w:styleId="Default">
    <w:name w:val="Default"/>
    <w:rsid w:val="00E20D3B"/>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1983</TotalTime>
  <Pages>1</Pages>
  <Words>1259</Words>
  <Characters>7555</Characters>
  <Application>Microsoft Office Outlook</Application>
  <DocSecurity>0</DocSecurity>
  <Lines>0</Lines>
  <Paragraphs>0</Paragraphs>
  <ScaleCrop>false</ScaleCrop>
  <Company>UML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III posiedzenia Łódzkiej Rady Działalności Pożytku Publicznego</dc:title>
  <dc:subject/>
  <dc:creator>Katarzyna Snarska</dc:creator>
  <cp:keywords/>
  <dc:description/>
  <cp:lastModifiedBy>Katarzyna Snarska</cp:lastModifiedBy>
  <cp:revision>32</cp:revision>
  <cp:lastPrinted>2016-12-08T12:36:00Z</cp:lastPrinted>
  <dcterms:created xsi:type="dcterms:W3CDTF">2016-12-09T11:33:00Z</dcterms:created>
  <dcterms:modified xsi:type="dcterms:W3CDTF">2017-04-18T12:33:00Z</dcterms:modified>
</cp:coreProperties>
</file>