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F48EA" w14:textId="5024436F" w:rsidR="008B7BBD" w:rsidRPr="00696DDE" w:rsidRDefault="008B7BBD" w:rsidP="00696DDE">
      <w:pPr>
        <w:spacing w:after="0" w:line="240" w:lineRule="auto"/>
        <w:ind w:left="5664"/>
        <w:rPr>
          <w:rFonts w:ascii="Times New Roman" w:hAnsi="Times New Roman"/>
          <w:sz w:val="24"/>
          <w:szCs w:val="24"/>
        </w:rPr>
      </w:pPr>
      <w:bookmarkStart w:id="0" w:name="_GoBack"/>
      <w:bookmarkEnd w:id="0"/>
      <w:r w:rsidRPr="00696DDE">
        <w:rPr>
          <w:rFonts w:ascii="Times New Roman" w:hAnsi="Times New Roman"/>
          <w:sz w:val="24"/>
          <w:szCs w:val="24"/>
        </w:rPr>
        <w:t>DRUK BRM nr</w:t>
      </w:r>
      <w:r w:rsidR="00A94FD8">
        <w:rPr>
          <w:rFonts w:ascii="Times New Roman" w:hAnsi="Times New Roman"/>
          <w:sz w:val="24"/>
          <w:szCs w:val="24"/>
        </w:rPr>
        <w:t xml:space="preserve"> 113/2021</w:t>
      </w:r>
    </w:p>
    <w:p w14:paraId="570D335D" w14:textId="1698D9B1" w:rsidR="008B7BBD" w:rsidRPr="00696DDE" w:rsidRDefault="008B7BBD" w:rsidP="00696DDE">
      <w:pPr>
        <w:spacing w:after="0" w:line="240" w:lineRule="auto"/>
        <w:ind w:left="5664"/>
        <w:rPr>
          <w:rFonts w:ascii="Times New Roman" w:hAnsi="Times New Roman"/>
          <w:sz w:val="24"/>
          <w:szCs w:val="24"/>
        </w:rPr>
      </w:pPr>
      <w:r w:rsidRPr="00696DDE">
        <w:rPr>
          <w:rFonts w:ascii="Times New Roman" w:hAnsi="Times New Roman"/>
          <w:sz w:val="24"/>
          <w:szCs w:val="24"/>
        </w:rPr>
        <w:t xml:space="preserve">Projekt z dnia </w:t>
      </w:r>
      <w:r w:rsidR="0060565E">
        <w:rPr>
          <w:rFonts w:ascii="Times New Roman" w:hAnsi="Times New Roman"/>
          <w:sz w:val="24"/>
          <w:szCs w:val="24"/>
        </w:rPr>
        <w:t>07 lipca 2021</w:t>
      </w:r>
      <w:r w:rsidRPr="00696DDE">
        <w:rPr>
          <w:rFonts w:ascii="Times New Roman" w:hAnsi="Times New Roman"/>
          <w:sz w:val="24"/>
          <w:szCs w:val="24"/>
        </w:rPr>
        <w:t>r.</w:t>
      </w:r>
    </w:p>
    <w:p w14:paraId="30786861" w14:textId="77777777" w:rsidR="008B7BBD" w:rsidRPr="00696DDE" w:rsidRDefault="008B7BBD" w:rsidP="00696DDE">
      <w:pPr>
        <w:spacing w:after="0" w:line="240" w:lineRule="auto"/>
        <w:jc w:val="center"/>
        <w:rPr>
          <w:rFonts w:ascii="Times New Roman" w:hAnsi="Times New Roman"/>
          <w:b/>
          <w:sz w:val="24"/>
          <w:szCs w:val="24"/>
        </w:rPr>
      </w:pPr>
    </w:p>
    <w:p w14:paraId="0C6319D8" w14:textId="77777777" w:rsidR="008B7BBD" w:rsidRPr="00696DDE" w:rsidRDefault="008B7BBD" w:rsidP="00696DDE">
      <w:pPr>
        <w:spacing w:after="0" w:line="240" w:lineRule="auto"/>
        <w:jc w:val="center"/>
        <w:rPr>
          <w:rFonts w:ascii="Times New Roman" w:hAnsi="Times New Roman"/>
          <w:b/>
          <w:sz w:val="24"/>
          <w:szCs w:val="24"/>
        </w:rPr>
      </w:pPr>
      <w:r w:rsidRPr="00696DDE">
        <w:rPr>
          <w:rFonts w:ascii="Times New Roman" w:hAnsi="Times New Roman"/>
          <w:b/>
          <w:sz w:val="24"/>
          <w:szCs w:val="24"/>
        </w:rPr>
        <w:t>UCHWAŁA NR ….</w:t>
      </w:r>
    </w:p>
    <w:p w14:paraId="50E31F00" w14:textId="77777777" w:rsidR="008B7BBD" w:rsidRPr="00696DDE" w:rsidRDefault="008B7BBD" w:rsidP="00696DDE">
      <w:pPr>
        <w:spacing w:after="0" w:line="240" w:lineRule="auto"/>
        <w:jc w:val="center"/>
        <w:rPr>
          <w:rFonts w:ascii="Times New Roman" w:hAnsi="Times New Roman"/>
          <w:b/>
          <w:sz w:val="24"/>
          <w:szCs w:val="24"/>
        </w:rPr>
      </w:pPr>
      <w:r w:rsidRPr="00696DDE">
        <w:rPr>
          <w:rFonts w:ascii="Times New Roman" w:hAnsi="Times New Roman"/>
          <w:b/>
          <w:sz w:val="24"/>
          <w:szCs w:val="24"/>
        </w:rPr>
        <w:t>RADY MIEJSKIEJ W ŁODZI</w:t>
      </w:r>
    </w:p>
    <w:p w14:paraId="3429314C" w14:textId="6DB7C4F9" w:rsidR="008B7BBD" w:rsidRPr="00696DDE" w:rsidRDefault="008B7BBD" w:rsidP="00696DDE">
      <w:pPr>
        <w:spacing w:after="0" w:line="240" w:lineRule="auto"/>
        <w:jc w:val="center"/>
        <w:rPr>
          <w:rFonts w:ascii="Times New Roman" w:hAnsi="Times New Roman"/>
          <w:b/>
          <w:sz w:val="24"/>
          <w:szCs w:val="24"/>
        </w:rPr>
      </w:pPr>
      <w:r w:rsidRPr="00696DDE">
        <w:rPr>
          <w:rFonts w:ascii="Times New Roman" w:hAnsi="Times New Roman"/>
          <w:b/>
          <w:sz w:val="24"/>
          <w:szCs w:val="24"/>
        </w:rPr>
        <w:t xml:space="preserve">z dnia </w:t>
      </w:r>
      <w:r w:rsidR="0060565E">
        <w:rPr>
          <w:rFonts w:ascii="Times New Roman" w:hAnsi="Times New Roman"/>
          <w:b/>
          <w:sz w:val="24"/>
          <w:szCs w:val="24"/>
        </w:rPr>
        <w:t>07</w:t>
      </w:r>
      <w:r w:rsidR="004F19DF">
        <w:rPr>
          <w:rFonts w:ascii="Times New Roman" w:hAnsi="Times New Roman"/>
          <w:b/>
          <w:sz w:val="24"/>
          <w:szCs w:val="24"/>
        </w:rPr>
        <w:t xml:space="preserve"> li</w:t>
      </w:r>
      <w:r w:rsidR="0060565E">
        <w:rPr>
          <w:rFonts w:ascii="Times New Roman" w:hAnsi="Times New Roman"/>
          <w:b/>
          <w:sz w:val="24"/>
          <w:szCs w:val="24"/>
        </w:rPr>
        <w:t>pca</w:t>
      </w:r>
      <w:r w:rsidR="004F19DF">
        <w:rPr>
          <w:rFonts w:ascii="Times New Roman" w:hAnsi="Times New Roman"/>
          <w:b/>
          <w:sz w:val="24"/>
          <w:szCs w:val="24"/>
        </w:rPr>
        <w:t xml:space="preserve"> 202</w:t>
      </w:r>
      <w:r w:rsidR="0060565E">
        <w:rPr>
          <w:rFonts w:ascii="Times New Roman" w:hAnsi="Times New Roman"/>
          <w:b/>
          <w:sz w:val="24"/>
          <w:szCs w:val="24"/>
        </w:rPr>
        <w:t>1</w:t>
      </w:r>
      <w:r w:rsidRPr="00696DDE">
        <w:rPr>
          <w:rFonts w:ascii="Times New Roman" w:hAnsi="Times New Roman"/>
          <w:b/>
          <w:sz w:val="24"/>
          <w:szCs w:val="24"/>
        </w:rPr>
        <w:t>r.</w:t>
      </w:r>
    </w:p>
    <w:p w14:paraId="2B54F279" w14:textId="77777777" w:rsidR="008B7BBD" w:rsidRPr="00696DDE" w:rsidRDefault="008B7BBD" w:rsidP="00696DDE">
      <w:pPr>
        <w:spacing w:after="0" w:line="240" w:lineRule="auto"/>
        <w:jc w:val="center"/>
        <w:rPr>
          <w:rFonts w:ascii="Times New Roman" w:hAnsi="Times New Roman"/>
          <w:b/>
          <w:sz w:val="24"/>
          <w:szCs w:val="24"/>
        </w:rPr>
      </w:pPr>
    </w:p>
    <w:p w14:paraId="74E6D8D5" w14:textId="77777777" w:rsidR="008B7BBD" w:rsidRPr="00696DDE" w:rsidRDefault="008B7BBD" w:rsidP="00696DDE">
      <w:pPr>
        <w:spacing w:after="0" w:line="240" w:lineRule="auto"/>
        <w:jc w:val="center"/>
        <w:rPr>
          <w:rFonts w:ascii="Times New Roman" w:hAnsi="Times New Roman"/>
          <w:b/>
          <w:sz w:val="24"/>
          <w:szCs w:val="24"/>
        </w:rPr>
      </w:pPr>
      <w:r w:rsidRPr="00696DDE">
        <w:rPr>
          <w:rFonts w:ascii="Times New Roman" w:hAnsi="Times New Roman"/>
          <w:b/>
          <w:sz w:val="24"/>
          <w:szCs w:val="24"/>
        </w:rPr>
        <w:t>stanowisko - apel Rady Miejskiej w Łodzi</w:t>
      </w:r>
    </w:p>
    <w:p w14:paraId="57194B27" w14:textId="766CADCD" w:rsidR="008B7BBD" w:rsidRPr="0060565E" w:rsidRDefault="008B7BBD" w:rsidP="00696DDE">
      <w:pPr>
        <w:spacing w:after="0" w:line="240" w:lineRule="auto"/>
        <w:jc w:val="center"/>
        <w:rPr>
          <w:rFonts w:ascii="Times New Roman" w:hAnsi="Times New Roman"/>
          <w:b/>
          <w:sz w:val="24"/>
          <w:szCs w:val="24"/>
        </w:rPr>
      </w:pPr>
      <w:r w:rsidRPr="00696DDE">
        <w:rPr>
          <w:rFonts w:ascii="Times New Roman" w:hAnsi="Times New Roman"/>
          <w:b/>
          <w:sz w:val="24"/>
          <w:szCs w:val="24"/>
        </w:rPr>
        <w:t xml:space="preserve">w sprawie </w:t>
      </w:r>
      <w:r w:rsidR="0060565E">
        <w:rPr>
          <w:rFonts w:ascii="Times New Roman" w:hAnsi="Times New Roman"/>
          <w:b/>
          <w:sz w:val="24"/>
          <w:szCs w:val="24"/>
        </w:rPr>
        <w:t>konieczności podjęcia pilnych prac legislacyjnych w zakresie pokrywania strat podmiotów leczniczych</w:t>
      </w:r>
      <w:r w:rsidRPr="00696DDE">
        <w:rPr>
          <w:rFonts w:ascii="Times New Roman" w:hAnsi="Times New Roman"/>
          <w:b/>
          <w:sz w:val="24"/>
          <w:szCs w:val="24"/>
        </w:rPr>
        <w:t xml:space="preserve"> </w:t>
      </w:r>
      <w:r w:rsidR="0060565E">
        <w:rPr>
          <w:rFonts w:ascii="Times New Roman" w:hAnsi="Times New Roman"/>
          <w:b/>
          <w:sz w:val="24"/>
          <w:szCs w:val="24"/>
        </w:rPr>
        <w:t xml:space="preserve">oraz przeliczenia wartości ryczałtu w ramach </w:t>
      </w:r>
      <w:r w:rsidR="0060565E" w:rsidRPr="0060565E">
        <w:rPr>
          <w:rFonts w:ascii="Times New Roman" w:hAnsi="Times New Roman"/>
          <w:b/>
          <w:sz w:val="24"/>
          <w:szCs w:val="24"/>
        </w:rPr>
        <w:t>systemu podstawowego szpitalnego zabezpieczenia świadczeń opieki zdrowotnej</w:t>
      </w:r>
    </w:p>
    <w:p w14:paraId="0065070A" w14:textId="77777777" w:rsidR="008B7BBD" w:rsidRPr="00696DDE" w:rsidRDefault="008B7BBD" w:rsidP="00696DDE">
      <w:pPr>
        <w:spacing w:line="240" w:lineRule="auto"/>
        <w:rPr>
          <w:rFonts w:ascii="Times New Roman" w:hAnsi="Times New Roman"/>
          <w:sz w:val="24"/>
          <w:szCs w:val="24"/>
        </w:rPr>
      </w:pPr>
    </w:p>
    <w:p w14:paraId="3ECBC561" w14:textId="275A7A1F" w:rsidR="008B7BBD" w:rsidRPr="00696DDE" w:rsidRDefault="008B7BBD" w:rsidP="00696DDE">
      <w:pPr>
        <w:spacing w:line="240" w:lineRule="auto"/>
        <w:ind w:firstLine="708"/>
        <w:jc w:val="both"/>
        <w:rPr>
          <w:rFonts w:ascii="Times New Roman" w:hAnsi="Times New Roman"/>
          <w:sz w:val="24"/>
          <w:szCs w:val="24"/>
        </w:rPr>
      </w:pPr>
      <w:r w:rsidRPr="00696DDE">
        <w:rPr>
          <w:rFonts w:ascii="Times New Roman" w:hAnsi="Times New Roman"/>
          <w:sz w:val="24"/>
          <w:szCs w:val="24"/>
        </w:rPr>
        <w:t>Na podstawie § 17 Regulaminu Pracy Rady Miejskiej w Łodzi, stanowiącego załącznik nr 7 do Statutu Miasta Łodzi (Dz. Urz. Woj. Łódzkiego z 20</w:t>
      </w:r>
      <w:r w:rsidR="00C50B04">
        <w:rPr>
          <w:rFonts w:ascii="Times New Roman" w:hAnsi="Times New Roman"/>
          <w:sz w:val="24"/>
          <w:szCs w:val="24"/>
        </w:rPr>
        <w:t>19</w:t>
      </w:r>
      <w:r w:rsidRPr="00696DDE">
        <w:rPr>
          <w:rFonts w:ascii="Times New Roman" w:hAnsi="Times New Roman"/>
          <w:sz w:val="24"/>
          <w:szCs w:val="24"/>
        </w:rPr>
        <w:t>r.</w:t>
      </w:r>
      <w:r w:rsidR="00C50B04">
        <w:rPr>
          <w:rFonts w:ascii="Times New Roman" w:hAnsi="Times New Roman"/>
          <w:sz w:val="24"/>
          <w:szCs w:val="24"/>
        </w:rPr>
        <w:t xml:space="preserve"> </w:t>
      </w:r>
      <w:r w:rsidRPr="00696DDE">
        <w:rPr>
          <w:rFonts w:ascii="Times New Roman" w:hAnsi="Times New Roman"/>
          <w:sz w:val="24"/>
          <w:szCs w:val="24"/>
        </w:rPr>
        <w:t>p</w:t>
      </w:r>
      <w:r>
        <w:rPr>
          <w:rFonts w:ascii="Times New Roman" w:hAnsi="Times New Roman"/>
          <w:sz w:val="24"/>
          <w:szCs w:val="24"/>
        </w:rPr>
        <w:t xml:space="preserve">oz. </w:t>
      </w:r>
      <w:r w:rsidR="00C50B04">
        <w:rPr>
          <w:rFonts w:ascii="Times New Roman" w:hAnsi="Times New Roman"/>
          <w:sz w:val="24"/>
          <w:szCs w:val="24"/>
        </w:rPr>
        <w:t>7272</w:t>
      </w:r>
      <w:r>
        <w:rPr>
          <w:rFonts w:ascii="Times New Roman" w:hAnsi="Times New Roman"/>
          <w:sz w:val="24"/>
          <w:szCs w:val="24"/>
        </w:rPr>
        <w:t>), Rada Miejska w</w:t>
      </w:r>
      <w:r w:rsidR="00C50B04">
        <w:rPr>
          <w:rFonts w:ascii="Times New Roman" w:hAnsi="Times New Roman"/>
          <w:sz w:val="24"/>
          <w:szCs w:val="24"/>
        </w:rPr>
        <w:t> </w:t>
      </w:r>
      <w:r>
        <w:rPr>
          <w:rFonts w:ascii="Times New Roman" w:hAnsi="Times New Roman"/>
          <w:sz w:val="24"/>
          <w:szCs w:val="24"/>
        </w:rPr>
        <w:t>Łodzi</w:t>
      </w:r>
    </w:p>
    <w:p w14:paraId="3AB9AAA4" w14:textId="77777777" w:rsidR="008B7BBD" w:rsidRPr="00696DDE" w:rsidRDefault="008B7BBD" w:rsidP="00696DDE">
      <w:pPr>
        <w:spacing w:line="240" w:lineRule="auto"/>
        <w:jc w:val="center"/>
        <w:rPr>
          <w:rFonts w:ascii="Times New Roman" w:hAnsi="Times New Roman"/>
          <w:b/>
          <w:sz w:val="24"/>
          <w:szCs w:val="24"/>
        </w:rPr>
      </w:pPr>
      <w:r w:rsidRPr="00696DDE">
        <w:rPr>
          <w:rFonts w:ascii="Times New Roman" w:hAnsi="Times New Roman"/>
          <w:b/>
          <w:sz w:val="24"/>
          <w:szCs w:val="24"/>
        </w:rPr>
        <w:t>uchwala, co następuje:</w:t>
      </w:r>
    </w:p>
    <w:p w14:paraId="62BBB8C5" w14:textId="4EBAC67B" w:rsidR="00536D77" w:rsidRDefault="008B7BBD" w:rsidP="00C50B04">
      <w:pPr>
        <w:spacing w:line="240" w:lineRule="auto"/>
        <w:ind w:firstLine="708"/>
        <w:jc w:val="both"/>
        <w:rPr>
          <w:rFonts w:ascii="Times New Roman" w:hAnsi="Times New Roman"/>
          <w:sz w:val="24"/>
          <w:szCs w:val="24"/>
        </w:rPr>
      </w:pPr>
      <w:r w:rsidRPr="00696DDE">
        <w:rPr>
          <w:rFonts w:ascii="Times New Roman" w:hAnsi="Times New Roman"/>
          <w:sz w:val="24"/>
          <w:szCs w:val="24"/>
        </w:rPr>
        <w:t xml:space="preserve">§ 1. Rada Miejska w Łodzi zwraca się </w:t>
      </w:r>
      <w:r w:rsidR="004F19DF">
        <w:rPr>
          <w:rFonts w:ascii="Times New Roman" w:hAnsi="Times New Roman"/>
          <w:sz w:val="24"/>
          <w:szCs w:val="24"/>
        </w:rPr>
        <w:t xml:space="preserve">z apelem </w:t>
      </w:r>
      <w:r w:rsidR="0060565E">
        <w:rPr>
          <w:rFonts w:ascii="Times New Roman" w:hAnsi="Times New Roman"/>
          <w:sz w:val="24"/>
          <w:szCs w:val="24"/>
        </w:rPr>
        <w:t>o pilne podjęcie plac legislacyjnych mających na celu uregulowanie sytuacji finansowej podmiotów leczniczych funkcjonujących jako samodzielne publiczne zakłady opieki zdrowotnej (SP ZOZ)</w:t>
      </w:r>
      <w:r w:rsidR="00E67E85">
        <w:rPr>
          <w:rFonts w:ascii="Times New Roman" w:hAnsi="Times New Roman"/>
          <w:sz w:val="24"/>
          <w:szCs w:val="24"/>
        </w:rPr>
        <w:t>, w związku z wyrokiem Trybunału Konstytucyjnego z dnia 20 listopada 2019r. w sprawie o sygnaturze akt K 4/17, poprzez umożliwienie</w:t>
      </w:r>
      <w:r w:rsidR="0070709D">
        <w:rPr>
          <w:rFonts w:ascii="Times New Roman" w:hAnsi="Times New Roman"/>
          <w:sz w:val="24"/>
          <w:szCs w:val="24"/>
        </w:rPr>
        <w:t>, przynajmniej w szczególnych okolicznościach,</w:t>
      </w:r>
      <w:r w:rsidR="00E67E85">
        <w:rPr>
          <w:rFonts w:ascii="Times New Roman" w:hAnsi="Times New Roman"/>
          <w:sz w:val="24"/>
          <w:szCs w:val="24"/>
        </w:rPr>
        <w:t xml:space="preserve"> pokrycia straty</w:t>
      </w:r>
      <w:r w:rsidR="0070709D">
        <w:rPr>
          <w:rFonts w:ascii="Times New Roman" w:hAnsi="Times New Roman"/>
          <w:sz w:val="24"/>
          <w:szCs w:val="24"/>
        </w:rPr>
        <w:t xml:space="preserve"> SP ZOZ</w:t>
      </w:r>
      <w:r w:rsidR="00E67E85">
        <w:rPr>
          <w:rFonts w:ascii="Times New Roman" w:hAnsi="Times New Roman"/>
          <w:sz w:val="24"/>
          <w:szCs w:val="24"/>
        </w:rPr>
        <w:t>, z jednoczesną zmianą sposobu wyceny świadczeń opieki zdrowotnej finansowanych ze środków publicznych – poprzez ich podniesienie, aby umożliwić podmiotom leczniczym działającym w formie SP ZOZ prowadzenie zbilansowanej gospodarki finansowej.</w:t>
      </w:r>
    </w:p>
    <w:p w14:paraId="21D4EF1E" w14:textId="6C33E071" w:rsidR="00E67E85" w:rsidRDefault="00E67E85" w:rsidP="00E67E85">
      <w:pPr>
        <w:spacing w:line="240" w:lineRule="auto"/>
        <w:ind w:firstLine="708"/>
        <w:jc w:val="both"/>
        <w:rPr>
          <w:rFonts w:ascii="Times New Roman" w:hAnsi="Times New Roman"/>
          <w:sz w:val="24"/>
          <w:szCs w:val="24"/>
        </w:rPr>
      </w:pPr>
      <w:r w:rsidRPr="00696DDE">
        <w:rPr>
          <w:rFonts w:ascii="Times New Roman" w:hAnsi="Times New Roman"/>
          <w:sz w:val="24"/>
          <w:szCs w:val="24"/>
        </w:rPr>
        <w:t xml:space="preserve">§ </w:t>
      </w:r>
      <w:r>
        <w:rPr>
          <w:rFonts w:ascii="Times New Roman" w:hAnsi="Times New Roman"/>
          <w:sz w:val="24"/>
          <w:szCs w:val="24"/>
        </w:rPr>
        <w:t>2</w:t>
      </w:r>
      <w:r w:rsidRPr="00696DDE">
        <w:rPr>
          <w:rFonts w:ascii="Times New Roman" w:hAnsi="Times New Roman"/>
          <w:sz w:val="24"/>
          <w:szCs w:val="24"/>
        </w:rPr>
        <w:t xml:space="preserve">. Rada Miejska w Łodzi zwraca się </w:t>
      </w:r>
      <w:r>
        <w:rPr>
          <w:rFonts w:ascii="Times New Roman" w:hAnsi="Times New Roman"/>
          <w:sz w:val="24"/>
          <w:szCs w:val="24"/>
        </w:rPr>
        <w:t xml:space="preserve">nadto z apelem o uwzględnienie przy przeliczaniu ryczałtu </w:t>
      </w:r>
      <w:r w:rsidRPr="00E67E85">
        <w:rPr>
          <w:rFonts w:ascii="Times New Roman" w:hAnsi="Times New Roman"/>
          <w:bCs/>
          <w:sz w:val="24"/>
          <w:szCs w:val="24"/>
        </w:rPr>
        <w:t>w ramach systemu podstawowego szpitalnego zabezpieczenia świadczeń opieki zdrowotnej</w:t>
      </w:r>
      <w:r>
        <w:rPr>
          <w:rFonts w:ascii="Times New Roman" w:hAnsi="Times New Roman"/>
          <w:bCs/>
          <w:sz w:val="24"/>
          <w:szCs w:val="24"/>
        </w:rPr>
        <w:t xml:space="preserve">, faktu że Miejskie Centrum Medyczne im. dr. Karola Jonschera w Łodzi wykonało 103% wartości założonego planu, nieprzerwanie udzielając świadczeń opieki zdrowotnej dla mieszkańców Miasta Łodzi. </w:t>
      </w:r>
      <w:r w:rsidRPr="00696DDE">
        <w:rPr>
          <w:rFonts w:ascii="Times New Roman" w:hAnsi="Times New Roman"/>
          <w:sz w:val="24"/>
          <w:szCs w:val="24"/>
        </w:rPr>
        <w:t xml:space="preserve"> </w:t>
      </w:r>
    </w:p>
    <w:p w14:paraId="28A27946" w14:textId="157FAD7F" w:rsidR="00536D77" w:rsidRDefault="00536D77" w:rsidP="00C50B04">
      <w:pPr>
        <w:spacing w:line="240" w:lineRule="auto"/>
        <w:ind w:firstLine="708"/>
        <w:jc w:val="both"/>
        <w:rPr>
          <w:rFonts w:ascii="Times New Roman" w:hAnsi="Times New Roman"/>
          <w:sz w:val="24"/>
          <w:szCs w:val="24"/>
        </w:rPr>
      </w:pPr>
      <w:r w:rsidRPr="00696DDE">
        <w:rPr>
          <w:rFonts w:ascii="Times New Roman" w:hAnsi="Times New Roman"/>
          <w:sz w:val="24"/>
          <w:szCs w:val="24"/>
        </w:rPr>
        <w:t xml:space="preserve">§ </w:t>
      </w:r>
      <w:r w:rsidR="00E67E85">
        <w:rPr>
          <w:rFonts w:ascii="Times New Roman" w:hAnsi="Times New Roman"/>
          <w:sz w:val="24"/>
          <w:szCs w:val="24"/>
        </w:rPr>
        <w:t>3</w:t>
      </w:r>
      <w:r w:rsidRPr="00696DDE">
        <w:rPr>
          <w:rFonts w:ascii="Times New Roman" w:hAnsi="Times New Roman"/>
          <w:sz w:val="24"/>
          <w:szCs w:val="24"/>
        </w:rPr>
        <w:t xml:space="preserve">. </w:t>
      </w:r>
      <w:r>
        <w:rPr>
          <w:rFonts w:ascii="Times New Roman" w:hAnsi="Times New Roman"/>
          <w:sz w:val="24"/>
          <w:szCs w:val="24"/>
        </w:rPr>
        <w:t xml:space="preserve">Uzasadnienie uchwały stanowi jej integralną część. </w:t>
      </w:r>
      <w:r w:rsidRPr="00696DDE">
        <w:rPr>
          <w:rFonts w:ascii="Times New Roman" w:hAnsi="Times New Roman"/>
          <w:sz w:val="24"/>
          <w:szCs w:val="24"/>
        </w:rPr>
        <w:t xml:space="preserve"> </w:t>
      </w:r>
    </w:p>
    <w:p w14:paraId="76292B1A" w14:textId="7082B934" w:rsidR="00E67E85" w:rsidRDefault="00E67E85" w:rsidP="00E67E85">
      <w:pPr>
        <w:spacing w:line="240" w:lineRule="auto"/>
        <w:ind w:firstLine="708"/>
        <w:jc w:val="both"/>
        <w:rPr>
          <w:rFonts w:ascii="Times New Roman" w:hAnsi="Times New Roman"/>
          <w:sz w:val="24"/>
          <w:szCs w:val="24"/>
        </w:rPr>
      </w:pPr>
      <w:r w:rsidRPr="00696DDE">
        <w:rPr>
          <w:rFonts w:ascii="Times New Roman" w:hAnsi="Times New Roman"/>
          <w:sz w:val="24"/>
          <w:szCs w:val="24"/>
        </w:rPr>
        <w:t xml:space="preserve">§ </w:t>
      </w:r>
      <w:r>
        <w:rPr>
          <w:rFonts w:ascii="Times New Roman" w:hAnsi="Times New Roman"/>
          <w:sz w:val="24"/>
          <w:szCs w:val="24"/>
        </w:rPr>
        <w:t>4</w:t>
      </w:r>
      <w:r w:rsidRPr="00696DDE">
        <w:rPr>
          <w:rFonts w:ascii="Times New Roman" w:hAnsi="Times New Roman"/>
          <w:sz w:val="24"/>
          <w:szCs w:val="24"/>
        </w:rPr>
        <w:t xml:space="preserve">. </w:t>
      </w:r>
      <w:r>
        <w:rPr>
          <w:rFonts w:ascii="Times New Roman" w:hAnsi="Times New Roman"/>
          <w:sz w:val="24"/>
          <w:szCs w:val="24"/>
        </w:rPr>
        <w:t>Zobowiązuje się Przewodniczącego Rady Miejskiej w Łodzi do przekazania niniejszej uchwały: Marszałkowi Sejmu, Marszałkowi Senatu, Prezesowi Rady Ministrów, Ministrowi Zdrowia, Prezesowi Narodowego Funduszu Zdrowia</w:t>
      </w:r>
      <w:r w:rsidR="0070709D">
        <w:rPr>
          <w:rFonts w:ascii="Times New Roman" w:hAnsi="Times New Roman"/>
          <w:sz w:val="24"/>
          <w:szCs w:val="24"/>
        </w:rPr>
        <w:t>, Prezesowi Agencji Oceny Technologii Medycznych i Taryfikacji</w:t>
      </w:r>
      <w:r>
        <w:rPr>
          <w:rFonts w:ascii="Times New Roman" w:hAnsi="Times New Roman"/>
          <w:sz w:val="24"/>
          <w:szCs w:val="24"/>
        </w:rPr>
        <w:t xml:space="preserve">.  </w:t>
      </w:r>
      <w:r w:rsidRPr="00696DDE">
        <w:rPr>
          <w:rFonts w:ascii="Times New Roman" w:hAnsi="Times New Roman"/>
          <w:sz w:val="24"/>
          <w:szCs w:val="24"/>
        </w:rPr>
        <w:t xml:space="preserve"> </w:t>
      </w:r>
    </w:p>
    <w:p w14:paraId="24677BCF" w14:textId="6C1F6EE1" w:rsidR="00E67E85" w:rsidRDefault="00E67E85" w:rsidP="00E67E85">
      <w:pPr>
        <w:spacing w:line="240" w:lineRule="auto"/>
        <w:ind w:firstLine="708"/>
        <w:jc w:val="both"/>
        <w:rPr>
          <w:rFonts w:ascii="Times New Roman" w:hAnsi="Times New Roman"/>
          <w:sz w:val="24"/>
          <w:szCs w:val="24"/>
        </w:rPr>
      </w:pPr>
      <w:r w:rsidRPr="00696DDE">
        <w:rPr>
          <w:rFonts w:ascii="Times New Roman" w:hAnsi="Times New Roman"/>
          <w:sz w:val="24"/>
          <w:szCs w:val="24"/>
        </w:rPr>
        <w:t xml:space="preserve">§ </w:t>
      </w:r>
      <w:r>
        <w:rPr>
          <w:rFonts w:ascii="Times New Roman" w:hAnsi="Times New Roman"/>
          <w:sz w:val="24"/>
          <w:szCs w:val="24"/>
        </w:rPr>
        <w:t>5</w:t>
      </w:r>
      <w:r w:rsidRPr="00696DDE">
        <w:rPr>
          <w:rFonts w:ascii="Times New Roman" w:hAnsi="Times New Roman"/>
          <w:sz w:val="24"/>
          <w:szCs w:val="24"/>
        </w:rPr>
        <w:t xml:space="preserve">. Uchwała wchodzi w życie z dniem podjęcia. </w:t>
      </w:r>
    </w:p>
    <w:p w14:paraId="27F41D48" w14:textId="77777777" w:rsidR="008B7BBD" w:rsidRDefault="008B7BBD" w:rsidP="00696DDE">
      <w:pPr>
        <w:spacing w:line="240" w:lineRule="auto"/>
        <w:ind w:firstLine="708"/>
        <w:jc w:val="both"/>
        <w:rPr>
          <w:rFonts w:ascii="Times New Roman" w:hAnsi="Times New Roman"/>
          <w:sz w:val="24"/>
          <w:szCs w:val="24"/>
        </w:rPr>
      </w:pPr>
    </w:p>
    <w:p w14:paraId="5B142414" w14:textId="77777777" w:rsidR="008B7BBD" w:rsidRPr="00696DDE" w:rsidRDefault="008B7BBD" w:rsidP="00696DDE">
      <w:pPr>
        <w:spacing w:after="0" w:line="240" w:lineRule="auto"/>
        <w:ind w:left="3540" w:firstLine="709"/>
        <w:jc w:val="center"/>
        <w:rPr>
          <w:rFonts w:ascii="Times New Roman" w:hAnsi="Times New Roman"/>
          <w:b/>
          <w:sz w:val="24"/>
          <w:szCs w:val="24"/>
        </w:rPr>
      </w:pPr>
      <w:r w:rsidRPr="00696DDE">
        <w:rPr>
          <w:rFonts w:ascii="Times New Roman" w:hAnsi="Times New Roman"/>
          <w:b/>
          <w:sz w:val="24"/>
          <w:szCs w:val="24"/>
        </w:rPr>
        <w:t>Przewodniczący</w:t>
      </w:r>
    </w:p>
    <w:p w14:paraId="2EB8F3B3" w14:textId="77777777" w:rsidR="008B7BBD" w:rsidRPr="00696DDE" w:rsidRDefault="008B7BBD" w:rsidP="00696DDE">
      <w:pPr>
        <w:spacing w:after="0" w:line="240" w:lineRule="auto"/>
        <w:ind w:left="3540" w:firstLine="709"/>
        <w:jc w:val="center"/>
        <w:rPr>
          <w:rFonts w:ascii="Times New Roman" w:hAnsi="Times New Roman"/>
          <w:b/>
          <w:sz w:val="24"/>
          <w:szCs w:val="24"/>
        </w:rPr>
      </w:pPr>
      <w:r w:rsidRPr="00696DDE">
        <w:rPr>
          <w:rFonts w:ascii="Times New Roman" w:hAnsi="Times New Roman"/>
          <w:b/>
          <w:sz w:val="24"/>
          <w:szCs w:val="24"/>
        </w:rPr>
        <w:t>Rady Miejskiej w Łodzi</w:t>
      </w:r>
    </w:p>
    <w:p w14:paraId="0869EB1A" w14:textId="77777777" w:rsidR="008B7BBD" w:rsidRPr="00696DDE" w:rsidRDefault="008B7BBD" w:rsidP="00696DDE">
      <w:pPr>
        <w:spacing w:after="0" w:line="240" w:lineRule="auto"/>
        <w:ind w:left="3540" w:firstLine="709"/>
        <w:jc w:val="center"/>
        <w:rPr>
          <w:rFonts w:ascii="Times New Roman" w:hAnsi="Times New Roman"/>
          <w:b/>
          <w:sz w:val="24"/>
          <w:szCs w:val="24"/>
        </w:rPr>
      </w:pPr>
    </w:p>
    <w:p w14:paraId="626D0C73" w14:textId="77777777" w:rsidR="008B7BBD" w:rsidRPr="00696DDE" w:rsidRDefault="008B7BBD" w:rsidP="00696DDE">
      <w:pPr>
        <w:spacing w:after="0" w:line="240" w:lineRule="auto"/>
        <w:ind w:left="3540" w:firstLine="709"/>
        <w:jc w:val="center"/>
        <w:rPr>
          <w:rFonts w:ascii="Times New Roman" w:hAnsi="Times New Roman"/>
          <w:b/>
          <w:sz w:val="24"/>
          <w:szCs w:val="24"/>
        </w:rPr>
      </w:pPr>
    </w:p>
    <w:p w14:paraId="2CDDC737" w14:textId="6207EB90" w:rsidR="008B7BBD" w:rsidRPr="0070709D" w:rsidRDefault="008B7BBD" w:rsidP="0070709D">
      <w:pPr>
        <w:spacing w:after="0" w:line="240" w:lineRule="auto"/>
        <w:ind w:left="3540" w:firstLine="709"/>
        <w:jc w:val="center"/>
        <w:rPr>
          <w:rFonts w:ascii="Times New Roman" w:hAnsi="Times New Roman"/>
          <w:b/>
          <w:sz w:val="24"/>
          <w:szCs w:val="24"/>
        </w:rPr>
      </w:pPr>
      <w:r w:rsidRPr="00696DDE">
        <w:rPr>
          <w:rFonts w:ascii="Times New Roman" w:hAnsi="Times New Roman"/>
          <w:b/>
          <w:sz w:val="24"/>
          <w:szCs w:val="24"/>
        </w:rPr>
        <w:t>Marcin GOŁASZEWSKI</w:t>
      </w:r>
    </w:p>
    <w:p w14:paraId="53304AC4" w14:textId="77777777" w:rsidR="008B7BBD" w:rsidRPr="00696DDE" w:rsidRDefault="008B7BBD" w:rsidP="00696DDE">
      <w:pPr>
        <w:spacing w:after="0" w:line="240" w:lineRule="auto"/>
        <w:jc w:val="both"/>
        <w:rPr>
          <w:rFonts w:ascii="Times New Roman" w:hAnsi="Times New Roman"/>
          <w:sz w:val="24"/>
          <w:szCs w:val="24"/>
        </w:rPr>
      </w:pPr>
      <w:r w:rsidRPr="00696DDE">
        <w:rPr>
          <w:rFonts w:ascii="Times New Roman" w:hAnsi="Times New Roman"/>
          <w:sz w:val="24"/>
          <w:szCs w:val="24"/>
        </w:rPr>
        <w:t>Projektodawca:</w:t>
      </w:r>
    </w:p>
    <w:p w14:paraId="7EB12D79" w14:textId="77777777" w:rsidR="008B7BBD" w:rsidRPr="00696DDE" w:rsidRDefault="008B7BBD" w:rsidP="00696DDE">
      <w:pPr>
        <w:spacing w:after="0" w:line="240" w:lineRule="auto"/>
        <w:jc w:val="both"/>
        <w:rPr>
          <w:rFonts w:ascii="Times New Roman" w:hAnsi="Times New Roman"/>
          <w:sz w:val="24"/>
          <w:szCs w:val="24"/>
        </w:rPr>
      </w:pPr>
      <w:r w:rsidRPr="00696DDE">
        <w:rPr>
          <w:rFonts w:ascii="Times New Roman" w:hAnsi="Times New Roman"/>
          <w:sz w:val="24"/>
          <w:szCs w:val="24"/>
        </w:rPr>
        <w:t>Sebastian Bohuszewicz</w:t>
      </w:r>
    </w:p>
    <w:p w14:paraId="6E2A66DA" w14:textId="77777777" w:rsidR="008B7BBD" w:rsidRPr="00696DDE" w:rsidRDefault="008B7BBD" w:rsidP="00696DDE">
      <w:pPr>
        <w:spacing w:after="0" w:line="240" w:lineRule="auto"/>
        <w:jc w:val="both"/>
        <w:rPr>
          <w:rFonts w:ascii="Times New Roman" w:hAnsi="Times New Roman"/>
          <w:sz w:val="24"/>
          <w:szCs w:val="24"/>
        </w:rPr>
      </w:pPr>
      <w:r w:rsidRPr="00696DDE">
        <w:rPr>
          <w:rFonts w:ascii="Times New Roman" w:hAnsi="Times New Roman"/>
          <w:sz w:val="24"/>
          <w:szCs w:val="24"/>
        </w:rPr>
        <w:t>Radny Rady Miejskiej w Łodzi</w:t>
      </w:r>
    </w:p>
    <w:p w14:paraId="6BB8A89D" w14:textId="77777777" w:rsidR="008B7BBD" w:rsidRPr="00696DDE" w:rsidRDefault="008B7BBD" w:rsidP="00696DDE">
      <w:pPr>
        <w:spacing w:line="240" w:lineRule="auto"/>
        <w:jc w:val="both"/>
        <w:rPr>
          <w:rFonts w:ascii="Times New Roman" w:hAnsi="Times New Roman"/>
          <w:sz w:val="24"/>
          <w:szCs w:val="24"/>
        </w:rPr>
      </w:pPr>
    </w:p>
    <w:p w14:paraId="26296CC6" w14:textId="0D88A2CB" w:rsidR="008B7BBD" w:rsidRDefault="008B7BBD" w:rsidP="00004A18">
      <w:pPr>
        <w:tabs>
          <w:tab w:val="left" w:pos="4035"/>
        </w:tabs>
        <w:rPr>
          <w:rFonts w:ascii="Times New Roman" w:hAnsi="Times New Roman"/>
          <w:b/>
          <w:sz w:val="24"/>
          <w:szCs w:val="24"/>
        </w:rPr>
      </w:pPr>
    </w:p>
    <w:p w14:paraId="6435A6EF" w14:textId="77777777" w:rsidR="008B7BBD" w:rsidRPr="00696DDE" w:rsidRDefault="008B7BBD" w:rsidP="00A46CC5">
      <w:pPr>
        <w:jc w:val="center"/>
        <w:rPr>
          <w:rFonts w:ascii="Times New Roman" w:hAnsi="Times New Roman"/>
          <w:b/>
          <w:sz w:val="24"/>
          <w:szCs w:val="24"/>
        </w:rPr>
      </w:pPr>
      <w:r w:rsidRPr="00696DDE">
        <w:rPr>
          <w:rFonts w:ascii="Times New Roman" w:hAnsi="Times New Roman"/>
          <w:b/>
          <w:sz w:val="24"/>
          <w:szCs w:val="24"/>
        </w:rPr>
        <w:t>UZASADNIENIE</w:t>
      </w:r>
    </w:p>
    <w:p w14:paraId="7951FC68" w14:textId="77777777" w:rsidR="008B7BBD" w:rsidRPr="00696DDE" w:rsidRDefault="008B7BBD" w:rsidP="00897ADE">
      <w:pPr>
        <w:jc w:val="both"/>
        <w:rPr>
          <w:rFonts w:ascii="Times New Roman" w:hAnsi="Times New Roman"/>
          <w:sz w:val="24"/>
          <w:szCs w:val="24"/>
        </w:rPr>
      </w:pPr>
    </w:p>
    <w:p w14:paraId="50E0CB27" w14:textId="7346B36B" w:rsidR="00A40A74" w:rsidRPr="0070709D" w:rsidRDefault="008B7BBD" w:rsidP="0070709D">
      <w:pPr>
        <w:spacing w:line="240" w:lineRule="auto"/>
        <w:ind w:firstLine="708"/>
        <w:jc w:val="both"/>
        <w:rPr>
          <w:rFonts w:ascii="Times New Roman" w:hAnsi="Times New Roman"/>
          <w:sz w:val="24"/>
          <w:szCs w:val="24"/>
        </w:rPr>
      </w:pPr>
      <w:r w:rsidRPr="00696DDE">
        <w:rPr>
          <w:rFonts w:ascii="Times New Roman" w:hAnsi="Times New Roman"/>
          <w:sz w:val="24"/>
          <w:szCs w:val="24"/>
        </w:rPr>
        <w:t xml:space="preserve">Rada Miejska w Łodzi </w:t>
      </w:r>
      <w:r w:rsidR="00A40A74">
        <w:rPr>
          <w:rFonts w:ascii="Times New Roman" w:hAnsi="Times New Roman"/>
          <w:sz w:val="24"/>
          <w:szCs w:val="24"/>
        </w:rPr>
        <w:t>niniejszą uchwałą</w:t>
      </w:r>
      <w:r w:rsidRPr="00696DDE">
        <w:rPr>
          <w:rFonts w:ascii="Times New Roman" w:hAnsi="Times New Roman"/>
          <w:sz w:val="24"/>
          <w:szCs w:val="24"/>
        </w:rPr>
        <w:t xml:space="preserve"> </w:t>
      </w:r>
      <w:r w:rsidR="00536D77">
        <w:rPr>
          <w:rFonts w:ascii="Times New Roman" w:hAnsi="Times New Roman"/>
          <w:sz w:val="24"/>
          <w:szCs w:val="24"/>
        </w:rPr>
        <w:t xml:space="preserve">apeluje </w:t>
      </w:r>
      <w:r w:rsidR="0070709D">
        <w:rPr>
          <w:rFonts w:ascii="Times New Roman" w:hAnsi="Times New Roman"/>
          <w:sz w:val="24"/>
          <w:szCs w:val="24"/>
        </w:rPr>
        <w:t xml:space="preserve">o pilne podjęcie prac legislacyjnych w związku z wyrokiem Trybunału Konstytucyjnego z dnia 20 listopada 2019r. w sprawie o sygnaturze akt K 4/17, na mocy którego </w:t>
      </w:r>
      <w:r w:rsidR="0070709D" w:rsidRPr="0070709D">
        <w:rPr>
          <w:rFonts w:ascii="Times New Roman" w:hAnsi="Times New Roman"/>
          <w:sz w:val="24"/>
          <w:szCs w:val="24"/>
        </w:rPr>
        <w:t>uznał art. 59 ust. 2 w związku z art. 55 ust. 1 pkt 6 i art. 61 ustawy z dnia 15 kwietnia 2011 r. o działalności leczniczej w zakresie, w jakim zobowiązuje jednostkę samorządu terytorialnego, będącą podmiotem tworzącym samodzielny publiczny zakład opieki zdrowotnej, do pokrycia straty netto stanowiącej ekonomiczny skutek wprowadzania przepisów powszechnie obowiązujących, które wywołują obligatoryjne skutki finansowe dla działania samodzielnego publicznego zakładu opieki zdrowotnej, za niezgodny z art. 167 ust. 4 w związku z art. 166 ust. 2, art. 68 ust. 2 i art. 2 Konstytucji Rzeczypospolitej Polskiej.</w:t>
      </w:r>
    </w:p>
    <w:p w14:paraId="7A5DFE03" w14:textId="3F8B1E1F" w:rsidR="0070709D" w:rsidRPr="0070709D" w:rsidRDefault="0070709D" w:rsidP="0070709D">
      <w:pPr>
        <w:spacing w:line="240" w:lineRule="auto"/>
        <w:ind w:firstLine="708"/>
        <w:jc w:val="both"/>
        <w:rPr>
          <w:rFonts w:ascii="Times New Roman" w:hAnsi="Times New Roman"/>
          <w:sz w:val="24"/>
          <w:szCs w:val="24"/>
        </w:rPr>
      </w:pPr>
      <w:r w:rsidRPr="0070709D">
        <w:rPr>
          <w:rFonts w:ascii="Times New Roman" w:hAnsi="Times New Roman"/>
          <w:sz w:val="24"/>
          <w:szCs w:val="24"/>
        </w:rPr>
        <w:t xml:space="preserve">Brak podjęcia prac legislacyjnych w okresie odroczenia wejścia w życie powyższego wyroku, z jednoczesnym brakiem podniesienia wyceny świadczeń opieki zdrowotnej, pomimo wzrostu kosztów wyrobów medycznych, leków czy podwyżek płac personelu medycznego,  skutkował tym, że w chwili obecnej wycena świadczeń opieki zdrowotnej uniemożliwia poszczególnym podmiotom leczniczym prowadzenie zrównoważonej polityki finansowej, a brak możliwości jakiegokolwiek pokrycia strat, skutkuje utratą płynności finansowej poszczególnych SP ZOZ. </w:t>
      </w:r>
    </w:p>
    <w:p w14:paraId="570F5D15" w14:textId="091095C2" w:rsidR="0070709D" w:rsidRDefault="0070709D" w:rsidP="0070709D">
      <w:pPr>
        <w:spacing w:line="240" w:lineRule="auto"/>
        <w:ind w:firstLine="708"/>
        <w:jc w:val="both"/>
        <w:rPr>
          <w:rFonts w:ascii="Times New Roman" w:hAnsi="Times New Roman"/>
          <w:sz w:val="24"/>
          <w:szCs w:val="24"/>
        </w:rPr>
      </w:pPr>
      <w:r w:rsidRPr="0070709D">
        <w:rPr>
          <w:rFonts w:ascii="Times New Roman" w:hAnsi="Times New Roman"/>
          <w:sz w:val="24"/>
          <w:szCs w:val="24"/>
        </w:rPr>
        <w:t xml:space="preserve">W związku z powyższym </w:t>
      </w:r>
      <w:r>
        <w:rPr>
          <w:rFonts w:ascii="Times New Roman" w:hAnsi="Times New Roman"/>
          <w:sz w:val="24"/>
          <w:szCs w:val="24"/>
        </w:rPr>
        <w:t xml:space="preserve">koniecznym jest zaapelowanie o pilne podjęcie prac legislacyjnych. </w:t>
      </w:r>
    </w:p>
    <w:p w14:paraId="5C4DF530" w14:textId="5547E2B8" w:rsidR="0070709D" w:rsidRPr="0070709D" w:rsidRDefault="0070709D" w:rsidP="0070709D">
      <w:pPr>
        <w:spacing w:line="240" w:lineRule="auto"/>
        <w:ind w:firstLine="708"/>
        <w:jc w:val="both"/>
        <w:rPr>
          <w:rFonts w:ascii="Times New Roman" w:hAnsi="Times New Roman"/>
          <w:sz w:val="24"/>
          <w:szCs w:val="24"/>
          <w:lang w:val="en-US"/>
        </w:rPr>
      </w:pPr>
      <w:r>
        <w:rPr>
          <w:rFonts w:ascii="Times New Roman" w:hAnsi="Times New Roman"/>
          <w:sz w:val="24"/>
          <w:szCs w:val="24"/>
        </w:rPr>
        <w:t>Jednocześnie Rada Miejska w Łodzi pragnie zwrócić uwagę, że Miejskie Centrum Medyczne w Łodzi</w:t>
      </w:r>
      <w:r w:rsidR="00064353">
        <w:rPr>
          <w:rFonts w:ascii="Times New Roman" w:hAnsi="Times New Roman"/>
          <w:sz w:val="24"/>
          <w:szCs w:val="24"/>
        </w:rPr>
        <w:t xml:space="preserve"> w 2020r.</w:t>
      </w:r>
      <w:r>
        <w:rPr>
          <w:rFonts w:ascii="Times New Roman" w:hAnsi="Times New Roman"/>
          <w:sz w:val="24"/>
          <w:szCs w:val="24"/>
        </w:rPr>
        <w:t xml:space="preserve"> funkcjonowało nieprzerwanie </w:t>
      </w:r>
      <w:r w:rsidR="00064353">
        <w:rPr>
          <w:rFonts w:ascii="Times New Roman" w:hAnsi="Times New Roman"/>
          <w:sz w:val="24"/>
          <w:szCs w:val="24"/>
        </w:rPr>
        <w:t>pomimo</w:t>
      </w:r>
      <w:r>
        <w:rPr>
          <w:rFonts w:ascii="Times New Roman" w:hAnsi="Times New Roman"/>
          <w:sz w:val="24"/>
          <w:szCs w:val="24"/>
        </w:rPr>
        <w:t xml:space="preserve"> pan</w:t>
      </w:r>
      <w:r w:rsidR="00064353">
        <w:rPr>
          <w:rFonts w:ascii="Times New Roman" w:hAnsi="Times New Roman"/>
          <w:sz w:val="24"/>
          <w:szCs w:val="24"/>
        </w:rPr>
        <w:t xml:space="preserve">demii, dostarczając świadczeń opieki zdrowotnej mieszkańcom Łodzi. Dzięki temu zrealizowało 103% wartości założonego planu, osiągając jeden z najwyższych wyników w kraju. W związku z tym Rada Miejska w Łodzi, zwraca się z prośbą o uwzględnienie tego faktu przy przeliczaniu ryczałtu </w:t>
      </w:r>
      <w:r w:rsidR="00064353" w:rsidRPr="00E67E85">
        <w:rPr>
          <w:rFonts w:ascii="Times New Roman" w:hAnsi="Times New Roman"/>
          <w:bCs/>
          <w:sz w:val="24"/>
          <w:szCs w:val="24"/>
        </w:rPr>
        <w:t>w ramach systemu podstawowego szpitalnego zabezpieczenia świadczeń opieki zdrowotnej</w:t>
      </w:r>
      <w:r w:rsidR="00064353">
        <w:rPr>
          <w:rFonts w:ascii="Times New Roman" w:hAnsi="Times New Roman"/>
          <w:bCs/>
          <w:sz w:val="24"/>
          <w:szCs w:val="24"/>
        </w:rPr>
        <w:t>.</w:t>
      </w:r>
      <w:r w:rsidR="00064353">
        <w:rPr>
          <w:rFonts w:ascii="Times New Roman" w:hAnsi="Times New Roman"/>
          <w:sz w:val="24"/>
          <w:szCs w:val="24"/>
        </w:rPr>
        <w:t xml:space="preserve"> </w:t>
      </w:r>
    </w:p>
    <w:p w14:paraId="5ADE77C0" w14:textId="77777777" w:rsidR="00A40A74" w:rsidRPr="00C50B04" w:rsidRDefault="00A40A74" w:rsidP="00A40A74">
      <w:pPr>
        <w:jc w:val="both"/>
        <w:rPr>
          <w:sz w:val="24"/>
          <w:szCs w:val="24"/>
          <w:lang w:val="en-US"/>
        </w:rPr>
      </w:pPr>
    </w:p>
    <w:p w14:paraId="580E6FE9" w14:textId="77777777" w:rsidR="00BE7344" w:rsidRPr="00C50B04" w:rsidRDefault="00BE7344" w:rsidP="00C055D3">
      <w:pPr>
        <w:autoSpaceDE w:val="0"/>
        <w:ind w:firstLine="708"/>
        <w:jc w:val="both"/>
        <w:rPr>
          <w:rFonts w:ascii="Times New Roman" w:hAnsi="Times New Roman"/>
          <w:sz w:val="24"/>
          <w:szCs w:val="24"/>
          <w:lang w:val="en-US"/>
        </w:rPr>
      </w:pPr>
    </w:p>
    <w:p w14:paraId="3CE827F8" w14:textId="77777777" w:rsidR="00BE7344" w:rsidRPr="00C50B04" w:rsidRDefault="00BE7344" w:rsidP="00C055D3">
      <w:pPr>
        <w:autoSpaceDE w:val="0"/>
        <w:ind w:firstLine="708"/>
        <w:jc w:val="both"/>
        <w:rPr>
          <w:rFonts w:ascii="Times New Roman" w:hAnsi="Times New Roman"/>
          <w:sz w:val="24"/>
          <w:szCs w:val="24"/>
          <w:lang w:val="en-US"/>
        </w:rPr>
      </w:pPr>
    </w:p>
    <w:p w14:paraId="31522545" w14:textId="77777777" w:rsidR="00BE7344" w:rsidRPr="00C50B04" w:rsidRDefault="00BE7344" w:rsidP="00C055D3">
      <w:pPr>
        <w:autoSpaceDE w:val="0"/>
        <w:ind w:firstLine="708"/>
        <w:jc w:val="both"/>
        <w:rPr>
          <w:rFonts w:ascii="Times New Roman" w:hAnsi="Times New Roman"/>
          <w:sz w:val="24"/>
          <w:szCs w:val="24"/>
          <w:lang w:val="en-US"/>
        </w:rPr>
      </w:pPr>
    </w:p>
    <w:p w14:paraId="376C892E" w14:textId="77777777" w:rsidR="00BE7344" w:rsidRPr="00C50B04" w:rsidRDefault="00BE7344" w:rsidP="00C055D3">
      <w:pPr>
        <w:autoSpaceDE w:val="0"/>
        <w:ind w:firstLine="708"/>
        <w:jc w:val="both"/>
        <w:rPr>
          <w:rFonts w:ascii="Times New Roman" w:hAnsi="Times New Roman"/>
          <w:sz w:val="24"/>
          <w:szCs w:val="24"/>
          <w:lang w:val="en-US"/>
        </w:rPr>
      </w:pPr>
    </w:p>
    <w:p w14:paraId="59D77DA1" w14:textId="77777777" w:rsidR="00BE7344" w:rsidRPr="00C50B04" w:rsidRDefault="00BE7344" w:rsidP="00C055D3">
      <w:pPr>
        <w:autoSpaceDE w:val="0"/>
        <w:ind w:firstLine="708"/>
        <w:jc w:val="both"/>
        <w:rPr>
          <w:rFonts w:ascii="Times New Roman" w:hAnsi="Times New Roman"/>
          <w:sz w:val="24"/>
          <w:szCs w:val="24"/>
          <w:lang w:val="en-US"/>
        </w:rPr>
      </w:pPr>
    </w:p>
    <w:p w14:paraId="3AFB741D" w14:textId="77777777" w:rsidR="00BE7344" w:rsidRPr="00C50B04" w:rsidRDefault="00BE7344" w:rsidP="00C055D3">
      <w:pPr>
        <w:autoSpaceDE w:val="0"/>
        <w:ind w:firstLine="708"/>
        <w:jc w:val="both"/>
        <w:rPr>
          <w:rFonts w:ascii="Times New Roman" w:hAnsi="Times New Roman"/>
          <w:sz w:val="24"/>
          <w:szCs w:val="24"/>
          <w:lang w:val="en-US"/>
        </w:rPr>
      </w:pPr>
    </w:p>
    <w:p w14:paraId="5BA24238" w14:textId="77777777" w:rsidR="00BE7344" w:rsidRPr="00C50B04" w:rsidRDefault="00BE7344" w:rsidP="00C055D3">
      <w:pPr>
        <w:autoSpaceDE w:val="0"/>
        <w:ind w:firstLine="708"/>
        <w:jc w:val="both"/>
        <w:rPr>
          <w:rFonts w:ascii="Times New Roman" w:hAnsi="Times New Roman"/>
          <w:sz w:val="24"/>
          <w:szCs w:val="24"/>
          <w:lang w:val="en-US"/>
        </w:rPr>
      </w:pPr>
    </w:p>
    <w:p w14:paraId="7AD33555" w14:textId="6BF56217" w:rsidR="00BE7344" w:rsidRPr="00C50B04" w:rsidRDefault="00BE7344" w:rsidP="00C055D3">
      <w:pPr>
        <w:autoSpaceDE w:val="0"/>
        <w:ind w:firstLine="708"/>
        <w:jc w:val="both"/>
        <w:rPr>
          <w:rFonts w:ascii="Times New Roman" w:hAnsi="Times New Roman"/>
          <w:sz w:val="24"/>
          <w:szCs w:val="24"/>
          <w:lang w:val="en-US"/>
        </w:rPr>
      </w:pPr>
    </w:p>
    <w:p w14:paraId="3FC0FFF8" w14:textId="6A28B16C" w:rsidR="00CF3350" w:rsidRPr="00C50B04" w:rsidRDefault="00CF3350" w:rsidP="00C055D3">
      <w:pPr>
        <w:autoSpaceDE w:val="0"/>
        <w:ind w:firstLine="708"/>
        <w:jc w:val="both"/>
        <w:rPr>
          <w:rFonts w:ascii="Times New Roman" w:hAnsi="Times New Roman"/>
          <w:sz w:val="24"/>
          <w:szCs w:val="24"/>
          <w:lang w:val="en-US"/>
        </w:rPr>
      </w:pPr>
    </w:p>
    <w:p w14:paraId="362B5E64" w14:textId="38D0FA38" w:rsidR="00CF3350" w:rsidRPr="00C50B04" w:rsidRDefault="00CF3350" w:rsidP="00C055D3">
      <w:pPr>
        <w:autoSpaceDE w:val="0"/>
        <w:ind w:firstLine="708"/>
        <w:jc w:val="both"/>
        <w:rPr>
          <w:rFonts w:ascii="Times New Roman" w:hAnsi="Times New Roman"/>
          <w:sz w:val="24"/>
          <w:szCs w:val="24"/>
          <w:lang w:val="en-US"/>
        </w:rPr>
      </w:pPr>
    </w:p>
    <w:p w14:paraId="441C12A8" w14:textId="0404887B" w:rsidR="00CF3350" w:rsidRPr="00C50B04" w:rsidRDefault="00CF3350" w:rsidP="00C055D3">
      <w:pPr>
        <w:autoSpaceDE w:val="0"/>
        <w:ind w:firstLine="708"/>
        <w:jc w:val="both"/>
        <w:rPr>
          <w:rFonts w:ascii="Times New Roman" w:hAnsi="Times New Roman"/>
          <w:sz w:val="24"/>
          <w:szCs w:val="24"/>
          <w:lang w:val="en-US"/>
        </w:rPr>
      </w:pPr>
    </w:p>
    <w:p w14:paraId="41C41500" w14:textId="77777777" w:rsidR="00A40A74" w:rsidRPr="00C50B04" w:rsidRDefault="00A40A74" w:rsidP="00BE7344">
      <w:pPr>
        <w:autoSpaceDE w:val="0"/>
        <w:jc w:val="right"/>
        <w:rPr>
          <w:rFonts w:ascii="Times New Roman" w:hAnsi="Times New Roman"/>
          <w:i/>
          <w:sz w:val="24"/>
          <w:szCs w:val="24"/>
          <w:lang w:val="en-US"/>
        </w:rPr>
      </w:pPr>
    </w:p>
    <w:p w14:paraId="68E51761" w14:textId="77777777" w:rsidR="00A40A74" w:rsidRPr="00C50B04" w:rsidRDefault="00A40A74" w:rsidP="00BE7344">
      <w:pPr>
        <w:autoSpaceDE w:val="0"/>
        <w:jc w:val="right"/>
        <w:rPr>
          <w:rFonts w:ascii="Times New Roman" w:hAnsi="Times New Roman"/>
          <w:i/>
          <w:sz w:val="24"/>
          <w:szCs w:val="24"/>
          <w:lang w:val="en-US"/>
        </w:rPr>
      </w:pPr>
    </w:p>
    <w:p w14:paraId="2D7D40B2" w14:textId="77777777" w:rsidR="00A40A74" w:rsidRPr="00C50B04" w:rsidRDefault="00A40A74" w:rsidP="00BE7344">
      <w:pPr>
        <w:autoSpaceDE w:val="0"/>
        <w:jc w:val="right"/>
        <w:rPr>
          <w:rFonts w:ascii="Times New Roman" w:hAnsi="Times New Roman"/>
          <w:i/>
          <w:sz w:val="24"/>
          <w:szCs w:val="24"/>
          <w:lang w:val="en-US"/>
        </w:rPr>
      </w:pPr>
    </w:p>
    <w:p w14:paraId="432874DE" w14:textId="77777777" w:rsidR="00A40A74" w:rsidRPr="00C50B04" w:rsidRDefault="00A40A74" w:rsidP="00BE7344">
      <w:pPr>
        <w:autoSpaceDE w:val="0"/>
        <w:jc w:val="right"/>
        <w:rPr>
          <w:rFonts w:ascii="Times New Roman" w:hAnsi="Times New Roman"/>
          <w:i/>
          <w:sz w:val="24"/>
          <w:szCs w:val="24"/>
          <w:lang w:val="en-US"/>
        </w:rPr>
      </w:pPr>
    </w:p>
    <w:p w14:paraId="76D5916D" w14:textId="77777777" w:rsidR="00A40A74" w:rsidRPr="00C50B04" w:rsidRDefault="00A40A74" w:rsidP="00BE7344">
      <w:pPr>
        <w:autoSpaceDE w:val="0"/>
        <w:jc w:val="right"/>
        <w:rPr>
          <w:rFonts w:ascii="Times New Roman" w:hAnsi="Times New Roman"/>
          <w:i/>
          <w:sz w:val="24"/>
          <w:szCs w:val="24"/>
          <w:lang w:val="en-US"/>
        </w:rPr>
      </w:pPr>
    </w:p>
    <w:p w14:paraId="75C636D2" w14:textId="77777777" w:rsidR="00A40A74" w:rsidRPr="00C50B04" w:rsidRDefault="00A40A74" w:rsidP="00BE7344">
      <w:pPr>
        <w:autoSpaceDE w:val="0"/>
        <w:jc w:val="right"/>
        <w:rPr>
          <w:rFonts w:ascii="Times New Roman" w:hAnsi="Times New Roman"/>
          <w:i/>
          <w:sz w:val="24"/>
          <w:szCs w:val="24"/>
          <w:lang w:val="en-US"/>
        </w:rPr>
      </w:pPr>
    </w:p>
    <w:p w14:paraId="13B1F9AA" w14:textId="077ED286" w:rsidR="00BE7344" w:rsidRPr="00BE7344" w:rsidRDefault="00BE7344" w:rsidP="00BE7344">
      <w:pPr>
        <w:autoSpaceDE w:val="0"/>
        <w:jc w:val="right"/>
        <w:rPr>
          <w:rFonts w:ascii="Times New Roman" w:hAnsi="Times New Roman"/>
          <w:i/>
          <w:sz w:val="24"/>
          <w:szCs w:val="24"/>
        </w:rPr>
      </w:pPr>
      <w:r w:rsidRPr="00BE7344">
        <w:rPr>
          <w:rFonts w:ascii="Times New Roman" w:hAnsi="Times New Roman"/>
          <w:i/>
          <w:sz w:val="24"/>
          <w:szCs w:val="24"/>
        </w:rPr>
        <w:t xml:space="preserve">Łódź, dnia </w:t>
      </w:r>
      <w:r w:rsidR="00A40A74">
        <w:rPr>
          <w:rFonts w:ascii="Times New Roman" w:hAnsi="Times New Roman"/>
          <w:i/>
          <w:sz w:val="24"/>
          <w:szCs w:val="24"/>
        </w:rPr>
        <w:t>17 listopada</w:t>
      </w:r>
      <w:r w:rsidRPr="00BE7344">
        <w:rPr>
          <w:rFonts w:ascii="Times New Roman" w:hAnsi="Times New Roman"/>
          <w:i/>
          <w:sz w:val="24"/>
          <w:szCs w:val="24"/>
        </w:rPr>
        <w:t xml:space="preserve"> 2019r.</w:t>
      </w:r>
    </w:p>
    <w:p w14:paraId="2DC3A4EF" w14:textId="77777777" w:rsidR="00BE7344" w:rsidRDefault="00BE7344" w:rsidP="00BE7344">
      <w:pPr>
        <w:autoSpaceDE w:val="0"/>
        <w:jc w:val="both"/>
        <w:rPr>
          <w:rFonts w:ascii="Times New Roman" w:hAnsi="Times New Roman"/>
          <w:sz w:val="24"/>
          <w:szCs w:val="24"/>
        </w:rPr>
      </w:pPr>
    </w:p>
    <w:p w14:paraId="459B24D0" w14:textId="77777777" w:rsidR="00BE7344" w:rsidRDefault="00BE7344" w:rsidP="00BE7344">
      <w:pPr>
        <w:autoSpaceDE w:val="0"/>
        <w:jc w:val="both"/>
        <w:rPr>
          <w:rFonts w:ascii="Times New Roman" w:hAnsi="Times New Roman"/>
          <w:sz w:val="24"/>
          <w:szCs w:val="24"/>
        </w:rPr>
      </w:pPr>
      <w:r>
        <w:rPr>
          <w:rFonts w:ascii="Times New Roman" w:hAnsi="Times New Roman"/>
          <w:sz w:val="24"/>
          <w:szCs w:val="24"/>
        </w:rPr>
        <w:t>Sebastian Bohuszewicz</w:t>
      </w:r>
    </w:p>
    <w:p w14:paraId="6BE01E0B" w14:textId="77777777" w:rsidR="00BE7344" w:rsidRDefault="00BE7344" w:rsidP="00BE7344">
      <w:pPr>
        <w:autoSpaceDE w:val="0"/>
        <w:jc w:val="both"/>
        <w:rPr>
          <w:rFonts w:ascii="Times New Roman" w:hAnsi="Times New Roman"/>
          <w:sz w:val="24"/>
          <w:szCs w:val="24"/>
        </w:rPr>
      </w:pPr>
      <w:r>
        <w:rPr>
          <w:rFonts w:ascii="Times New Roman" w:hAnsi="Times New Roman"/>
          <w:sz w:val="24"/>
          <w:szCs w:val="24"/>
        </w:rPr>
        <w:t>Radny Rady Miejskiej w Łodzi</w:t>
      </w:r>
    </w:p>
    <w:p w14:paraId="0FED8E13" w14:textId="77777777" w:rsidR="00BE7344" w:rsidRDefault="00BE7344" w:rsidP="00BE7344">
      <w:pPr>
        <w:autoSpaceDE w:val="0"/>
        <w:jc w:val="both"/>
        <w:rPr>
          <w:rFonts w:ascii="Times New Roman" w:hAnsi="Times New Roman"/>
          <w:sz w:val="24"/>
          <w:szCs w:val="24"/>
        </w:rPr>
      </w:pPr>
    </w:p>
    <w:p w14:paraId="27702EF8" w14:textId="77777777" w:rsidR="00BE7344" w:rsidRDefault="00BE7344" w:rsidP="00BE7344">
      <w:pPr>
        <w:autoSpaceDE w:val="0"/>
        <w:jc w:val="both"/>
        <w:rPr>
          <w:rFonts w:ascii="Times New Roman" w:hAnsi="Times New Roman"/>
          <w:sz w:val="24"/>
          <w:szCs w:val="24"/>
        </w:rPr>
      </w:pPr>
    </w:p>
    <w:p w14:paraId="15C69F30" w14:textId="77777777" w:rsidR="00BE7344" w:rsidRDefault="00BE7344" w:rsidP="00BE7344">
      <w:pPr>
        <w:autoSpaceDE w:val="0"/>
        <w:ind w:left="4956"/>
        <w:jc w:val="both"/>
        <w:rPr>
          <w:rFonts w:ascii="Times New Roman" w:hAnsi="Times New Roman"/>
          <w:sz w:val="24"/>
          <w:szCs w:val="24"/>
        </w:rPr>
      </w:pPr>
      <w:r>
        <w:rPr>
          <w:rFonts w:ascii="Times New Roman" w:hAnsi="Times New Roman"/>
          <w:sz w:val="24"/>
          <w:szCs w:val="24"/>
        </w:rPr>
        <w:t xml:space="preserve">Szanowny Pan </w:t>
      </w:r>
    </w:p>
    <w:p w14:paraId="7FD5A5A9" w14:textId="77777777" w:rsidR="00BE7344" w:rsidRDefault="00BE7344" w:rsidP="00BE7344">
      <w:pPr>
        <w:autoSpaceDE w:val="0"/>
        <w:ind w:left="4956"/>
        <w:jc w:val="both"/>
        <w:rPr>
          <w:rFonts w:ascii="Times New Roman" w:hAnsi="Times New Roman"/>
          <w:sz w:val="24"/>
          <w:szCs w:val="24"/>
        </w:rPr>
      </w:pPr>
      <w:r>
        <w:rPr>
          <w:rFonts w:ascii="Times New Roman" w:hAnsi="Times New Roman"/>
          <w:sz w:val="24"/>
          <w:szCs w:val="24"/>
        </w:rPr>
        <w:t>Marcin Gołaszewski</w:t>
      </w:r>
    </w:p>
    <w:p w14:paraId="4241518F" w14:textId="77777777" w:rsidR="00BE7344" w:rsidRDefault="00BE7344" w:rsidP="00BE7344">
      <w:pPr>
        <w:autoSpaceDE w:val="0"/>
        <w:ind w:left="4956"/>
        <w:jc w:val="both"/>
        <w:rPr>
          <w:rFonts w:ascii="Times New Roman" w:hAnsi="Times New Roman"/>
          <w:sz w:val="24"/>
          <w:szCs w:val="24"/>
        </w:rPr>
      </w:pPr>
      <w:r>
        <w:rPr>
          <w:rFonts w:ascii="Times New Roman" w:hAnsi="Times New Roman"/>
          <w:sz w:val="24"/>
          <w:szCs w:val="24"/>
        </w:rPr>
        <w:t>Przewodniczący Rady Miejskiej w Łodzi</w:t>
      </w:r>
    </w:p>
    <w:p w14:paraId="5EE2BCE1" w14:textId="77777777" w:rsidR="00BE7344" w:rsidRDefault="00BE7344" w:rsidP="00BE7344">
      <w:pPr>
        <w:autoSpaceDE w:val="0"/>
        <w:jc w:val="both"/>
        <w:rPr>
          <w:rFonts w:ascii="Times New Roman" w:hAnsi="Times New Roman"/>
          <w:sz w:val="24"/>
          <w:szCs w:val="24"/>
        </w:rPr>
      </w:pPr>
    </w:p>
    <w:p w14:paraId="3B74ED17" w14:textId="77777777" w:rsidR="00BE7344" w:rsidRDefault="00BE7344" w:rsidP="00BE7344">
      <w:pPr>
        <w:autoSpaceDE w:val="0"/>
        <w:jc w:val="both"/>
        <w:rPr>
          <w:rFonts w:ascii="Times New Roman" w:hAnsi="Times New Roman"/>
          <w:sz w:val="24"/>
          <w:szCs w:val="24"/>
        </w:rPr>
      </w:pPr>
    </w:p>
    <w:p w14:paraId="0FB84DAC" w14:textId="77777777" w:rsidR="00BE7344" w:rsidRPr="00BE7344" w:rsidRDefault="00BE7344" w:rsidP="00BE7344">
      <w:pPr>
        <w:autoSpaceDE w:val="0"/>
        <w:jc w:val="center"/>
        <w:rPr>
          <w:rFonts w:ascii="Times New Roman" w:hAnsi="Times New Roman"/>
          <w:b/>
          <w:sz w:val="24"/>
          <w:szCs w:val="24"/>
        </w:rPr>
      </w:pPr>
      <w:r w:rsidRPr="00BE7344">
        <w:rPr>
          <w:rFonts w:ascii="Times New Roman" w:hAnsi="Times New Roman"/>
          <w:b/>
          <w:sz w:val="24"/>
          <w:szCs w:val="24"/>
        </w:rPr>
        <w:t>WNIOSEK</w:t>
      </w:r>
    </w:p>
    <w:p w14:paraId="2C886972" w14:textId="77777777" w:rsidR="00BE7344" w:rsidRPr="00BE7344" w:rsidRDefault="00BE7344" w:rsidP="00BE7344">
      <w:pPr>
        <w:autoSpaceDE w:val="0"/>
        <w:jc w:val="both"/>
        <w:rPr>
          <w:rFonts w:ascii="Times New Roman" w:hAnsi="Times New Roman"/>
          <w:b/>
          <w:sz w:val="24"/>
          <w:szCs w:val="24"/>
        </w:rPr>
      </w:pPr>
    </w:p>
    <w:p w14:paraId="2979821C" w14:textId="0871EA24" w:rsidR="00A40A74" w:rsidRPr="00A40A74" w:rsidRDefault="00BE7344" w:rsidP="00A40A74">
      <w:pPr>
        <w:spacing w:after="0" w:line="240" w:lineRule="auto"/>
        <w:jc w:val="both"/>
        <w:rPr>
          <w:rFonts w:ascii="Times New Roman" w:hAnsi="Times New Roman"/>
          <w:b/>
          <w:bCs/>
          <w:sz w:val="24"/>
          <w:szCs w:val="24"/>
        </w:rPr>
      </w:pPr>
      <w:r>
        <w:rPr>
          <w:rFonts w:ascii="Times New Roman" w:hAnsi="Times New Roman"/>
          <w:sz w:val="24"/>
          <w:szCs w:val="24"/>
        </w:rPr>
        <w:tab/>
        <w:t xml:space="preserve">Zwracam się z wnioskiem o wprowadzenie do porządku sesji Rady Miejskiej w Łodzi projektu uchwały z dnia </w:t>
      </w:r>
      <w:r w:rsidR="004C0BC3">
        <w:rPr>
          <w:rFonts w:ascii="Times New Roman" w:hAnsi="Times New Roman"/>
          <w:sz w:val="24"/>
          <w:szCs w:val="24"/>
        </w:rPr>
        <w:t>18 listopada 2020</w:t>
      </w:r>
      <w:r>
        <w:rPr>
          <w:rFonts w:ascii="Times New Roman" w:hAnsi="Times New Roman"/>
          <w:sz w:val="24"/>
          <w:szCs w:val="24"/>
        </w:rPr>
        <w:t xml:space="preserve">r. – druk BRM nr </w:t>
      </w:r>
      <w:r w:rsidR="00B70AFD">
        <w:rPr>
          <w:rFonts w:ascii="Times New Roman" w:hAnsi="Times New Roman"/>
          <w:sz w:val="24"/>
          <w:szCs w:val="24"/>
        </w:rPr>
        <w:t>…………</w:t>
      </w:r>
      <w:r w:rsidR="00555C77">
        <w:rPr>
          <w:rFonts w:ascii="Times New Roman" w:hAnsi="Times New Roman"/>
          <w:sz w:val="24"/>
          <w:szCs w:val="24"/>
        </w:rPr>
        <w:t>….</w:t>
      </w:r>
      <w:r>
        <w:rPr>
          <w:rFonts w:ascii="Times New Roman" w:hAnsi="Times New Roman"/>
          <w:sz w:val="24"/>
          <w:szCs w:val="24"/>
        </w:rPr>
        <w:t xml:space="preserve"> </w:t>
      </w:r>
      <w:r w:rsidRPr="00A40A74">
        <w:rPr>
          <w:rFonts w:ascii="Times New Roman" w:hAnsi="Times New Roman"/>
          <w:b/>
          <w:bCs/>
          <w:sz w:val="24"/>
          <w:szCs w:val="24"/>
        </w:rPr>
        <w:t xml:space="preserve">(tytuł: stanowisko - apel Rady Miejskiej w Łodzi </w:t>
      </w:r>
      <w:r w:rsidR="00A40A74" w:rsidRPr="00A40A74">
        <w:rPr>
          <w:rFonts w:ascii="Times New Roman" w:hAnsi="Times New Roman"/>
          <w:b/>
          <w:bCs/>
          <w:sz w:val="24"/>
          <w:szCs w:val="24"/>
        </w:rPr>
        <w:t>w sprawie oddawania osocza przez osoby, które przeszły zakażenie wirusem SARS-CoV2)</w:t>
      </w:r>
    </w:p>
    <w:p w14:paraId="08420978" w14:textId="35812B30" w:rsidR="00BE7344" w:rsidRPr="00A40A74" w:rsidRDefault="00BE7344" w:rsidP="00BE7344">
      <w:pPr>
        <w:spacing w:after="0" w:line="360" w:lineRule="auto"/>
        <w:jc w:val="both"/>
        <w:rPr>
          <w:rFonts w:ascii="Times New Roman" w:hAnsi="Times New Roman"/>
          <w:b/>
          <w:bCs/>
          <w:sz w:val="24"/>
          <w:szCs w:val="24"/>
        </w:rPr>
      </w:pPr>
    </w:p>
    <w:p w14:paraId="6871E5E8" w14:textId="0FA8374B" w:rsidR="00BE7344" w:rsidRPr="00BE7344" w:rsidRDefault="00BE7344" w:rsidP="00BE7344">
      <w:pPr>
        <w:spacing w:after="0" w:line="360" w:lineRule="auto"/>
        <w:jc w:val="both"/>
        <w:rPr>
          <w:rFonts w:ascii="Times New Roman" w:hAnsi="Times New Roman"/>
          <w:sz w:val="24"/>
          <w:szCs w:val="24"/>
        </w:rPr>
      </w:pPr>
      <w:r w:rsidRPr="00BE7344">
        <w:rPr>
          <w:rFonts w:ascii="Times New Roman" w:hAnsi="Times New Roman"/>
          <w:sz w:val="24"/>
          <w:szCs w:val="24"/>
        </w:rPr>
        <w:tab/>
      </w:r>
    </w:p>
    <w:p w14:paraId="748DE0A7" w14:textId="77777777" w:rsidR="00BE7344" w:rsidRDefault="00BE7344" w:rsidP="00BE7344">
      <w:pPr>
        <w:autoSpaceDE w:val="0"/>
        <w:spacing w:line="360" w:lineRule="auto"/>
        <w:jc w:val="both"/>
        <w:rPr>
          <w:rFonts w:ascii="Times New Roman" w:hAnsi="Times New Roman"/>
          <w:sz w:val="24"/>
          <w:szCs w:val="24"/>
        </w:rPr>
      </w:pPr>
    </w:p>
    <w:p w14:paraId="01F04BAD" w14:textId="77777777" w:rsidR="00BE7344" w:rsidRDefault="00BE7344" w:rsidP="00BE7344">
      <w:pPr>
        <w:autoSpaceDE w:val="0"/>
        <w:jc w:val="both"/>
        <w:rPr>
          <w:rFonts w:ascii="Times New Roman" w:hAnsi="Times New Roman"/>
          <w:sz w:val="24"/>
          <w:szCs w:val="24"/>
        </w:rPr>
      </w:pPr>
    </w:p>
    <w:p w14:paraId="7A93D9A0" w14:textId="77777777" w:rsidR="00BE7344" w:rsidRPr="00696DDE" w:rsidRDefault="00BE7344" w:rsidP="00C055D3">
      <w:pPr>
        <w:autoSpaceDE w:val="0"/>
        <w:ind w:firstLine="708"/>
        <w:jc w:val="both"/>
        <w:rPr>
          <w:rFonts w:ascii="Times New Roman" w:eastAsia="Open Sans" w:hAnsi="Times New Roman"/>
          <w:sz w:val="24"/>
          <w:szCs w:val="24"/>
        </w:rPr>
      </w:pPr>
    </w:p>
    <w:p w14:paraId="1510CEA9" w14:textId="77777777" w:rsidR="008B7BBD" w:rsidRPr="00696DDE" w:rsidRDefault="008B7BBD" w:rsidP="00AA5BBF">
      <w:pPr>
        <w:autoSpaceDE w:val="0"/>
        <w:ind w:firstLine="708"/>
        <w:jc w:val="both"/>
        <w:rPr>
          <w:rFonts w:ascii="Times New Roman" w:eastAsia="Open Sans" w:hAnsi="Times New Roman"/>
          <w:sz w:val="24"/>
          <w:szCs w:val="24"/>
        </w:rPr>
      </w:pPr>
    </w:p>
    <w:p w14:paraId="40D4D36E" w14:textId="77777777" w:rsidR="008B7BBD" w:rsidRPr="00696DDE" w:rsidRDefault="008B7BBD" w:rsidP="004872AC">
      <w:pPr>
        <w:autoSpaceDE w:val="0"/>
        <w:ind w:firstLine="708"/>
        <w:jc w:val="both"/>
        <w:rPr>
          <w:rFonts w:ascii="Times New Roman" w:eastAsia="Open Sans" w:hAnsi="Times New Roman"/>
          <w:sz w:val="24"/>
          <w:szCs w:val="24"/>
        </w:rPr>
      </w:pPr>
    </w:p>
    <w:p w14:paraId="3FBFF8FB" w14:textId="77777777" w:rsidR="008B7BBD" w:rsidRPr="00696DDE" w:rsidRDefault="008B7BBD" w:rsidP="00D0661A">
      <w:pPr>
        <w:ind w:firstLine="708"/>
        <w:jc w:val="both"/>
        <w:rPr>
          <w:rFonts w:ascii="Times New Roman" w:hAnsi="Times New Roman"/>
          <w:sz w:val="24"/>
          <w:szCs w:val="24"/>
        </w:rPr>
      </w:pPr>
    </w:p>
    <w:p w14:paraId="42BF7CBE" w14:textId="77777777" w:rsidR="008B7BBD" w:rsidRPr="00696DDE" w:rsidRDefault="008B7BBD">
      <w:pPr>
        <w:rPr>
          <w:rFonts w:ascii="Times New Roman" w:hAnsi="Times New Roman"/>
          <w:sz w:val="24"/>
          <w:szCs w:val="24"/>
        </w:rPr>
      </w:pPr>
    </w:p>
    <w:sectPr w:rsidR="008B7BBD" w:rsidRPr="00696DDE" w:rsidSect="007177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48D77" w14:textId="77777777" w:rsidR="00465A9F" w:rsidRDefault="00465A9F" w:rsidP="00F76F25">
      <w:pPr>
        <w:spacing w:after="0" w:line="240" w:lineRule="auto"/>
      </w:pPr>
      <w:r>
        <w:separator/>
      </w:r>
    </w:p>
  </w:endnote>
  <w:endnote w:type="continuationSeparator" w:id="0">
    <w:p w14:paraId="10C09035" w14:textId="77777777" w:rsidR="00465A9F" w:rsidRDefault="00465A9F" w:rsidP="00F7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MS Gothic"/>
    <w:charset w:val="00"/>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CBBEE" w14:textId="77777777" w:rsidR="00465A9F" w:rsidRDefault="00465A9F" w:rsidP="00F76F25">
      <w:pPr>
        <w:spacing w:after="0" w:line="240" w:lineRule="auto"/>
      </w:pPr>
      <w:r>
        <w:separator/>
      </w:r>
    </w:p>
  </w:footnote>
  <w:footnote w:type="continuationSeparator" w:id="0">
    <w:p w14:paraId="50F88843" w14:textId="77777777" w:rsidR="00465A9F" w:rsidRDefault="00465A9F" w:rsidP="00F76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36AE7"/>
    <w:multiLevelType w:val="hybridMultilevel"/>
    <w:tmpl w:val="D312D6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B8"/>
    <w:rsid w:val="00004A18"/>
    <w:rsid w:val="00051D62"/>
    <w:rsid w:val="00064353"/>
    <w:rsid w:val="000C1968"/>
    <w:rsid w:val="000E5DFA"/>
    <w:rsid w:val="00167B49"/>
    <w:rsid w:val="001E2CD3"/>
    <w:rsid w:val="00211240"/>
    <w:rsid w:val="00222D24"/>
    <w:rsid w:val="00226790"/>
    <w:rsid w:val="00266EEF"/>
    <w:rsid w:val="002A146D"/>
    <w:rsid w:val="002A287C"/>
    <w:rsid w:val="003352DB"/>
    <w:rsid w:val="00341FB8"/>
    <w:rsid w:val="003954E8"/>
    <w:rsid w:val="00402C98"/>
    <w:rsid w:val="00465A9F"/>
    <w:rsid w:val="004872AC"/>
    <w:rsid w:val="004A4879"/>
    <w:rsid w:val="004C0BC3"/>
    <w:rsid w:val="004F19DF"/>
    <w:rsid w:val="005253CD"/>
    <w:rsid w:val="00532B33"/>
    <w:rsid w:val="00536D77"/>
    <w:rsid w:val="00555C77"/>
    <w:rsid w:val="00570ADF"/>
    <w:rsid w:val="00600B43"/>
    <w:rsid w:val="0060565E"/>
    <w:rsid w:val="00696DDE"/>
    <w:rsid w:val="006B7104"/>
    <w:rsid w:val="0070709D"/>
    <w:rsid w:val="007177DE"/>
    <w:rsid w:val="007D2D69"/>
    <w:rsid w:val="007E319C"/>
    <w:rsid w:val="008124D5"/>
    <w:rsid w:val="00835A20"/>
    <w:rsid w:val="008715AA"/>
    <w:rsid w:val="00897ADE"/>
    <w:rsid w:val="008B7BBD"/>
    <w:rsid w:val="008F4715"/>
    <w:rsid w:val="009E6D3A"/>
    <w:rsid w:val="00A33FCC"/>
    <w:rsid w:val="00A40A74"/>
    <w:rsid w:val="00A46CC5"/>
    <w:rsid w:val="00A94FD8"/>
    <w:rsid w:val="00AA5BBF"/>
    <w:rsid w:val="00AD400B"/>
    <w:rsid w:val="00B13C59"/>
    <w:rsid w:val="00B70AFD"/>
    <w:rsid w:val="00BB4F9F"/>
    <w:rsid w:val="00BE1B76"/>
    <w:rsid w:val="00BE7344"/>
    <w:rsid w:val="00C055D3"/>
    <w:rsid w:val="00C50B04"/>
    <w:rsid w:val="00C53867"/>
    <w:rsid w:val="00CD546F"/>
    <w:rsid w:val="00CF3350"/>
    <w:rsid w:val="00D0661A"/>
    <w:rsid w:val="00D90355"/>
    <w:rsid w:val="00DB5E63"/>
    <w:rsid w:val="00DB6EDE"/>
    <w:rsid w:val="00DC7E02"/>
    <w:rsid w:val="00DE2D8F"/>
    <w:rsid w:val="00E1759D"/>
    <w:rsid w:val="00E67E85"/>
    <w:rsid w:val="00E70079"/>
    <w:rsid w:val="00EB10C1"/>
    <w:rsid w:val="00EB5BFF"/>
    <w:rsid w:val="00F017E1"/>
    <w:rsid w:val="00F64DC6"/>
    <w:rsid w:val="00F76F25"/>
    <w:rsid w:val="00FA70E7"/>
    <w:rsid w:val="00FB38A3"/>
    <w:rsid w:val="00FE5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50FCE"/>
  <w15:docId w15:val="{030C6A36-9816-4E43-A669-B80E8676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7DE"/>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41FB8"/>
    <w:pPr>
      <w:ind w:left="720"/>
      <w:contextualSpacing/>
    </w:pPr>
  </w:style>
  <w:style w:type="paragraph" w:styleId="Nagwek">
    <w:name w:val="header"/>
    <w:basedOn w:val="Normalny"/>
    <w:link w:val="NagwekZnak"/>
    <w:uiPriority w:val="99"/>
    <w:rsid w:val="00F76F25"/>
    <w:pPr>
      <w:tabs>
        <w:tab w:val="center" w:pos="4536"/>
        <w:tab w:val="right" w:pos="9072"/>
      </w:tabs>
      <w:spacing w:after="0" w:line="240" w:lineRule="auto"/>
    </w:pPr>
  </w:style>
  <w:style w:type="character" w:customStyle="1" w:styleId="NagwekZnak">
    <w:name w:val="Nagłówek Znak"/>
    <w:link w:val="Nagwek"/>
    <w:uiPriority w:val="99"/>
    <w:locked/>
    <w:rsid w:val="00F76F25"/>
    <w:rPr>
      <w:rFonts w:cs="Times New Roman"/>
    </w:rPr>
  </w:style>
  <w:style w:type="paragraph" w:styleId="Stopka">
    <w:name w:val="footer"/>
    <w:basedOn w:val="Normalny"/>
    <w:link w:val="StopkaZnak"/>
    <w:uiPriority w:val="99"/>
    <w:rsid w:val="00F76F25"/>
    <w:pPr>
      <w:tabs>
        <w:tab w:val="center" w:pos="4536"/>
        <w:tab w:val="right" w:pos="9072"/>
      </w:tabs>
      <w:spacing w:after="0" w:line="240" w:lineRule="auto"/>
    </w:pPr>
  </w:style>
  <w:style w:type="character" w:customStyle="1" w:styleId="StopkaZnak">
    <w:name w:val="Stopka Znak"/>
    <w:link w:val="Stopka"/>
    <w:uiPriority w:val="99"/>
    <w:locked/>
    <w:rsid w:val="00F76F25"/>
    <w:rPr>
      <w:rFonts w:cs="Times New Roman"/>
    </w:rPr>
  </w:style>
  <w:style w:type="paragraph" w:styleId="Tekstpodstawowy">
    <w:name w:val="Body Text"/>
    <w:basedOn w:val="Normalny"/>
    <w:link w:val="TekstpodstawowyZnak"/>
    <w:rsid w:val="00A40A74"/>
    <w:pPr>
      <w:spacing w:after="0" w:line="36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rsid w:val="00A40A74"/>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3936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DRUK BRM nr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BRM nr ……</dc:title>
  <dc:subject/>
  <dc:creator>Sebastian Bohuszewicz</dc:creator>
  <cp:keywords/>
  <dc:description/>
  <cp:lastModifiedBy>Violetta Gandziarska</cp:lastModifiedBy>
  <cp:revision>2</cp:revision>
  <dcterms:created xsi:type="dcterms:W3CDTF">2021-07-07T10:46:00Z</dcterms:created>
  <dcterms:modified xsi:type="dcterms:W3CDTF">2021-07-07T10:46:00Z</dcterms:modified>
</cp:coreProperties>
</file>