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 xml:space="preserve">Druk Nr  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Projekt z dnia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                    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120" w:after="36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                          r.</w:t>
      </w:r>
    </w:p>
    <w:p w:rsidR="00A77B3E">
      <w:pPr>
        <w:keepNext/>
        <w:spacing w:before="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przystąpienia do sporządzenia miejscowego planu zagospodarowania przestrzennego dla części obszaru miasta Łodzi położonej w rejonie ulic: Drewnowskiej, Zachodniej, Ogrodowej i Jana Karskiego.</w:t>
      </w:r>
    </w:p>
    <w:p w:rsidR="00A77B3E">
      <w:pPr>
        <w:keepNext w:val="0"/>
        <w:keepLines w:val="0"/>
        <w:spacing w:before="120" w:after="36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741, 784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922),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Przystępuje się do sporządzenia miejscowego planu zagospodarowania przestrzennego dla części obszaru miasta Łodzi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rejonie ulic: Drewnowskiej, Zachodniej, Ogrodowej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Jana Karskiego, zwanego dalej planem.</w:t>
      </w:r>
    </w:p>
    <w:p w:rsidR="00A77B3E">
      <w:pPr>
        <w:keepNext w:val="0"/>
        <w:keepLines/>
        <w:spacing w:before="240" w:after="0" w:line="240" w:lineRule="auto"/>
        <w:ind w:left="0" w:right="0" w:firstLine="567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Granice obszaru objętego projektem planu zostały oznaczone na rysunku stanowiącym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niniejszej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240" w:after="0" w:line="240" w:lineRule="auto"/>
        <w:ind w:left="0" w:right="0" w:firstLine="567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Tracą moc uchwały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</w:t>
      </w:r>
    </w:p>
    <w:p w:rsidR="00A77B3E">
      <w:pPr>
        <w:keepNext w:val="0"/>
        <w:keepLines w:val="0"/>
        <w:spacing w:before="0" w:after="0" w:line="240" w:lineRule="auto"/>
        <w:ind w:left="227" w:right="0" w:hanging="283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LXII/1598/17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przystąpienia do sporządzenia miejscowego planu zagospodarowania przestrzennego dla części obszaru miasta Łodzi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rejonie ulic: Ogrodowej, Karskiego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Drewnowskiej;</w:t>
      </w:r>
    </w:p>
    <w:p w:rsidR="00A77B3E">
      <w:pPr>
        <w:keepNext w:val="0"/>
        <w:keepLines w:val="0"/>
        <w:spacing w:before="0" w:after="0" w:line="240" w:lineRule="auto"/>
        <w:ind w:left="227" w:right="0" w:hanging="283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LXVII/1725/18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przystąpienia do sporządzenia miejscowego planu zagospodarowania przestrzennego dla części obszaru miasta Łodzi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rejonie ulic: Drewnowskiej, Zachodniej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Ogrodowej.</w:t>
      </w:r>
    </w:p>
    <w:p w:rsidR="00A77B3E">
      <w:pPr>
        <w:keepNext/>
        <w:keepLines/>
        <w:spacing w:before="240" w:after="0" w:line="240" w:lineRule="auto"/>
        <w:ind w:left="0" w:right="0" w:firstLine="567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/>
              <w:spacing w:before="480" w:after="20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                                                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Projektodawcą jest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Prezydent Miasta Łodzi</w:t>
      </w:r>
    </w:p>
    <w:p w:rsidR="00A77B3E">
      <w:pPr>
        <w:spacing w:before="320" w:after="320" w:line="240" w:lineRule="auto"/>
        <w:ind w:left="594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drawing>
          <wp:inline>
            <wp:extent cx="5769085" cy="45720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908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6"/>
          <w:endnotePr>
            <w:numFmt w:val="decimal"/>
          </w:endnotePr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olor w:val="000000"/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 xml:space="preserve">do projektu uchwały w sprawie przystąpienia do sporządzenia miejscowego planu zagospodarowania przestrzennego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dla części obszaru miasta Łodzi położonej w rejonie </w:t>
      </w:r>
      <w:r>
        <w:rPr>
          <w:b/>
          <w:color w:val="000000"/>
          <w:szCs w:val="20"/>
          <w:shd w:val="clear" w:color="auto" w:fill="FFFFFF"/>
        </w:rPr>
        <w:t>ulic: Drewnowskiej, Zachodniej, Ogrodowej i Jana Karskiego.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olor w:val="000000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67"/>
        <w:contextualSpacing w:val="0"/>
        <w:rPr>
          <w:color w:val="FF0000"/>
          <w:szCs w:val="20"/>
        </w:rPr>
      </w:pPr>
      <w:r>
        <w:rPr>
          <w:color w:val="000000"/>
          <w:szCs w:val="20"/>
        </w:rPr>
        <w:t xml:space="preserve">Obszar, dla którego proponuje się sporządzenie miejscowego planu zagospodarowania przestrzennego, położony jest </w:t>
      </w:r>
      <w:r>
        <w:rPr>
          <w:color w:val="000000"/>
          <w:szCs w:val="20"/>
        </w:rPr>
        <w:t xml:space="preserve">w granicach </w:t>
      </w:r>
      <w:r>
        <w:rPr>
          <w:color w:val="000000"/>
          <w:szCs w:val="20"/>
        </w:rPr>
        <w:t>osiedla Bałuty Centrum i obejmu</w:t>
      </w:r>
      <w:r>
        <w:rPr>
          <w:color w:val="000000"/>
          <w:szCs w:val="20"/>
        </w:rPr>
        <w:t>je</w:t>
      </w:r>
      <w:r>
        <w:rPr>
          <w:color w:val="000000"/>
          <w:szCs w:val="20"/>
        </w:rPr>
        <w:t xml:space="preserve"> teren </w:t>
      </w:r>
      <w:r>
        <w:rPr>
          <w:color w:val="000000"/>
          <w:szCs w:val="20"/>
        </w:rPr>
        <w:t xml:space="preserve">centrum handlowo-usługowego „Manufaktura”. Powierzchnia obszaru wynosi około </w:t>
      </w:r>
      <w:r>
        <w:rPr>
          <w:color w:val="000000"/>
          <w:szCs w:val="20"/>
        </w:rPr>
        <w:t>33</w:t>
      </w:r>
      <w:r>
        <w:rPr>
          <w:color w:val="000000"/>
          <w:szCs w:val="20"/>
        </w:rPr>
        <w:t> ha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67"/>
        <w:contextualSpacing w:val="0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Zgodnie z art. 14 ust. 5 ustawy z dnia 27 marca 2003 r. o planowaniu i zagospodarowaniu przestrzennym </w:t>
      </w:r>
      <w:r>
        <w:rPr>
          <w:szCs w:val="20"/>
        </w:rPr>
        <w:t>(</w:t>
      </w:r>
      <w:r>
        <w:rPr>
          <w:color w:val="000000"/>
          <w:szCs w:val="20"/>
          <w:shd w:val="clear" w:color="auto" w:fill="FFFFFF"/>
          <w:lang w:val="x-none" w:eastAsia="en-US" w:bidi="ar-SA"/>
        </w:rPr>
        <w:t>Dz. U. z 2021 r. poz. 741, 784 i 922</w:t>
      </w:r>
      <w:r>
        <w:rPr>
          <w:szCs w:val="20"/>
        </w:rPr>
        <w:t>)</w:t>
      </w:r>
      <w:r>
        <w:rPr>
          <w:szCs w:val="20"/>
          <w:shd w:val="clear" w:color="auto" w:fill="FFFFFF"/>
          <w:lang w:val="en-US" w:eastAsia="en-US" w:bidi="en-US"/>
        </w:rPr>
        <w:t>,</w:t>
      </w:r>
      <w:r>
        <w:rPr>
          <w:szCs w:val="20"/>
          <w:shd w:val="clear" w:color="auto" w:fill="FFFFFF"/>
        </w:rPr>
        <w:t xml:space="preserve"> przygotowanie uchwały poprzedzone zostało wykonaniem analizy dotyczącej zasadności przystąpienia do sporządzenia miejscowego planu zagospodarowania przestrzennego dla wskazanego w uchwale obszaru oraz stopnia zgodności przewidywanych rozwiązań z ustaleniami Studium uwarunkowań i kierunków zagospodarowania przestrzennego miasta Łodzi.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67"/>
        <w:contextualSpacing w:val="0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Obszar wskazany w przedłożonym projekcie uchwały znajduje się w granicach obowiązujących miejscowych planów zagospodarowania przestrzennego, zatwierdzonych uchwałami: Nr LXIII/623/97 Rady Miejskiej w Łodzi z dnia 18 czerwca 1997 r., Nr LXXII/1620/01 Rady Miejskiej w Łodzi z dnia 27 grudnia 2001 r. oraz </w:t>
      </w:r>
      <w:r>
        <w:rPr>
          <w:szCs w:val="20"/>
          <w:lang w:val="en-US" w:eastAsia="en-US" w:bidi="en-US"/>
        </w:rPr>
        <w:t xml:space="preserve">Nr LXVI/1687/18 Rady Miejskiej w Łodzi z dnia 25 stycznia 2018 r. </w:t>
      </w:r>
      <w:r>
        <w:rPr>
          <w:szCs w:val="20"/>
          <w:shd w:val="clear" w:color="auto" w:fill="FFFFFF"/>
        </w:rPr>
        <w:t xml:space="preserve">Ponadto </w:t>
      </w:r>
      <w:r>
        <w:rPr>
          <w:szCs w:val="20"/>
          <w:shd w:val="clear" w:color="auto" w:fill="FFFFFF"/>
          <w:lang w:val="x-none" w:eastAsia="en-US" w:bidi="ar-SA"/>
        </w:rPr>
        <w:t>objęt</w:t>
      </w:r>
      <w:r>
        <w:rPr>
          <w:szCs w:val="20"/>
          <w:shd w:val="clear" w:color="auto" w:fill="FFFFFF"/>
        </w:rPr>
        <w:t>y</w:t>
      </w:r>
      <w:r>
        <w:rPr>
          <w:szCs w:val="20"/>
          <w:shd w:val="clear" w:color="auto" w:fill="FFFFFF"/>
          <w:lang w:val="x-none" w:eastAsia="en-US" w:bidi="ar-SA"/>
        </w:rPr>
        <w:t xml:space="preserve"> </w:t>
      </w:r>
      <w:r>
        <w:rPr>
          <w:szCs w:val="20"/>
          <w:shd w:val="clear" w:color="auto" w:fill="FFFFFF"/>
        </w:rPr>
        <w:t xml:space="preserve">jest on również dwiema </w:t>
      </w:r>
      <w:r>
        <w:rPr>
          <w:szCs w:val="20"/>
          <w:shd w:val="clear" w:color="auto" w:fill="FFFFFF"/>
          <w:lang w:val="x-none" w:eastAsia="en-US" w:bidi="ar-SA"/>
        </w:rPr>
        <w:t>uchwał</w:t>
      </w:r>
      <w:r>
        <w:rPr>
          <w:szCs w:val="20"/>
          <w:shd w:val="clear" w:color="auto" w:fill="FFFFFF"/>
        </w:rPr>
        <w:t xml:space="preserve">ami </w:t>
      </w:r>
      <w:r>
        <w:rPr>
          <w:szCs w:val="20"/>
          <w:shd w:val="clear" w:color="auto" w:fill="FFFFFF"/>
          <w:lang w:val="x-none" w:eastAsia="en-US" w:bidi="ar-SA"/>
        </w:rPr>
        <w:t>w sprawie przystąpienia do sporządzenia miejscow</w:t>
      </w:r>
      <w:r>
        <w:rPr>
          <w:szCs w:val="20"/>
          <w:shd w:val="clear" w:color="auto" w:fill="FFFFFF"/>
        </w:rPr>
        <w:t>ych planów</w:t>
      </w:r>
      <w:r>
        <w:rPr>
          <w:szCs w:val="20"/>
          <w:shd w:val="clear" w:color="auto" w:fill="FFFFFF"/>
          <w:lang w:val="x-none" w:eastAsia="en-US" w:bidi="ar-SA"/>
        </w:rPr>
        <w:t xml:space="preserve"> zagospodarowania przestrzennego</w:t>
      </w:r>
      <w:r>
        <w:rPr>
          <w:szCs w:val="20"/>
          <w:shd w:val="clear" w:color="auto" w:fill="FFFFFF"/>
        </w:rPr>
        <w:t xml:space="preserve"> - d</w:t>
      </w:r>
      <w:r>
        <w:rPr>
          <w:szCs w:val="20"/>
          <w:shd w:val="clear" w:color="auto" w:fill="FFFFFF"/>
          <w:lang w:val="x-none" w:eastAsia="en-US" w:bidi="ar-SA"/>
        </w:rPr>
        <w:t xml:space="preserve">la części obszaru miasta Łodzi położonej </w:t>
      </w:r>
      <w:r>
        <w:rPr>
          <w:szCs w:val="20"/>
          <w:lang w:val="en-US" w:eastAsia="en-US" w:bidi="en-US"/>
        </w:rPr>
        <w:t>w rejonie</w:t>
      </w:r>
      <w:r>
        <w:rPr>
          <w:szCs w:val="20"/>
          <w:shd w:val="clear" w:color="auto" w:fill="FFFFFF"/>
          <w:lang w:val="x-none" w:eastAsia="en-US" w:bidi="ar-SA"/>
        </w:rPr>
        <w:t xml:space="preserve"> </w:t>
      </w:r>
      <w:r>
        <w:rPr>
          <w:szCs w:val="20"/>
          <w:lang w:val="en-US" w:eastAsia="en-US" w:bidi="en-US"/>
        </w:rPr>
        <w:t>ulic: Ogrodowej, Karskiego i Drewnowskiej</w:t>
      </w:r>
      <w:r>
        <w:rPr>
          <w:szCs w:val="20"/>
        </w:rPr>
        <w:t xml:space="preserve"> (uchwała </w:t>
      </w:r>
      <w:r>
        <w:rPr>
          <w:szCs w:val="20"/>
          <w:lang w:val="x-none" w:eastAsia="en-US" w:bidi="ar-SA"/>
        </w:rPr>
        <w:t>Nr LX</w:t>
      </w:r>
      <w:r>
        <w:rPr>
          <w:szCs w:val="20"/>
        </w:rPr>
        <w:t>II</w:t>
      </w:r>
      <w:r>
        <w:rPr>
          <w:szCs w:val="20"/>
          <w:lang w:val="x-none" w:eastAsia="en-US" w:bidi="ar-SA"/>
        </w:rPr>
        <w:t>/1</w:t>
      </w:r>
      <w:r>
        <w:rPr>
          <w:szCs w:val="20"/>
        </w:rPr>
        <w:t>598</w:t>
      </w:r>
      <w:r>
        <w:rPr>
          <w:szCs w:val="20"/>
          <w:lang w:val="x-none" w:eastAsia="en-US" w:bidi="ar-SA"/>
        </w:rPr>
        <w:t>/1</w:t>
      </w:r>
      <w:r>
        <w:rPr>
          <w:szCs w:val="20"/>
        </w:rPr>
        <w:t>7</w:t>
      </w:r>
      <w:r>
        <w:rPr>
          <w:szCs w:val="20"/>
          <w:lang w:val="x-none" w:eastAsia="en-US" w:bidi="ar-SA"/>
        </w:rPr>
        <w:t xml:space="preserve"> Rady Miejskiej w Łodzi z dnia </w:t>
      </w:r>
      <w:r>
        <w:rPr>
          <w:szCs w:val="20"/>
        </w:rPr>
        <w:t>13</w:t>
      </w:r>
      <w:r>
        <w:rPr>
          <w:szCs w:val="20"/>
          <w:lang w:val="x-none" w:eastAsia="en-US" w:bidi="ar-SA"/>
        </w:rPr>
        <w:t> </w:t>
      </w:r>
      <w:r>
        <w:rPr>
          <w:szCs w:val="20"/>
        </w:rPr>
        <w:t>grudnia</w:t>
      </w:r>
      <w:r>
        <w:rPr>
          <w:szCs w:val="20"/>
          <w:lang w:val="x-none" w:eastAsia="en-US" w:bidi="ar-SA"/>
        </w:rPr>
        <w:t xml:space="preserve"> 201</w:t>
      </w:r>
      <w:r>
        <w:rPr>
          <w:szCs w:val="20"/>
        </w:rPr>
        <w:t>7</w:t>
      </w:r>
      <w:r>
        <w:rPr>
          <w:szCs w:val="20"/>
          <w:lang w:val="x-none" w:eastAsia="en-US" w:bidi="ar-SA"/>
        </w:rPr>
        <w:t> r.</w:t>
      </w:r>
      <w:r>
        <w:rPr>
          <w:szCs w:val="20"/>
        </w:rPr>
        <w:t xml:space="preserve">) oraz </w:t>
      </w:r>
      <w:r>
        <w:rPr>
          <w:szCs w:val="20"/>
          <w:lang w:val="x-none" w:eastAsia="en-US" w:bidi="ar-SA"/>
        </w:rPr>
        <w:t xml:space="preserve">w rejonie </w:t>
      </w:r>
      <w:r>
        <w:rPr>
          <w:szCs w:val="20"/>
        </w:rPr>
        <w:t xml:space="preserve">ulic: Drewnowskiej, Zachodniej i Ogrodowej (uchwała </w:t>
      </w:r>
      <w:r>
        <w:rPr>
          <w:szCs w:val="20"/>
          <w:lang w:val="x-none" w:eastAsia="en-US" w:bidi="ar-SA"/>
        </w:rPr>
        <w:t>Nr L</w:t>
      </w:r>
      <w:r>
        <w:rPr>
          <w:szCs w:val="20"/>
        </w:rPr>
        <w:t>XVII</w:t>
      </w:r>
      <w:r>
        <w:rPr>
          <w:szCs w:val="20"/>
          <w:lang w:val="x-none" w:eastAsia="en-US" w:bidi="ar-SA"/>
        </w:rPr>
        <w:t>/1</w:t>
      </w:r>
      <w:r>
        <w:rPr>
          <w:szCs w:val="20"/>
        </w:rPr>
        <w:t>725</w:t>
      </w:r>
      <w:r>
        <w:rPr>
          <w:szCs w:val="20"/>
          <w:lang w:val="x-none" w:eastAsia="en-US" w:bidi="ar-SA"/>
        </w:rPr>
        <w:t>/18 Rady Miejskiej w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 xml:space="preserve">Łodzi z dnia </w:t>
      </w:r>
      <w:r>
        <w:rPr>
          <w:szCs w:val="20"/>
        </w:rPr>
        <w:t>21 lutego</w:t>
      </w:r>
      <w:r>
        <w:rPr>
          <w:szCs w:val="20"/>
          <w:lang w:val="x-none" w:eastAsia="en-US" w:bidi="ar-SA"/>
        </w:rPr>
        <w:t xml:space="preserve"> 2018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r.</w:t>
      </w:r>
      <w:r>
        <w:rPr>
          <w:szCs w:val="20"/>
        </w:rPr>
        <w:t>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40" w:lineRule="auto"/>
        <w:ind w:left="0" w:right="0" w:firstLine="567"/>
        <w:contextualSpacing w:val="0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Celem sporządzenia planu miejscowego, który po uchwaleniu uchyli część planów obowiązujących (zatwierdzonych uchwałami Nr LXIII/623/97 Rady Miejskiej w Łodzi z dnia 18 czerwca 1997 r., Nr LXXII/1620/01 Rady Miejskiej w Łodzi z dnia 27 grudnia 2001 r. oraz </w:t>
      </w:r>
      <w:r>
        <w:rPr>
          <w:szCs w:val="20"/>
          <w:shd w:val="clear" w:color="auto" w:fill="FFFFFF"/>
          <w:lang w:val="en-US" w:eastAsia="en-US" w:bidi="en-US"/>
        </w:rPr>
        <w:t>Nr LXVI/1687/18 Rady Miejskiej w Łodzi z dnia 25 stycznia 2018 r.</w:t>
      </w:r>
      <w:r>
        <w:rPr>
          <w:szCs w:val="20"/>
          <w:shd w:val="clear" w:color="auto" w:fill="FFFFFF"/>
        </w:rPr>
        <w:t xml:space="preserve">) jest ustalenie zasad oraz warunków zabudowy i zagospodarowania umożliwiających realizację planowanych zamierzeń inwestycyjnych. </w:t>
      </w:r>
      <w:r>
        <w:rPr>
          <w:szCs w:val="20"/>
          <w:lang w:val="x-none" w:eastAsia="en-US" w:bidi="ar-SA"/>
        </w:rPr>
        <w:t>Podjęcie nowej uchwały o przystąpieniu do sporządzania planu nie narusza prowadzonej przez Miasto polityki przestrzennej</w:t>
      </w:r>
      <w:r>
        <w:rPr>
          <w:szCs w:val="20"/>
        </w:rPr>
        <w:t xml:space="preserve"> i jest zasadne </w:t>
      </w:r>
      <w:r>
        <w:rPr>
          <w:szCs w:val="20"/>
          <w:lang w:val="x-none" w:eastAsia="en-US" w:bidi="ar-SA"/>
        </w:rPr>
        <w:t>z punktu widzenia poprawności proceduralnej</w:t>
      </w:r>
      <w:r>
        <w:rPr>
          <w:szCs w:val="20"/>
        </w:rPr>
        <w:t xml:space="preserve">. 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284"/>
          <w:tab w:val="left" w:pos="851"/>
        </w:tabs>
        <w:suppressAutoHyphens/>
        <w:spacing w:before="0" w:beforeAutospacing="0" w:after="0" w:afterAutospacing="0" w:line="240" w:lineRule="auto"/>
        <w:ind w:left="0" w:right="0" w:firstLine="567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związku z powyższym Prezydent Miasta Łodzi przedkłada projekt niniejszej uchwały.</w:t>
      </w:r>
      <w:r>
        <w:rPr>
          <w:b/>
          <w:color w:val="000000"/>
          <w:szCs w:val="20"/>
          <w:shd w:val="clear" w:color="auto" w:fill="FFFFFF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7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basedOn w:val="Normal"/>
    <w:pPr>
      <w:jc w:val="left"/>
    </w:pPr>
    <w:rPr>
      <w:color w:val="000000"/>
      <w:szCs w:val="20"/>
    </w:rPr>
  </w:style>
  <w:style w:type="paragraph" w:customStyle="1" w:styleId="Default">
    <w:name w:val="Default"/>
    <w:basedOn w:val="Normal"/>
    <w:pPr>
      <w:jc w:val="left"/>
    </w:pPr>
    <w:rPr>
      <w:color w:val="000000"/>
      <w:szCs w:val="20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ZalacznikF86828EF-24F9-4E12-A676-2EA50B951D4D.jpg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w^rejonie ulic: Drewnowskiej, Zachodniej, Ogrodowej i^Jana Karskiego.</dc:subject>
  <dc:creator>fblaszczynski</dc:creator>
  <cp:lastModifiedBy>fblaszczynski</cp:lastModifiedBy>
  <cp:revision>1</cp:revision>
  <dcterms:created xsi:type="dcterms:W3CDTF">2021-08-09T13:00:35Z</dcterms:created>
  <dcterms:modified xsi:type="dcterms:W3CDTF">2021-08-09T13:00:35Z</dcterms:modified>
  <cp:category>Akt prawny</cp:category>
</cp:coreProperties>
</file>