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E2" w:rsidRDefault="005C5EE2" w:rsidP="005C5EE2">
      <w:pPr>
        <w:ind w:firstLine="5387"/>
        <w:jc w:val="both"/>
        <w:rPr>
          <w:b/>
          <w:caps/>
        </w:rPr>
      </w:pPr>
      <w:bookmarkStart w:id="0" w:name="_GoBack"/>
      <w:bookmarkEnd w:id="0"/>
      <w:r>
        <w:rPr>
          <w:b/>
          <w:caps/>
        </w:rPr>
        <w:t>DRUK BRM nr 153/2021</w:t>
      </w:r>
    </w:p>
    <w:p w:rsidR="005C5EE2" w:rsidRDefault="005C5EE2" w:rsidP="005C5EE2">
      <w:pPr>
        <w:ind w:firstLine="5387"/>
        <w:jc w:val="both"/>
      </w:pPr>
    </w:p>
    <w:p w:rsidR="005C5EE2" w:rsidRPr="005C5EE2" w:rsidRDefault="005C5EE2" w:rsidP="005C5EE2">
      <w:pPr>
        <w:ind w:firstLine="5387"/>
        <w:jc w:val="both"/>
        <w:rPr>
          <w:caps/>
        </w:rPr>
      </w:pPr>
      <w:r>
        <w:t>Projekt</w:t>
      </w:r>
      <w:r w:rsidRPr="005C5EE2">
        <w:t xml:space="preserve"> z dnia 29</w:t>
      </w:r>
      <w:r>
        <w:t>.10.2021 r.</w:t>
      </w:r>
      <w:r w:rsidRPr="005C5EE2">
        <w:t xml:space="preserve"> </w:t>
      </w:r>
    </w:p>
    <w:p w:rsidR="005C5EE2" w:rsidRDefault="005C5EE2" w:rsidP="005B6F71">
      <w:pPr>
        <w:rPr>
          <w:b/>
          <w:caps/>
        </w:rPr>
      </w:pPr>
    </w:p>
    <w:p w:rsidR="005B6F71" w:rsidRDefault="005B6F71" w:rsidP="005B6F71">
      <w:pPr>
        <w:rPr>
          <w:b/>
          <w:caps/>
        </w:rPr>
      </w:pPr>
      <w:r>
        <w:rPr>
          <w:b/>
          <w:caps/>
        </w:rPr>
        <w:t>Uchwała ……….</w:t>
      </w:r>
      <w:r>
        <w:rPr>
          <w:b/>
          <w:caps/>
        </w:rPr>
        <w:br/>
        <w:t>Rady Miejskiej w Łodzi</w:t>
      </w:r>
    </w:p>
    <w:p w:rsidR="005B6F71" w:rsidRDefault="005B6F71" w:rsidP="005B6F71">
      <w:pPr>
        <w:spacing w:after="240"/>
        <w:rPr>
          <w:b/>
          <w:caps/>
        </w:rPr>
      </w:pPr>
      <w:r>
        <w:rPr>
          <w:b/>
        </w:rPr>
        <w:t xml:space="preserve">z dnia </w:t>
      </w:r>
      <w:r w:rsidR="005C5EE2">
        <w:rPr>
          <w:b/>
        </w:rPr>
        <w:t xml:space="preserve">            </w:t>
      </w:r>
      <w:r>
        <w:rPr>
          <w:b/>
        </w:rPr>
        <w:t xml:space="preserve"> 2021 r.</w:t>
      </w:r>
    </w:p>
    <w:p w:rsidR="005B6F71" w:rsidRDefault="005B6F71" w:rsidP="005B6F71">
      <w:pPr>
        <w:keepNext/>
        <w:spacing w:after="480"/>
      </w:pPr>
      <w:r>
        <w:rPr>
          <w:b/>
        </w:rPr>
        <w:t>w sprawie nadania placowi nazwy Wielkiej Orkiestry Świątecznej Pomocy.</w:t>
      </w:r>
    </w:p>
    <w:p w:rsidR="005B6F71" w:rsidRDefault="005B6F71" w:rsidP="005B6F71">
      <w:pPr>
        <w:keepLines/>
        <w:spacing w:before="120" w:after="120"/>
        <w:ind w:firstLine="227"/>
        <w:jc w:val="both"/>
      </w:pPr>
      <w:r>
        <w:t>Na podstawie art. 18 ust. 2 pkt 13 ustawy z dnia 8 marca 1990 r. o sa</w:t>
      </w:r>
      <w:r w:rsidR="004B18C6">
        <w:t>morządzie gminnym (Dz. U. z 2021 r. poz. 1372 i 1834</w:t>
      </w:r>
      <w:r>
        <w:t>), Rada Miejska w Łodzi</w:t>
      </w:r>
    </w:p>
    <w:p w:rsidR="005B6F71" w:rsidRDefault="005B6F71" w:rsidP="005B6F7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5C5EE2" w:rsidRDefault="005C5EE2" w:rsidP="005B6F71">
      <w:pPr>
        <w:spacing w:before="120" w:after="120"/>
        <w:rPr>
          <w:b/>
        </w:rPr>
      </w:pPr>
    </w:p>
    <w:p w:rsidR="005B6F71" w:rsidRDefault="005B6F71" w:rsidP="005B6F71">
      <w:pPr>
        <w:keepLines/>
        <w:spacing w:before="120" w:after="120"/>
        <w:ind w:firstLine="340"/>
        <w:jc w:val="both"/>
      </w:pPr>
      <w:r>
        <w:t xml:space="preserve">§ 1. Placowi bez nazwy, </w:t>
      </w:r>
      <w:r w:rsidR="004B18C6">
        <w:t xml:space="preserve">położonemu </w:t>
      </w:r>
      <w:r>
        <w:t>przy skrzyżowaniu ulic Ogrodowej oraz Zachodnie</w:t>
      </w:r>
      <w:r w:rsidR="004B18C6">
        <w:t xml:space="preserve">j, </w:t>
      </w:r>
      <w:r w:rsidR="00FA6519">
        <w:t xml:space="preserve">na działkach </w:t>
      </w:r>
      <w:r w:rsidR="004B18C6">
        <w:t xml:space="preserve">ewidencyjnych </w:t>
      </w:r>
      <w:r w:rsidR="00561556">
        <w:t>o numerach:</w:t>
      </w:r>
      <w:r w:rsidR="00FA6519">
        <w:t xml:space="preserve"> </w:t>
      </w:r>
      <w:r w:rsidRPr="00B6671B">
        <w:t>6/25</w:t>
      </w:r>
      <w:r>
        <w:t>, </w:t>
      </w:r>
      <w:r w:rsidRPr="00B6671B">
        <w:t>6/34</w:t>
      </w:r>
      <w:r w:rsidR="00561556">
        <w:t xml:space="preserve"> i </w:t>
      </w:r>
      <w:r w:rsidRPr="00B6671B">
        <w:t>6/29</w:t>
      </w:r>
      <w:r w:rsidR="00561556">
        <w:t xml:space="preserve"> w obrębie S-1</w:t>
      </w:r>
      <w:r>
        <w:t xml:space="preserve">  nadaje się  nazwę:</w:t>
      </w:r>
    </w:p>
    <w:p w:rsidR="005B6F71" w:rsidRDefault="005B6F71" w:rsidP="005B6F71">
      <w:pPr>
        <w:spacing w:before="120" w:after="120"/>
        <w:rPr>
          <w:b/>
        </w:rPr>
      </w:pPr>
      <w:r>
        <w:rPr>
          <w:b/>
        </w:rPr>
        <w:t>Wielkiej Orkiestry Świątecznej Pomocy</w:t>
      </w:r>
      <w:r w:rsidRPr="002A0678">
        <w:t>.</w:t>
      </w:r>
    </w:p>
    <w:p w:rsidR="005B6F71" w:rsidRDefault="005B6F71" w:rsidP="005B6F71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5B6F71" w:rsidRDefault="005B6F71" w:rsidP="005B6F71">
      <w:pPr>
        <w:keepNext/>
        <w:keepLines/>
        <w:spacing w:before="120" w:after="120"/>
        <w:ind w:firstLine="340"/>
        <w:jc w:val="both"/>
      </w:pPr>
      <w:r>
        <w:t>§ 3. Uchwała wchodzi w życie po upływie 14 dni od daty jej ogłoszenia w Dzienniku Urzędowym Województwa Łódzkiego.</w:t>
      </w:r>
    </w:p>
    <w:p w:rsidR="005C5EE2" w:rsidRDefault="005C5EE2" w:rsidP="005B6F71">
      <w:pPr>
        <w:keepNext/>
        <w:keepLines/>
        <w:spacing w:before="120" w:after="120"/>
        <w:ind w:firstLine="340"/>
        <w:jc w:val="both"/>
      </w:pP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B6F71" w:rsidTr="00B33EB5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B6F71" w:rsidRDefault="005B6F71" w:rsidP="00B33EB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B6F71" w:rsidRDefault="005B6F71" w:rsidP="00B33EB5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49068A" w:rsidRDefault="0049068A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  <w:r>
        <w:t xml:space="preserve">Projektodawca: </w:t>
      </w: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  <w:rPr>
          <w:b/>
        </w:rPr>
      </w:pPr>
      <w:r w:rsidRPr="005B6F71">
        <w:rPr>
          <w:b/>
        </w:rPr>
        <w:t xml:space="preserve">Damian Raczkowski </w:t>
      </w:r>
    </w:p>
    <w:p w:rsidR="005B6F71" w:rsidRDefault="005B6F71" w:rsidP="005B6F71">
      <w:pPr>
        <w:jc w:val="left"/>
        <w:rPr>
          <w:b/>
        </w:rPr>
      </w:pPr>
    </w:p>
    <w:p w:rsidR="005B6F71" w:rsidRDefault="005B6F71" w:rsidP="005B6F71">
      <w:pPr>
        <w:jc w:val="left"/>
        <w:rPr>
          <w:b/>
        </w:rPr>
      </w:pPr>
    </w:p>
    <w:p w:rsidR="005C5EE2" w:rsidRDefault="005B6F71" w:rsidP="005B6F71">
      <w:pPr>
        <w:jc w:val="lef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6F71" w:rsidRDefault="005B6F71" w:rsidP="005C5EE2">
      <w:pPr>
        <w:rPr>
          <w:b/>
        </w:rPr>
      </w:pPr>
      <w:r>
        <w:rPr>
          <w:b/>
        </w:rPr>
        <w:t>UZASADNIENIE</w:t>
      </w:r>
    </w:p>
    <w:p w:rsidR="005B6F71" w:rsidRDefault="005B6F71" w:rsidP="005B6F71">
      <w:pPr>
        <w:jc w:val="left"/>
        <w:rPr>
          <w:b/>
        </w:rPr>
      </w:pPr>
    </w:p>
    <w:p w:rsidR="005C5EE2" w:rsidRDefault="005C5EE2" w:rsidP="005B6F71">
      <w:pPr>
        <w:jc w:val="left"/>
        <w:rPr>
          <w:b/>
        </w:rPr>
      </w:pPr>
    </w:p>
    <w:p w:rsidR="005B6F71" w:rsidRPr="005B6F71" w:rsidRDefault="005B6F71" w:rsidP="005B6F71">
      <w:pPr>
        <w:ind w:firstLine="708"/>
        <w:jc w:val="both"/>
      </w:pPr>
      <w:r w:rsidRPr="005B6F71">
        <w:t>30 stycznia 2022r. Wielka Orkiestra Świątecznej Pomocy zagra po raz 30. Celem finału będzie zapewnienie najwyższych standardów diagnostyki i leczenia wzroku u dzieci. Przez 29</w:t>
      </w:r>
      <w:r w:rsidR="005C5EE2">
        <w:t> </w:t>
      </w:r>
      <w:r w:rsidRPr="005B6F71">
        <w:t>lat WOŚP zebrała na wsparcie służby zdrowia w Polsce ponad miliard trzysta osiemnaście milionów złotych. Cele były różne: od ratowania życia noworodków oraz dzieci z chorobami serca czy chorobami onkologicznymi, aż po opiekę nad seniorami i pediatrię. Przez cały czas grania orkiestry Łodzianie włączali się aktywnie w finały, a jednostki medyczne (i nie tylko) znajdujące się w Łodzi były wyposażane w nowy, wysokospecjalistyczny sprzęt. Łącznie 37 placówek zostało wyposażonych w ponad 3200 urządzeń o łącznej wartości ponad 66,5 mln zł. Jednym z najdroższych sprzętów był tomograf komputerowy zakupiony dla Instytutu Centrum Zdrowia Matki Polki o wartości blisko 4,6 miliona zł. Ten sam Instytut otrzymał w czasie wszystkich finałów aż 875 urządzeń o łącznej wartości ponad 29,7 mln zł.</w:t>
      </w:r>
    </w:p>
    <w:p w:rsidR="005B6F71" w:rsidRPr="005B6F71" w:rsidRDefault="005B6F71" w:rsidP="005B6F71">
      <w:pPr>
        <w:jc w:val="both"/>
      </w:pPr>
      <w:r w:rsidRPr="005B6F71">
        <w:t xml:space="preserve">To w Łodzi również siedzibę ma firma, która wylicytowała (tutaj czekam na info od BIO-Genu ile serduszek i za jakie kwoty). Co roku </w:t>
      </w:r>
      <w:r w:rsidR="002A0678">
        <w:t xml:space="preserve">na </w:t>
      </w:r>
      <w:r w:rsidRPr="005B6F71">
        <w:t>jeden dzień, w środku zimy, ok. tysiąca wolontariuszy skupionych w kilku łódzkich sztabach wychodzi na ulicę Naszego miasta i zbiera do charakterystycznych kolorowych puszek pieniądze od innych Łodzian. Każdego finału mieszkańcy wspierają finał kwotą oscylującą wokół miliona złotych.</w:t>
      </w:r>
    </w:p>
    <w:p w:rsidR="005B6F71" w:rsidRPr="005B6F71" w:rsidRDefault="005B6F71" w:rsidP="005B6F71">
      <w:pPr>
        <w:jc w:val="both"/>
      </w:pPr>
    </w:p>
    <w:p w:rsidR="005B6F71" w:rsidRPr="005B6F71" w:rsidRDefault="005B6F71" w:rsidP="005B6F71">
      <w:pPr>
        <w:ind w:firstLine="708"/>
        <w:jc w:val="both"/>
      </w:pPr>
      <w:r w:rsidRPr="005B6F71">
        <w:t>Wielka Orkiestra Świątecznej Pomocy to ewenement na skalę światową, to już nie jest zwykła zbiórka funduszy - to idea, która jest inspiracją dla społeczeństwa obywatelskiego, zaangażowanego, ufającego sobie - społeczeństwa pełnego empatii, uśmiechniętego i</w:t>
      </w:r>
      <w:r w:rsidR="005C5EE2">
        <w:t> </w:t>
      </w:r>
      <w:r w:rsidRPr="005B6F71">
        <w:t>otwartego na człowieka. Rzadko kiedy w Polsce odbywają się wydarzenia, które łączą tak wielu Polaków, które dobrą zabawą i uśmiechem przynoszą realne zmiany, które ostatecznie widzą tysiące Łodzian w szpitalach i przychodniach, kiedy na sprzęcie pojawia się charakterystyczne czerwone serduszko.</w:t>
      </w:r>
    </w:p>
    <w:p w:rsidR="005B6F71" w:rsidRPr="005B6F71" w:rsidRDefault="005B6F71" w:rsidP="005B6F71">
      <w:pPr>
        <w:jc w:val="both"/>
      </w:pPr>
    </w:p>
    <w:p w:rsidR="005B6F71" w:rsidRPr="005B6F71" w:rsidRDefault="005B6F71" w:rsidP="005B6F71">
      <w:pPr>
        <w:ind w:firstLine="708"/>
        <w:jc w:val="both"/>
      </w:pPr>
      <w:r w:rsidRPr="005B6F71">
        <w:t>W Pols</w:t>
      </w:r>
      <w:r>
        <w:t>ce już ponad 20</w:t>
      </w:r>
      <w:r w:rsidRPr="005B6F71">
        <w:t xml:space="preserve"> miejsc nosi nazwę Wielkiej Orkiestry Świątecznej Pomocy - są to ronda, ulice, skwery ale także murale. Czas, by do tej listy dołączyła Łódź. Wskazany w</w:t>
      </w:r>
      <w:r w:rsidR="005C5EE2">
        <w:t> </w:t>
      </w:r>
      <w:r w:rsidRPr="005B6F71">
        <w:t>uchwale obszar jest najczęściej uczęszczanym w czasie finałów WOŚP przez Łodzian szlakiem. Mieszkańcy kierują się nim do Łódzkiej Manufaktury na „Światełko do nieba” i inne wydarzenia związane w finałami.</w:t>
      </w: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Default="005B6F71" w:rsidP="005B6F71">
      <w:pPr>
        <w:jc w:val="left"/>
      </w:pPr>
    </w:p>
    <w:p w:rsidR="005B6F71" w:rsidRPr="005B6F71" w:rsidRDefault="005B6F71" w:rsidP="005B6F71">
      <w:pPr>
        <w:jc w:val="left"/>
        <w:rPr>
          <w:b/>
        </w:rPr>
      </w:pPr>
      <w:r w:rsidRPr="005B6F71">
        <w:rPr>
          <w:b/>
        </w:rPr>
        <w:t xml:space="preserve"> </w:t>
      </w:r>
    </w:p>
    <w:sectPr w:rsidR="005B6F71" w:rsidRPr="005B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71"/>
    <w:rsid w:val="000705DA"/>
    <w:rsid w:val="002A0678"/>
    <w:rsid w:val="0049068A"/>
    <w:rsid w:val="004B18C6"/>
    <w:rsid w:val="00561556"/>
    <w:rsid w:val="005B6F71"/>
    <w:rsid w:val="005C5EE2"/>
    <w:rsid w:val="00831B41"/>
    <w:rsid w:val="00CC2D23"/>
    <w:rsid w:val="00EF3FB4"/>
    <w:rsid w:val="00F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7633A-5DB4-4AB4-8E51-0D721EA0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F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Raczkowski</dc:creator>
  <cp:lastModifiedBy>Martyna Hanuszkiewicz</cp:lastModifiedBy>
  <cp:revision>2</cp:revision>
  <dcterms:created xsi:type="dcterms:W3CDTF">2021-11-03T14:02:00Z</dcterms:created>
  <dcterms:modified xsi:type="dcterms:W3CDTF">2021-11-03T14:02:00Z</dcterms:modified>
</cp:coreProperties>
</file>