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D24FB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  <w:bookmarkStart w:id="0" w:name="_GoBack"/>
            <w:bookmarkEnd w:id="0"/>
          </w:p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FF743C">
            <w:pPr>
              <w:ind w:left="6236"/>
              <w:jc w:val="left"/>
            </w:pPr>
            <w:r>
              <w:t>Druk Nr</w:t>
            </w:r>
          </w:p>
          <w:p w:rsidR="00A77B3E" w:rsidRDefault="00FF743C">
            <w:pPr>
              <w:ind w:left="6236"/>
              <w:jc w:val="left"/>
            </w:pPr>
            <w:r>
              <w:t>Projekt z dnia</w:t>
            </w:r>
          </w:p>
          <w:p w:rsidR="00A77B3E" w:rsidRDefault="00A77B3E">
            <w:pPr>
              <w:ind w:left="6236"/>
              <w:jc w:val="left"/>
            </w:pPr>
          </w:p>
        </w:tc>
      </w:tr>
    </w:tbl>
    <w:p w:rsidR="00A77B3E" w:rsidRDefault="00A77B3E"/>
    <w:p w:rsidR="00A77B3E" w:rsidRDefault="00FF743C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FF743C">
      <w:pPr>
        <w:spacing w:before="240" w:after="240"/>
        <w:rPr>
          <w:b/>
          <w:caps/>
        </w:rPr>
      </w:pPr>
      <w:r>
        <w:rPr>
          <w:b/>
        </w:rPr>
        <w:t>z dnia                      2021 r.</w:t>
      </w:r>
    </w:p>
    <w:p w:rsidR="00A77B3E" w:rsidRDefault="00FF743C">
      <w:pPr>
        <w:keepNext/>
        <w:spacing w:after="480"/>
      </w:pPr>
      <w:r>
        <w:rPr>
          <w:b/>
        </w:rPr>
        <w:t xml:space="preserve">w sprawie określenia zasad udzielania dotacji celowych z budżetu miasta Łodzi na przedsięwzięcia inwestycyjne służące ochronie </w:t>
      </w:r>
      <w:r>
        <w:rPr>
          <w:b/>
        </w:rPr>
        <w:t>powietrza, trybu postępowania w sprawie ich udzielania i sposobu rozliczania.</w:t>
      </w:r>
    </w:p>
    <w:p w:rsidR="00A77B3E" w:rsidRDefault="00FF743C">
      <w:pPr>
        <w:keepLines/>
        <w:spacing w:before="120" w:after="120"/>
        <w:ind w:firstLine="567"/>
        <w:jc w:val="both"/>
      </w:pPr>
      <w:r>
        <w:t>Na podstawie art. 18 ust. 2 pkt 15 i art. 40 ust. 1 ustawy z dnia 8 marca 1990 r. o samorządzie gminnym (Dz. U. z 2021 r. poz. 1372 i 1834) oraz art. 400a ust. 1 pkt 21 w związku</w:t>
      </w:r>
      <w:r>
        <w:t xml:space="preserve"> z art. 403 ust. 2, 4, 5 i 6 ustawy z dnia 27 kwietnia 2001 r. – Prawo ochrony środowiska (Dz. U. z 2021 r. poz. 1973), Rada Miejska w Łodzi</w:t>
      </w:r>
    </w:p>
    <w:p w:rsidR="00A77B3E" w:rsidRDefault="00FF743C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FF743C">
      <w:pPr>
        <w:keepLines/>
        <w:spacing w:before="240"/>
        <w:ind w:firstLine="567"/>
        <w:jc w:val="both"/>
      </w:pPr>
      <w:r>
        <w:t>§ 1. </w:t>
      </w:r>
      <w:r>
        <w:t>Określa się zasady udzielania dotacji celowych z budżetu miasta Łodzi dla:</w:t>
      </w:r>
    </w:p>
    <w:p w:rsidR="00A77B3E" w:rsidRDefault="00FF743C">
      <w:pPr>
        <w:ind w:left="227" w:hanging="227"/>
        <w:jc w:val="both"/>
      </w:pPr>
      <w:r>
        <w:t>1) </w:t>
      </w:r>
      <w:r>
        <w:t>podmiotów</w:t>
      </w:r>
      <w:r>
        <w:t xml:space="preserve"> niezaliczonych do sektora finansów publicznych, w szczególności:</w:t>
      </w:r>
    </w:p>
    <w:p w:rsidR="00A77B3E" w:rsidRDefault="00FF743C">
      <w:pPr>
        <w:keepLines/>
        <w:ind w:left="454" w:hanging="227"/>
        <w:jc w:val="both"/>
      </w:pPr>
      <w:r>
        <w:t>a) </w:t>
      </w:r>
      <w:r>
        <w:t>osób fizycznych,</w:t>
      </w:r>
    </w:p>
    <w:p w:rsidR="00A77B3E" w:rsidRDefault="00FF743C">
      <w:pPr>
        <w:keepLines/>
        <w:ind w:left="454" w:hanging="227"/>
        <w:jc w:val="both"/>
      </w:pPr>
      <w:r>
        <w:t>b) </w:t>
      </w:r>
      <w:r>
        <w:t>wspólnot mieszkaniowych,</w:t>
      </w:r>
    </w:p>
    <w:p w:rsidR="00A77B3E" w:rsidRDefault="00FF743C">
      <w:pPr>
        <w:keepLines/>
        <w:ind w:left="454" w:hanging="227"/>
        <w:jc w:val="both"/>
      </w:pPr>
      <w:r>
        <w:t>c) </w:t>
      </w:r>
      <w:r>
        <w:t>osób prawnych,</w:t>
      </w:r>
    </w:p>
    <w:p w:rsidR="00A77B3E" w:rsidRDefault="00FF743C">
      <w:pPr>
        <w:keepLines/>
        <w:ind w:left="454" w:hanging="227"/>
        <w:jc w:val="both"/>
      </w:pPr>
      <w:r>
        <w:t>d) </w:t>
      </w:r>
      <w:r>
        <w:t>przedsiębiorców,</w:t>
      </w:r>
    </w:p>
    <w:p w:rsidR="00A77B3E" w:rsidRDefault="00FF743C">
      <w:pPr>
        <w:ind w:left="227" w:hanging="227"/>
        <w:jc w:val="both"/>
      </w:pPr>
      <w:r>
        <w:t>2) </w:t>
      </w:r>
      <w:r>
        <w:t>jednostek sektora finansów publicznych będących gminnymi lub powiatowymi osobami prawnymi</w:t>
      </w:r>
    </w:p>
    <w:p w:rsidR="00A77B3E" w:rsidRDefault="00FF743C">
      <w:pPr>
        <w:keepLines/>
        <w:ind w:left="227" w:hanging="113"/>
        <w:jc w:val="both"/>
      </w:pPr>
      <w:r>
        <w:t>– </w:t>
      </w:r>
      <w:r>
        <w:t>na przeds</w:t>
      </w:r>
      <w:r>
        <w:t>ięwzięcia inwestycyjne służące ochronie powietrza, polegające na trwałym wyłączeniu z użytkowania źródła ciepła na paliwo stałe, w celu ograniczania niskiej emisji, realizowane na terenie miasta Łodzi.</w:t>
      </w:r>
    </w:p>
    <w:p w:rsidR="00A77B3E" w:rsidRDefault="00FF743C">
      <w:pPr>
        <w:keepLines/>
        <w:spacing w:before="240"/>
        <w:ind w:firstLine="567"/>
        <w:jc w:val="both"/>
      </w:pPr>
      <w:r>
        <w:t>§ 2. </w:t>
      </w:r>
      <w:r>
        <w:t xml:space="preserve">Zasady udzielania dotacji, o których mowa w § 1, </w:t>
      </w:r>
      <w:r>
        <w:t>w tym kryteria wyboru przedsięwzięć inwestycyjnych do dofinansowania oraz tryb postępowania w sprawie udzielania dotacji i sposób ich rozliczania, określa „Regulamin udzielania dotacji celowych z budżetu miasta Łodzi na przedsięwzięcia inwestycyjne służące</w:t>
      </w:r>
      <w:r>
        <w:t xml:space="preserve"> ochronie powietrza, realizowane na terenie miasta Łodzi”, stanowiący załącznik do niniejszej uchwały.</w:t>
      </w:r>
    </w:p>
    <w:p w:rsidR="00A77B3E" w:rsidRDefault="00FF743C">
      <w:pPr>
        <w:keepLines/>
        <w:spacing w:before="240"/>
        <w:ind w:firstLine="567"/>
        <w:jc w:val="both"/>
      </w:pPr>
      <w:r>
        <w:t>§ 3. </w:t>
      </w:r>
      <w:r>
        <w:t>Wykonanie uchwały powierza się Prezydentowi Miasta Łodzi.</w:t>
      </w:r>
    </w:p>
    <w:p w:rsidR="00A77B3E" w:rsidRDefault="00FF743C">
      <w:pPr>
        <w:keepLines/>
        <w:spacing w:before="240"/>
        <w:ind w:firstLine="567"/>
        <w:jc w:val="both"/>
      </w:pPr>
      <w:r>
        <w:t>§ 4. </w:t>
      </w:r>
      <w:r>
        <w:t>W zakresie w jakim niniejsza uchwała przewiduje udzielenie pomocy de minimis jej prze</w:t>
      </w:r>
      <w:r>
        <w:t>pisy obowiązują do dnia 30 czerwca 2024 r.</w:t>
      </w:r>
    </w:p>
    <w:p w:rsidR="00A77B3E" w:rsidRDefault="00FF743C">
      <w:pPr>
        <w:keepLines/>
        <w:spacing w:before="240"/>
        <w:ind w:firstLine="567"/>
        <w:jc w:val="both"/>
      </w:pPr>
      <w:r>
        <w:t>§ 5. </w:t>
      </w:r>
      <w:r>
        <w:t xml:space="preserve">Traci moc uchwała Nr IV/121/19 Rady Miejskiej w Łodzi z dnia 16 stycznia 2019 r. w sprawie określenia zasad udzielania dotacji celowych z budżetu miasta Łodzi na przedsięwzięcia inwestycyjne służące ochronie </w:t>
      </w:r>
      <w:r>
        <w:t>powietrza, trybu postępowania w sprawie ich udzielania i sposobu rozliczania (Dz. Urz. Woj. Łódzkiego poz. 540).</w:t>
      </w:r>
    </w:p>
    <w:p w:rsidR="00A77B3E" w:rsidRDefault="00FF743C">
      <w:pPr>
        <w:keepNext/>
        <w:keepLines/>
        <w:spacing w:before="240"/>
        <w:ind w:firstLine="567"/>
        <w:jc w:val="both"/>
      </w:pPr>
      <w:r>
        <w:lastRenderedPageBreak/>
        <w:t>§ 6. </w:t>
      </w:r>
      <w:r>
        <w:t>Uchwała wchodzi w życie po upływie 14 dni od dnia ogłoszenia w Dzienniku Urzędowym Województwa Łódzkiego.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D24F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24FB" w:rsidRDefault="00FD24FB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24FB" w:rsidRDefault="00FF743C">
            <w:pPr>
              <w:keepLines/>
              <w:spacing w:before="520" w:after="520"/>
              <w:ind w:right="283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</w:t>
            </w:r>
            <w:r>
              <w:rPr>
                <w:b/>
                <w:color w:val="000000"/>
              </w:rPr>
              <w:t>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FF743C">
      <w:pPr>
        <w:ind w:left="283" w:firstLine="227"/>
        <w:jc w:val="both"/>
      </w:pPr>
      <w:r>
        <w:t>Projektodawcą jest</w:t>
      </w:r>
    </w:p>
    <w:p w:rsidR="00A77B3E" w:rsidRDefault="00FF743C">
      <w:pPr>
        <w:ind w:left="283" w:firstLine="227"/>
        <w:jc w:val="both"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850" w:left="1417" w:header="708" w:footer="708" w:gutter="0"/>
          <w:cols w:space="708"/>
          <w:docGrid w:linePitch="360"/>
        </w:sectPr>
      </w:pPr>
      <w:r>
        <w:t>Prezydent Miasta Łodzi</w:t>
      </w:r>
    </w:p>
    <w:p w:rsidR="00A77B3E" w:rsidRDefault="00FF743C">
      <w:pPr>
        <w:keepNext/>
        <w:spacing w:before="120" w:after="120"/>
        <w:ind w:left="5839"/>
        <w:jc w:val="left"/>
      </w:pPr>
      <w:r>
        <w:lastRenderedPageBreak/>
        <w:fldChar w:fldCharType="begin"/>
      </w:r>
      <w:r>
        <w:fldChar w:fldCharType="end"/>
      </w:r>
      <w:r>
        <w:t>Załącznik </w:t>
      </w:r>
      <w:r>
        <w:br/>
        <w:t>do uchwały Nr</w:t>
      </w:r>
      <w:r>
        <w:br/>
        <w:t>Rady Miejskiej w Łodzi</w:t>
      </w:r>
      <w:r>
        <w:br/>
        <w:t>z dnia                    </w:t>
      </w:r>
    </w:p>
    <w:p w:rsidR="00A77B3E" w:rsidRDefault="00FF743C">
      <w:pPr>
        <w:keepNext/>
        <w:spacing w:after="480"/>
      </w:pPr>
      <w:r>
        <w:rPr>
          <w:b/>
        </w:rPr>
        <w:t>Regulamin udzielania dotacji celowych z budżetu miasta Łodzi na przedsięwzięcia inwestycyjne służące ochronie powietrza, realizowane na terenie miasta Łodzi</w:t>
      </w:r>
    </w:p>
    <w:p w:rsidR="00A77B3E" w:rsidRDefault="00FF743C">
      <w:pPr>
        <w:keepNext/>
        <w:spacing w:before="120" w:after="120"/>
        <w:rPr>
          <w:u w:color="000000"/>
        </w:rPr>
      </w:pPr>
      <w:r>
        <w:rPr>
          <w:b/>
        </w:rPr>
        <w:t>Rozdział 1</w:t>
      </w:r>
      <w:r>
        <w:br/>
      </w:r>
      <w:r>
        <w:rPr>
          <w:b/>
        </w:rPr>
        <w:t>Postanowienia ogólne</w:t>
      </w:r>
    </w:p>
    <w:p w:rsidR="00A77B3E" w:rsidRDefault="00FF743C">
      <w:pPr>
        <w:keepLines/>
        <w:spacing w:before="240"/>
        <w:ind w:firstLine="567"/>
        <w:jc w:val="both"/>
        <w:rPr>
          <w:u w:color="000000"/>
        </w:rPr>
      </w:pPr>
      <w:r>
        <w:t>§ 1. </w:t>
      </w:r>
      <w:r>
        <w:rPr>
          <w:u w:color="000000"/>
        </w:rPr>
        <w:t>Dotacje celowe ze środków budżetu miasta Łodzi, udzielane będą</w:t>
      </w:r>
      <w:r>
        <w:rPr>
          <w:u w:color="000000"/>
        </w:rPr>
        <w:t xml:space="preserve"> na przedsięwzięcia inwestycyjne z zakresu ochrony powietrza, polegające na trwałym wyłączeniu z użytkowania źródła ciepła na paliwo stałe i zmianie systemu ogrzewania na:</w:t>
      </w:r>
    </w:p>
    <w:p w:rsidR="00A77B3E" w:rsidRDefault="00FF743C">
      <w:pPr>
        <w:ind w:left="227" w:hanging="227"/>
        <w:jc w:val="both"/>
        <w:rPr>
          <w:u w:color="000000"/>
        </w:rPr>
      </w:pPr>
      <w:r>
        <w:t>1) </w:t>
      </w:r>
      <w:r>
        <w:rPr>
          <w:u w:color="000000"/>
        </w:rPr>
        <w:t>podłączenie do sieci ciepłowniczej wraz z możliwością podłączenia ciepłej wody uż</w:t>
      </w:r>
      <w:r>
        <w:rPr>
          <w:u w:color="000000"/>
        </w:rPr>
        <w:t>ytkowej;</w:t>
      </w:r>
    </w:p>
    <w:p w:rsidR="00A77B3E" w:rsidRDefault="00FF743C">
      <w:pPr>
        <w:ind w:left="227" w:hanging="227"/>
        <w:jc w:val="both"/>
        <w:rPr>
          <w:u w:color="000000"/>
        </w:rPr>
      </w:pPr>
      <w:r>
        <w:t>2) </w:t>
      </w:r>
      <w:r>
        <w:rPr>
          <w:u w:color="000000"/>
        </w:rPr>
        <w:t>podłączenie do sieci gazowej wraz z instalacją źródła ogrzewania;</w:t>
      </w:r>
    </w:p>
    <w:p w:rsidR="00A77B3E" w:rsidRDefault="00FF743C">
      <w:pPr>
        <w:ind w:left="227" w:hanging="227"/>
        <w:jc w:val="both"/>
        <w:rPr>
          <w:u w:color="000000"/>
        </w:rPr>
      </w:pPr>
      <w:r>
        <w:t>3) </w:t>
      </w:r>
      <w:r>
        <w:rPr>
          <w:u w:color="000000"/>
        </w:rPr>
        <w:t>instalację źródła ogrzewania elektrycznego;</w:t>
      </w:r>
    </w:p>
    <w:p w:rsidR="00A77B3E" w:rsidRDefault="00FF743C">
      <w:pPr>
        <w:ind w:left="227" w:hanging="227"/>
        <w:jc w:val="both"/>
        <w:rPr>
          <w:u w:color="000000"/>
        </w:rPr>
      </w:pPr>
      <w:r>
        <w:t>4) </w:t>
      </w:r>
      <w:r>
        <w:rPr>
          <w:u w:color="000000"/>
        </w:rPr>
        <w:t>instalację pompy ciepła na potrzeby ogrzewania.</w:t>
      </w:r>
    </w:p>
    <w:p w:rsidR="00A77B3E" w:rsidRDefault="00FF743C">
      <w:pPr>
        <w:keepNext/>
        <w:spacing w:before="120" w:after="120"/>
        <w:rPr>
          <w:u w:color="000000"/>
        </w:rPr>
      </w:pPr>
      <w:r>
        <w:rPr>
          <w:b/>
        </w:rPr>
        <w:t>Rozdział 2</w:t>
      </w:r>
      <w:r>
        <w:rPr>
          <w:u w:color="000000"/>
        </w:rPr>
        <w:br/>
      </w:r>
      <w:r>
        <w:rPr>
          <w:b/>
          <w:u w:color="000000"/>
        </w:rPr>
        <w:t>Zasady udzielania dotacji</w:t>
      </w:r>
    </w:p>
    <w:p w:rsidR="00A77B3E" w:rsidRDefault="00FF743C">
      <w:pPr>
        <w:keepLines/>
        <w:spacing w:before="240"/>
        <w:ind w:firstLine="567"/>
        <w:jc w:val="both"/>
        <w:rPr>
          <w:u w:color="000000"/>
        </w:rPr>
      </w:pPr>
      <w:r>
        <w:t>§ 2. </w:t>
      </w:r>
      <w:r>
        <w:rPr>
          <w:u w:color="000000"/>
        </w:rPr>
        <w:t>Dotacje mogą być udzielone:</w:t>
      </w:r>
    </w:p>
    <w:p w:rsidR="00A77B3E" w:rsidRDefault="00FF743C">
      <w:pPr>
        <w:ind w:left="227" w:hanging="227"/>
        <w:jc w:val="both"/>
        <w:rPr>
          <w:u w:color="000000"/>
        </w:rPr>
      </w:pPr>
      <w:r>
        <w:t>1) </w:t>
      </w:r>
      <w:r>
        <w:rPr>
          <w:u w:color="000000"/>
        </w:rPr>
        <w:t>podmiotom niezaliczonym do sektora finansów publicznych, w szczególności:</w:t>
      </w:r>
    </w:p>
    <w:p w:rsidR="00A77B3E" w:rsidRDefault="00FF743C">
      <w:pPr>
        <w:keepLines/>
        <w:ind w:left="454" w:hanging="227"/>
        <w:jc w:val="both"/>
        <w:rPr>
          <w:u w:color="000000"/>
        </w:rPr>
      </w:pPr>
      <w:r>
        <w:t>a) </w:t>
      </w:r>
      <w:r>
        <w:rPr>
          <w:u w:color="000000"/>
        </w:rPr>
        <w:t>osobom  fizycznym,</w:t>
      </w:r>
    </w:p>
    <w:p w:rsidR="00A77B3E" w:rsidRDefault="00FF743C">
      <w:pPr>
        <w:keepLines/>
        <w:ind w:left="454" w:hanging="227"/>
        <w:jc w:val="both"/>
        <w:rPr>
          <w:u w:color="000000"/>
        </w:rPr>
      </w:pPr>
      <w:r>
        <w:t>b) </w:t>
      </w:r>
      <w:r>
        <w:rPr>
          <w:u w:color="000000"/>
        </w:rPr>
        <w:t>wspólnotom  mieszkaniowym,</w:t>
      </w:r>
    </w:p>
    <w:p w:rsidR="00A77B3E" w:rsidRDefault="00FF743C">
      <w:pPr>
        <w:keepLines/>
        <w:ind w:left="454" w:hanging="227"/>
        <w:jc w:val="both"/>
        <w:rPr>
          <w:u w:color="000000"/>
        </w:rPr>
      </w:pPr>
      <w:r>
        <w:t>c) </w:t>
      </w:r>
      <w:r>
        <w:rPr>
          <w:u w:color="000000"/>
        </w:rPr>
        <w:t>osobom  prawnym,</w:t>
      </w:r>
    </w:p>
    <w:p w:rsidR="00A77B3E" w:rsidRDefault="00FF743C">
      <w:pPr>
        <w:keepLines/>
        <w:ind w:left="454" w:hanging="227"/>
        <w:jc w:val="both"/>
        <w:rPr>
          <w:u w:color="000000"/>
        </w:rPr>
      </w:pPr>
      <w:r>
        <w:t>d) </w:t>
      </w:r>
      <w:r>
        <w:rPr>
          <w:u w:color="000000"/>
        </w:rPr>
        <w:t>przedsiębiorcom,</w:t>
      </w:r>
    </w:p>
    <w:p w:rsidR="00A77B3E" w:rsidRDefault="00FF743C">
      <w:pPr>
        <w:ind w:left="227" w:hanging="227"/>
        <w:jc w:val="both"/>
        <w:rPr>
          <w:u w:color="000000"/>
        </w:rPr>
      </w:pPr>
      <w:r>
        <w:t>2) </w:t>
      </w:r>
      <w:r>
        <w:rPr>
          <w:u w:color="000000"/>
        </w:rPr>
        <w:t>jednostkom sektora finansów publicznych będącym gminnymi lub powiatowymi osobami prawny</w:t>
      </w:r>
      <w:r>
        <w:rPr>
          <w:u w:color="000000"/>
        </w:rPr>
        <w:t>mi</w:t>
      </w:r>
    </w:p>
    <w:p w:rsidR="00A77B3E" w:rsidRDefault="00FF743C">
      <w:pPr>
        <w:keepLines/>
        <w:ind w:left="227" w:hanging="113"/>
        <w:jc w:val="both"/>
        <w:rPr>
          <w:u w:color="000000"/>
        </w:rPr>
      </w:pPr>
      <w:r>
        <w:t>– </w:t>
      </w:r>
      <w:r>
        <w:rPr>
          <w:u w:color="000000"/>
        </w:rPr>
        <w:t>realizującym przedsięwzięcia inwestycyjne, o których mowa w § 1, w budynkach położonych w granicach administracyjnych miasta Łodzi.</w:t>
      </w:r>
    </w:p>
    <w:p w:rsidR="00A77B3E" w:rsidRDefault="00FF743C">
      <w:pPr>
        <w:keepLines/>
        <w:spacing w:before="240"/>
        <w:ind w:firstLine="567"/>
        <w:jc w:val="both"/>
        <w:rPr>
          <w:color w:val="000000"/>
          <w:u w:color="000000"/>
        </w:rPr>
      </w:pPr>
      <w:r>
        <w:t>§ 3. 1. </w:t>
      </w:r>
      <w:r>
        <w:rPr>
          <w:u w:color="000000"/>
        </w:rPr>
        <w:t xml:space="preserve">Przyznawanie dotacji odbywa się do wysokości środków finansowych zarezerwowanych na ten cel w budżecie miasta </w:t>
      </w:r>
      <w:r>
        <w:rPr>
          <w:u w:color="000000"/>
        </w:rPr>
        <w:t>Łodzi na dany rok kalendarzowy.</w:t>
      </w:r>
    </w:p>
    <w:p w:rsidR="00A77B3E" w:rsidRDefault="00FF743C">
      <w:pPr>
        <w:keepLines/>
        <w:ind w:firstLine="567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Dotacja nie może pokrywać wydatków przeznaczonych na pokrycie kosztów finansowanych z innych bezzwrotnych źródeł.</w:t>
      </w:r>
    </w:p>
    <w:p w:rsidR="00A77B3E" w:rsidRDefault="00FF743C">
      <w:pPr>
        <w:keepLines/>
        <w:ind w:firstLine="567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Kosztami kwalifikowanymi są:</w:t>
      </w:r>
    </w:p>
    <w:p w:rsidR="00A77B3E" w:rsidRDefault="00FF743C">
      <w:pPr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zakup i montaż urządzeń wraz z elementami stanowiącymi wyposażenie (urzą</w:t>
      </w:r>
      <w:r>
        <w:rPr>
          <w:color w:val="000000"/>
          <w:u w:color="000000"/>
        </w:rPr>
        <w:t>dzenia wykonane fabrycznie i zamontowane po raz pierwszy, spełniające normy i dopuszczone do użytkowania na terytorium Rzeczypospolitej Polskiej);</w:t>
      </w:r>
    </w:p>
    <w:p w:rsidR="00A77B3E" w:rsidRDefault="00FF743C">
      <w:pPr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koszty demontażu i utylizacji źródeł ciepła na paliwo stałe;</w:t>
      </w:r>
    </w:p>
    <w:p w:rsidR="00A77B3E" w:rsidRDefault="00FF743C">
      <w:pPr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koszty podłączenia do sieci gazowej/ciepło</w:t>
      </w:r>
      <w:r>
        <w:rPr>
          <w:color w:val="000000"/>
          <w:u w:color="000000"/>
        </w:rPr>
        <w:t>wniczej z wyłączeniem kosztów uzyskania dokumentacji;</w:t>
      </w:r>
    </w:p>
    <w:p w:rsidR="00A77B3E" w:rsidRDefault="00FF743C">
      <w:pPr>
        <w:ind w:left="227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koszty dostosowania instalacji gazowej lub elektrycznej w budynku/lokalu do nowych źródeł ogrzewania; koszty dostosowania nie obejmują kosztów montażu/modernizacji instalacji centralnego ogrzewania i</w:t>
      </w:r>
      <w:r>
        <w:rPr>
          <w:color w:val="000000"/>
          <w:u w:color="000000"/>
        </w:rPr>
        <w:t> ciepłej wody użytkowej rozprowadzanej od nowego źródła ogrzewania do poszczególnych pomieszczeniach danego budynku/lokalu.</w:t>
      </w:r>
    </w:p>
    <w:p w:rsidR="00A77B3E" w:rsidRDefault="00FF743C">
      <w:pPr>
        <w:keepLines/>
        <w:ind w:firstLine="567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Dofinansowanie przekazywane będzie jako zwrot części udokumentowanych kosztów kwalifikowanych przedsięwzięcia po jego zakończeniu</w:t>
      </w:r>
      <w:r>
        <w:rPr>
          <w:color w:val="000000"/>
          <w:u w:color="000000"/>
        </w:rPr>
        <w:t>.</w:t>
      </w:r>
    </w:p>
    <w:p w:rsidR="00A77B3E" w:rsidRDefault="00FF743C">
      <w:pPr>
        <w:keepLines/>
        <w:ind w:firstLine="567"/>
        <w:jc w:val="both"/>
        <w:rPr>
          <w:color w:val="000000"/>
          <w:u w:color="000000"/>
        </w:rPr>
      </w:pPr>
      <w:r>
        <w:lastRenderedPageBreak/>
        <w:t>5. </w:t>
      </w:r>
      <w:r>
        <w:rPr>
          <w:color w:val="000000"/>
          <w:u w:color="000000"/>
        </w:rPr>
        <w:t>Beneficjent dotacji ponosi odpowiedzialność za realizację przedsięwzięcia inwestycyjnego zgodnie z obowiązującymi przepisami i normami prawnymi.</w:t>
      </w:r>
    </w:p>
    <w:p w:rsidR="00A77B3E" w:rsidRDefault="00FF743C">
      <w:pPr>
        <w:keepLines/>
        <w:ind w:firstLine="567"/>
        <w:jc w:val="both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przypadku ubiegania się o dofinansowanie przez podmiot prowadzący działalność gospodarczą w rozumieni</w:t>
      </w:r>
      <w:r>
        <w:rPr>
          <w:color w:val="000000"/>
          <w:u w:color="000000"/>
        </w:rPr>
        <w:t>u unijnego prawa konkurencji, dotacja – w zakresie w jakim dotyczy nieruchomości wykorzystywanej do prowadzenia tej działalności – stanowi pomoc de minimis, o której mowa w rozporządzeniu Komisji (UE) nr 1407/2013 z dnia 18 grudnia 2013 r. w sprawie stosow</w:t>
      </w:r>
      <w:r>
        <w:rPr>
          <w:color w:val="000000"/>
          <w:u w:color="000000"/>
        </w:rPr>
        <w:t>ania art. 107 i 108 Traktatu o funkcjonowaniu Unii Europejskiej do pomocy de minimis (Dz. Urz. UE L 352 z 24.12.2013, str. 1).</w:t>
      </w:r>
    </w:p>
    <w:p w:rsidR="00A77B3E" w:rsidRDefault="00FF743C">
      <w:pPr>
        <w:keepLines/>
        <w:ind w:firstLine="567"/>
        <w:jc w:val="both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Do wniosku o udzielenie dotacji beneficjent, o którym mowa w ust. 6, zobowiązany jest dołączyć:</w:t>
      </w:r>
    </w:p>
    <w:p w:rsidR="00A77B3E" w:rsidRDefault="00FF743C">
      <w:pPr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wszystkie zaświadczenia alb</w:t>
      </w:r>
      <w:r>
        <w:rPr>
          <w:color w:val="000000"/>
          <w:u w:color="000000"/>
        </w:rPr>
        <w:t>o oświadczenia oraz informacje, o których mowa w art. 37 ust. 1 ustawy z dnia 30 kwietnia 2004 r. o postępowaniu w sprawach dotyczących pomocy publicznej (Dz. U. z 2021 r. poz. 743);</w:t>
      </w:r>
    </w:p>
    <w:p w:rsidR="00A77B3E" w:rsidRDefault="00FF743C">
      <w:pPr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informacje określone w rozporządzeniu Rady Ministrów z dnia 29 marca </w:t>
      </w:r>
      <w:r>
        <w:rPr>
          <w:color w:val="000000"/>
          <w:u w:color="000000"/>
        </w:rPr>
        <w:t>2010 r. w sprawie zakresu informacji przedstawianych przez podmiot ubiegający się o pomoc de minimis (Dz. U. poz. 311, z 2013 r. poz. 276 oraz z 2014 r. poz. 1543).</w:t>
      </w:r>
    </w:p>
    <w:p w:rsidR="00A77B3E" w:rsidRDefault="00FF743C">
      <w:pPr>
        <w:keepLines/>
        <w:ind w:firstLine="567"/>
        <w:jc w:val="both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 przypadku ubiegania się o dofinansowanie przez podmiot zajmujący się produkcją podstaw</w:t>
      </w:r>
      <w:r>
        <w:rPr>
          <w:color w:val="000000"/>
          <w:u w:color="000000"/>
        </w:rPr>
        <w:t>ową produktów rolnych oraz podmiot prowadzący działalność w sektorze rybołówstwa i akwakultury, dotacja – w zakresie w jakim dotyczy nieruchomości wykorzystywanej do prowadzenia działalności w tych sektorach – stanowi pomoc de minimis w rolnictwie lub rybo</w:t>
      </w:r>
      <w:r>
        <w:rPr>
          <w:color w:val="000000"/>
          <w:u w:color="000000"/>
        </w:rPr>
        <w:t>łówstwie, o której mowa w rozporządzeniu Komisji (UE) nr 1408/2013 z dnia 18 grudnia 2013 r. w sprawie stosowania art. 107 i 108 Traktatu o funkcjonowaniu Unii Europejskiej do pomocy de minimis w sektorze rolnym (Dz. Urz. UE L 352 z 24.12.2013, str. 9, z p</w:t>
      </w:r>
      <w:r>
        <w:rPr>
          <w:color w:val="000000"/>
          <w:u w:color="000000"/>
        </w:rPr>
        <w:t>óźn. 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1"/>
        <w:t>1)</w:t>
      </w:r>
      <w:r>
        <w:rPr>
          <w:color w:val="000000"/>
          <w:u w:color="000000"/>
        </w:rPr>
        <w:t>) oraz rozporządzeniu Komisji (UE) nr 717/2014 z dnia 27 czerwca 2014 r. w sprawie stosowania art. 107 i 108 Traktatu o funkcjonowaniu Unii Europejskiej do pomocy de minimis w sektorze rybołówstwa i akwakultury (Dz. Urz. UE L 190 z 28.06.2014, st</w:t>
      </w:r>
      <w:r>
        <w:rPr>
          <w:color w:val="000000"/>
          <w:u w:color="000000"/>
        </w:rPr>
        <w:t>r. 45, z późn. 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2"/>
        <w:t>2)</w:t>
      </w:r>
      <w:r>
        <w:rPr>
          <w:color w:val="000000"/>
          <w:u w:color="000000"/>
        </w:rPr>
        <w:t>).</w:t>
      </w:r>
    </w:p>
    <w:p w:rsidR="00A77B3E" w:rsidRDefault="00FF743C">
      <w:pPr>
        <w:keepLines/>
        <w:ind w:firstLine="567"/>
        <w:jc w:val="both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Do wniosku o udzielenie dotacji beneficjent, o którym mowa w ust. 8, zobowiązany jest dołączyć:</w:t>
      </w:r>
    </w:p>
    <w:p w:rsidR="00A77B3E" w:rsidRDefault="00FF743C">
      <w:pPr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wszystkie zaświadczenia albo oświadczenia oraz informacje, o których mowa w art. 37 ust. 2 ustawy z dnia 30 kwietnia 2004 r. o post</w:t>
      </w:r>
      <w:r>
        <w:rPr>
          <w:color w:val="000000"/>
          <w:u w:color="000000"/>
        </w:rPr>
        <w:t>ępowaniu w sprawach dotyczących pomocy publicznej (Dz. U. z 2021 r. poz. 743);</w:t>
      </w:r>
    </w:p>
    <w:p w:rsidR="00A77B3E" w:rsidRDefault="00FF743C">
      <w:pPr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informacje określone w rozporządzeniu Rady Ministrów z dnia 11 czerwca 2010 r. w sprawie informacji składanych przez podmioty ubiegające się o pomoc de minimis w rolnictwie l</w:t>
      </w:r>
      <w:r>
        <w:rPr>
          <w:color w:val="000000"/>
          <w:u w:color="000000"/>
        </w:rPr>
        <w:t>ub rybołówstwie (Dz. U. poz. 810).</w:t>
      </w:r>
    </w:p>
    <w:p w:rsidR="00A77B3E" w:rsidRDefault="00FF743C">
      <w:pPr>
        <w:keepNext/>
        <w:spacing w:before="120" w:after="120"/>
        <w:rPr>
          <w:color w:val="000000"/>
          <w:u w:color="000000"/>
        </w:rPr>
      </w:pPr>
      <w:r>
        <w:rPr>
          <w:b/>
        </w:rPr>
        <w:t>Rozdział 3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Wysokość dotacji</w:t>
      </w:r>
    </w:p>
    <w:p w:rsidR="00A77B3E" w:rsidRDefault="00FF743C">
      <w:pPr>
        <w:keepLines/>
        <w:spacing w:before="240"/>
        <w:ind w:firstLine="567"/>
        <w:jc w:val="both"/>
        <w:rPr>
          <w:color w:val="000000"/>
          <w:u w:color="000000"/>
        </w:rPr>
      </w:pPr>
      <w:r>
        <w:t>§ 4. 1. </w:t>
      </w:r>
      <w:r>
        <w:rPr>
          <w:color w:val="000000"/>
          <w:u w:color="000000"/>
        </w:rPr>
        <w:t>Dotacja będzie udzielana w wysokości 90% poniesionych kosztów kwalifikowanych, ale nie więcej niż:</w:t>
      </w:r>
    </w:p>
    <w:p w:rsidR="00A77B3E" w:rsidRDefault="00FF743C">
      <w:pPr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9.000 zł na  jeden lokal;</w:t>
      </w:r>
    </w:p>
    <w:p w:rsidR="00A77B3E" w:rsidRDefault="00FF743C">
      <w:pPr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50.000 zł na budynek wielorodzinny.</w:t>
      </w:r>
    </w:p>
    <w:p w:rsidR="00A77B3E" w:rsidRDefault="00FF743C">
      <w:pPr>
        <w:keepLines/>
        <w:ind w:firstLine="567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Dotacja </w:t>
      </w:r>
      <w:r>
        <w:rPr>
          <w:color w:val="000000"/>
          <w:u w:color="000000"/>
        </w:rPr>
        <w:t>obejmuje podatek od towarów i usług, jeżeli beneficjent nie jest zarejestrowanym podatnikiem podatku od towarów i usług lub będąc zarejestrowanym podatnikiem podatku od towarów i usług, nie ma prawnej możliwości jego odliczenia na mocy stosownych przepisów</w:t>
      </w:r>
      <w:r>
        <w:rPr>
          <w:color w:val="000000"/>
          <w:u w:color="000000"/>
        </w:rPr>
        <w:t xml:space="preserve"> w tym zakresie.</w:t>
      </w:r>
    </w:p>
    <w:p w:rsidR="00A77B3E" w:rsidRDefault="00FF743C">
      <w:pPr>
        <w:keepNext/>
        <w:keepLines/>
        <w:spacing w:before="120" w:after="120"/>
        <w:rPr>
          <w:color w:val="000000"/>
          <w:u w:color="000000"/>
        </w:rPr>
      </w:pPr>
      <w:r>
        <w:rPr>
          <w:b/>
        </w:rPr>
        <w:lastRenderedPageBreak/>
        <w:t>Rozdział 4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Tryb postępowania</w:t>
      </w:r>
    </w:p>
    <w:p w:rsidR="00A77B3E" w:rsidRDefault="00FF743C">
      <w:pPr>
        <w:keepLines/>
        <w:spacing w:before="240"/>
        <w:ind w:firstLine="567"/>
        <w:jc w:val="both"/>
        <w:rPr>
          <w:color w:val="000000"/>
          <w:u w:color="000000"/>
        </w:rPr>
      </w:pPr>
      <w:r>
        <w:t>§ 5. 1. </w:t>
      </w:r>
      <w:r>
        <w:rPr>
          <w:color w:val="000000"/>
          <w:u w:color="000000"/>
        </w:rPr>
        <w:t>Prezydent Miasta Łodzi ogłasza nabór wniosków na udzielenie dotacji w ramach dofinansowania.</w:t>
      </w:r>
    </w:p>
    <w:p w:rsidR="00A77B3E" w:rsidRDefault="00FF743C">
      <w:pPr>
        <w:keepLines/>
        <w:ind w:firstLine="567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Ogłoszenie o naborze umieszcza się w Biuletynie Informacji Publicznej Urzędu Miasta Łodzi.</w:t>
      </w:r>
    </w:p>
    <w:p w:rsidR="00A77B3E" w:rsidRDefault="00FF743C">
      <w:pPr>
        <w:keepLines/>
        <w:ind w:firstLine="567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Termin, miej</w:t>
      </w:r>
      <w:r>
        <w:rPr>
          <w:color w:val="000000"/>
          <w:u w:color="000000"/>
        </w:rPr>
        <w:t>sce i forma składania wniosków o przyznanie dotacji oraz wysokość środków finansowych, o których mowa w § 3 ust. 1, określone zostaną w ogłoszeniu, o którym mowa w ust. 1.</w:t>
      </w:r>
    </w:p>
    <w:p w:rsidR="00A77B3E" w:rsidRDefault="00FF743C">
      <w:pPr>
        <w:keepLines/>
        <w:ind w:firstLine="567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Wnioski o przyznanie dotacji rozpatruje Komisja w składzie od 5 do 7 osób, powoła</w:t>
      </w:r>
      <w:r>
        <w:rPr>
          <w:color w:val="000000"/>
          <w:u w:color="000000"/>
        </w:rPr>
        <w:t>na przez Prezydenta Miasta Łodzi, który określi skład osobowy i sposób działania Komisji.</w:t>
      </w:r>
    </w:p>
    <w:p w:rsidR="00A77B3E" w:rsidRDefault="00FF743C">
      <w:pPr>
        <w:keepLines/>
        <w:spacing w:before="240"/>
        <w:ind w:firstLine="567"/>
        <w:jc w:val="both"/>
        <w:rPr>
          <w:color w:val="000000"/>
          <w:u w:color="000000"/>
        </w:rPr>
      </w:pPr>
      <w:r>
        <w:t>§ 6. 1. </w:t>
      </w:r>
      <w:r>
        <w:rPr>
          <w:color w:val="000000"/>
          <w:u w:color="000000"/>
        </w:rPr>
        <w:t>Podmiot ubiegający się o dofinansowanie składa wniosek o udzielenie dofinansowania na realizację przedsięwzięcia inwestycyjnego, zawierający:</w:t>
      </w:r>
    </w:p>
    <w:p w:rsidR="00A77B3E" w:rsidRDefault="00FF743C">
      <w:pPr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imię, nazwisk</w:t>
      </w:r>
      <w:r>
        <w:rPr>
          <w:color w:val="000000"/>
          <w:u w:color="000000"/>
        </w:rPr>
        <w:t>o i adres osoby ubiegającej się o dotację w przypadku  osób fizycznych lub nazwę podmiotu i adres siedziby w przypadku innych podmiotów;</w:t>
      </w:r>
    </w:p>
    <w:p w:rsidR="00A77B3E" w:rsidRDefault="00FF743C">
      <w:pPr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dane nieruchomości, na której będzie realizowane przedsięwzięcie;</w:t>
      </w:r>
    </w:p>
    <w:p w:rsidR="00A77B3E" w:rsidRDefault="00FF743C">
      <w:pPr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informację o rodzaju zainstalowanych (istniejąc</w:t>
      </w:r>
      <w:r>
        <w:rPr>
          <w:color w:val="000000"/>
          <w:u w:color="000000"/>
        </w:rPr>
        <w:t>ych) w budynku lub lokalu źródłach ciepła (urządzeniach grzewczych);</w:t>
      </w:r>
    </w:p>
    <w:p w:rsidR="00A77B3E" w:rsidRDefault="00FF743C">
      <w:pPr>
        <w:ind w:left="227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informację o rodzaju planowanych do zainstalowania w budynku lub lokalu źródłach ciepła (urządzeniach grzewczych);</w:t>
      </w:r>
    </w:p>
    <w:p w:rsidR="00A77B3E" w:rsidRDefault="00FF743C">
      <w:pPr>
        <w:ind w:left="227"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datę i podpis wnioskodawcy albo osób reprezentujących wnioskodawcę</w:t>
      </w:r>
      <w:r>
        <w:rPr>
          <w:color w:val="000000"/>
          <w:u w:color="000000"/>
        </w:rPr>
        <w:t xml:space="preserve"> upoważnionych do składania oświadczeń woli.</w:t>
      </w:r>
    </w:p>
    <w:p w:rsidR="00A77B3E" w:rsidRDefault="00FF743C">
      <w:pPr>
        <w:keepLines/>
        <w:ind w:firstLine="567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wniosku o udzielenie dofinansowania na realizację przedsięwzięcia inwestycyjnego, na wezwanie organu dotacyjnego  należy dostarczyć:</w:t>
      </w:r>
    </w:p>
    <w:p w:rsidR="00A77B3E" w:rsidRDefault="00FF743C">
      <w:pPr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dokument potwierdzający tytuł prawny do budynku lub lokalu, w którym </w:t>
      </w:r>
      <w:r>
        <w:rPr>
          <w:color w:val="000000"/>
          <w:u w:color="000000"/>
        </w:rPr>
        <w:t>realizowane będzie przedsięwzięcie albo oświadczenie o jego braku z podaniem przyczyn, w przypadku obowiązku posiadania – numery KRS, REGON, NIP;</w:t>
      </w:r>
    </w:p>
    <w:p w:rsidR="00A77B3E" w:rsidRDefault="00FF743C">
      <w:pPr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zgodę wszystkich współwłaścicieli lub współużytkowników wieczystych nieruchomości na ubieganie się </w:t>
      </w:r>
      <w:r>
        <w:rPr>
          <w:color w:val="000000"/>
          <w:u w:color="000000"/>
        </w:rPr>
        <w:t>o dotację w kwocie określonej we wniosku i realizację przedsięwzięcia, o którym mowa w § 1 albo uchwałę, o której mowa w art. 22 ust. 2 ustawy z dnia 24 czerwca 1994 r. o własności lokali (Dz. U. z 2021 r. poz. 1048);</w:t>
      </w:r>
    </w:p>
    <w:p w:rsidR="00A77B3E" w:rsidRDefault="00FF743C">
      <w:pPr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dokumenty potwierdzające rodzaj wyk</w:t>
      </w:r>
      <w:r>
        <w:rPr>
          <w:color w:val="000000"/>
          <w:u w:color="000000"/>
        </w:rPr>
        <w:t>orzystywanego do ogrzewania budynku/lokal źródła ciepła;</w:t>
      </w:r>
    </w:p>
    <w:p w:rsidR="00A77B3E" w:rsidRDefault="00FF743C">
      <w:pPr>
        <w:ind w:left="227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dokumentację (o ile jest w posiadaniu) potwierdzającą stan przygotowania pod względem formalno-prawnym realizacji przedsięwzięcia (opinie, pozwolenia, projekty).</w:t>
      </w:r>
    </w:p>
    <w:p w:rsidR="00A77B3E" w:rsidRDefault="00FF743C">
      <w:pPr>
        <w:keepLines/>
        <w:ind w:firstLine="567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 przypadku dołączenia do </w:t>
      </w:r>
      <w:r>
        <w:rPr>
          <w:color w:val="000000"/>
          <w:u w:color="000000"/>
        </w:rPr>
        <w:t>wniosku kopii dokumentów, należy przedłożyć oryginały do wglądu albo potwierdzić kopie za zgodność przez osobę uprawnioną.</w:t>
      </w:r>
    </w:p>
    <w:p w:rsidR="00A77B3E" w:rsidRDefault="00FF743C">
      <w:pPr>
        <w:keepLines/>
        <w:ind w:firstLine="567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Wnioski nierozpatrzone w danym roku budżetowym nie podlegają rozpatrzeniu w roku następnym. Udzielenie dotacji w roku następnym na</w:t>
      </w:r>
      <w:r>
        <w:rPr>
          <w:color w:val="000000"/>
          <w:u w:color="000000"/>
        </w:rPr>
        <w:t>stępuje po złożeniu przez beneficjenta nowego wniosku po ogłoszeniu kolejnego naboru przez Prezydenta Miasta Łodzi.</w:t>
      </w:r>
    </w:p>
    <w:p w:rsidR="00A77B3E" w:rsidRDefault="00FF743C">
      <w:pPr>
        <w:keepLines/>
        <w:ind w:firstLine="567"/>
        <w:jc w:val="both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 datę złożenia wniosku o udzielenie dotacji uznaje się datę wpływu wniosku do Urzędu Miasta Łodzi.</w:t>
      </w:r>
    </w:p>
    <w:p w:rsidR="00A77B3E" w:rsidRDefault="00FF743C">
      <w:pPr>
        <w:keepLines/>
        <w:spacing w:before="240"/>
        <w:ind w:firstLine="567"/>
        <w:jc w:val="both"/>
        <w:rPr>
          <w:color w:val="000000"/>
          <w:u w:color="000000"/>
        </w:rPr>
      </w:pPr>
      <w:r>
        <w:t>§ 7. 1. </w:t>
      </w:r>
      <w:r>
        <w:rPr>
          <w:color w:val="000000"/>
          <w:u w:color="000000"/>
        </w:rPr>
        <w:t>Podczas rozpatrywania wniosk</w:t>
      </w:r>
      <w:r>
        <w:rPr>
          <w:color w:val="000000"/>
          <w:u w:color="000000"/>
        </w:rPr>
        <w:t>ów, o których mowa w § 6 ust. 1, Komisja sprawdza kompletność wniosku. W przypadku złożenia niekompletnego wniosku, wnioskodawca zostanie wezwany do uzupełnienia braków. Wnioski nieuzupełnione w wyznaczonym terminie zostają pozostawione bez rozpatrzenia.</w:t>
      </w:r>
    </w:p>
    <w:p w:rsidR="00A77B3E" w:rsidRDefault="00FF743C">
      <w:pPr>
        <w:keepLines/>
        <w:ind w:firstLine="567"/>
        <w:jc w:val="both"/>
        <w:rPr>
          <w:color w:val="000000"/>
          <w:u w:color="000000"/>
        </w:rPr>
      </w:pPr>
      <w:r>
        <w:lastRenderedPageBreak/>
        <w:t>2</w:t>
      </w:r>
      <w:r>
        <w:t>. </w:t>
      </w:r>
      <w:r>
        <w:rPr>
          <w:color w:val="000000"/>
          <w:u w:color="000000"/>
        </w:rPr>
        <w:t>Po zakwalifikowaniu wniosku do rozpatrzenia przeprowadzona zostanie ocena merytoryczna, w oparciu o następujące kryteria:</w:t>
      </w:r>
    </w:p>
    <w:p w:rsidR="00A77B3E" w:rsidRDefault="00FF743C">
      <w:pPr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wysokość środków finansowych zarezerwowanych na ten cel w budżecie miasta Łodzi;</w:t>
      </w:r>
    </w:p>
    <w:p w:rsidR="00A77B3E" w:rsidRDefault="00FF743C">
      <w:pPr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możliwość zrealizowania przedsięwzięcia inwes</w:t>
      </w:r>
      <w:r>
        <w:rPr>
          <w:color w:val="000000"/>
          <w:u w:color="000000"/>
        </w:rPr>
        <w:t>tycyjnego z uwzględnieniem terminu rozliczenia w roku budżetowym;</w:t>
      </w:r>
    </w:p>
    <w:p w:rsidR="00A77B3E" w:rsidRDefault="00FF743C">
      <w:pPr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wykorzystywanie do ogrzewania źródła ciepła na paliwo stałe przed realizacją inwestycji:</w:t>
      </w:r>
    </w:p>
    <w:p w:rsidR="00A77B3E" w:rsidRDefault="00FF743C">
      <w:pPr>
        <w:ind w:left="227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zgodność planowanego do zainstalowania nowego źródła ciepła z katalogiem kosztów kwalifikowanyc</w:t>
      </w:r>
      <w:r>
        <w:rPr>
          <w:color w:val="000000"/>
          <w:u w:color="000000"/>
        </w:rPr>
        <w:t>h.</w:t>
      </w:r>
    </w:p>
    <w:p w:rsidR="00A77B3E" w:rsidRDefault="00FF743C">
      <w:pPr>
        <w:keepLines/>
        <w:ind w:firstLine="567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 dokonaniu oceny Komisja przedkłada do akceptacji Prezydentowi Miasta Łodzi listę wnioskodawców zakwalifikowanych do otrzymania dotacji.</w:t>
      </w:r>
    </w:p>
    <w:p w:rsidR="00A77B3E" w:rsidRDefault="00FF743C">
      <w:pPr>
        <w:keepLines/>
        <w:ind w:firstLine="567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Wnioskodawcy zostaną poinformowani o przyznaniu dofinansowania oraz o terminie i miejscu podpisania umowy.</w:t>
      </w:r>
    </w:p>
    <w:p w:rsidR="00A77B3E" w:rsidRDefault="00FF743C">
      <w:pPr>
        <w:keepLines/>
        <w:ind w:firstLine="567"/>
        <w:jc w:val="both"/>
        <w:rPr>
          <w:color w:val="000000"/>
          <w:u w:color="000000"/>
        </w:rPr>
      </w:pPr>
      <w:r>
        <w:t>5</w:t>
      </w:r>
      <w:r>
        <w:t>. </w:t>
      </w:r>
      <w:r>
        <w:rPr>
          <w:color w:val="000000"/>
          <w:u w:color="000000"/>
        </w:rPr>
        <w:t>Niestawienie się wnioskodawcy w miejscu i terminie, o którym mowa w ust. 4 uznaje się za jego rezygnację z dofinansowania, o ile przed upływem wyznaczonego terminu wnioskodawca nie wystąpił o jego zmianę.</w:t>
      </w:r>
    </w:p>
    <w:p w:rsidR="00A77B3E" w:rsidRDefault="00FF743C">
      <w:pPr>
        <w:keepLines/>
        <w:ind w:firstLine="567"/>
        <w:jc w:val="both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Dofinansowanie nie może być przeznaczone na re</w:t>
      </w:r>
      <w:r>
        <w:rPr>
          <w:color w:val="000000"/>
          <w:u w:color="000000"/>
        </w:rPr>
        <w:t>fundację kosztów poniesionych przed datą zawarcia umowy.</w:t>
      </w:r>
    </w:p>
    <w:p w:rsidR="00A77B3E" w:rsidRDefault="00FF743C">
      <w:pPr>
        <w:keepNext/>
        <w:keepLines/>
        <w:spacing w:before="120" w:after="120"/>
        <w:rPr>
          <w:color w:val="000000"/>
          <w:u w:color="000000"/>
        </w:rPr>
      </w:pPr>
      <w:r>
        <w:rPr>
          <w:b/>
        </w:rPr>
        <w:t>Rozdział 5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Udzielenie i rozliczenie dotacji</w:t>
      </w:r>
    </w:p>
    <w:p w:rsidR="00A77B3E" w:rsidRDefault="00FF743C">
      <w:pPr>
        <w:keepLines/>
        <w:spacing w:before="240"/>
        <w:ind w:firstLine="567"/>
        <w:jc w:val="both"/>
        <w:rPr>
          <w:color w:val="000000"/>
          <w:u w:color="000000"/>
        </w:rPr>
      </w:pPr>
      <w:r>
        <w:t>§ 8. 1. </w:t>
      </w:r>
      <w:r>
        <w:rPr>
          <w:color w:val="000000"/>
          <w:u w:color="000000"/>
        </w:rPr>
        <w:t>Udzielenie dotacji następuje na podstawie umowy zawartej pomiędzy miastem Łódź a wnioskodawcą.</w:t>
      </w:r>
    </w:p>
    <w:p w:rsidR="00A77B3E" w:rsidRDefault="00FF743C">
      <w:pPr>
        <w:keepLines/>
        <w:ind w:firstLine="567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Informacje o udzieleniu dotacji zawierające imię </w:t>
      </w:r>
      <w:r>
        <w:rPr>
          <w:color w:val="000000"/>
          <w:u w:color="000000"/>
        </w:rPr>
        <w:t>i nazwisko, nazwę podmiotu i adres  oraz kwotę przyznanej dotacji umieszcza się w Biuletynie Informacji Publicznej Urzędu Miasta Łodzi na okres 30 dni od daty wprowadzenia.</w:t>
      </w:r>
    </w:p>
    <w:p w:rsidR="00A77B3E" w:rsidRDefault="00FF743C">
      <w:pPr>
        <w:keepLines/>
        <w:spacing w:before="240"/>
        <w:ind w:firstLine="567"/>
        <w:jc w:val="both"/>
        <w:rPr>
          <w:color w:val="000000"/>
          <w:u w:color="000000"/>
        </w:rPr>
      </w:pPr>
      <w:r>
        <w:t>§ 9. 1. </w:t>
      </w:r>
      <w:r>
        <w:rPr>
          <w:color w:val="000000"/>
          <w:u w:color="000000"/>
        </w:rPr>
        <w:t>Wnioskodawca jest zobowiązany do złożenia dokumentacji rozliczającej przeds</w:t>
      </w:r>
      <w:r>
        <w:rPr>
          <w:color w:val="000000"/>
          <w:u w:color="000000"/>
        </w:rPr>
        <w:t>ięwzięcie inwestycyjne na zasadach i w terminie wskazanych w umowie.</w:t>
      </w:r>
    </w:p>
    <w:p w:rsidR="00A77B3E" w:rsidRDefault="00FF743C">
      <w:pPr>
        <w:keepLines/>
        <w:ind w:firstLine="567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Rozliczenie dotacji stanowi zestawienie poniesionych kosztów kwalifikowanych realizacji przedsięwzięcia. Do rozliczenia wnioskodawca zobowiązany jest dołączyć:</w:t>
      </w:r>
    </w:p>
    <w:p w:rsidR="00A77B3E" w:rsidRDefault="00FF743C">
      <w:pPr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dokumenty potwierdzaj</w:t>
      </w:r>
      <w:r>
        <w:rPr>
          <w:color w:val="000000"/>
          <w:u w:color="000000"/>
        </w:rPr>
        <w:t>ące trwałe wyłączenie z użytkowania źródła ciepła na paliwo stałe (np. imienny dokument złomowania, opinia kominiarska, oświadczenie o samodzielnym demontażu pieca);</w:t>
      </w:r>
    </w:p>
    <w:p w:rsidR="00A77B3E" w:rsidRDefault="00FF743C">
      <w:pPr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imienne faktury VAT lub rachunki określające koszty, wystawione przez podmioty prowadzą</w:t>
      </w:r>
      <w:r>
        <w:rPr>
          <w:color w:val="000000"/>
          <w:u w:color="000000"/>
        </w:rPr>
        <w:t>ce działalność gospodarczą zgodnie z obowiązującymi przepisami, wraz z potwierdzeniem zapłaty;</w:t>
      </w:r>
    </w:p>
    <w:p w:rsidR="00A77B3E" w:rsidRDefault="00FF743C">
      <w:pPr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dokumenty potwierdzające montaż nowego źródła ciepła.</w:t>
      </w:r>
    </w:p>
    <w:p w:rsidR="00A77B3E" w:rsidRDefault="00FF743C">
      <w:pPr>
        <w:keepLines/>
        <w:ind w:firstLine="567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 przypadku dołączenia do rozliczenia kopii dokumentów, należy przedłożyć oryginały do wglądu albo </w:t>
      </w:r>
      <w:r>
        <w:rPr>
          <w:color w:val="000000"/>
          <w:u w:color="000000"/>
        </w:rPr>
        <w:t>potwierdzić kopie za zgodność przez osobę uprawnioną.</w:t>
      </w:r>
    </w:p>
    <w:p w:rsidR="00A77B3E" w:rsidRDefault="00FF743C">
      <w:pPr>
        <w:keepLines/>
        <w:ind w:firstLine="567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Podstawą wypłaty dotacji  jest prawidłowe rozliczenie umowy.</w:t>
      </w:r>
    </w:p>
    <w:p w:rsidR="00A77B3E" w:rsidRDefault="00FF743C">
      <w:pPr>
        <w:keepLines/>
        <w:ind w:firstLine="567"/>
        <w:jc w:val="both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Kwota dotacji zostanie przekazana w terminie do 30 dni od daty pozytywnej weryfikacji wniosku o rozliczenie dotacji, nie później niż do</w:t>
      </w:r>
      <w:r>
        <w:rPr>
          <w:color w:val="000000"/>
          <w:u w:color="000000"/>
        </w:rPr>
        <w:t xml:space="preserve"> dnia 31 grudnia danego roku budżetowego.</w:t>
      </w:r>
    </w:p>
    <w:p w:rsidR="00A77B3E" w:rsidRDefault="00FF743C">
      <w:pPr>
        <w:keepNext/>
        <w:keepLines/>
        <w:spacing w:before="120" w:after="120"/>
        <w:rPr>
          <w:color w:val="000000"/>
          <w:u w:color="000000"/>
        </w:rPr>
      </w:pPr>
      <w:r>
        <w:rPr>
          <w:b/>
        </w:rPr>
        <w:t>Rozdział 6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kontroli wykonania przedsięwzięcia inwestycyjnego i prawidłowości wykorzystania udzielonej dotacji</w:t>
      </w:r>
    </w:p>
    <w:p w:rsidR="00A77B3E" w:rsidRDefault="00FF743C">
      <w:pPr>
        <w:keepLines/>
        <w:spacing w:before="240"/>
        <w:ind w:firstLine="567"/>
        <w:jc w:val="both"/>
        <w:rPr>
          <w:color w:val="000000"/>
          <w:u w:color="000000"/>
        </w:rPr>
      </w:pPr>
      <w:r>
        <w:t>§ 10. </w:t>
      </w:r>
      <w:r>
        <w:rPr>
          <w:color w:val="000000"/>
          <w:u w:color="000000"/>
        </w:rPr>
        <w:t>Sposób wykonania przedsięwzięcia inwestycyjnego, a także prawidłowości wykorzystania udziel</w:t>
      </w:r>
      <w:r>
        <w:rPr>
          <w:color w:val="000000"/>
          <w:u w:color="000000"/>
        </w:rPr>
        <w:t>onej dotacji podlega kontroli w zakresie:</w:t>
      </w:r>
    </w:p>
    <w:p w:rsidR="00A77B3E" w:rsidRDefault="00FF743C">
      <w:pPr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stanu realizacji przedsięwzięcia;</w:t>
      </w:r>
    </w:p>
    <w:p w:rsidR="00A77B3E" w:rsidRDefault="00FF743C">
      <w:pPr>
        <w:ind w:left="227" w:hanging="227"/>
        <w:jc w:val="both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efektywności i rzetelności wykonania przedsięwzięcia;</w:t>
      </w:r>
    </w:p>
    <w:p w:rsidR="00A77B3E" w:rsidRDefault="00FF743C">
      <w:pPr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zgodności wydatkowania dotacji z celem, na który została przyznana;</w:t>
      </w:r>
    </w:p>
    <w:p w:rsidR="00A77B3E" w:rsidRDefault="00FF743C">
      <w:pPr>
        <w:ind w:left="227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trwałości inwestycji.</w:t>
      </w:r>
    </w:p>
    <w:p w:rsidR="00A77B3E" w:rsidRDefault="00FF743C">
      <w:pPr>
        <w:keepLines/>
        <w:spacing w:before="240"/>
        <w:ind w:firstLine="567"/>
        <w:jc w:val="both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850" w:left="1417" w:header="708" w:footer="708" w:gutter="0"/>
          <w:pgNumType w:start="1"/>
          <w:cols w:space="708"/>
          <w:docGrid w:linePitch="360"/>
        </w:sectPr>
      </w:pPr>
      <w:r>
        <w:t>§ 11. </w:t>
      </w:r>
      <w:r>
        <w:rPr>
          <w:color w:val="000000"/>
          <w:u w:color="000000"/>
        </w:rPr>
        <w:t>Kontrolę, o której mowa w § 10 wykonuje organ udzielający dotacji.</w:t>
      </w:r>
    </w:p>
    <w:p w:rsidR="00FD24FB" w:rsidRDefault="00FD24FB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FD24FB" w:rsidRDefault="00FF743C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FD24FB" w:rsidRDefault="00FD24FB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:rsidR="00FD24FB" w:rsidRDefault="00FF743C">
      <w:pPr>
        <w:ind w:firstLine="72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Uchwałą Nr IV/121/19 z dnia 16 stycznia 2019 r. Rada Miejska w Łodzi określiła zasady udzielania dotacji celowych z budżetu miasta Łodzi na </w:t>
      </w:r>
      <w:r>
        <w:rPr>
          <w:color w:val="000000"/>
          <w:szCs w:val="20"/>
          <w:shd w:val="clear" w:color="auto" w:fill="FFFFFF"/>
          <w:lang w:val="x-none" w:eastAsia="en-US" w:bidi="ar-SA"/>
        </w:rPr>
        <w:t>przedsięwzięcia inwestycyjne służące ochronie powietrza, tryb postępowania w sprawie ich udzielania i spos</w:t>
      </w:r>
      <w:r>
        <w:rPr>
          <w:color w:val="000000"/>
          <w:szCs w:val="20"/>
          <w:shd w:val="clear" w:color="auto" w:fill="FFFFFF"/>
        </w:rPr>
        <w:t>ó</w:t>
      </w:r>
      <w:r>
        <w:rPr>
          <w:color w:val="000000"/>
          <w:szCs w:val="20"/>
          <w:shd w:val="clear" w:color="auto" w:fill="FFFFFF"/>
          <w:lang w:val="x-none" w:eastAsia="en-US" w:bidi="ar-SA"/>
        </w:rPr>
        <w:t>b rozliczania (Dz. Urz. Woj. Łódz. poz. 540).</w:t>
      </w:r>
    </w:p>
    <w:p w:rsidR="00FD24FB" w:rsidRDefault="00FF743C">
      <w:pPr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ab/>
        <w:t xml:space="preserve">Wskazane w obowiązującej obecnie uchwale </w:t>
      </w:r>
      <w:r>
        <w:rPr>
          <w:color w:val="000000"/>
          <w:szCs w:val="20"/>
          <w:shd w:val="clear" w:color="auto" w:fill="FFFFFF"/>
        </w:rPr>
        <w:t>N</w:t>
      </w:r>
      <w:r>
        <w:rPr>
          <w:color w:val="000000"/>
          <w:szCs w:val="20"/>
          <w:shd w:val="clear" w:color="auto" w:fill="FFFFFF"/>
          <w:lang w:val="x-none" w:eastAsia="en-US" w:bidi="ar-SA"/>
        </w:rPr>
        <w:t>r IV/121/19 Rada Miejskiej w Łodzi z dnia 16 stycznia 2019 r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. przepisy dotyczące pomocy de minimis utraciły moc 30 czerwca 2021 r. Zmiana niniejszej uchwały wynika z konieczności dostosowania </w:t>
      </w:r>
      <w:r>
        <w:rPr>
          <w:color w:val="000000"/>
          <w:szCs w:val="20"/>
          <w:shd w:val="clear" w:color="auto" w:fill="FFFFFF"/>
        </w:rPr>
        <w:t>przepisów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dotyczących pomocy publicznej do przepisów Unii Europejskiej – w zakresie udzielania pomocy de minimis. Nowe przep</w:t>
      </w:r>
      <w:r>
        <w:rPr>
          <w:color w:val="000000"/>
          <w:szCs w:val="20"/>
          <w:shd w:val="clear" w:color="auto" w:fill="FFFFFF"/>
          <w:lang w:val="x-none" w:eastAsia="en-US" w:bidi="ar-SA"/>
        </w:rPr>
        <w:t>isy będą obowiązywały do 30 czerwca 2024</w:t>
      </w:r>
      <w:r>
        <w:rPr>
          <w:color w:val="000000"/>
          <w:szCs w:val="20"/>
          <w:shd w:val="clear" w:color="auto" w:fill="FFFFFF"/>
        </w:rPr>
        <w:t xml:space="preserve"> r.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. </w:t>
      </w:r>
    </w:p>
    <w:p w:rsidR="00FD24FB" w:rsidRDefault="00FF743C">
      <w:pPr>
        <w:ind w:firstLine="72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 uwagi na fakt, że na podstawie </w:t>
      </w:r>
      <w:r>
        <w:rPr>
          <w:color w:val="000000"/>
          <w:szCs w:val="20"/>
          <w:shd w:val="clear" w:color="auto" w:fill="FFFFFF"/>
        </w:rPr>
        <w:t>proponowanej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uchwały </w:t>
      </w:r>
      <w:r>
        <w:rPr>
          <w:color w:val="000000"/>
          <w:szCs w:val="20"/>
          <w:shd w:val="clear" w:color="auto" w:fill="FFFFFF"/>
        </w:rPr>
        <w:t>będzie mogła zostać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udzielona pomoc publiczna, uchwała stanowi program pomocowy, na podstawie którego będzie udzielana pomoc de minimis, dlatego projekt uch</w:t>
      </w:r>
      <w:r>
        <w:rPr>
          <w:color w:val="000000"/>
          <w:szCs w:val="20"/>
          <w:shd w:val="clear" w:color="auto" w:fill="FFFFFF"/>
          <w:lang w:val="x-none" w:eastAsia="en-US" w:bidi="ar-SA"/>
        </w:rPr>
        <w:t>wały zgodnie z art. 7 ust. 3 i ust. 3a ustawy z dnia 30 kwietnia 2004 r. o postępowaniu w sprawach dotyczących pomocy publicznej (Dz. U z 2021 r. poz. 743) został zgłoszony Prezesowi Urzędu Ochrony Konkurencji i Konsumentów oraz ministrowi właściwemu do sp</w:t>
      </w:r>
      <w:r>
        <w:rPr>
          <w:color w:val="000000"/>
          <w:szCs w:val="20"/>
          <w:shd w:val="clear" w:color="auto" w:fill="FFFFFF"/>
          <w:lang w:val="x-none" w:eastAsia="en-US" w:bidi="ar-SA"/>
        </w:rPr>
        <w:t>raw rolnictwa.</w:t>
      </w:r>
    </w:p>
    <w:p w:rsidR="00FD24FB" w:rsidRDefault="00FF743C">
      <w:pPr>
        <w:ind w:firstLine="72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związku ze zbliżającymi się terminami wskazanymi w uchwale nr XLIV/548/17 Sejmiku Województwa Łódzkiego z dnia 24.10.2017 r. w sprawie wprowadzenia na obszarze województwa łódzkiego ograniczeń w zakresie eksploatacji instalacji, w których </w:t>
      </w:r>
      <w:r>
        <w:rPr>
          <w:color w:val="000000"/>
          <w:szCs w:val="20"/>
          <w:shd w:val="clear" w:color="auto" w:fill="FFFFFF"/>
          <w:lang w:val="x-none" w:eastAsia="en-US" w:bidi="ar-SA"/>
        </w:rPr>
        <w:t>następuje spalanie paliw (Dz. Urz. Woj. Łódz. poz. 4549),  na wymianę kotłów bezklasowych (termin do 01.01.2023 r.), pieców i kominków (termin do 01.01.2025 r.) oraz kotłów 3 i 4 klasy (termin do 01.01.2027 r.), a także z uwagi na wzrost cen materiałów, ur</w:t>
      </w:r>
      <w:r>
        <w:rPr>
          <w:color w:val="000000"/>
          <w:szCs w:val="20"/>
          <w:shd w:val="clear" w:color="auto" w:fill="FFFFFF"/>
          <w:lang w:val="x-none" w:eastAsia="en-US" w:bidi="ar-SA"/>
        </w:rPr>
        <w:t>ządzeń i usług związanych z inwestycjami dot. wymiany źródeł ogrzewania, w niniejsz</w:t>
      </w:r>
      <w:r>
        <w:rPr>
          <w:color w:val="000000"/>
          <w:szCs w:val="20"/>
          <w:shd w:val="clear" w:color="auto" w:fill="FFFFFF"/>
        </w:rPr>
        <w:t>ym projekcie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uchwa</w:t>
      </w:r>
      <w:r>
        <w:rPr>
          <w:color w:val="000000"/>
          <w:szCs w:val="20"/>
          <w:shd w:val="clear" w:color="auto" w:fill="FFFFFF"/>
        </w:rPr>
        <w:t>ły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podwyższono wartość procentową dotacji do 90%, a maksymalną kwotę dotacji dla beneficjentów indywidualnych do 9.000 PLN. W przypadku realizacji inwestyc</w:t>
      </w:r>
      <w:r>
        <w:rPr>
          <w:color w:val="000000"/>
          <w:szCs w:val="20"/>
          <w:shd w:val="clear" w:color="auto" w:fill="FFFFFF"/>
          <w:lang w:val="x-none" w:eastAsia="en-US" w:bidi="ar-SA"/>
        </w:rPr>
        <w:t>ji przez właścicieli budynków wielorodzinnych, utrzymując maksymalną kwotę 50.000 PLN podwyższono do 90% wartość procentową dotacji. Wyższa dotacja będzie większą mobilizacją dla potencjalnych Wnioskodawców i pozwoli szybciej zrealizować zapisy uchwały ant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ysmogowej. </w:t>
      </w:r>
    </w:p>
    <w:p w:rsidR="00FD24FB" w:rsidRDefault="00FF743C">
      <w:pPr>
        <w:ind w:firstLine="72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projekcie uchwały doprecyzowano </w:t>
      </w:r>
      <w:r>
        <w:rPr>
          <w:color w:val="000000"/>
          <w:szCs w:val="20"/>
          <w:shd w:val="clear" w:color="auto" w:fill="FFFFFF"/>
        </w:rPr>
        <w:t>przepisy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dotyczące przedsięwzięcia, które może być dofinansowane. Wyłączeniu z użytkowania podlegają źródła ciepła na paliwa stałe, co wynika z </w:t>
      </w:r>
      <w:r>
        <w:rPr>
          <w:color w:val="000000"/>
          <w:szCs w:val="20"/>
          <w:shd w:val="clear" w:color="auto" w:fill="FFFFFF"/>
        </w:rPr>
        <w:t>u</w:t>
      </w:r>
      <w:r>
        <w:rPr>
          <w:color w:val="000000"/>
          <w:szCs w:val="20"/>
          <w:shd w:val="clear" w:color="auto" w:fill="FFFFFF"/>
          <w:lang w:val="x-none" w:eastAsia="en-US" w:bidi="ar-SA"/>
        </w:rPr>
        <w:t>chwały nr XLIV/548/17 Sejmiku Województwa Łódzkiego z dnia 24.10.</w:t>
      </w:r>
      <w:r>
        <w:rPr>
          <w:color w:val="000000"/>
          <w:szCs w:val="20"/>
          <w:shd w:val="clear" w:color="auto" w:fill="FFFFFF"/>
          <w:lang w:val="x-none" w:eastAsia="en-US" w:bidi="ar-SA"/>
        </w:rPr>
        <w:t>2017 r. (Dz. Urz. Woj. Łódz. poz. 4549). Do katalogu kosztów kwalifikowanych dodano koszty instalacji pompy ciepła na potrzeby ogrzewania (będącej odnawialnym źródłem energii).</w:t>
      </w:r>
    </w:p>
    <w:sectPr w:rsidR="00FD24FB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43C" w:rsidRDefault="00FF743C">
      <w:r>
        <w:separator/>
      </w:r>
    </w:p>
  </w:endnote>
  <w:endnote w:type="continuationSeparator" w:id="0">
    <w:p w:rsidR="00FF743C" w:rsidRDefault="00FF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FD24FB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D24FB" w:rsidRDefault="00FF743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D24FB" w:rsidRDefault="00FF743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06FCC">
            <w:rPr>
              <w:sz w:val="18"/>
            </w:rPr>
            <w:fldChar w:fldCharType="separate"/>
          </w:r>
          <w:r w:rsidR="00F06FC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D24FB" w:rsidRDefault="00FD24F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FD24FB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D24FB" w:rsidRDefault="00FF743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D24FB" w:rsidRDefault="00FF743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06FCC">
            <w:rPr>
              <w:sz w:val="18"/>
            </w:rPr>
            <w:fldChar w:fldCharType="separate"/>
          </w:r>
          <w:r w:rsidR="00F06FCC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FD24FB" w:rsidRDefault="00FD24FB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FD24FB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D24FB" w:rsidRDefault="00FF743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D24FB" w:rsidRDefault="00FF743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06FCC">
            <w:rPr>
              <w:sz w:val="18"/>
            </w:rPr>
            <w:fldChar w:fldCharType="separate"/>
          </w:r>
          <w:r w:rsidR="00F06FCC">
            <w:rPr>
              <w:noProof/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FD24FB" w:rsidRDefault="00FD24F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43C" w:rsidRDefault="00FF743C">
      <w:r>
        <w:separator/>
      </w:r>
    </w:p>
  </w:footnote>
  <w:footnote w:type="continuationSeparator" w:id="0">
    <w:p w:rsidR="00FF743C" w:rsidRDefault="00FF743C">
      <w:r>
        <w:continuationSeparator/>
      </w:r>
    </w:p>
  </w:footnote>
  <w:footnote w:id="1">
    <w:p w:rsidR="00FD24FB" w:rsidRDefault="00FF743C">
      <w:pPr>
        <w:pStyle w:val="Tekstprzypisudolnego"/>
        <w:keepLines/>
        <w:ind w:left="170" w:hanging="170"/>
        <w:jc w:val="both"/>
      </w:pPr>
      <w:r>
        <w:rPr>
          <w:rStyle w:val="Odwoanieprzypisudolnego"/>
        </w:rPr>
        <w:t>1) </w:t>
      </w:r>
      <w:r>
        <w:t xml:space="preserve">Zmiana wymienionego rozporządzenia została </w:t>
      </w:r>
      <w:r>
        <w:t>ogłoszona w Dz. Urz. UE L 51 z 22.02.2019, str. 1.</w:t>
      </w:r>
    </w:p>
  </w:footnote>
  <w:footnote w:id="2">
    <w:p w:rsidR="00FD24FB" w:rsidRDefault="00FF743C">
      <w:pPr>
        <w:pStyle w:val="Tekstprzypisudolnego"/>
        <w:keepLines/>
        <w:ind w:left="170" w:hanging="170"/>
        <w:jc w:val="both"/>
      </w:pPr>
      <w:r>
        <w:rPr>
          <w:rStyle w:val="Odwoanieprzypisudolnego"/>
        </w:rPr>
        <w:t>2) </w:t>
      </w:r>
      <w:r>
        <w:t>Zmiana wymienionego rozporządzenia została ogłoszona w Dz. Urz. UE L 414 z 09.12.2020, str 15.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  <w:rsid w:val="00F06FCC"/>
    <w:rsid w:val="00FD24FB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6ACFA0-EE2C-482A-A6E9-E2860F8E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2373</Words>
  <Characters>14243</Characters>
  <Application>Microsoft Office Word</Application>
  <DocSecurity>0</DocSecurity>
  <Lines>118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16583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zasad udzielania dotacji celowych z^budżetu miasta Łodzi na^przedsięwzięcia inwestycyjne służące ochronie powietrza, trybu postępowania w^sprawie ich udzielania i^sposobu rozliczania.</dc:subject>
  <dc:creator>mbaryla</dc:creator>
  <cp:lastModifiedBy>Martyna Hanuszkiewicz</cp:lastModifiedBy>
  <cp:revision>2</cp:revision>
  <dcterms:created xsi:type="dcterms:W3CDTF">2021-11-10T11:43:00Z</dcterms:created>
  <dcterms:modified xsi:type="dcterms:W3CDTF">2021-11-10T11:43:00Z</dcterms:modified>
  <cp:category>Akt prawny</cp:category>
</cp:coreProperties>
</file>