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95BF" w14:textId="77777777" w:rsidR="00281639" w:rsidRDefault="00281639" w:rsidP="007E2F0B">
      <w:pPr>
        <w:rPr>
          <w:rFonts w:ascii="Arial" w:hAnsi="Arial" w:cs="Arial"/>
          <w:b/>
          <w:sz w:val="24"/>
          <w:szCs w:val="24"/>
        </w:rPr>
      </w:pPr>
    </w:p>
    <w:p w14:paraId="5D9DAE9B" w14:textId="77777777" w:rsidR="00281639" w:rsidRPr="00281639" w:rsidRDefault="00281639" w:rsidP="00281639">
      <w:pPr>
        <w:spacing w:after="60"/>
        <w:ind w:left="180"/>
        <w:outlineLvl w:val="1"/>
        <w:rPr>
          <w:rFonts w:ascii="Arial" w:hAnsi="Arial" w:cs="Arial"/>
          <w:b/>
        </w:rPr>
      </w:pPr>
    </w:p>
    <w:p w14:paraId="05405192" w14:textId="77777777" w:rsidR="00281639" w:rsidRPr="00281639" w:rsidRDefault="00281639" w:rsidP="00281639">
      <w:pPr>
        <w:spacing w:after="60"/>
        <w:jc w:val="both"/>
        <w:rPr>
          <w:rFonts w:ascii="Arial" w:hAnsi="Arial" w:cs="Arial"/>
          <w:b/>
          <w:color w:val="2E74B5" w:themeColor="accent1" w:themeShade="BF"/>
          <w:sz w:val="24"/>
          <w:szCs w:val="24"/>
        </w:rPr>
      </w:pPr>
    </w:p>
    <w:p w14:paraId="0F85F8AD" w14:textId="77777777" w:rsidR="00281639" w:rsidRDefault="00281639" w:rsidP="00281639">
      <w:pPr>
        <w:spacing w:after="60" w:line="360" w:lineRule="auto"/>
        <w:jc w:val="center"/>
        <w:outlineLvl w:val="1"/>
        <w:rPr>
          <w:rFonts w:ascii="Arial" w:hAnsi="Arial" w:cs="Arial"/>
          <w:b/>
          <w:sz w:val="24"/>
          <w:szCs w:val="24"/>
        </w:rPr>
      </w:pPr>
      <w:r w:rsidRPr="00281639">
        <w:rPr>
          <w:rFonts w:ascii="Arial" w:hAnsi="Arial" w:cs="Arial"/>
          <w:b/>
          <w:sz w:val="24"/>
          <w:szCs w:val="24"/>
        </w:rPr>
        <w:t xml:space="preserve">INFORMACJA </w:t>
      </w:r>
    </w:p>
    <w:p w14:paraId="21A1C5E3" w14:textId="77777777" w:rsidR="00781179" w:rsidRPr="00281639" w:rsidRDefault="00781179" w:rsidP="00281639">
      <w:pPr>
        <w:spacing w:after="60" w:line="360" w:lineRule="auto"/>
        <w:jc w:val="center"/>
        <w:outlineLvl w:val="1"/>
        <w:rPr>
          <w:rFonts w:ascii="Arial" w:hAnsi="Arial" w:cs="Arial"/>
          <w:b/>
          <w:sz w:val="24"/>
          <w:szCs w:val="24"/>
        </w:rPr>
      </w:pPr>
    </w:p>
    <w:p w14:paraId="5631626A" w14:textId="77777777" w:rsidR="00781179" w:rsidRPr="00281639" w:rsidRDefault="00281639" w:rsidP="00781179">
      <w:pPr>
        <w:spacing w:line="360" w:lineRule="auto"/>
        <w:jc w:val="both"/>
        <w:rPr>
          <w:rFonts w:ascii="Arial" w:hAnsi="Arial" w:cs="Arial"/>
          <w:b/>
          <w:sz w:val="24"/>
          <w:szCs w:val="24"/>
        </w:rPr>
      </w:pPr>
      <w:r w:rsidRPr="00281639">
        <w:rPr>
          <w:rFonts w:ascii="Arial" w:hAnsi="Arial" w:cs="Arial"/>
          <w:b/>
          <w:sz w:val="24"/>
          <w:szCs w:val="24"/>
        </w:rPr>
        <w:t>O STANIE REALIZACJI ZADAŃ OŚWIATOWYCH MIASTA ZA ROK SZKOLNY 20</w:t>
      </w:r>
      <w:r w:rsidR="00805F92">
        <w:rPr>
          <w:rFonts w:ascii="Arial" w:hAnsi="Arial" w:cs="Arial"/>
          <w:b/>
          <w:sz w:val="24"/>
          <w:szCs w:val="24"/>
        </w:rPr>
        <w:t>20</w:t>
      </w:r>
      <w:r w:rsidRPr="00281639">
        <w:rPr>
          <w:rFonts w:ascii="Arial" w:hAnsi="Arial" w:cs="Arial"/>
          <w:b/>
          <w:sz w:val="24"/>
          <w:szCs w:val="24"/>
        </w:rPr>
        <w:t>/202</w:t>
      </w:r>
      <w:r w:rsidR="00805F92">
        <w:rPr>
          <w:rFonts w:ascii="Arial" w:hAnsi="Arial" w:cs="Arial"/>
          <w:b/>
          <w:sz w:val="24"/>
          <w:szCs w:val="24"/>
        </w:rPr>
        <w:t>1</w:t>
      </w:r>
      <w:r w:rsidRPr="00281639">
        <w:rPr>
          <w:rFonts w:ascii="Arial" w:hAnsi="Arial" w:cs="Arial"/>
          <w:b/>
          <w:sz w:val="24"/>
          <w:szCs w:val="24"/>
        </w:rPr>
        <w:t>, W TYM O WYNIKACH</w:t>
      </w:r>
      <w:r w:rsidR="00781179">
        <w:rPr>
          <w:rFonts w:ascii="Arial" w:hAnsi="Arial" w:cs="Arial"/>
          <w:b/>
          <w:sz w:val="24"/>
          <w:szCs w:val="24"/>
        </w:rPr>
        <w:t>:</w:t>
      </w:r>
      <w:r w:rsidRPr="00281639">
        <w:rPr>
          <w:rFonts w:ascii="Arial" w:hAnsi="Arial" w:cs="Arial"/>
          <w:b/>
          <w:sz w:val="24"/>
          <w:szCs w:val="24"/>
        </w:rPr>
        <w:t xml:space="preserve"> </w:t>
      </w:r>
      <w:r w:rsidR="00781179" w:rsidRPr="00781179">
        <w:rPr>
          <w:rFonts w:ascii="Arial" w:hAnsi="Arial" w:cs="Arial"/>
          <w:b/>
          <w:sz w:val="24"/>
          <w:szCs w:val="24"/>
        </w:rPr>
        <w:t xml:space="preserve">EGZAMINU ÓSMOKLASISTY, EGZAMINU MATURALNEGO I EGZAMINU ZAWODOWEGO, Z UWZGLĘDNIENIEM DZIAŁAŃ PODEJMOWANYCH PRZEZ SZKOŁY NAKIEROWANYCH NA KSZTAŁCENIE UCZNIÓW ZE SPECJALNYMI POTRZEBAMI EDUKACYJNYMI, W SZKOŁACH </w:t>
      </w:r>
      <w:r w:rsidR="00781179" w:rsidRPr="00281639">
        <w:rPr>
          <w:rFonts w:ascii="Arial" w:hAnsi="Arial" w:cs="Arial"/>
          <w:b/>
          <w:sz w:val="24"/>
          <w:szCs w:val="24"/>
        </w:rPr>
        <w:t>PROWADZONYCH PRZEZ MIASTO ŁÓDŹ ORAZ O WYNIKACH NADZORU PEDAGOGICZNEGO SPRAWOWANEGO PRZEZ ŁÓDZKIEGO KURATORA OŚWIATY</w:t>
      </w:r>
    </w:p>
    <w:p w14:paraId="3F996B41" w14:textId="77777777" w:rsidR="00781179" w:rsidRDefault="00781179" w:rsidP="00781179">
      <w:pPr>
        <w:spacing w:after="60"/>
        <w:ind w:left="180"/>
        <w:jc w:val="both"/>
        <w:outlineLvl w:val="1"/>
        <w:rPr>
          <w:rFonts w:ascii="Arial" w:hAnsi="Arial" w:cs="Arial"/>
          <w:b/>
          <w:sz w:val="24"/>
          <w:szCs w:val="24"/>
        </w:rPr>
      </w:pPr>
    </w:p>
    <w:p w14:paraId="7BB461EB" w14:textId="77777777" w:rsidR="00281639" w:rsidRPr="00281639" w:rsidRDefault="00781179" w:rsidP="00781179">
      <w:pPr>
        <w:spacing w:after="60"/>
        <w:ind w:left="180"/>
        <w:jc w:val="both"/>
        <w:outlineLvl w:val="1"/>
        <w:rPr>
          <w:rFonts w:ascii="Arial" w:hAnsi="Arial" w:cs="Arial"/>
          <w:b/>
          <w:sz w:val="24"/>
          <w:szCs w:val="24"/>
        </w:rPr>
      </w:pPr>
      <w:r w:rsidRPr="00781179">
        <w:rPr>
          <w:rFonts w:ascii="Arial" w:hAnsi="Arial" w:cs="Arial"/>
          <w:b/>
          <w:sz w:val="24"/>
          <w:szCs w:val="24"/>
        </w:rPr>
        <w:t xml:space="preserve"> </w:t>
      </w:r>
    </w:p>
    <w:p w14:paraId="521D753F" w14:textId="77777777" w:rsidR="00281639" w:rsidRPr="00281639" w:rsidRDefault="00281639" w:rsidP="00281639">
      <w:pPr>
        <w:spacing w:after="60"/>
        <w:ind w:left="180"/>
        <w:outlineLvl w:val="1"/>
        <w:rPr>
          <w:rFonts w:ascii="Arial" w:hAnsi="Arial" w:cs="Arial"/>
          <w:b/>
        </w:rPr>
      </w:pPr>
    </w:p>
    <w:p w14:paraId="4F27DBE9" w14:textId="77777777" w:rsidR="00281639" w:rsidRPr="00281639" w:rsidRDefault="00281639" w:rsidP="00281639">
      <w:pPr>
        <w:ind w:left="180"/>
        <w:rPr>
          <w:rFonts w:ascii="Arial" w:hAnsi="Arial" w:cs="Arial"/>
        </w:rPr>
      </w:pPr>
    </w:p>
    <w:p w14:paraId="472C544F" w14:textId="77777777" w:rsidR="00281639" w:rsidRPr="00281639" w:rsidRDefault="00281639" w:rsidP="00281639">
      <w:pPr>
        <w:spacing w:after="60"/>
        <w:ind w:left="180"/>
        <w:outlineLvl w:val="1"/>
        <w:rPr>
          <w:rFonts w:ascii="Arial" w:hAnsi="Arial" w:cs="Arial"/>
          <w:b/>
        </w:rPr>
      </w:pPr>
    </w:p>
    <w:p w14:paraId="0AAB2C4D" w14:textId="77777777" w:rsidR="00281639" w:rsidRPr="00281639" w:rsidRDefault="00281639" w:rsidP="00281639">
      <w:pPr>
        <w:spacing w:after="60"/>
        <w:ind w:left="180"/>
        <w:outlineLvl w:val="1"/>
        <w:rPr>
          <w:rFonts w:ascii="Arial" w:hAnsi="Arial" w:cs="Arial"/>
          <w:b/>
        </w:rPr>
      </w:pPr>
    </w:p>
    <w:p w14:paraId="63CF3207" w14:textId="77777777" w:rsidR="00281639" w:rsidRPr="00281639" w:rsidRDefault="00281639" w:rsidP="00281639">
      <w:pPr>
        <w:spacing w:after="60"/>
        <w:ind w:left="180"/>
        <w:outlineLvl w:val="1"/>
        <w:rPr>
          <w:rFonts w:ascii="Arial" w:hAnsi="Arial" w:cs="Arial"/>
          <w:b/>
        </w:rPr>
      </w:pPr>
    </w:p>
    <w:p w14:paraId="1EBF2F41" w14:textId="77777777" w:rsidR="00281639" w:rsidRPr="00281639" w:rsidRDefault="00281639" w:rsidP="00281639">
      <w:pPr>
        <w:spacing w:after="60"/>
        <w:ind w:left="180"/>
        <w:outlineLvl w:val="1"/>
        <w:rPr>
          <w:rFonts w:ascii="Arial" w:hAnsi="Arial" w:cs="Arial"/>
          <w:b/>
        </w:rPr>
      </w:pPr>
    </w:p>
    <w:p w14:paraId="27849BFE" w14:textId="77777777" w:rsidR="00281639" w:rsidRPr="00281639" w:rsidRDefault="00281639" w:rsidP="00281639">
      <w:pPr>
        <w:spacing w:after="60"/>
        <w:ind w:left="180"/>
        <w:outlineLvl w:val="1"/>
        <w:rPr>
          <w:rFonts w:ascii="Arial" w:hAnsi="Arial" w:cs="Arial"/>
          <w:b/>
        </w:rPr>
      </w:pPr>
    </w:p>
    <w:p w14:paraId="25612EC6" w14:textId="77777777" w:rsidR="00281639" w:rsidRPr="00281639" w:rsidRDefault="00281639" w:rsidP="00281639">
      <w:pPr>
        <w:spacing w:after="60"/>
        <w:ind w:left="180"/>
        <w:outlineLvl w:val="1"/>
        <w:rPr>
          <w:rFonts w:ascii="Arial" w:hAnsi="Arial" w:cs="Arial"/>
          <w:b/>
        </w:rPr>
      </w:pPr>
    </w:p>
    <w:p w14:paraId="1C4C310E" w14:textId="77777777" w:rsidR="00281639" w:rsidRPr="00281639" w:rsidRDefault="00281639" w:rsidP="00281639">
      <w:pPr>
        <w:spacing w:after="60"/>
        <w:ind w:left="180"/>
        <w:rPr>
          <w:rFonts w:ascii="Arial" w:hAnsi="Arial" w:cs="Arial"/>
          <w:b/>
        </w:rPr>
      </w:pPr>
    </w:p>
    <w:p w14:paraId="3202B8BC" w14:textId="77777777" w:rsidR="00281639" w:rsidRPr="00281639" w:rsidRDefault="00281639" w:rsidP="00281639">
      <w:pPr>
        <w:spacing w:after="60"/>
        <w:ind w:left="180"/>
        <w:rPr>
          <w:rFonts w:ascii="Arial" w:hAnsi="Arial" w:cs="Arial"/>
          <w:b/>
        </w:rPr>
      </w:pPr>
    </w:p>
    <w:p w14:paraId="2D75C530" w14:textId="77777777" w:rsidR="00281639" w:rsidRPr="00281639" w:rsidRDefault="00281639" w:rsidP="00281639">
      <w:pPr>
        <w:ind w:left="180"/>
        <w:rPr>
          <w:rFonts w:ascii="Arial" w:hAnsi="Arial" w:cs="Arial"/>
        </w:rPr>
      </w:pPr>
    </w:p>
    <w:p w14:paraId="1A1A8174" w14:textId="77777777" w:rsidR="00281639" w:rsidRPr="00281639" w:rsidRDefault="00281639" w:rsidP="00281639">
      <w:pPr>
        <w:ind w:left="180"/>
        <w:rPr>
          <w:rFonts w:ascii="Arial" w:hAnsi="Arial" w:cs="Arial"/>
        </w:rPr>
      </w:pPr>
    </w:p>
    <w:p w14:paraId="05E50FC4" w14:textId="77777777" w:rsidR="00281639" w:rsidRPr="00281639" w:rsidRDefault="00281639" w:rsidP="00281639">
      <w:pPr>
        <w:ind w:left="180"/>
        <w:rPr>
          <w:rFonts w:ascii="Arial" w:hAnsi="Arial" w:cs="Arial"/>
        </w:rPr>
      </w:pPr>
    </w:p>
    <w:p w14:paraId="3F9A96C3" w14:textId="77777777" w:rsidR="00281639" w:rsidRPr="00281639" w:rsidRDefault="00281639" w:rsidP="00281639">
      <w:pPr>
        <w:ind w:left="180"/>
        <w:rPr>
          <w:rFonts w:ascii="Arial" w:hAnsi="Arial" w:cs="Arial"/>
        </w:rPr>
      </w:pPr>
    </w:p>
    <w:p w14:paraId="28969866" w14:textId="77777777" w:rsidR="00281639" w:rsidRPr="00281639" w:rsidRDefault="00281639" w:rsidP="00281639">
      <w:pPr>
        <w:ind w:left="180"/>
        <w:rPr>
          <w:rFonts w:ascii="Arial" w:hAnsi="Arial" w:cs="Arial"/>
        </w:rPr>
      </w:pPr>
    </w:p>
    <w:p w14:paraId="34614790" w14:textId="77777777" w:rsidR="00281639" w:rsidRPr="00281639" w:rsidRDefault="00281639" w:rsidP="00281639">
      <w:pPr>
        <w:spacing w:after="60"/>
        <w:ind w:left="180" w:hanging="180"/>
        <w:rPr>
          <w:rFonts w:ascii="Arial Black" w:hAnsi="Arial Black" w:cs="Arial"/>
          <w:b/>
          <w:sz w:val="24"/>
          <w:szCs w:val="24"/>
        </w:rPr>
      </w:pPr>
      <w:r w:rsidRPr="00281639">
        <w:rPr>
          <w:rFonts w:ascii="Arial Black" w:hAnsi="Arial Black" w:cs="Arial"/>
          <w:b/>
          <w:sz w:val="24"/>
          <w:szCs w:val="24"/>
        </w:rPr>
        <w:t>ŁÓDŹ 202</w:t>
      </w:r>
      <w:r>
        <w:rPr>
          <w:rFonts w:ascii="Arial Black" w:hAnsi="Arial Black" w:cs="Arial"/>
          <w:b/>
          <w:sz w:val="24"/>
          <w:szCs w:val="24"/>
        </w:rPr>
        <w:t>1</w:t>
      </w:r>
      <w:r w:rsidRPr="00281639">
        <w:rPr>
          <w:rFonts w:ascii="Arial Black" w:hAnsi="Arial Black" w:cs="Arial"/>
          <w:b/>
          <w:sz w:val="24"/>
          <w:szCs w:val="24"/>
        </w:rPr>
        <w:t xml:space="preserve"> </w:t>
      </w:r>
    </w:p>
    <w:p w14:paraId="1303363B" w14:textId="77777777" w:rsidR="00281639" w:rsidRPr="00281639" w:rsidRDefault="00281639" w:rsidP="00281639">
      <w:pPr>
        <w:rPr>
          <w:color w:val="2E74B5" w:themeColor="accent1" w:themeShade="BF"/>
        </w:rPr>
      </w:pPr>
    </w:p>
    <w:p w14:paraId="7D4443E1" w14:textId="77777777" w:rsidR="00281639" w:rsidRPr="00281639" w:rsidRDefault="00281639" w:rsidP="00281639">
      <w:pPr>
        <w:widowControl/>
        <w:autoSpaceDE w:val="0"/>
        <w:autoSpaceDN w:val="0"/>
        <w:adjustRightInd w:val="0"/>
        <w:jc w:val="both"/>
        <w:rPr>
          <w:rFonts w:ascii="Arial" w:eastAsia="Calibri" w:hAnsi="Arial" w:cs="Arial"/>
          <w:b/>
          <w:color w:val="000000"/>
          <w:sz w:val="24"/>
          <w:szCs w:val="24"/>
          <w:lang w:eastAsia="en-US"/>
        </w:rPr>
      </w:pPr>
    </w:p>
    <w:p w14:paraId="3EED15C2" w14:textId="77777777" w:rsidR="00281639" w:rsidRDefault="00281639" w:rsidP="00281639">
      <w:pPr>
        <w:widowControl/>
        <w:autoSpaceDE w:val="0"/>
        <w:autoSpaceDN w:val="0"/>
        <w:adjustRightInd w:val="0"/>
        <w:jc w:val="both"/>
        <w:rPr>
          <w:rFonts w:ascii="Arial" w:eastAsia="Calibri" w:hAnsi="Arial" w:cs="Arial"/>
          <w:b/>
          <w:color w:val="000000"/>
          <w:sz w:val="24"/>
          <w:szCs w:val="24"/>
          <w:lang w:eastAsia="en-US"/>
        </w:rPr>
      </w:pPr>
    </w:p>
    <w:p w14:paraId="2868999B" w14:textId="77777777" w:rsidR="00781179" w:rsidRDefault="00781179" w:rsidP="00281639">
      <w:pPr>
        <w:widowControl/>
        <w:autoSpaceDE w:val="0"/>
        <w:autoSpaceDN w:val="0"/>
        <w:adjustRightInd w:val="0"/>
        <w:jc w:val="both"/>
        <w:rPr>
          <w:rFonts w:ascii="Arial" w:eastAsia="Calibri" w:hAnsi="Arial" w:cs="Arial"/>
          <w:b/>
          <w:color w:val="000000"/>
          <w:sz w:val="24"/>
          <w:szCs w:val="24"/>
          <w:lang w:eastAsia="en-US"/>
        </w:rPr>
      </w:pPr>
    </w:p>
    <w:p w14:paraId="4FD998E3" w14:textId="77777777" w:rsidR="00781179" w:rsidRDefault="00781179" w:rsidP="00281639">
      <w:pPr>
        <w:widowControl/>
        <w:autoSpaceDE w:val="0"/>
        <w:autoSpaceDN w:val="0"/>
        <w:adjustRightInd w:val="0"/>
        <w:jc w:val="both"/>
        <w:rPr>
          <w:rFonts w:ascii="Arial" w:eastAsia="Calibri" w:hAnsi="Arial" w:cs="Arial"/>
          <w:b/>
          <w:color w:val="000000"/>
          <w:sz w:val="24"/>
          <w:szCs w:val="24"/>
          <w:lang w:eastAsia="en-US"/>
        </w:rPr>
      </w:pPr>
    </w:p>
    <w:p w14:paraId="69CB248A" w14:textId="77777777" w:rsidR="00781179" w:rsidRDefault="00781179" w:rsidP="00281639">
      <w:pPr>
        <w:widowControl/>
        <w:autoSpaceDE w:val="0"/>
        <w:autoSpaceDN w:val="0"/>
        <w:adjustRightInd w:val="0"/>
        <w:jc w:val="both"/>
        <w:rPr>
          <w:rFonts w:ascii="Arial" w:eastAsia="Calibri" w:hAnsi="Arial" w:cs="Arial"/>
          <w:b/>
          <w:color w:val="000000"/>
          <w:sz w:val="24"/>
          <w:szCs w:val="24"/>
          <w:lang w:eastAsia="en-US"/>
        </w:rPr>
      </w:pPr>
    </w:p>
    <w:p w14:paraId="3145A770" w14:textId="77777777" w:rsidR="00781179" w:rsidRDefault="00781179" w:rsidP="00281639">
      <w:pPr>
        <w:widowControl/>
        <w:autoSpaceDE w:val="0"/>
        <w:autoSpaceDN w:val="0"/>
        <w:adjustRightInd w:val="0"/>
        <w:jc w:val="both"/>
        <w:rPr>
          <w:rFonts w:ascii="Arial" w:eastAsia="Calibri" w:hAnsi="Arial" w:cs="Arial"/>
          <w:b/>
          <w:color w:val="000000"/>
          <w:sz w:val="24"/>
          <w:szCs w:val="24"/>
          <w:lang w:eastAsia="en-US"/>
        </w:rPr>
      </w:pPr>
    </w:p>
    <w:p w14:paraId="58353D57" w14:textId="77777777" w:rsidR="00781179" w:rsidRDefault="00781179" w:rsidP="00281639">
      <w:pPr>
        <w:widowControl/>
        <w:autoSpaceDE w:val="0"/>
        <w:autoSpaceDN w:val="0"/>
        <w:adjustRightInd w:val="0"/>
        <w:jc w:val="both"/>
        <w:rPr>
          <w:rFonts w:ascii="Arial" w:eastAsia="Calibri" w:hAnsi="Arial" w:cs="Arial"/>
          <w:b/>
          <w:color w:val="000000"/>
          <w:sz w:val="24"/>
          <w:szCs w:val="24"/>
          <w:lang w:eastAsia="en-US"/>
        </w:rPr>
      </w:pPr>
    </w:p>
    <w:p w14:paraId="0D7F21A7" w14:textId="77777777" w:rsidR="00781179" w:rsidRDefault="00781179" w:rsidP="00281639">
      <w:pPr>
        <w:widowControl/>
        <w:autoSpaceDE w:val="0"/>
        <w:autoSpaceDN w:val="0"/>
        <w:adjustRightInd w:val="0"/>
        <w:jc w:val="both"/>
        <w:rPr>
          <w:rFonts w:ascii="Arial" w:eastAsia="Calibri" w:hAnsi="Arial" w:cs="Arial"/>
          <w:b/>
          <w:color w:val="000000"/>
          <w:sz w:val="24"/>
          <w:szCs w:val="24"/>
          <w:lang w:eastAsia="en-US"/>
        </w:rPr>
      </w:pPr>
    </w:p>
    <w:p w14:paraId="613ABE7C" w14:textId="77777777" w:rsidR="00781179" w:rsidRDefault="00781179" w:rsidP="00281639">
      <w:pPr>
        <w:widowControl/>
        <w:autoSpaceDE w:val="0"/>
        <w:autoSpaceDN w:val="0"/>
        <w:adjustRightInd w:val="0"/>
        <w:jc w:val="both"/>
        <w:rPr>
          <w:rFonts w:ascii="Arial" w:eastAsia="Calibri" w:hAnsi="Arial" w:cs="Arial"/>
          <w:b/>
          <w:color w:val="000000"/>
          <w:sz w:val="24"/>
          <w:szCs w:val="24"/>
          <w:lang w:eastAsia="en-US"/>
        </w:rPr>
      </w:pPr>
    </w:p>
    <w:p w14:paraId="25AA8B71" w14:textId="77777777" w:rsidR="00781179" w:rsidRPr="00281639" w:rsidRDefault="00781179" w:rsidP="00281639">
      <w:pPr>
        <w:widowControl/>
        <w:autoSpaceDE w:val="0"/>
        <w:autoSpaceDN w:val="0"/>
        <w:adjustRightInd w:val="0"/>
        <w:jc w:val="both"/>
        <w:rPr>
          <w:rFonts w:ascii="Arial" w:eastAsia="Calibri" w:hAnsi="Arial" w:cs="Arial"/>
          <w:b/>
          <w:color w:val="000000"/>
          <w:sz w:val="24"/>
          <w:szCs w:val="24"/>
          <w:lang w:eastAsia="en-US"/>
        </w:rPr>
      </w:pPr>
    </w:p>
    <w:p w14:paraId="1AB43336" w14:textId="77777777" w:rsidR="00281639" w:rsidRPr="00281639" w:rsidRDefault="00281639" w:rsidP="00281639">
      <w:pPr>
        <w:widowControl/>
        <w:autoSpaceDE w:val="0"/>
        <w:autoSpaceDN w:val="0"/>
        <w:adjustRightInd w:val="0"/>
        <w:jc w:val="both"/>
        <w:rPr>
          <w:rFonts w:ascii="Arial" w:eastAsia="Calibri" w:hAnsi="Arial" w:cs="Arial"/>
          <w:b/>
          <w:color w:val="000000"/>
          <w:sz w:val="24"/>
          <w:szCs w:val="24"/>
          <w:lang w:eastAsia="en-US"/>
        </w:rPr>
      </w:pPr>
    </w:p>
    <w:p w14:paraId="0E1D6B33" w14:textId="77777777" w:rsidR="00281639" w:rsidRPr="00281639" w:rsidRDefault="00281639" w:rsidP="00281639">
      <w:pPr>
        <w:widowControl/>
        <w:autoSpaceDE w:val="0"/>
        <w:autoSpaceDN w:val="0"/>
        <w:adjustRightInd w:val="0"/>
        <w:jc w:val="both"/>
        <w:rPr>
          <w:rFonts w:ascii="Arial" w:eastAsia="Calibri" w:hAnsi="Arial" w:cs="Arial"/>
          <w:b/>
          <w:color w:val="000000"/>
          <w:sz w:val="24"/>
          <w:szCs w:val="24"/>
          <w:lang w:eastAsia="en-US"/>
        </w:rPr>
      </w:pPr>
    </w:p>
    <w:p w14:paraId="19A62912" w14:textId="77777777" w:rsidR="00281639" w:rsidRPr="00281639" w:rsidRDefault="00281639" w:rsidP="00281639">
      <w:pPr>
        <w:widowControl/>
        <w:autoSpaceDE w:val="0"/>
        <w:autoSpaceDN w:val="0"/>
        <w:adjustRightInd w:val="0"/>
        <w:jc w:val="both"/>
        <w:rPr>
          <w:rFonts w:ascii="Arial" w:eastAsia="Calibri" w:hAnsi="Arial" w:cs="Arial"/>
          <w:b/>
          <w:color w:val="000000"/>
          <w:sz w:val="24"/>
          <w:szCs w:val="24"/>
          <w:lang w:eastAsia="en-US"/>
        </w:rPr>
      </w:pPr>
    </w:p>
    <w:p w14:paraId="16824B18" w14:textId="77777777" w:rsidR="00281639" w:rsidRPr="00281639" w:rsidRDefault="00281639" w:rsidP="00281639">
      <w:pPr>
        <w:widowControl/>
        <w:autoSpaceDE w:val="0"/>
        <w:autoSpaceDN w:val="0"/>
        <w:adjustRightInd w:val="0"/>
        <w:jc w:val="both"/>
        <w:rPr>
          <w:rFonts w:ascii="Arial" w:eastAsia="Calibri" w:hAnsi="Arial" w:cs="Arial"/>
          <w:b/>
          <w:color w:val="000000"/>
          <w:sz w:val="24"/>
          <w:szCs w:val="24"/>
          <w:lang w:eastAsia="en-US"/>
        </w:rPr>
      </w:pPr>
      <w:r w:rsidRPr="00281639">
        <w:rPr>
          <w:rFonts w:ascii="Arial" w:eastAsia="Calibri" w:hAnsi="Arial" w:cs="Arial"/>
          <w:b/>
          <w:color w:val="000000"/>
          <w:sz w:val="24"/>
          <w:szCs w:val="24"/>
          <w:lang w:eastAsia="en-US"/>
        </w:rPr>
        <w:lastRenderedPageBreak/>
        <w:t xml:space="preserve">Obowiązek sporządzenia i przedłożenia informacji o stanie realizacji zadań oświatowych przez organ wykonawczy jednostki samorządu terytorialnego organowi stanowiącemu tej jednostki, za poprzedni rok szkolny wynika </w:t>
      </w:r>
      <w:r w:rsidRPr="00281639">
        <w:rPr>
          <w:rFonts w:ascii="Arial" w:eastAsia="Calibri" w:hAnsi="Arial" w:cs="Arial"/>
          <w:b/>
          <w:color w:val="000000"/>
          <w:sz w:val="24"/>
          <w:szCs w:val="24"/>
          <w:lang w:eastAsia="en-US"/>
        </w:rPr>
        <w:br/>
        <w:t>z dyspozycji art. 11 ust. 7 ustawy</w:t>
      </w:r>
      <w:r w:rsidRPr="00281639">
        <w:rPr>
          <w:rFonts w:ascii="Arial" w:eastAsia="Calibri" w:hAnsi="Arial" w:cs="Arial"/>
          <w:b/>
          <w:bCs/>
          <w:color w:val="000000"/>
          <w:sz w:val="24"/>
          <w:szCs w:val="24"/>
          <w:lang w:eastAsia="en-US"/>
        </w:rPr>
        <w:t xml:space="preserve"> </w:t>
      </w:r>
      <w:r w:rsidRPr="00281639">
        <w:rPr>
          <w:rFonts w:ascii="Arial" w:eastAsia="Calibri" w:hAnsi="Arial" w:cs="Arial"/>
          <w:b/>
          <w:color w:val="000000"/>
          <w:sz w:val="24"/>
          <w:szCs w:val="24"/>
          <w:lang w:eastAsia="en-US"/>
        </w:rPr>
        <w:t>z dnia 14 grudnia 2016 r.</w:t>
      </w:r>
      <w:r w:rsidRPr="00281639">
        <w:rPr>
          <w:rFonts w:ascii="Arial" w:eastAsia="Calibri" w:hAnsi="Arial" w:cs="Arial"/>
          <w:color w:val="000000"/>
          <w:sz w:val="24"/>
          <w:szCs w:val="24"/>
          <w:lang w:eastAsia="en-US"/>
        </w:rPr>
        <w:t xml:space="preserve"> </w:t>
      </w:r>
      <w:r w:rsidRPr="00281639">
        <w:rPr>
          <w:rFonts w:ascii="Arial" w:eastAsia="Calibri" w:hAnsi="Arial" w:cs="Arial"/>
          <w:b/>
          <w:bCs/>
          <w:color w:val="000000"/>
          <w:sz w:val="24"/>
          <w:szCs w:val="24"/>
          <w:lang w:eastAsia="en-US"/>
        </w:rPr>
        <w:t xml:space="preserve">Prawo oświatowe </w:t>
      </w:r>
      <w:r w:rsidRPr="00281639">
        <w:rPr>
          <w:rFonts w:ascii="Arial" w:eastAsia="Calibri" w:hAnsi="Arial" w:cs="Arial"/>
          <w:b/>
          <w:bCs/>
          <w:color w:val="000000"/>
          <w:sz w:val="24"/>
          <w:szCs w:val="24"/>
          <w:lang w:eastAsia="en-US"/>
        </w:rPr>
        <w:br/>
        <w:t>(Dz. U. z 202</w:t>
      </w:r>
      <w:r w:rsidR="00805F92">
        <w:rPr>
          <w:rFonts w:ascii="Arial" w:eastAsia="Calibri" w:hAnsi="Arial" w:cs="Arial"/>
          <w:b/>
          <w:bCs/>
          <w:color w:val="000000"/>
          <w:sz w:val="24"/>
          <w:szCs w:val="24"/>
          <w:lang w:eastAsia="en-US"/>
        </w:rPr>
        <w:t>1</w:t>
      </w:r>
      <w:r w:rsidRPr="00281639">
        <w:rPr>
          <w:rFonts w:ascii="Arial" w:eastAsia="Calibri" w:hAnsi="Arial" w:cs="Arial"/>
          <w:b/>
          <w:bCs/>
          <w:color w:val="000000"/>
          <w:sz w:val="24"/>
          <w:szCs w:val="24"/>
          <w:lang w:eastAsia="en-US"/>
        </w:rPr>
        <w:t xml:space="preserve"> r. poz. </w:t>
      </w:r>
      <w:r w:rsidR="00805F92">
        <w:rPr>
          <w:rFonts w:ascii="Arial" w:eastAsia="Calibri" w:hAnsi="Arial" w:cs="Arial"/>
          <w:b/>
          <w:bCs/>
          <w:color w:val="000000"/>
          <w:sz w:val="24"/>
          <w:szCs w:val="24"/>
          <w:lang w:eastAsia="en-US"/>
        </w:rPr>
        <w:t>1082</w:t>
      </w:r>
      <w:r w:rsidRPr="00281639">
        <w:rPr>
          <w:rFonts w:ascii="Arial" w:eastAsia="Calibri" w:hAnsi="Arial" w:cs="Arial"/>
          <w:b/>
          <w:bCs/>
          <w:color w:val="000000"/>
          <w:sz w:val="24"/>
          <w:szCs w:val="24"/>
          <w:lang w:eastAsia="en-US"/>
        </w:rPr>
        <w:t xml:space="preserve">) </w:t>
      </w:r>
      <w:r w:rsidRPr="00281639">
        <w:rPr>
          <w:rFonts w:ascii="Arial" w:eastAsia="Calibri" w:hAnsi="Arial" w:cs="Arial"/>
          <w:b/>
          <w:color w:val="000000"/>
          <w:sz w:val="24"/>
          <w:szCs w:val="24"/>
          <w:lang w:eastAsia="en-US"/>
        </w:rPr>
        <w:t xml:space="preserve">: </w:t>
      </w:r>
    </w:p>
    <w:p w14:paraId="1F8789FF" w14:textId="77777777" w:rsidR="00281639" w:rsidRPr="00781179" w:rsidRDefault="00281639" w:rsidP="00281639">
      <w:pPr>
        <w:widowControl/>
        <w:autoSpaceDE w:val="0"/>
        <w:autoSpaceDN w:val="0"/>
        <w:adjustRightInd w:val="0"/>
        <w:jc w:val="both"/>
        <w:rPr>
          <w:rFonts w:ascii="Arial" w:eastAsia="Calibri" w:hAnsi="Arial" w:cs="Arial"/>
          <w:b/>
          <w:color w:val="000000"/>
          <w:sz w:val="16"/>
          <w:szCs w:val="16"/>
          <w:lang w:eastAsia="en-US"/>
        </w:rPr>
      </w:pPr>
    </w:p>
    <w:p w14:paraId="2DC5D0E8" w14:textId="77777777" w:rsidR="00281639" w:rsidRPr="00281639" w:rsidRDefault="00281639" w:rsidP="00281639">
      <w:pPr>
        <w:rPr>
          <w:rFonts w:ascii="Arial" w:hAnsi="Arial" w:cs="Arial"/>
          <w:sz w:val="24"/>
          <w:szCs w:val="24"/>
        </w:rPr>
      </w:pPr>
    </w:p>
    <w:p w14:paraId="18EC22E2" w14:textId="77777777" w:rsidR="00281639" w:rsidRPr="00281639" w:rsidRDefault="00281639" w:rsidP="00281639">
      <w:pPr>
        <w:widowControl/>
        <w:autoSpaceDE w:val="0"/>
        <w:autoSpaceDN w:val="0"/>
        <w:adjustRightInd w:val="0"/>
        <w:jc w:val="both"/>
        <w:rPr>
          <w:rFonts w:ascii="Arial" w:eastAsiaTheme="minorHAnsi" w:hAnsi="Arial" w:cs="Arial"/>
          <w:color w:val="000000"/>
          <w:sz w:val="24"/>
          <w:szCs w:val="24"/>
          <w:lang w:eastAsia="en-US"/>
        </w:rPr>
      </w:pPr>
      <w:r w:rsidRPr="00281639">
        <w:rPr>
          <w:rFonts w:ascii="Arial" w:eastAsiaTheme="minorHAnsi" w:hAnsi="Arial" w:cs="Arial"/>
          <w:color w:val="000000"/>
          <w:sz w:val="24"/>
          <w:szCs w:val="24"/>
          <w:lang w:eastAsia="en-US"/>
        </w:rPr>
        <w:t xml:space="preserve">„Organ wykonawczy jednostki samorządu terytorialnego, w terminie do dnia </w:t>
      </w:r>
      <w:r w:rsidRPr="00281639">
        <w:rPr>
          <w:rFonts w:ascii="Arial" w:eastAsiaTheme="minorHAnsi" w:hAnsi="Arial" w:cs="Arial"/>
          <w:color w:val="000000"/>
          <w:sz w:val="24"/>
          <w:szCs w:val="24"/>
          <w:lang w:eastAsia="en-US"/>
        </w:rPr>
        <w:br/>
        <w:t xml:space="preserve">31 października, przedstawia organowi stanowiącemu jednostki samorządu terytorialnego informację o stanie realizacji zadań oświatowych tej jednostki </w:t>
      </w:r>
      <w:r w:rsidRPr="00281639">
        <w:rPr>
          <w:rFonts w:ascii="Arial" w:eastAsiaTheme="minorHAnsi" w:hAnsi="Arial" w:cs="Arial"/>
          <w:color w:val="000000"/>
          <w:sz w:val="24"/>
          <w:szCs w:val="24"/>
          <w:lang w:eastAsia="en-US"/>
        </w:rPr>
        <w:br/>
        <w:t xml:space="preserve">za poprzedni rok szkolny, w tym o wynikach: </w:t>
      </w:r>
    </w:p>
    <w:p w14:paraId="36030055" w14:textId="77777777" w:rsidR="00281639" w:rsidRPr="00281639" w:rsidRDefault="00281639" w:rsidP="00281639">
      <w:pPr>
        <w:widowControl/>
        <w:autoSpaceDE w:val="0"/>
        <w:autoSpaceDN w:val="0"/>
        <w:adjustRightInd w:val="0"/>
        <w:jc w:val="both"/>
        <w:rPr>
          <w:rFonts w:ascii="Arial" w:eastAsiaTheme="minorHAnsi" w:hAnsi="Arial" w:cs="Arial"/>
          <w:color w:val="000000"/>
          <w:sz w:val="24"/>
          <w:szCs w:val="24"/>
          <w:lang w:eastAsia="en-US"/>
        </w:rPr>
      </w:pPr>
      <w:r w:rsidRPr="00281639">
        <w:rPr>
          <w:rFonts w:ascii="Arial" w:eastAsiaTheme="minorHAnsi" w:hAnsi="Arial" w:cs="Arial"/>
          <w:color w:val="000000"/>
          <w:sz w:val="24"/>
          <w:szCs w:val="24"/>
          <w:lang w:eastAsia="en-US"/>
        </w:rPr>
        <w:t xml:space="preserve">1) egzaminu ósmoklasisty, egzaminu maturalnego i egzaminu zawodowego, </w:t>
      </w:r>
      <w:r w:rsidRPr="00281639">
        <w:rPr>
          <w:rFonts w:ascii="Arial" w:eastAsiaTheme="minorHAnsi" w:hAnsi="Arial" w:cs="Arial"/>
          <w:color w:val="000000"/>
          <w:sz w:val="24"/>
          <w:szCs w:val="24"/>
          <w:lang w:eastAsia="en-US"/>
        </w:rPr>
        <w:br/>
        <w:t xml:space="preserve">z uwzględnieniem działań podejmowanych przez szkoły nakierowanych na kształcenie uczniów ze specjalnymi potrzebami edukacyjnymi, w szkołach tych typów, których prowadzenie należy do zadań własnych jednostki samorządu terytorialnego; </w:t>
      </w:r>
    </w:p>
    <w:p w14:paraId="2C309A9E" w14:textId="77777777" w:rsidR="00281639" w:rsidRPr="00281639" w:rsidRDefault="00281639" w:rsidP="00281639">
      <w:pPr>
        <w:widowControl/>
        <w:spacing w:after="160" w:line="259" w:lineRule="auto"/>
        <w:jc w:val="both"/>
        <w:rPr>
          <w:rFonts w:ascii="Arial" w:eastAsiaTheme="minorHAnsi" w:hAnsi="Arial" w:cs="Arial"/>
          <w:sz w:val="24"/>
          <w:szCs w:val="24"/>
          <w:lang w:eastAsia="en-US"/>
        </w:rPr>
      </w:pPr>
      <w:r w:rsidRPr="00281639">
        <w:rPr>
          <w:rFonts w:ascii="Arial" w:eastAsiaTheme="minorHAnsi" w:hAnsi="Arial" w:cs="Arial"/>
          <w:sz w:val="24"/>
          <w:szCs w:val="24"/>
          <w:lang w:eastAsia="en-US"/>
        </w:rPr>
        <w:t>2) nadzoru pedagogicznego sprawowanego przez kuratora oświaty lub właściwego ministra w szkołach i placówkach tych typów i rodzajów, których prowadzenie należy do zadań własnych jednostki samorządu terytorialnego.”</w:t>
      </w:r>
    </w:p>
    <w:p w14:paraId="5FA85BCA" w14:textId="77777777" w:rsidR="00281639" w:rsidRPr="0069484B" w:rsidRDefault="00281639" w:rsidP="009B0C32">
      <w:pPr>
        <w:tabs>
          <w:tab w:val="right" w:leader="dot" w:pos="9062"/>
        </w:tabs>
        <w:rPr>
          <w:rFonts w:ascii="Arial" w:hAnsi="Arial" w:cs="Arial"/>
          <w:b/>
        </w:rPr>
      </w:pPr>
      <w:r w:rsidRPr="00281639">
        <w:rPr>
          <w:rFonts w:ascii="Arial" w:hAnsi="Arial" w:cs="Arial"/>
          <w:color w:val="2E74B5" w:themeColor="accent1" w:themeShade="BF"/>
          <w:sz w:val="24"/>
          <w:szCs w:val="24"/>
        </w:rPr>
        <w:br w:type="page"/>
      </w:r>
      <w:r w:rsidRPr="00281639">
        <w:rPr>
          <w:rFonts w:ascii="Arial" w:hAnsi="Arial" w:cs="Arial"/>
        </w:rPr>
        <w:lastRenderedPageBreak/>
        <w:t xml:space="preserve"> </w:t>
      </w:r>
      <w:r w:rsidRPr="0069484B">
        <w:rPr>
          <w:rFonts w:ascii="Arial" w:hAnsi="Arial" w:cs="Arial"/>
          <w:b/>
          <w:sz w:val="24"/>
          <w:szCs w:val="24"/>
        </w:rPr>
        <w:t>Informacje ogólne</w:t>
      </w:r>
    </w:p>
    <w:p w14:paraId="58D63DA8" w14:textId="77777777" w:rsidR="00281639" w:rsidRPr="00281639" w:rsidRDefault="00281639" w:rsidP="00281639">
      <w:pPr>
        <w:ind w:left="644"/>
        <w:jc w:val="both"/>
        <w:rPr>
          <w:rFonts w:ascii="Arial" w:hAnsi="Arial" w:cs="Arial"/>
          <w:b/>
          <w:sz w:val="16"/>
          <w:szCs w:val="16"/>
        </w:rPr>
      </w:pPr>
    </w:p>
    <w:p w14:paraId="2E0837BD" w14:textId="77777777" w:rsidR="00281639" w:rsidRPr="00281639" w:rsidRDefault="00281639" w:rsidP="00281639">
      <w:pPr>
        <w:widowControl/>
        <w:ind w:firstLine="539"/>
        <w:jc w:val="both"/>
        <w:rPr>
          <w:rFonts w:ascii="Arial" w:eastAsia="Calibri" w:hAnsi="Arial" w:cs="Arial"/>
          <w:sz w:val="24"/>
          <w:szCs w:val="24"/>
        </w:rPr>
      </w:pPr>
      <w:r w:rsidRPr="00281639">
        <w:rPr>
          <w:rFonts w:ascii="Arial" w:eastAsia="Calibri" w:hAnsi="Arial" w:cs="Arial"/>
          <w:sz w:val="24"/>
          <w:szCs w:val="24"/>
        </w:rPr>
        <w:t xml:space="preserve">System łódzkiej oświaty publicznej, w ramach którego Miasto Łódź realizuje zadania organu prowadzącego, obejmował w roku szkolnym </w:t>
      </w:r>
      <w:r w:rsidR="00265C7C">
        <w:rPr>
          <w:rFonts w:ascii="Arial" w:eastAsia="Calibri" w:hAnsi="Arial" w:cs="Arial"/>
          <w:sz w:val="24"/>
          <w:szCs w:val="24"/>
        </w:rPr>
        <w:t>2020</w:t>
      </w:r>
      <w:r w:rsidRPr="00281639">
        <w:rPr>
          <w:rFonts w:ascii="Arial" w:eastAsia="Calibri" w:hAnsi="Arial" w:cs="Arial"/>
          <w:sz w:val="24"/>
          <w:szCs w:val="24"/>
        </w:rPr>
        <w:t>/202</w:t>
      </w:r>
      <w:r w:rsidR="00265C7C">
        <w:rPr>
          <w:rFonts w:ascii="Arial" w:eastAsia="Calibri" w:hAnsi="Arial" w:cs="Arial"/>
          <w:sz w:val="24"/>
          <w:szCs w:val="24"/>
        </w:rPr>
        <w:t>1</w:t>
      </w:r>
      <w:r w:rsidRPr="00281639">
        <w:rPr>
          <w:rFonts w:ascii="Arial" w:eastAsia="Calibri" w:hAnsi="Arial" w:cs="Arial"/>
          <w:sz w:val="24"/>
          <w:szCs w:val="24"/>
        </w:rPr>
        <w:t xml:space="preserve"> - </w:t>
      </w:r>
      <w:r w:rsidRPr="0069484B">
        <w:rPr>
          <w:rFonts w:ascii="Arial" w:eastAsia="Calibri" w:hAnsi="Arial" w:cs="Arial"/>
          <w:sz w:val="24"/>
          <w:szCs w:val="24"/>
        </w:rPr>
        <w:t>3</w:t>
      </w:r>
      <w:r w:rsidR="0069484B" w:rsidRPr="0069484B">
        <w:rPr>
          <w:rFonts w:ascii="Arial" w:eastAsia="Calibri" w:hAnsi="Arial" w:cs="Arial"/>
          <w:sz w:val="24"/>
          <w:szCs w:val="24"/>
        </w:rPr>
        <w:t>0</w:t>
      </w:r>
      <w:r w:rsidR="0069484B">
        <w:rPr>
          <w:rFonts w:ascii="Arial" w:eastAsia="Calibri" w:hAnsi="Arial" w:cs="Arial"/>
          <w:sz w:val="24"/>
          <w:szCs w:val="24"/>
        </w:rPr>
        <w:t>8</w:t>
      </w:r>
      <w:r w:rsidRPr="00281639">
        <w:rPr>
          <w:rFonts w:ascii="Arial" w:eastAsia="Calibri" w:hAnsi="Arial" w:cs="Arial"/>
          <w:sz w:val="24"/>
          <w:szCs w:val="24"/>
        </w:rPr>
        <w:t xml:space="preserve"> jednostek organizacyjnych, w których funkcjonują różne typy oraz rodzaje szkół </w:t>
      </w:r>
      <w:r w:rsidRPr="00281639">
        <w:rPr>
          <w:rFonts w:ascii="Arial" w:eastAsia="Calibri" w:hAnsi="Arial" w:cs="Arial"/>
          <w:sz w:val="24"/>
          <w:szCs w:val="24"/>
        </w:rPr>
        <w:br/>
        <w:t xml:space="preserve">i placówek oświatowych. </w:t>
      </w:r>
    </w:p>
    <w:p w14:paraId="0C4F221C" w14:textId="77777777" w:rsidR="00281639" w:rsidRPr="009B0C32" w:rsidRDefault="00281639" w:rsidP="00281639">
      <w:pPr>
        <w:widowControl/>
        <w:ind w:firstLine="539"/>
        <w:jc w:val="both"/>
        <w:rPr>
          <w:rFonts w:ascii="Arial" w:eastAsia="Calibri" w:hAnsi="Arial" w:cs="Arial"/>
          <w:sz w:val="16"/>
          <w:szCs w:val="16"/>
        </w:rPr>
      </w:pPr>
    </w:p>
    <w:tbl>
      <w:tblPr>
        <w:tblpPr w:leftFromText="141" w:rightFromText="141" w:vertAnchor="text" w:horzAnchor="margin" w:tblpY="562"/>
        <w:tblW w:w="9228" w:type="dxa"/>
        <w:tblLayout w:type="fixed"/>
        <w:tblCellMar>
          <w:left w:w="70" w:type="dxa"/>
          <w:right w:w="70" w:type="dxa"/>
        </w:tblCellMar>
        <w:tblLook w:val="04A0" w:firstRow="1" w:lastRow="0" w:firstColumn="1" w:lastColumn="0" w:noHBand="0" w:noVBand="1"/>
      </w:tblPr>
      <w:tblGrid>
        <w:gridCol w:w="909"/>
        <w:gridCol w:w="5585"/>
        <w:gridCol w:w="2734"/>
      </w:tblGrid>
      <w:tr w:rsidR="00281639" w:rsidRPr="00281639" w14:paraId="174FD8A1" w14:textId="77777777" w:rsidTr="00AD71F1">
        <w:trPr>
          <w:trHeight w:val="529"/>
        </w:trPr>
        <w:tc>
          <w:tcPr>
            <w:tcW w:w="909" w:type="dxa"/>
            <w:tcBorders>
              <w:top w:val="single" w:sz="4" w:space="0" w:color="000000"/>
              <w:left w:val="single" w:sz="4" w:space="0" w:color="000000"/>
              <w:bottom w:val="single" w:sz="4" w:space="0" w:color="000000"/>
              <w:right w:val="nil"/>
            </w:tcBorders>
            <w:vAlign w:val="center"/>
            <w:hideMark/>
          </w:tcPr>
          <w:p w14:paraId="52DC347C" w14:textId="77777777" w:rsidR="00281639" w:rsidRPr="00281639" w:rsidRDefault="00281639" w:rsidP="00281639">
            <w:pPr>
              <w:jc w:val="center"/>
              <w:rPr>
                <w:rFonts w:ascii="Arial" w:hAnsi="Arial" w:cs="Arial"/>
                <w:b/>
                <w:bCs/>
              </w:rPr>
            </w:pPr>
            <w:r w:rsidRPr="00281639">
              <w:rPr>
                <w:rFonts w:ascii="Arial" w:hAnsi="Arial" w:cs="Arial"/>
                <w:b/>
                <w:bCs/>
              </w:rPr>
              <w:t>Lp.</w:t>
            </w:r>
          </w:p>
        </w:tc>
        <w:tc>
          <w:tcPr>
            <w:tcW w:w="5585" w:type="dxa"/>
            <w:tcBorders>
              <w:top w:val="single" w:sz="4" w:space="0" w:color="000000"/>
              <w:left w:val="single" w:sz="4" w:space="0" w:color="000000"/>
              <w:bottom w:val="single" w:sz="4" w:space="0" w:color="000000"/>
              <w:right w:val="nil"/>
            </w:tcBorders>
            <w:vAlign w:val="center"/>
            <w:hideMark/>
          </w:tcPr>
          <w:p w14:paraId="64D6483F" w14:textId="77777777" w:rsidR="00281639" w:rsidRPr="00281639" w:rsidRDefault="00281639" w:rsidP="00281639">
            <w:pPr>
              <w:jc w:val="center"/>
              <w:rPr>
                <w:rFonts w:ascii="Arial" w:hAnsi="Arial" w:cs="Arial"/>
                <w:b/>
                <w:bCs/>
              </w:rPr>
            </w:pPr>
            <w:r w:rsidRPr="00281639">
              <w:rPr>
                <w:rFonts w:ascii="Arial" w:hAnsi="Arial" w:cs="Arial"/>
                <w:b/>
                <w:bCs/>
              </w:rPr>
              <w:t> </w:t>
            </w:r>
          </w:p>
          <w:p w14:paraId="0B9E7281" w14:textId="77777777" w:rsidR="00281639" w:rsidRPr="00281639" w:rsidRDefault="00281639" w:rsidP="00281639">
            <w:pPr>
              <w:jc w:val="center"/>
              <w:rPr>
                <w:rFonts w:ascii="Arial" w:hAnsi="Arial" w:cs="Arial"/>
                <w:b/>
              </w:rPr>
            </w:pPr>
            <w:r w:rsidRPr="00281639">
              <w:rPr>
                <w:rFonts w:ascii="Arial" w:hAnsi="Arial" w:cs="Arial"/>
                <w:b/>
                <w:bCs/>
              </w:rPr>
              <w:t>Jednostki organizacyjne oświaty</w:t>
            </w:r>
          </w:p>
          <w:p w14:paraId="589B7BA1" w14:textId="77777777" w:rsidR="00281639" w:rsidRPr="00281639" w:rsidRDefault="00281639" w:rsidP="00281639">
            <w:pPr>
              <w:jc w:val="center"/>
              <w:rPr>
                <w:rFonts w:ascii="Arial" w:hAnsi="Arial" w:cs="Arial"/>
                <w:b/>
                <w:bCs/>
              </w:rPr>
            </w:pPr>
            <w:r w:rsidRPr="00281639">
              <w:rPr>
                <w:rFonts w:ascii="Arial" w:hAnsi="Arial" w:cs="Arial"/>
                <w:b/>
              </w:rPr>
              <w:t> </w:t>
            </w:r>
          </w:p>
        </w:tc>
        <w:tc>
          <w:tcPr>
            <w:tcW w:w="2734" w:type="dxa"/>
            <w:tcBorders>
              <w:top w:val="single" w:sz="4" w:space="0" w:color="000000"/>
              <w:left w:val="single" w:sz="4" w:space="0" w:color="000000"/>
              <w:bottom w:val="single" w:sz="4" w:space="0" w:color="000000"/>
              <w:right w:val="single" w:sz="4" w:space="0" w:color="000000"/>
            </w:tcBorders>
            <w:vAlign w:val="center"/>
            <w:hideMark/>
          </w:tcPr>
          <w:p w14:paraId="5FE2B53D" w14:textId="77777777" w:rsidR="00281639" w:rsidRPr="00281639" w:rsidRDefault="00281639" w:rsidP="00281639">
            <w:pPr>
              <w:jc w:val="center"/>
              <w:rPr>
                <w:rFonts w:ascii="Arial" w:hAnsi="Arial" w:cs="Arial"/>
              </w:rPr>
            </w:pPr>
            <w:r w:rsidRPr="00281639">
              <w:rPr>
                <w:rFonts w:ascii="Arial" w:hAnsi="Arial" w:cs="Arial"/>
                <w:b/>
                <w:bCs/>
              </w:rPr>
              <w:t>Liczba jednostek</w:t>
            </w:r>
          </w:p>
        </w:tc>
      </w:tr>
      <w:tr w:rsidR="00281639" w:rsidRPr="00281639" w14:paraId="792AD5C3"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6D364871"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5685FA7B" w14:textId="77777777" w:rsidR="00281639" w:rsidRPr="00281639" w:rsidRDefault="00281639" w:rsidP="00281639">
            <w:pPr>
              <w:rPr>
                <w:rFonts w:ascii="Arial" w:hAnsi="Arial" w:cs="Arial"/>
              </w:rPr>
            </w:pPr>
            <w:r w:rsidRPr="00281639">
              <w:rPr>
                <w:rFonts w:ascii="Arial" w:hAnsi="Arial" w:cs="Arial"/>
              </w:rPr>
              <w:t>Przedszkola miejskie</w:t>
            </w:r>
          </w:p>
        </w:tc>
        <w:tc>
          <w:tcPr>
            <w:tcW w:w="2734" w:type="dxa"/>
            <w:tcBorders>
              <w:top w:val="single" w:sz="4" w:space="0" w:color="000000"/>
              <w:left w:val="single" w:sz="4" w:space="0" w:color="000000"/>
              <w:bottom w:val="single" w:sz="4" w:space="0" w:color="000000"/>
              <w:right w:val="single" w:sz="4" w:space="0" w:color="000000"/>
            </w:tcBorders>
            <w:hideMark/>
          </w:tcPr>
          <w:p w14:paraId="6CE71C05" w14:textId="77777777" w:rsidR="00281639" w:rsidRPr="00281639" w:rsidRDefault="004C2307" w:rsidP="00281639">
            <w:pPr>
              <w:jc w:val="center"/>
              <w:rPr>
                <w:rFonts w:ascii="Arial" w:hAnsi="Arial" w:cs="Arial"/>
              </w:rPr>
            </w:pPr>
            <w:r>
              <w:rPr>
                <w:rFonts w:ascii="Arial" w:hAnsi="Arial" w:cs="Arial"/>
              </w:rPr>
              <w:t>129</w:t>
            </w:r>
          </w:p>
        </w:tc>
      </w:tr>
      <w:tr w:rsidR="00281639" w:rsidRPr="00281639" w14:paraId="10BD0F5C"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7B57940B"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69D77416" w14:textId="77777777" w:rsidR="00281639" w:rsidRPr="00281639" w:rsidRDefault="00281639" w:rsidP="00281639">
            <w:pPr>
              <w:rPr>
                <w:rFonts w:ascii="Arial" w:hAnsi="Arial" w:cs="Arial"/>
              </w:rPr>
            </w:pPr>
            <w:r w:rsidRPr="00281639">
              <w:rPr>
                <w:rFonts w:ascii="Arial" w:hAnsi="Arial" w:cs="Arial"/>
              </w:rPr>
              <w:t>Zespół przedszkoli miejskich</w:t>
            </w:r>
          </w:p>
        </w:tc>
        <w:tc>
          <w:tcPr>
            <w:tcW w:w="2734" w:type="dxa"/>
            <w:tcBorders>
              <w:top w:val="single" w:sz="4" w:space="0" w:color="000000"/>
              <w:left w:val="single" w:sz="4" w:space="0" w:color="000000"/>
              <w:bottom w:val="single" w:sz="4" w:space="0" w:color="000000"/>
              <w:right w:val="single" w:sz="4" w:space="0" w:color="000000"/>
            </w:tcBorders>
            <w:hideMark/>
          </w:tcPr>
          <w:p w14:paraId="098D6735" w14:textId="77777777" w:rsidR="00281639" w:rsidRPr="00281639" w:rsidRDefault="004C2307" w:rsidP="00281639">
            <w:pPr>
              <w:jc w:val="center"/>
              <w:rPr>
                <w:rFonts w:ascii="Arial" w:hAnsi="Arial" w:cs="Arial"/>
              </w:rPr>
            </w:pPr>
            <w:r>
              <w:rPr>
                <w:rFonts w:ascii="Arial" w:hAnsi="Arial" w:cs="Arial"/>
              </w:rPr>
              <w:t>5</w:t>
            </w:r>
          </w:p>
        </w:tc>
      </w:tr>
      <w:tr w:rsidR="00281639" w:rsidRPr="00281639" w14:paraId="17BE2E86"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4002EB41"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4B07E43F" w14:textId="77777777" w:rsidR="00281639" w:rsidRPr="00281639" w:rsidRDefault="00281639" w:rsidP="00281639">
            <w:pPr>
              <w:rPr>
                <w:rFonts w:ascii="Arial" w:hAnsi="Arial" w:cs="Arial"/>
              </w:rPr>
            </w:pPr>
            <w:r w:rsidRPr="00281639">
              <w:rPr>
                <w:rFonts w:ascii="Arial" w:hAnsi="Arial" w:cs="Arial"/>
              </w:rPr>
              <w:t>Szkoły podstawowe (samodzielne)</w:t>
            </w:r>
          </w:p>
        </w:tc>
        <w:tc>
          <w:tcPr>
            <w:tcW w:w="2734" w:type="dxa"/>
            <w:tcBorders>
              <w:top w:val="single" w:sz="4" w:space="0" w:color="000000"/>
              <w:left w:val="single" w:sz="4" w:space="0" w:color="000000"/>
              <w:bottom w:val="single" w:sz="4" w:space="0" w:color="000000"/>
              <w:right w:val="single" w:sz="4" w:space="0" w:color="000000"/>
            </w:tcBorders>
            <w:hideMark/>
          </w:tcPr>
          <w:p w14:paraId="08CC113E" w14:textId="77777777" w:rsidR="00281639" w:rsidRPr="00281639" w:rsidRDefault="00281639" w:rsidP="004C2307">
            <w:pPr>
              <w:jc w:val="center"/>
              <w:rPr>
                <w:rFonts w:ascii="Arial" w:hAnsi="Arial" w:cs="Arial"/>
              </w:rPr>
            </w:pPr>
            <w:r w:rsidRPr="00281639">
              <w:rPr>
                <w:rFonts w:ascii="Arial" w:hAnsi="Arial" w:cs="Arial"/>
              </w:rPr>
              <w:t>8</w:t>
            </w:r>
            <w:r w:rsidR="004C2307">
              <w:rPr>
                <w:rFonts w:ascii="Arial" w:hAnsi="Arial" w:cs="Arial"/>
              </w:rPr>
              <w:t>0</w:t>
            </w:r>
          </w:p>
        </w:tc>
      </w:tr>
      <w:tr w:rsidR="00281639" w:rsidRPr="00281639" w14:paraId="1D69F40B"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760B8A97"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33D0C0BC" w14:textId="77777777" w:rsidR="00281639" w:rsidRPr="00281639" w:rsidRDefault="00281639" w:rsidP="00281639">
            <w:pPr>
              <w:rPr>
                <w:rFonts w:ascii="Arial" w:hAnsi="Arial" w:cs="Arial"/>
                <w:highlight w:val="yellow"/>
              </w:rPr>
            </w:pPr>
            <w:r w:rsidRPr="00281639">
              <w:rPr>
                <w:rFonts w:ascii="Arial" w:hAnsi="Arial" w:cs="Arial"/>
              </w:rPr>
              <w:t>Szkoły podstawowe specjalne</w:t>
            </w:r>
          </w:p>
        </w:tc>
        <w:tc>
          <w:tcPr>
            <w:tcW w:w="2734" w:type="dxa"/>
            <w:tcBorders>
              <w:top w:val="single" w:sz="4" w:space="0" w:color="000000"/>
              <w:left w:val="single" w:sz="4" w:space="0" w:color="000000"/>
              <w:bottom w:val="single" w:sz="4" w:space="0" w:color="000000"/>
              <w:right w:val="single" w:sz="4" w:space="0" w:color="000000"/>
            </w:tcBorders>
            <w:hideMark/>
          </w:tcPr>
          <w:p w14:paraId="6A7ECC21" w14:textId="77777777" w:rsidR="00281639" w:rsidRPr="00281639" w:rsidRDefault="00281639" w:rsidP="00281639">
            <w:pPr>
              <w:jc w:val="center"/>
              <w:rPr>
                <w:rFonts w:ascii="Arial" w:hAnsi="Arial" w:cs="Arial"/>
              </w:rPr>
            </w:pPr>
            <w:r w:rsidRPr="00281639">
              <w:rPr>
                <w:rFonts w:ascii="Arial" w:hAnsi="Arial" w:cs="Arial"/>
              </w:rPr>
              <w:t>9</w:t>
            </w:r>
          </w:p>
        </w:tc>
      </w:tr>
      <w:tr w:rsidR="00281639" w:rsidRPr="00281639" w14:paraId="3CF9FFFF"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04C40C9C"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70248281" w14:textId="77777777" w:rsidR="00281639" w:rsidRPr="00281639" w:rsidRDefault="00281639" w:rsidP="00281639">
            <w:pPr>
              <w:rPr>
                <w:rFonts w:ascii="Arial" w:hAnsi="Arial" w:cs="Arial"/>
              </w:rPr>
            </w:pPr>
            <w:r w:rsidRPr="00281639">
              <w:rPr>
                <w:rFonts w:ascii="Arial" w:hAnsi="Arial" w:cs="Arial"/>
              </w:rPr>
              <w:t>Integracyjna szkoła podstawowa</w:t>
            </w:r>
          </w:p>
        </w:tc>
        <w:tc>
          <w:tcPr>
            <w:tcW w:w="2734" w:type="dxa"/>
            <w:tcBorders>
              <w:top w:val="single" w:sz="4" w:space="0" w:color="000000"/>
              <w:left w:val="single" w:sz="4" w:space="0" w:color="000000"/>
              <w:bottom w:val="single" w:sz="4" w:space="0" w:color="000000"/>
              <w:right w:val="single" w:sz="4" w:space="0" w:color="000000"/>
            </w:tcBorders>
            <w:hideMark/>
          </w:tcPr>
          <w:p w14:paraId="43AF73CB" w14:textId="77777777" w:rsidR="00281639" w:rsidRPr="00281639" w:rsidRDefault="00281639" w:rsidP="00281639">
            <w:pPr>
              <w:jc w:val="center"/>
              <w:rPr>
                <w:rFonts w:ascii="Arial" w:hAnsi="Arial" w:cs="Arial"/>
              </w:rPr>
            </w:pPr>
            <w:r w:rsidRPr="00281639">
              <w:rPr>
                <w:rFonts w:ascii="Arial" w:hAnsi="Arial" w:cs="Arial"/>
              </w:rPr>
              <w:t>1</w:t>
            </w:r>
          </w:p>
        </w:tc>
      </w:tr>
      <w:tr w:rsidR="00281639" w:rsidRPr="00281639" w14:paraId="17BB992C"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5DDEBDE4"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4527AF04" w14:textId="77777777" w:rsidR="00281639" w:rsidRPr="00281639" w:rsidRDefault="00281639" w:rsidP="00281639">
            <w:pPr>
              <w:rPr>
                <w:rFonts w:ascii="Arial" w:hAnsi="Arial" w:cs="Arial"/>
              </w:rPr>
            </w:pPr>
            <w:r w:rsidRPr="00281639">
              <w:rPr>
                <w:rFonts w:ascii="Arial" w:hAnsi="Arial" w:cs="Arial"/>
              </w:rPr>
              <w:t>Zespoły szkolno-przedszkolne</w:t>
            </w:r>
          </w:p>
        </w:tc>
        <w:tc>
          <w:tcPr>
            <w:tcW w:w="2734" w:type="dxa"/>
            <w:tcBorders>
              <w:top w:val="single" w:sz="4" w:space="0" w:color="000000"/>
              <w:left w:val="single" w:sz="4" w:space="0" w:color="000000"/>
              <w:bottom w:val="single" w:sz="4" w:space="0" w:color="000000"/>
              <w:right w:val="single" w:sz="4" w:space="0" w:color="000000"/>
            </w:tcBorders>
            <w:hideMark/>
          </w:tcPr>
          <w:p w14:paraId="1E720878" w14:textId="77777777" w:rsidR="00281639" w:rsidRPr="00281639" w:rsidRDefault="004C2307" w:rsidP="00281639">
            <w:pPr>
              <w:jc w:val="center"/>
              <w:rPr>
                <w:rFonts w:ascii="Arial" w:hAnsi="Arial" w:cs="Arial"/>
              </w:rPr>
            </w:pPr>
            <w:r>
              <w:rPr>
                <w:rFonts w:ascii="Arial" w:hAnsi="Arial" w:cs="Arial"/>
              </w:rPr>
              <w:t>8</w:t>
            </w:r>
          </w:p>
        </w:tc>
      </w:tr>
      <w:tr w:rsidR="00281639" w:rsidRPr="00281639" w14:paraId="4F1A70B9"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12EFDB98"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16C808F3" w14:textId="77777777" w:rsidR="00281639" w:rsidRPr="00281639" w:rsidRDefault="00281639" w:rsidP="00281639">
            <w:pPr>
              <w:rPr>
                <w:rFonts w:ascii="Arial" w:hAnsi="Arial" w:cs="Arial"/>
              </w:rPr>
            </w:pPr>
            <w:r w:rsidRPr="00281639">
              <w:rPr>
                <w:rFonts w:ascii="Arial" w:hAnsi="Arial" w:cs="Arial"/>
              </w:rPr>
              <w:t>Zespół Szkół Specjalnych</w:t>
            </w:r>
          </w:p>
        </w:tc>
        <w:tc>
          <w:tcPr>
            <w:tcW w:w="2734" w:type="dxa"/>
            <w:tcBorders>
              <w:top w:val="single" w:sz="4" w:space="0" w:color="000000"/>
              <w:left w:val="single" w:sz="4" w:space="0" w:color="000000"/>
              <w:bottom w:val="single" w:sz="4" w:space="0" w:color="000000"/>
              <w:right w:val="single" w:sz="4" w:space="0" w:color="000000"/>
            </w:tcBorders>
            <w:hideMark/>
          </w:tcPr>
          <w:p w14:paraId="130C04A2" w14:textId="77777777" w:rsidR="00281639" w:rsidRPr="00281639" w:rsidRDefault="004C2307" w:rsidP="00281639">
            <w:pPr>
              <w:jc w:val="center"/>
              <w:rPr>
                <w:rFonts w:ascii="Arial" w:hAnsi="Arial" w:cs="Arial"/>
              </w:rPr>
            </w:pPr>
            <w:r>
              <w:rPr>
                <w:rFonts w:ascii="Arial" w:hAnsi="Arial" w:cs="Arial"/>
              </w:rPr>
              <w:t>1</w:t>
            </w:r>
          </w:p>
        </w:tc>
      </w:tr>
      <w:tr w:rsidR="00281639" w:rsidRPr="00281639" w14:paraId="7FE71915"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44635A0D"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32826D54" w14:textId="77777777" w:rsidR="00281639" w:rsidRPr="00281639" w:rsidRDefault="00281639" w:rsidP="00281639">
            <w:pPr>
              <w:rPr>
                <w:rFonts w:ascii="Arial" w:hAnsi="Arial" w:cs="Arial"/>
              </w:rPr>
            </w:pPr>
            <w:r w:rsidRPr="00281639">
              <w:rPr>
                <w:rFonts w:ascii="Arial" w:hAnsi="Arial" w:cs="Arial"/>
              </w:rPr>
              <w:t>Zespoły szkół ogólnokształcących</w:t>
            </w:r>
          </w:p>
        </w:tc>
        <w:tc>
          <w:tcPr>
            <w:tcW w:w="2734" w:type="dxa"/>
            <w:tcBorders>
              <w:top w:val="single" w:sz="4" w:space="0" w:color="000000"/>
              <w:left w:val="single" w:sz="4" w:space="0" w:color="000000"/>
              <w:bottom w:val="single" w:sz="4" w:space="0" w:color="000000"/>
              <w:right w:val="single" w:sz="4" w:space="0" w:color="000000"/>
            </w:tcBorders>
            <w:hideMark/>
          </w:tcPr>
          <w:p w14:paraId="50A909BB" w14:textId="77777777" w:rsidR="00281639" w:rsidRPr="00281639" w:rsidRDefault="00281639" w:rsidP="00281639">
            <w:pPr>
              <w:jc w:val="center"/>
              <w:rPr>
                <w:rFonts w:ascii="Arial" w:hAnsi="Arial" w:cs="Arial"/>
              </w:rPr>
            </w:pPr>
            <w:r w:rsidRPr="004E6251">
              <w:rPr>
                <w:rFonts w:ascii="Arial" w:hAnsi="Arial" w:cs="Arial"/>
              </w:rPr>
              <w:t>1</w:t>
            </w:r>
          </w:p>
        </w:tc>
      </w:tr>
      <w:tr w:rsidR="00281639" w:rsidRPr="00281639" w14:paraId="6A1E9490"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5FBA25C6"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0348138C" w14:textId="77777777" w:rsidR="00281639" w:rsidRPr="00281639" w:rsidRDefault="00281639" w:rsidP="00281639">
            <w:pPr>
              <w:rPr>
                <w:rFonts w:ascii="Arial" w:hAnsi="Arial" w:cs="Arial"/>
              </w:rPr>
            </w:pPr>
            <w:r w:rsidRPr="00281639">
              <w:rPr>
                <w:rFonts w:ascii="Arial" w:hAnsi="Arial" w:cs="Arial"/>
              </w:rPr>
              <w:t>Licea ogólnokształcące</w:t>
            </w:r>
          </w:p>
        </w:tc>
        <w:tc>
          <w:tcPr>
            <w:tcW w:w="2734" w:type="dxa"/>
            <w:tcBorders>
              <w:top w:val="single" w:sz="4" w:space="0" w:color="000000"/>
              <w:left w:val="single" w:sz="4" w:space="0" w:color="000000"/>
              <w:bottom w:val="single" w:sz="4" w:space="0" w:color="000000"/>
              <w:right w:val="single" w:sz="4" w:space="0" w:color="000000"/>
            </w:tcBorders>
            <w:hideMark/>
          </w:tcPr>
          <w:p w14:paraId="7F228393" w14:textId="77777777" w:rsidR="00281639" w:rsidRPr="00281639" w:rsidRDefault="00281639" w:rsidP="00281639">
            <w:pPr>
              <w:jc w:val="center"/>
              <w:rPr>
                <w:rFonts w:ascii="Arial" w:hAnsi="Arial" w:cs="Arial"/>
              </w:rPr>
            </w:pPr>
            <w:r w:rsidRPr="00281639">
              <w:rPr>
                <w:rFonts w:ascii="Arial" w:hAnsi="Arial" w:cs="Arial"/>
              </w:rPr>
              <w:t>27</w:t>
            </w:r>
          </w:p>
        </w:tc>
      </w:tr>
      <w:tr w:rsidR="00281639" w:rsidRPr="00281639" w14:paraId="3A579B0C"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32365A50"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6A338E85" w14:textId="77777777" w:rsidR="00281639" w:rsidRPr="00281639" w:rsidRDefault="00281639" w:rsidP="00281639">
            <w:pPr>
              <w:rPr>
                <w:rFonts w:ascii="Arial" w:hAnsi="Arial" w:cs="Arial"/>
              </w:rPr>
            </w:pPr>
            <w:r w:rsidRPr="00281639">
              <w:rPr>
                <w:rFonts w:ascii="Arial" w:hAnsi="Arial" w:cs="Arial"/>
              </w:rPr>
              <w:t>Zespoły szkół ponadpodstawowych</w:t>
            </w:r>
          </w:p>
        </w:tc>
        <w:tc>
          <w:tcPr>
            <w:tcW w:w="2734" w:type="dxa"/>
            <w:tcBorders>
              <w:top w:val="single" w:sz="4" w:space="0" w:color="000000"/>
              <w:left w:val="single" w:sz="4" w:space="0" w:color="000000"/>
              <w:bottom w:val="single" w:sz="4" w:space="0" w:color="000000"/>
              <w:right w:val="single" w:sz="4" w:space="0" w:color="000000"/>
            </w:tcBorders>
            <w:hideMark/>
          </w:tcPr>
          <w:p w14:paraId="56EF6DE4" w14:textId="77777777" w:rsidR="00281639" w:rsidRPr="00281639" w:rsidRDefault="00281639" w:rsidP="00281639">
            <w:pPr>
              <w:jc w:val="center"/>
              <w:rPr>
                <w:rFonts w:ascii="Arial" w:hAnsi="Arial" w:cs="Arial"/>
              </w:rPr>
            </w:pPr>
            <w:r w:rsidRPr="00281639">
              <w:rPr>
                <w:rFonts w:ascii="Arial" w:hAnsi="Arial" w:cs="Arial"/>
              </w:rPr>
              <w:t>16</w:t>
            </w:r>
          </w:p>
        </w:tc>
      </w:tr>
      <w:tr w:rsidR="00281639" w:rsidRPr="00281639" w14:paraId="2D2E6264"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4DE3DF52"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39FB1CF7" w14:textId="77777777" w:rsidR="00281639" w:rsidRPr="00281639" w:rsidRDefault="00281639" w:rsidP="00281639">
            <w:pPr>
              <w:rPr>
                <w:rFonts w:ascii="Arial" w:hAnsi="Arial" w:cs="Arial"/>
              </w:rPr>
            </w:pPr>
            <w:r w:rsidRPr="00281639">
              <w:rPr>
                <w:rFonts w:ascii="Arial" w:hAnsi="Arial" w:cs="Arial"/>
              </w:rPr>
              <w:t>Technika</w:t>
            </w:r>
          </w:p>
        </w:tc>
        <w:tc>
          <w:tcPr>
            <w:tcW w:w="2734" w:type="dxa"/>
            <w:tcBorders>
              <w:top w:val="single" w:sz="4" w:space="0" w:color="000000"/>
              <w:left w:val="single" w:sz="4" w:space="0" w:color="000000"/>
              <w:bottom w:val="single" w:sz="4" w:space="0" w:color="000000"/>
              <w:right w:val="single" w:sz="4" w:space="0" w:color="000000"/>
            </w:tcBorders>
            <w:hideMark/>
          </w:tcPr>
          <w:p w14:paraId="7192F0D7" w14:textId="77777777" w:rsidR="00281639" w:rsidRPr="00281639" w:rsidRDefault="00281639" w:rsidP="00281639">
            <w:pPr>
              <w:jc w:val="center"/>
              <w:rPr>
                <w:rFonts w:ascii="Arial" w:hAnsi="Arial" w:cs="Arial"/>
              </w:rPr>
            </w:pPr>
            <w:r w:rsidRPr="00281639">
              <w:rPr>
                <w:rFonts w:ascii="Arial" w:hAnsi="Arial" w:cs="Arial"/>
              </w:rPr>
              <w:t>1</w:t>
            </w:r>
          </w:p>
        </w:tc>
      </w:tr>
      <w:tr w:rsidR="00281639" w:rsidRPr="00281639" w14:paraId="3CECCA0B"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67815A96"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687D1889" w14:textId="77777777" w:rsidR="00281639" w:rsidRPr="00281639" w:rsidRDefault="00281639" w:rsidP="00281639">
            <w:pPr>
              <w:rPr>
                <w:rFonts w:ascii="Arial" w:hAnsi="Arial" w:cs="Arial"/>
              </w:rPr>
            </w:pPr>
            <w:r w:rsidRPr="00281639">
              <w:rPr>
                <w:rFonts w:ascii="Arial" w:hAnsi="Arial" w:cs="Arial"/>
              </w:rPr>
              <w:t>Zespoły szkół zawodowych specjalnych</w:t>
            </w:r>
          </w:p>
        </w:tc>
        <w:tc>
          <w:tcPr>
            <w:tcW w:w="2734" w:type="dxa"/>
            <w:tcBorders>
              <w:top w:val="single" w:sz="4" w:space="0" w:color="000000"/>
              <w:left w:val="single" w:sz="4" w:space="0" w:color="000000"/>
              <w:bottom w:val="single" w:sz="4" w:space="0" w:color="000000"/>
              <w:right w:val="single" w:sz="4" w:space="0" w:color="000000"/>
            </w:tcBorders>
            <w:hideMark/>
          </w:tcPr>
          <w:p w14:paraId="22233D20" w14:textId="77777777" w:rsidR="00281639" w:rsidRPr="00281639" w:rsidRDefault="00281639" w:rsidP="00281639">
            <w:pPr>
              <w:jc w:val="center"/>
              <w:rPr>
                <w:rFonts w:ascii="Arial" w:hAnsi="Arial" w:cs="Arial"/>
              </w:rPr>
            </w:pPr>
            <w:r w:rsidRPr="00281639">
              <w:rPr>
                <w:rFonts w:ascii="Arial" w:hAnsi="Arial" w:cs="Arial"/>
              </w:rPr>
              <w:t>1</w:t>
            </w:r>
          </w:p>
        </w:tc>
      </w:tr>
      <w:tr w:rsidR="00281639" w:rsidRPr="00281639" w14:paraId="50091C27"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630FE488"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73BF1BC1" w14:textId="77777777" w:rsidR="00281639" w:rsidRPr="00281639" w:rsidRDefault="00281639" w:rsidP="00281639">
            <w:pPr>
              <w:rPr>
                <w:rFonts w:ascii="Arial" w:hAnsi="Arial" w:cs="Arial"/>
              </w:rPr>
            </w:pPr>
            <w:r w:rsidRPr="00281639">
              <w:rPr>
                <w:rFonts w:ascii="Arial" w:hAnsi="Arial" w:cs="Arial"/>
              </w:rPr>
              <w:t>Specjalne ośrodki szkolno-wychowawcze</w:t>
            </w:r>
          </w:p>
        </w:tc>
        <w:tc>
          <w:tcPr>
            <w:tcW w:w="2734" w:type="dxa"/>
            <w:tcBorders>
              <w:top w:val="single" w:sz="4" w:space="0" w:color="000000"/>
              <w:left w:val="single" w:sz="4" w:space="0" w:color="000000"/>
              <w:bottom w:val="single" w:sz="4" w:space="0" w:color="000000"/>
              <w:right w:val="single" w:sz="4" w:space="0" w:color="000000"/>
            </w:tcBorders>
            <w:hideMark/>
          </w:tcPr>
          <w:p w14:paraId="0598BFF7" w14:textId="77777777" w:rsidR="00281639" w:rsidRPr="00281639" w:rsidRDefault="00281639" w:rsidP="00281639">
            <w:pPr>
              <w:jc w:val="center"/>
              <w:rPr>
                <w:rFonts w:ascii="Arial" w:hAnsi="Arial" w:cs="Arial"/>
              </w:rPr>
            </w:pPr>
            <w:r w:rsidRPr="00281639">
              <w:rPr>
                <w:rFonts w:ascii="Arial" w:hAnsi="Arial" w:cs="Arial"/>
              </w:rPr>
              <w:t>4</w:t>
            </w:r>
          </w:p>
        </w:tc>
      </w:tr>
      <w:tr w:rsidR="00281639" w:rsidRPr="00281639" w14:paraId="26C3E690"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0889F191"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2F0502A5" w14:textId="77777777" w:rsidR="00281639" w:rsidRPr="00281639" w:rsidRDefault="00281639" w:rsidP="00281639">
            <w:pPr>
              <w:rPr>
                <w:rFonts w:ascii="Arial" w:hAnsi="Arial" w:cs="Arial"/>
              </w:rPr>
            </w:pPr>
            <w:r w:rsidRPr="00281639">
              <w:rPr>
                <w:rFonts w:ascii="Arial" w:hAnsi="Arial" w:cs="Arial"/>
              </w:rPr>
              <w:t>Młodzieżowe ośrodki wychowawcze</w:t>
            </w:r>
          </w:p>
        </w:tc>
        <w:tc>
          <w:tcPr>
            <w:tcW w:w="2734" w:type="dxa"/>
            <w:tcBorders>
              <w:top w:val="single" w:sz="4" w:space="0" w:color="000000"/>
              <w:left w:val="single" w:sz="4" w:space="0" w:color="000000"/>
              <w:bottom w:val="single" w:sz="4" w:space="0" w:color="000000"/>
              <w:right w:val="single" w:sz="4" w:space="0" w:color="000000"/>
            </w:tcBorders>
            <w:hideMark/>
          </w:tcPr>
          <w:p w14:paraId="6E434BE8" w14:textId="77777777" w:rsidR="00281639" w:rsidRPr="00281639" w:rsidRDefault="00281639" w:rsidP="00281639">
            <w:pPr>
              <w:jc w:val="center"/>
              <w:rPr>
                <w:rFonts w:ascii="Arial" w:hAnsi="Arial" w:cs="Arial"/>
              </w:rPr>
            </w:pPr>
            <w:r w:rsidRPr="00281639">
              <w:rPr>
                <w:rFonts w:ascii="Arial" w:hAnsi="Arial" w:cs="Arial"/>
              </w:rPr>
              <w:t>1</w:t>
            </w:r>
          </w:p>
        </w:tc>
      </w:tr>
      <w:tr w:rsidR="00281639" w:rsidRPr="00281639" w14:paraId="76099EB3"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4470EFB7"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3BA90B4F" w14:textId="77777777" w:rsidR="00281639" w:rsidRPr="00281639" w:rsidRDefault="00281639" w:rsidP="00281639">
            <w:pPr>
              <w:rPr>
                <w:rFonts w:ascii="Arial" w:hAnsi="Arial" w:cs="Arial"/>
              </w:rPr>
            </w:pPr>
            <w:r w:rsidRPr="00281639">
              <w:rPr>
                <w:rFonts w:ascii="Arial" w:hAnsi="Arial" w:cs="Arial"/>
              </w:rPr>
              <w:t>Młodzieżowe ośrodki socjoterapii</w:t>
            </w:r>
          </w:p>
        </w:tc>
        <w:tc>
          <w:tcPr>
            <w:tcW w:w="2734" w:type="dxa"/>
            <w:tcBorders>
              <w:top w:val="single" w:sz="4" w:space="0" w:color="000000"/>
              <w:left w:val="single" w:sz="4" w:space="0" w:color="000000"/>
              <w:bottom w:val="single" w:sz="4" w:space="0" w:color="000000"/>
              <w:right w:val="single" w:sz="4" w:space="0" w:color="000000"/>
            </w:tcBorders>
            <w:hideMark/>
          </w:tcPr>
          <w:p w14:paraId="5F23A8A5" w14:textId="77777777" w:rsidR="00281639" w:rsidRPr="00281639" w:rsidRDefault="00281639" w:rsidP="00281639">
            <w:pPr>
              <w:jc w:val="center"/>
              <w:rPr>
                <w:rFonts w:ascii="Arial" w:hAnsi="Arial" w:cs="Arial"/>
              </w:rPr>
            </w:pPr>
            <w:r w:rsidRPr="00281639">
              <w:rPr>
                <w:rFonts w:ascii="Arial" w:hAnsi="Arial" w:cs="Arial"/>
              </w:rPr>
              <w:t>4</w:t>
            </w:r>
          </w:p>
        </w:tc>
      </w:tr>
      <w:tr w:rsidR="00281639" w:rsidRPr="00281639" w14:paraId="69A12E42"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6A1A3448"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0A54A6B8" w14:textId="77777777" w:rsidR="00281639" w:rsidRPr="00281639" w:rsidRDefault="00281639" w:rsidP="00281639">
            <w:pPr>
              <w:rPr>
                <w:rFonts w:ascii="Arial" w:hAnsi="Arial" w:cs="Arial"/>
              </w:rPr>
            </w:pPr>
            <w:r w:rsidRPr="00281639">
              <w:rPr>
                <w:rFonts w:ascii="Arial" w:hAnsi="Arial" w:cs="Arial"/>
              </w:rPr>
              <w:t xml:space="preserve">Centra kształcenia zawodowego i ustawicznego, </w:t>
            </w:r>
          </w:p>
        </w:tc>
        <w:tc>
          <w:tcPr>
            <w:tcW w:w="2734" w:type="dxa"/>
            <w:tcBorders>
              <w:top w:val="single" w:sz="4" w:space="0" w:color="000000"/>
              <w:left w:val="single" w:sz="4" w:space="0" w:color="000000"/>
              <w:bottom w:val="single" w:sz="4" w:space="0" w:color="000000"/>
              <w:right w:val="single" w:sz="4" w:space="0" w:color="000000"/>
            </w:tcBorders>
            <w:hideMark/>
          </w:tcPr>
          <w:p w14:paraId="6C8C9E48" w14:textId="77777777" w:rsidR="00281639" w:rsidRPr="00281639" w:rsidRDefault="00281639" w:rsidP="00281639">
            <w:pPr>
              <w:jc w:val="center"/>
              <w:rPr>
                <w:rFonts w:ascii="Arial" w:hAnsi="Arial" w:cs="Arial"/>
              </w:rPr>
            </w:pPr>
            <w:r w:rsidRPr="00281639">
              <w:rPr>
                <w:rFonts w:ascii="Arial" w:hAnsi="Arial" w:cs="Arial"/>
              </w:rPr>
              <w:t>1</w:t>
            </w:r>
          </w:p>
        </w:tc>
      </w:tr>
      <w:tr w:rsidR="00281639" w:rsidRPr="00281639" w14:paraId="5A968FAD"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67788ECA"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170ABC0B" w14:textId="77777777" w:rsidR="00281639" w:rsidRPr="00281639" w:rsidRDefault="00281639" w:rsidP="00281639">
            <w:pPr>
              <w:rPr>
                <w:rFonts w:ascii="Arial" w:hAnsi="Arial" w:cs="Arial"/>
              </w:rPr>
            </w:pPr>
            <w:r w:rsidRPr="00281639">
              <w:rPr>
                <w:rFonts w:ascii="Arial" w:hAnsi="Arial" w:cs="Arial"/>
              </w:rPr>
              <w:t xml:space="preserve">Jednostki doskonalenia nauczycieli – ŁCDN i KP </w:t>
            </w:r>
          </w:p>
        </w:tc>
        <w:tc>
          <w:tcPr>
            <w:tcW w:w="2734" w:type="dxa"/>
            <w:tcBorders>
              <w:top w:val="single" w:sz="4" w:space="0" w:color="000000"/>
              <w:left w:val="single" w:sz="4" w:space="0" w:color="000000"/>
              <w:bottom w:val="single" w:sz="4" w:space="0" w:color="000000"/>
              <w:right w:val="single" w:sz="4" w:space="0" w:color="000000"/>
            </w:tcBorders>
            <w:hideMark/>
          </w:tcPr>
          <w:p w14:paraId="11DCB19D" w14:textId="77777777" w:rsidR="00281639" w:rsidRPr="00281639" w:rsidRDefault="00281639" w:rsidP="00281639">
            <w:pPr>
              <w:jc w:val="center"/>
              <w:rPr>
                <w:rFonts w:ascii="Arial" w:hAnsi="Arial" w:cs="Arial"/>
              </w:rPr>
            </w:pPr>
            <w:r w:rsidRPr="00281639">
              <w:rPr>
                <w:rFonts w:ascii="Arial" w:hAnsi="Arial" w:cs="Arial"/>
              </w:rPr>
              <w:t>1</w:t>
            </w:r>
          </w:p>
        </w:tc>
      </w:tr>
      <w:tr w:rsidR="00281639" w:rsidRPr="00281639" w14:paraId="721A58DD"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5D12D02A"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35C8BFD0" w14:textId="77777777" w:rsidR="00281639" w:rsidRPr="00281639" w:rsidRDefault="00281639" w:rsidP="00281639">
            <w:pPr>
              <w:rPr>
                <w:rFonts w:ascii="Arial" w:hAnsi="Arial" w:cs="Arial"/>
              </w:rPr>
            </w:pPr>
            <w:r w:rsidRPr="00281639">
              <w:rPr>
                <w:rFonts w:ascii="Arial" w:hAnsi="Arial" w:cs="Arial"/>
              </w:rPr>
              <w:t>Poradnie psychologiczno-pedagogiczne</w:t>
            </w:r>
          </w:p>
        </w:tc>
        <w:tc>
          <w:tcPr>
            <w:tcW w:w="2734" w:type="dxa"/>
            <w:tcBorders>
              <w:top w:val="single" w:sz="4" w:space="0" w:color="000000"/>
              <w:left w:val="single" w:sz="4" w:space="0" w:color="000000"/>
              <w:bottom w:val="single" w:sz="4" w:space="0" w:color="000000"/>
              <w:right w:val="single" w:sz="4" w:space="0" w:color="000000"/>
            </w:tcBorders>
            <w:hideMark/>
          </w:tcPr>
          <w:p w14:paraId="71735F42" w14:textId="77777777" w:rsidR="00281639" w:rsidRPr="00281639" w:rsidRDefault="00281639" w:rsidP="00281639">
            <w:pPr>
              <w:jc w:val="center"/>
              <w:rPr>
                <w:rFonts w:ascii="Arial" w:hAnsi="Arial" w:cs="Arial"/>
              </w:rPr>
            </w:pPr>
            <w:r w:rsidRPr="00281639">
              <w:rPr>
                <w:rFonts w:ascii="Arial" w:hAnsi="Arial" w:cs="Arial"/>
              </w:rPr>
              <w:t>9</w:t>
            </w:r>
          </w:p>
        </w:tc>
      </w:tr>
      <w:tr w:rsidR="00281639" w:rsidRPr="00281639" w14:paraId="306EA789"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77D01A15"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058584F4" w14:textId="77777777" w:rsidR="00281639" w:rsidRPr="00281639" w:rsidRDefault="00281639" w:rsidP="00281639">
            <w:pPr>
              <w:rPr>
                <w:rFonts w:ascii="Arial" w:hAnsi="Arial" w:cs="Arial"/>
              </w:rPr>
            </w:pPr>
            <w:r w:rsidRPr="00281639">
              <w:rPr>
                <w:rFonts w:ascii="Arial" w:hAnsi="Arial" w:cs="Arial"/>
              </w:rPr>
              <w:t>Placówki wychowania pozaszkolnego</w:t>
            </w:r>
          </w:p>
        </w:tc>
        <w:tc>
          <w:tcPr>
            <w:tcW w:w="2734" w:type="dxa"/>
            <w:tcBorders>
              <w:top w:val="single" w:sz="4" w:space="0" w:color="000000"/>
              <w:left w:val="single" w:sz="4" w:space="0" w:color="000000"/>
              <w:bottom w:val="single" w:sz="4" w:space="0" w:color="000000"/>
              <w:right w:val="single" w:sz="4" w:space="0" w:color="000000"/>
            </w:tcBorders>
            <w:hideMark/>
          </w:tcPr>
          <w:p w14:paraId="6E4A38B7" w14:textId="77777777" w:rsidR="00281639" w:rsidRPr="00281639" w:rsidRDefault="00281639" w:rsidP="00281639">
            <w:pPr>
              <w:jc w:val="center"/>
              <w:rPr>
                <w:rFonts w:ascii="Arial" w:hAnsi="Arial" w:cs="Arial"/>
              </w:rPr>
            </w:pPr>
            <w:r w:rsidRPr="00281639">
              <w:rPr>
                <w:rFonts w:ascii="Arial" w:hAnsi="Arial" w:cs="Arial"/>
              </w:rPr>
              <w:t>4</w:t>
            </w:r>
          </w:p>
        </w:tc>
      </w:tr>
      <w:tr w:rsidR="00281639" w:rsidRPr="00281639" w14:paraId="0576A870"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201E11B5"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3C9A058D" w14:textId="77777777" w:rsidR="00281639" w:rsidRPr="00281639" w:rsidRDefault="00281639" w:rsidP="00281639">
            <w:pPr>
              <w:rPr>
                <w:rFonts w:ascii="Arial" w:hAnsi="Arial" w:cs="Arial"/>
              </w:rPr>
            </w:pPr>
            <w:r w:rsidRPr="00281639">
              <w:rPr>
                <w:rFonts w:ascii="Arial" w:hAnsi="Arial" w:cs="Arial"/>
              </w:rPr>
              <w:t>Bursy szkolne</w:t>
            </w:r>
          </w:p>
        </w:tc>
        <w:tc>
          <w:tcPr>
            <w:tcW w:w="2734" w:type="dxa"/>
            <w:tcBorders>
              <w:top w:val="single" w:sz="4" w:space="0" w:color="000000"/>
              <w:left w:val="single" w:sz="4" w:space="0" w:color="000000"/>
              <w:bottom w:val="single" w:sz="4" w:space="0" w:color="000000"/>
              <w:right w:val="single" w:sz="4" w:space="0" w:color="000000"/>
            </w:tcBorders>
            <w:hideMark/>
          </w:tcPr>
          <w:p w14:paraId="7BD3BFEC" w14:textId="77777777" w:rsidR="00281639" w:rsidRPr="00281639" w:rsidRDefault="00281639" w:rsidP="00281639">
            <w:pPr>
              <w:jc w:val="center"/>
              <w:rPr>
                <w:rFonts w:ascii="Arial" w:hAnsi="Arial" w:cs="Arial"/>
              </w:rPr>
            </w:pPr>
            <w:r w:rsidRPr="00281639">
              <w:rPr>
                <w:rFonts w:ascii="Arial" w:hAnsi="Arial" w:cs="Arial"/>
              </w:rPr>
              <w:t>2</w:t>
            </w:r>
          </w:p>
        </w:tc>
      </w:tr>
      <w:tr w:rsidR="00281639" w:rsidRPr="00281639" w14:paraId="7C7548F8"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34289326"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13A1F711" w14:textId="77777777" w:rsidR="00281639" w:rsidRPr="00281639" w:rsidRDefault="00281639" w:rsidP="00281639">
            <w:pPr>
              <w:rPr>
                <w:rFonts w:ascii="Arial" w:hAnsi="Arial" w:cs="Arial"/>
              </w:rPr>
            </w:pPr>
            <w:r w:rsidRPr="00281639">
              <w:rPr>
                <w:rFonts w:ascii="Arial" w:hAnsi="Arial" w:cs="Arial"/>
              </w:rPr>
              <w:t>Schronisko szkolne</w:t>
            </w:r>
          </w:p>
        </w:tc>
        <w:tc>
          <w:tcPr>
            <w:tcW w:w="2734" w:type="dxa"/>
            <w:tcBorders>
              <w:top w:val="single" w:sz="4" w:space="0" w:color="000000"/>
              <w:left w:val="single" w:sz="4" w:space="0" w:color="000000"/>
              <w:bottom w:val="single" w:sz="4" w:space="0" w:color="000000"/>
              <w:right w:val="single" w:sz="4" w:space="0" w:color="000000"/>
            </w:tcBorders>
            <w:hideMark/>
          </w:tcPr>
          <w:p w14:paraId="47900DFC" w14:textId="77777777" w:rsidR="00281639" w:rsidRPr="00281639" w:rsidRDefault="00281639" w:rsidP="00281639">
            <w:pPr>
              <w:jc w:val="center"/>
              <w:rPr>
                <w:rFonts w:ascii="Arial" w:hAnsi="Arial" w:cs="Arial"/>
              </w:rPr>
            </w:pPr>
            <w:r w:rsidRPr="00281639">
              <w:rPr>
                <w:rFonts w:ascii="Arial" w:hAnsi="Arial" w:cs="Arial"/>
              </w:rPr>
              <w:t>1</w:t>
            </w:r>
          </w:p>
        </w:tc>
      </w:tr>
      <w:tr w:rsidR="00281639" w:rsidRPr="00281639" w14:paraId="03917D84"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3A7D5CC9"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765D6D3F" w14:textId="77777777" w:rsidR="00281639" w:rsidRPr="00281639" w:rsidRDefault="00281639" w:rsidP="00281639">
            <w:pPr>
              <w:rPr>
                <w:rFonts w:ascii="Arial" w:hAnsi="Arial" w:cs="Arial"/>
              </w:rPr>
            </w:pPr>
            <w:r w:rsidRPr="00281639">
              <w:rPr>
                <w:rFonts w:ascii="Arial" w:hAnsi="Arial" w:cs="Arial"/>
              </w:rPr>
              <w:t>Państwowa Szkoła Muzyczna I stopnia</w:t>
            </w:r>
          </w:p>
        </w:tc>
        <w:tc>
          <w:tcPr>
            <w:tcW w:w="2734" w:type="dxa"/>
            <w:tcBorders>
              <w:top w:val="single" w:sz="4" w:space="0" w:color="000000"/>
              <w:left w:val="single" w:sz="4" w:space="0" w:color="000000"/>
              <w:bottom w:val="single" w:sz="4" w:space="0" w:color="000000"/>
              <w:right w:val="single" w:sz="4" w:space="0" w:color="000000"/>
            </w:tcBorders>
            <w:hideMark/>
          </w:tcPr>
          <w:p w14:paraId="79350F1B" w14:textId="77777777" w:rsidR="00281639" w:rsidRPr="00281639" w:rsidRDefault="00281639" w:rsidP="00281639">
            <w:pPr>
              <w:jc w:val="center"/>
              <w:rPr>
                <w:rFonts w:ascii="Arial" w:hAnsi="Arial" w:cs="Arial"/>
              </w:rPr>
            </w:pPr>
            <w:r w:rsidRPr="00281639">
              <w:rPr>
                <w:rFonts w:ascii="Arial" w:hAnsi="Arial" w:cs="Arial"/>
              </w:rPr>
              <w:t>1</w:t>
            </w:r>
          </w:p>
        </w:tc>
      </w:tr>
      <w:tr w:rsidR="00281639" w:rsidRPr="00281639" w14:paraId="3CD871B6" w14:textId="77777777" w:rsidTr="00AD71F1">
        <w:trPr>
          <w:trHeight w:val="249"/>
        </w:trPr>
        <w:tc>
          <w:tcPr>
            <w:tcW w:w="909" w:type="dxa"/>
            <w:tcBorders>
              <w:top w:val="single" w:sz="4" w:space="0" w:color="000000"/>
              <w:left w:val="single" w:sz="4" w:space="0" w:color="000000"/>
              <w:bottom w:val="single" w:sz="4" w:space="0" w:color="000000"/>
              <w:right w:val="nil"/>
            </w:tcBorders>
          </w:tcPr>
          <w:p w14:paraId="7F88EA6B" w14:textId="77777777" w:rsidR="00281639" w:rsidRPr="00281639" w:rsidRDefault="00281639" w:rsidP="00281639">
            <w:pPr>
              <w:numPr>
                <w:ilvl w:val="0"/>
                <w:numId w:val="27"/>
              </w:numPr>
              <w:suppressAutoHyphens/>
              <w:snapToGrid w:val="0"/>
              <w:rPr>
                <w:rFonts w:ascii="Arial" w:hAnsi="Arial" w:cs="Arial"/>
              </w:rPr>
            </w:pPr>
          </w:p>
        </w:tc>
        <w:tc>
          <w:tcPr>
            <w:tcW w:w="5585" w:type="dxa"/>
            <w:tcBorders>
              <w:top w:val="single" w:sz="4" w:space="0" w:color="000000"/>
              <w:left w:val="single" w:sz="4" w:space="0" w:color="000000"/>
              <w:bottom w:val="single" w:sz="4" w:space="0" w:color="000000"/>
              <w:right w:val="nil"/>
            </w:tcBorders>
            <w:hideMark/>
          </w:tcPr>
          <w:p w14:paraId="42961749" w14:textId="77777777" w:rsidR="00281639" w:rsidRPr="00281639" w:rsidRDefault="00281639" w:rsidP="00281639">
            <w:pPr>
              <w:rPr>
                <w:rFonts w:ascii="Arial" w:hAnsi="Arial" w:cs="Arial"/>
              </w:rPr>
            </w:pPr>
            <w:r w:rsidRPr="00281639">
              <w:rPr>
                <w:rFonts w:ascii="Arial" w:hAnsi="Arial" w:cs="Arial"/>
              </w:rPr>
              <w:t>Jednostki obsługi ekonomiczno-administracyjnej szkół</w:t>
            </w:r>
          </w:p>
        </w:tc>
        <w:tc>
          <w:tcPr>
            <w:tcW w:w="2734" w:type="dxa"/>
            <w:tcBorders>
              <w:top w:val="single" w:sz="4" w:space="0" w:color="000000"/>
              <w:left w:val="single" w:sz="4" w:space="0" w:color="000000"/>
              <w:bottom w:val="single" w:sz="4" w:space="0" w:color="000000"/>
              <w:right w:val="single" w:sz="4" w:space="0" w:color="000000"/>
            </w:tcBorders>
            <w:hideMark/>
          </w:tcPr>
          <w:p w14:paraId="130834A6" w14:textId="77777777" w:rsidR="00281639" w:rsidRPr="00281639" w:rsidRDefault="00281639" w:rsidP="00281639">
            <w:pPr>
              <w:jc w:val="center"/>
              <w:rPr>
                <w:rFonts w:ascii="Arial" w:hAnsi="Arial" w:cs="Arial"/>
              </w:rPr>
            </w:pPr>
            <w:r w:rsidRPr="00281639">
              <w:rPr>
                <w:rFonts w:ascii="Arial" w:hAnsi="Arial" w:cs="Arial"/>
              </w:rPr>
              <w:t>1</w:t>
            </w:r>
          </w:p>
        </w:tc>
      </w:tr>
      <w:tr w:rsidR="00281639" w:rsidRPr="00281639" w14:paraId="695B6C17" w14:textId="77777777" w:rsidTr="00AD71F1">
        <w:trPr>
          <w:trHeight w:val="405"/>
        </w:trPr>
        <w:tc>
          <w:tcPr>
            <w:tcW w:w="6494" w:type="dxa"/>
            <w:gridSpan w:val="2"/>
            <w:tcBorders>
              <w:top w:val="single" w:sz="4" w:space="0" w:color="000000"/>
              <w:left w:val="single" w:sz="4" w:space="0" w:color="000000"/>
              <w:bottom w:val="single" w:sz="4" w:space="0" w:color="000000"/>
              <w:right w:val="nil"/>
            </w:tcBorders>
          </w:tcPr>
          <w:p w14:paraId="568F2FCD" w14:textId="77777777" w:rsidR="00281639" w:rsidRPr="00281639" w:rsidRDefault="00281639" w:rsidP="00281639">
            <w:pPr>
              <w:jc w:val="right"/>
              <w:rPr>
                <w:rFonts w:ascii="Arial" w:hAnsi="Arial" w:cs="Arial"/>
                <w:bCs/>
              </w:rPr>
            </w:pPr>
            <w:r w:rsidRPr="00281639">
              <w:rPr>
                <w:rFonts w:ascii="Arial" w:hAnsi="Arial" w:cs="Arial"/>
                <w:bCs/>
              </w:rPr>
              <w:t>Razem</w:t>
            </w:r>
          </w:p>
          <w:p w14:paraId="4E29BFC3" w14:textId="77777777" w:rsidR="00281639" w:rsidRPr="00281639" w:rsidRDefault="00281639" w:rsidP="00281639">
            <w:pPr>
              <w:rPr>
                <w:rFonts w:ascii="Arial" w:hAnsi="Arial" w:cs="Arial"/>
                <w:bCs/>
              </w:rPr>
            </w:pPr>
          </w:p>
        </w:tc>
        <w:tc>
          <w:tcPr>
            <w:tcW w:w="2734" w:type="dxa"/>
            <w:tcBorders>
              <w:top w:val="single" w:sz="4" w:space="0" w:color="000000"/>
              <w:left w:val="single" w:sz="4" w:space="0" w:color="000000"/>
              <w:bottom w:val="single" w:sz="4" w:space="0" w:color="000000"/>
              <w:right w:val="single" w:sz="4" w:space="0" w:color="000000"/>
            </w:tcBorders>
            <w:hideMark/>
          </w:tcPr>
          <w:p w14:paraId="32AE7215" w14:textId="77777777" w:rsidR="00281639" w:rsidRPr="00281639" w:rsidRDefault="004E6251" w:rsidP="004E6251">
            <w:pPr>
              <w:jc w:val="center"/>
              <w:rPr>
                <w:rFonts w:ascii="Arial" w:hAnsi="Arial" w:cs="Arial"/>
              </w:rPr>
            </w:pPr>
            <w:r>
              <w:rPr>
                <w:rFonts w:ascii="Arial" w:hAnsi="Arial" w:cs="Arial"/>
              </w:rPr>
              <w:t>308</w:t>
            </w:r>
          </w:p>
        </w:tc>
      </w:tr>
    </w:tbl>
    <w:p w14:paraId="734E8DBD" w14:textId="77777777" w:rsidR="00281639" w:rsidRPr="00281639" w:rsidRDefault="00281639" w:rsidP="00281639">
      <w:pPr>
        <w:widowControl/>
        <w:jc w:val="both"/>
        <w:rPr>
          <w:rFonts w:ascii="Arial" w:eastAsia="Calibri" w:hAnsi="Arial" w:cs="Arial"/>
        </w:rPr>
      </w:pPr>
      <w:r w:rsidRPr="00281639">
        <w:rPr>
          <w:rFonts w:ascii="Arial" w:eastAsia="Calibri" w:hAnsi="Arial" w:cs="Arial"/>
        </w:rPr>
        <w:t>Tabela 1. Zestawienie jednostek organizacyjnych łódzkiej oświaty w roku szkolnym 2019/2020 przedstawia niniejsza tabela – stan na dzień 1 września 2019 r.</w:t>
      </w:r>
    </w:p>
    <w:p w14:paraId="27A06E45" w14:textId="77777777" w:rsidR="00281639" w:rsidRPr="00281639" w:rsidRDefault="00281639" w:rsidP="00281639">
      <w:pPr>
        <w:widowControl/>
        <w:ind w:firstLine="539"/>
        <w:jc w:val="both"/>
        <w:rPr>
          <w:rFonts w:ascii="Arial" w:eastAsia="Calibri" w:hAnsi="Arial" w:cs="Arial"/>
        </w:rPr>
      </w:pPr>
    </w:p>
    <w:p w14:paraId="50B3020A" w14:textId="77777777" w:rsidR="007E2F0B" w:rsidRPr="009525B2" w:rsidRDefault="007E2F0B" w:rsidP="007E2F0B">
      <w:pPr>
        <w:rPr>
          <w:rFonts w:ascii="Arial" w:hAnsi="Arial" w:cs="Arial"/>
          <w:b/>
          <w:sz w:val="24"/>
          <w:szCs w:val="24"/>
        </w:rPr>
      </w:pPr>
      <w:r w:rsidRPr="009525B2">
        <w:rPr>
          <w:rFonts w:ascii="Arial" w:hAnsi="Arial" w:cs="Arial"/>
          <w:b/>
          <w:sz w:val="24"/>
          <w:szCs w:val="24"/>
        </w:rPr>
        <w:t>2. Miasto Łódź jako organ prowadzący</w:t>
      </w:r>
    </w:p>
    <w:p w14:paraId="7E622394" w14:textId="77777777" w:rsidR="007E2F0B" w:rsidRPr="009B0C32" w:rsidRDefault="007E2F0B" w:rsidP="007E2F0B">
      <w:pPr>
        <w:pStyle w:val="Akapitzlist"/>
        <w:rPr>
          <w:rFonts w:ascii="Arial" w:hAnsi="Arial" w:cs="Arial"/>
          <w:b/>
          <w:sz w:val="16"/>
          <w:szCs w:val="16"/>
        </w:rPr>
      </w:pPr>
    </w:p>
    <w:p w14:paraId="15FBDED4" w14:textId="77777777" w:rsidR="007E2F0B" w:rsidRPr="009525B2" w:rsidRDefault="007E2F0B" w:rsidP="007E2F0B">
      <w:pPr>
        <w:pStyle w:val="Akapitzlist"/>
        <w:numPr>
          <w:ilvl w:val="1"/>
          <w:numId w:val="1"/>
        </w:numPr>
        <w:spacing w:after="0" w:line="240" w:lineRule="auto"/>
        <w:rPr>
          <w:rFonts w:ascii="Arial" w:hAnsi="Arial" w:cs="Arial"/>
          <w:b/>
          <w:sz w:val="24"/>
          <w:szCs w:val="24"/>
        </w:rPr>
      </w:pPr>
      <w:r w:rsidRPr="009525B2">
        <w:rPr>
          <w:rFonts w:ascii="Arial" w:hAnsi="Arial" w:cs="Arial"/>
          <w:b/>
          <w:sz w:val="24"/>
          <w:szCs w:val="24"/>
        </w:rPr>
        <w:t xml:space="preserve"> Przedszkola miejskie</w:t>
      </w:r>
    </w:p>
    <w:p w14:paraId="7AA01A71" w14:textId="77777777" w:rsidR="007E2F0B" w:rsidRPr="009B0C32" w:rsidRDefault="007E2F0B" w:rsidP="007E2F0B">
      <w:pPr>
        <w:pStyle w:val="Akapitzlist"/>
        <w:spacing w:after="0" w:line="240" w:lineRule="auto"/>
        <w:rPr>
          <w:rFonts w:ascii="Arial" w:hAnsi="Arial" w:cs="Arial"/>
          <w:b/>
          <w:sz w:val="16"/>
          <w:szCs w:val="16"/>
        </w:rPr>
      </w:pPr>
    </w:p>
    <w:p w14:paraId="6B23606D" w14:textId="77777777" w:rsidR="007E2F0B" w:rsidRPr="009525B2" w:rsidRDefault="007E2F0B" w:rsidP="007E2F0B">
      <w:pPr>
        <w:ind w:firstLine="708"/>
        <w:jc w:val="both"/>
        <w:rPr>
          <w:rFonts w:ascii="Arial" w:hAnsi="Arial" w:cs="Arial"/>
          <w:sz w:val="24"/>
          <w:szCs w:val="24"/>
        </w:rPr>
      </w:pPr>
      <w:r w:rsidRPr="009525B2">
        <w:rPr>
          <w:rFonts w:ascii="Arial" w:hAnsi="Arial" w:cs="Arial"/>
          <w:sz w:val="24"/>
          <w:szCs w:val="24"/>
        </w:rPr>
        <w:t xml:space="preserve">W roku szkolnym 2020/2021 wychowanie przedszkolne było realizowane w przedszkolach miejskich. Wychowaniem przedszkolnym objęte były dzieci w wieku </w:t>
      </w:r>
      <w:r w:rsidR="006A36FE" w:rsidRPr="009525B2">
        <w:rPr>
          <w:rFonts w:ascii="Arial" w:hAnsi="Arial" w:cs="Arial"/>
          <w:sz w:val="24"/>
          <w:szCs w:val="24"/>
        </w:rPr>
        <w:br/>
      </w:r>
      <w:r w:rsidRPr="009525B2">
        <w:rPr>
          <w:rFonts w:ascii="Arial" w:hAnsi="Arial" w:cs="Arial"/>
          <w:sz w:val="24"/>
          <w:szCs w:val="24"/>
        </w:rPr>
        <w:t xml:space="preserve">od 3 do 6 lat. W szczególnie uzasadnionych przypadkach do przedszkoli miejskich przyjmowane były dzieci, które ukończyły 2,5 roku. Decyzję o przyjęciu podejmował dyrektor przedszkola miejskiego oceniając stopień osiągnięcia przez dziecko gotowości przedszkolnej. </w:t>
      </w:r>
      <w:r w:rsidRPr="009525B2">
        <w:rPr>
          <w:rFonts w:ascii="Arial" w:hAnsi="Arial" w:cs="Arial"/>
          <w:sz w:val="24"/>
          <w:szCs w:val="24"/>
        </w:rPr>
        <w:br/>
        <w:t xml:space="preserve">W przypadku dzieci posiadających orzeczenie o potrzebie kształcenia specjalnego wychowaniem przedszkolnym objęte były dzieci w wieku 7 lat i powyżej (nie dłużej jednak niż do końca roku szkolnego w roku kalendarzowym, w którym dziecko kończyło 9 lat). Rodzice/prawni opiekunowie dzieci zamieszkujących poza Łodzią mogli ubiegać się </w:t>
      </w:r>
      <w:r w:rsidRPr="009525B2">
        <w:rPr>
          <w:rFonts w:ascii="Arial" w:hAnsi="Arial" w:cs="Arial"/>
          <w:sz w:val="24"/>
          <w:szCs w:val="24"/>
        </w:rPr>
        <w:br/>
        <w:t>o przyjęcie dzieci do przedszkoli miejskich prowadzonych przez Miasto Łódź po zakończeniu rekrutacji uzupełniającej, pod warunkiem wolnych miejsc w wybranym przedszkolu.</w:t>
      </w:r>
    </w:p>
    <w:p w14:paraId="47372DB5" w14:textId="77777777" w:rsidR="007E2F0B" w:rsidRPr="009B0C32" w:rsidRDefault="007E2F0B" w:rsidP="008E76DD">
      <w:pPr>
        <w:jc w:val="both"/>
        <w:rPr>
          <w:rFonts w:ascii="Arial" w:hAnsi="Arial" w:cs="Arial"/>
          <w:sz w:val="16"/>
          <w:szCs w:val="16"/>
        </w:rPr>
      </w:pPr>
    </w:p>
    <w:p w14:paraId="2AE15930"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Populacja</w:t>
      </w:r>
    </w:p>
    <w:p w14:paraId="22275783" w14:textId="77777777" w:rsidR="007E2F0B" w:rsidRPr="009B0C32" w:rsidRDefault="007E2F0B" w:rsidP="007E2F0B">
      <w:pPr>
        <w:jc w:val="both"/>
        <w:rPr>
          <w:rFonts w:ascii="Arial" w:hAnsi="Arial" w:cs="Arial"/>
          <w:sz w:val="16"/>
          <w:szCs w:val="16"/>
        </w:rPr>
      </w:pPr>
    </w:p>
    <w:p w14:paraId="5A550498" w14:textId="77777777" w:rsidR="007E2F0B" w:rsidRPr="009525B2" w:rsidRDefault="007E2F0B" w:rsidP="007E2F0B">
      <w:pPr>
        <w:jc w:val="both"/>
        <w:rPr>
          <w:rFonts w:ascii="Arial" w:hAnsi="Arial" w:cs="Arial"/>
        </w:rPr>
      </w:pPr>
      <w:r w:rsidRPr="009525B2">
        <w:rPr>
          <w:rFonts w:ascii="Arial" w:hAnsi="Arial" w:cs="Arial"/>
        </w:rPr>
        <w:t xml:space="preserve">Tabela </w:t>
      </w:r>
      <w:r w:rsidR="00265C7C">
        <w:rPr>
          <w:rFonts w:ascii="Arial" w:hAnsi="Arial" w:cs="Arial"/>
        </w:rPr>
        <w:t>2</w:t>
      </w:r>
      <w:r w:rsidR="00734F3E">
        <w:rPr>
          <w:rFonts w:ascii="Arial" w:hAnsi="Arial" w:cs="Arial"/>
        </w:rPr>
        <w:t>.</w:t>
      </w:r>
      <w:r w:rsidRPr="009525B2">
        <w:rPr>
          <w:rFonts w:ascii="Arial" w:hAnsi="Arial" w:cs="Arial"/>
        </w:rPr>
        <w:t xml:space="preserve"> Liczba dzieci urodzonych w latach 2014 – 2017, zameldowanych aktualnie na pobyt stały na terenie Miasta Łodzi</w:t>
      </w:r>
    </w:p>
    <w:tbl>
      <w:tblPr>
        <w:tblW w:w="9162" w:type="dxa"/>
        <w:tblInd w:w="70" w:type="dxa"/>
        <w:tblCellMar>
          <w:left w:w="70" w:type="dxa"/>
          <w:right w:w="70" w:type="dxa"/>
        </w:tblCellMar>
        <w:tblLook w:val="04A0" w:firstRow="1" w:lastRow="0" w:firstColumn="1" w:lastColumn="0" w:noHBand="0" w:noVBand="1"/>
      </w:tblPr>
      <w:tblGrid>
        <w:gridCol w:w="1274"/>
        <w:gridCol w:w="1843"/>
        <w:gridCol w:w="2076"/>
        <w:gridCol w:w="1985"/>
        <w:gridCol w:w="1984"/>
      </w:tblGrid>
      <w:tr w:rsidR="009525B2" w:rsidRPr="009525B2" w14:paraId="5EC3C802" w14:textId="77777777" w:rsidTr="006A36FE">
        <w:trPr>
          <w:trHeight w:val="459"/>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2A6A" w14:textId="77777777" w:rsidR="007E2F0B" w:rsidRPr="009525B2" w:rsidRDefault="007E2F0B" w:rsidP="008E76DD">
            <w:pPr>
              <w:widowControl/>
              <w:jc w:val="center"/>
              <w:rPr>
                <w:rFonts w:ascii="Arial" w:hAnsi="Arial" w:cs="Arial"/>
                <w:b/>
                <w:bCs/>
              </w:rPr>
            </w:pPr>
            <w:r w:rsidRPr="009525B2">
              <w:rPr>
                <w:rFonts w:ascii="Arial" w:hAnsi="Arial" w:cs="Arial"/>
                <w:b/>
                <w:bCs/>
              </w:rPr>
              <w:t>Rok urodzenia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0CDED43" w14:textId="77777777" w:rsidR="007E2F0B" w:rsidRPr="009525B2" w:rsidRDefault="007E2F0B" w:rsidP="008E76DD">
            <w:pPr>
              <w:widowControl/>
              <w:jc w:val="center"/>
              <w:rPr>
                <w:rFonts w:ascii="Arial" w:hAnsi="Arial" w:cs="Arial"/>
              </w:rPr>
            </w:pPr>
            <w:r w:rsidRPr="009525B2">
              <w:rPr>
                <w:rFonts w:ascii="Arial" w:hAnsi="Arial" w:cs="Arial"/>
              </w:rPr>
              <w:t>2014</w:t>
            </w:r>
          </w:p>
        </w:tc>
        <w:tc>
          <w:tcPr>
            <w:tcW w:w="2076" w:type="dxa"/>
            <w:tcBorders>
              <w:top w:val="single" w:sz="4" w:space="0" w:color="auto"/>
              <w:left w:val="nil"/>
              <w:bottom w:val="single" w:sz="4" w:space="0" w:color="auto"/>
              <w:right w:val="single" w:sz="4" w:space="0" w:color="auto"/>
            </w:tcBorders>
            <w:shd w:val="clear" w:color="auto" w:fill="auto"/>
            <w:noWrap/>
            <w:vAlign w:val="center"/>
            <w:hideMark/>
          </w:tcPr>
          <w:p w14:paraId="27140B7E" w14:textId="77777777" w:rsidR="007E2F0B" w:rsidRPr="009525B2" w:rsidRDefault="007E2F0B" w:rsidP="008E76DD">
            <w:pPr>
              <w:widowControl/>
              <w:jc w:val="center"/>
              <w:rPr>
                <w:rFonts w:ascii="Arial" w:hAnsi="Arial" w:cs="Arial"/>
              </w:rPr>
            </w:pPr>
            <w:r w:rsidRPr="009525B2">
              <w:rPr>
                <w:rFonts w:ascii="Arial" w:hAnsi="Arial" w:cs="Arial"/>
              </w:rPr>
              <w:t>2015</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709A6D5" w14:textId="77777777" w:rsidR="007E2F0B" w:rsidRPr="009525B2" w:rsidRDefault="007E2F0B" w:rsidP="008E76DD">
            <w:pPr>
              <w:widowControl/>
              <w:jc w:val="center"/>
              <w:rPr>
                <w:rFonts w:ascii="Arial" w:hAnsi="Arial" w:cs="Arial"/>
              </w:rPr>
            </w:pPr>
            <w:r w:rsidRPr="009525B2">
              <w:rPr>
                <w:rFonts w:ascii="Arial" w:hAnsi="Arial" w:cs="Arial"/>
              </w:rPr>
              <w:t>2016</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520CD9" w14:textId="77777777" w:rsidR="007E2F0B" w:rsidRPr="009525B2" w:rsidRDefault="007E2F0B" w:rsidP="008E76DD">
            <w:pPr>
              <w:widowControl/>
              <w:jc w:val="center"/>
              <w:rPr>
                <w:rFonts w:ascii="Arial" w:hAnsi="Arial" w:cs="Arial"/>
              </w:rPr>
            </w:pPr>
            <w:r w:rsidRPr="009525B2">
              <w:rPr>
                <w:rFonts w:ascii="Arial" w:hAnsi="Arial" w:cs="Arial"/>
              </w:rPr>
              <w:t>2017</w:t>
            </w:r>
          </w:p>
        </w:tc>
      </w:tr>
      <w:tr w:rsidR="009525B2" w:rsidRPr="009525B2" w14:paraId="14659E8A" w14:textId="77777777" w:rsidTr="006A36FE">
        <w:trPr>
          <w:trHeight w:val="425"/>
        </w:trPr>
        <w:tc>
          <w:tcPr>
            <w:tcW w:w="1274" w:type="dxa"/>
            <w:tcBorders>
              <w:top w:val="nil"/>
              <w:left w:val="single" w:sz="4" w:space="0" w:color="auto"/>
              <w:bottom w:val="single" w:sz="4" w:space="0" w:color="auto"/>
              <w:right w:val="single" w:sz="4" w:space="0" w:color="auto"/>
            </w:tcBorders>
            <w:shd w:val="clear" w:color="auto" w:fill="auto"/>
            <w:vAlign w:val="center"/>
            <w:hideMark/>
          </w:tcPr>
          <w:p w14:paraId="17DCD324" w14:textId="77777777" w:rsidR="007E2F0B" w:rsidRPr="009525B2" w:rsidRDefault="007E2F0B" w:rsidP="008E76DD">
            <w:pPr>
              <w:widowControl/>
              <w:jc w:val="center"/>
              <w:rPr>
                <w:rFonts w:ascii="Arial" w:hAnsi="Arial" w:cs="Arial"/>
                <w:b/>
                <w:bCs/>
              </w:rPr>
            </w:pPr>
            <w:r w:rsidRPr="009525B2">
              <w:rPr>
                <w:rFonts w:ascii="Arial" w:hAnsi="Arial" w:cs="Arial"/>
                <w:b/>
                <w:bCs/>
              </w:rPr>
              <w:t>Liczba urodzeń</w:t>
            </w:r>
          </w:p>
        </w:tc>
        <w:tc>
          <w:tcPr>
            <w:tcW w:w="1843" w:type="dxa"/>
            <w:tcBorders>
              <w:top w:val="nil"/>
              <w:left w:val="nil"/>
              <w:bottom w:val="single" w:sz="4" w:space="0" w:color="auto"/>
              <w:right w:val="single" w:sz="4" w:space="0" w:color="auto"/>
            </w:tcBorders>
            <w:shd w:val="clear" w:color="auto" w:fill="auto"/>
            <w:noWrap/>
            <w:vAlign w:val="center"/>
            <w:hideMark/>
          </w:tcPr>
          <w:p w14:paraId="0D9CBA76" w14:textId="77777777" w:rsidR="007E2F0B" w:rsidRPr="009525B2" w:rsidRDefault="007E2F0B" w:rsidP="008E76DD">
            <w:pPr>
              <w:widowControl/>
              <w:jc w:val="center"/>
              <w:rPr>
                <w:rFonts w:ascii="Arial" w:hAnsi="Arial" w:cs="Arial"/>
              </w:rPr>
            </w:pPr>
            <w:r w:rsidRPr="009525B2">
              <w:rPr>
                <w:rFonts w:ascii="Arial" w:hAnsi="Arial" w:cs="Arial"/>
              </w:rPr>
              <w:t>5536</w:t>
            </w:r>
          </w:p>
        </w:tc>
        <w:tc>
          <w:tcPr>
            <w:tcW w:w="2076" w:type="dxa"/>
            <w:tcBorders>
              <w:top w:val="nil"/>
              <w:left w:val="nil"/>
              <w:bottom w:val="single" w:sz="4" w:space="0" w:color="auto"/>
              <w:right w:val="single" w:sz="4" w:space="0" w:color="auto"/>
            </w:tcBorders>
            <w:shd w:val="clear" w:color="auto" w:fill="auto"/>
            <w:noWrap/>
            <w:vAlign w:val="center"/>
            <w:hideMark/>
          </w:tcPr>
          <w:p w14:paraId="50AA050D" w14:textId="77777777" w:rsidR="007E2F0B" w:rsidRPr="009525B2" w:rsidRDefault="007E2F0B" w:rsidP="008E76DD">
            <w:pPr>
              <w:widowControl/>
              <w:jc w:val="center"/>
              <w:rPr>
                <w:rFonts w:ascii="Arial" w:hAnsi="Arial" w:cs="Arial"/>
              </w:rPr>
            </w:pPr>
            <w:r w:rsidRPr="009525B2">
              <w:rPr>
                <w:rFonts w:ascii="Arial" w:hAnsi="Arial" w:cs="Arial"/>
              </w:rPr>
              <w:t>5420</w:t>
            </w:r>
          </w:p>
        </w:tc>
        <w:tc>
          <w:tcPr>
            <w:tcW w:w="1985" w:type="dxa"/>
            <w:tcBorders>
              <w:top w:val="nil"/>
              <w:left w:val="nil"/>
              <w:bottom w:val="single" w:sz="4" w:space="0" w:color="auto"/>
              <w:right w:val="single" w:sz="4" w:space="0" w:color="auto"/>
            </w:tcBorders>
            <w:shd w:val="clear" w:color="auto" w:fill="auto"/>
            <w:noWrap/>
            <w:vAlign w:val="center"/>
            <w:hideMark/>
          </w:tcPr>
          <w:p w14:paraId="2590A8CE" w14:textId="77777777" w:rsidR="007E2F0B" w:rsidRPr="009525B2" w:rsidRDefault="007E2F0B" w:rsidP="008E76DD">
            <w:pPr>
              <w:widowControl/>
              <w:jc w:val="center"/>
              <w:rPr>
                <w:rFonts w:ascii="Arial" w:hAnsi="Arial" w:cs="Arial"/>
              </w:rPr>
            </w:pPr>
            <w:r w:rsidRPr="009525B2">
              <w:rPr>
                <w:rFonts w:ascii="Arial" w:hAnsi="Arial" w:cs="Arial"/>
              </w:rPr>
              <w:t>5550</w:t>
            </w:r>
          </w:p>
        </w:tc>
        <w:tc>
          <w:tcPr>
            <w:tcW w:w="1984" w:type="dxa"/>
            <w:tcBorders>
              <w:top w:val="nil"/>
              <w:left w:val="nil"/>
              <w:bottom w:val="single" w:sz="4" w:space="0" w:color="auto"/>
              <w:right w:val="single" w:sz="4" w:space="0" w:color="auto"/>
            </w:tcBorders>
            <w:shd w:val="clear" w:color="auto" w:fill="auto"/>
            <w:noWrap/>
            <w:vAlign w:val="center"/>
            <w:hideMark/>
          </w:tcPr>
          <w:p w14:paraId="39A89B96" w14:textId="77777777" w:rsidR="007E2F0B" w:rsidRPr="009525B2" w:rsidRDefault="007E2F0B" w:rsidP="008E76DD">
            <w:pPr>
              <w:widowControl/>
              <w:jc w:val="center"/>
              <w:rPr>
                <w:rFonts w:ascii="Arial" w:hAnsi="Arial" w:cs="Arial"/>
              </w:rPr>
            </w:pPr>
            <w:r w:rsidRPr="009525B2">
              <w:rPr>
                <w:rFonts w:ascii="Arial" w:hAnsi="Arial" w:cs="Arial"/>
              </w:rPr>
              <w:t>5797</w:t>
            </w:r>
          </w:p>
        </w:tc>
      </w:tr>
    </w:tbl>
    <w:p w14:paraId="197FCDD5" w14:textId="77777777" w:rsidR="007E2F0B" w:rsidRPr="009525B2" w:rsidRDefault="007E2F0B" w:rsidP="007E2F0B">
      <w:pPr>
        <w:jc w:val="both"/>
        <w:rPr>
          <w:rFonts w:ascii="Arial" w:hAnsi="Arial" w:cs="Arial"/>
        </w:rPr>
      </w:pPr>
      <w:r w:rsidRPr="009525B2">
        <w:rPr>
          <w:rFonts w:ascii="Arial" w:hAnsi="Arial" w:cs="Arial"/>
        </w:rPr>
        <w:t>Źródło: Wydział Spraw Obywatelskich stan na 31.12.2019 r.</w:t>
      </w:r>
    </w:p>
    <w:p w14:paraId="5708129C" w14:textId="77777777" w:rsidR="007E2F0B" w:rsidRPr="009B0C32" w:rsidRDefault="007E2F0B" w:rsidP="007E2F0B">
      <w:pPr>
        <w:ind w:firstLine="709"/>
        <w:jc w:val="both"/>
        <w:rPr>
          <w:rFonts w:ascii="Arial" w:hAnsi="Arial" w:cs="Arial"/>
          <w:sz w:val="16"/>
          <w:szCs w:val="16"/>
        </w:rPr>
      </w:pPr>
    </w:p>
    <w:p w14:paraId="6BBEC748" w14:textId="77777777" w:rsidR="007E2F0B" w:rsidRPr="009525B2" w:rsidRDefault="007E2F0B" w:rsidP="007E2F0B">
      <w:pPr>
        <w:jc w:val="both"/>
        <w:rPr>
          <w:rFonts w:ascii="Arial" w:hAnsi="Arial" w:cs="Arial"/>
        </w:rPr>
      </w:pPr>
      <w:r w:rsidRPr="009525B2">
        <w:rPr>
          <w:rFonts w:ascii="Arial" w:hAnsi="Arial" w:cs="Arial"/>
        </w:rPr>
        <w:t xml:space="preserve">Tabela </w:t>
      </w:r>
      <w:r w:rsidR="00265C7C">
        <w:rPr>
          <w:rFonts w:ascii="Arial" w:hAnsi="Arial" w:cs="Arial"/>
        </w:rPr>
        <w:t>3</w:t>
      </w:r>
      <w:r w:rsidR="00734F3E">
        <w:rPr>
          <w:rFonts w:ascii="Arial" w:hAnsi="Arial" w:cs="Arial"/>
        </w:rPr>
        <w:t>.</w:t>
      </w:r>
      <w:r w:rsidRPr="009525B2">
        <w:rPr>
          <w:rFonts w:ascii="Arial" w:hAnsi="Arial" w:cs="Arial"/>
        </w:rPr>
        <w:t xml:space="preserve"> Liczba dzieci w wieku przedszkolnym w roku szkolnym 2019/2020 i 2020/2021</w:t>
      </w:r>
    </w:p>
    <w:tbl>
      <w:tblPr>
        <w:tblW w:w="9086" w:type="dxa"/>
        <w:tblInd w:w="56" w:type="dxa"/>
        <w:tblCellMar>
          <w:left w:w="70" w:type="dxa"/>
          <w:right w:w="70" w:type="dxa"/>
        </w:tblCellMar>
        <w:tblLook w:val="04A0" w:firstRow="1" w:lastRow="0" w:firstColumn="1" w:lastColumn="0" w:noHBand="0" w:noVBand="1"/>
      </w:tblPr>
      <w:tblGrid>
        <w:gridCol w:w="1080"/>
        <w:gridCol w:w="2053"/>
        <w:gridCol w:w="1843"/>
        <w:gridCol w:w="1984"/>
        <w:gridCol w:w="2126"/>
      </w:tblGrid>
      <w:tr w:rsidR="009525B2" w:rsidRPr="009525B2" w14:paraId="1070E189" w14:textId="77777777" w:rsidTr="008E76DD">
        <w:trPr>
          <w:trHeight w:val="567"/>
        </w:trPr>
        <w:tc>
          <w:tcPr>
            <w:tcW w:w="1080" w:type="dxa"/>
            <w:tcBorders>
              <w:top w:val="nil"/>
              <w:left w:val="nil"/>
              <w:bottom w:val="nil"/>
              <w:right w:val="nil"/>
            </w:tcBorders>
            <w:shd w:val="clear" w:color="auto" w:fill="auto"/>
            <w:vAlign w:val="bottom"/>
          </w:tcPr>
          <w:p w14:paraId="10F0027B" w14:textId="77777777" w:rsidR="007E2F0B" w:rsidRPr="009525B2" w:rsidRDefault="007E2F0B" w:rsidP="008E76DD">
            <w:pPr>
              <w:rPr>
                <w:rFonts w:ascii="Arial" w:hAnsi="Arial" w:cs="Arial"/>
              </w:rPr>
            </w:pPr>
          </w:p>
        </w:tc>
        <w:tc>
          <w:tcPr>
            <w:tcW w:w="8006" w:type="dxa"/>
            <w:gridSpan w:val="4"/>
            <w:tcBorders>
              <w:top w:val="single" w:sz="4" w:space="0" w:color="auto"/>
              <w:left w:val="single" w:sz="4" w:space="0" w:color="auto"/>
              <w:right w:val="single" w:sz="4" w:space="0" w:color="auto"/>
            </w:tcBorders>
            <w:shd w:val="clear" w:color="auto" w:fill="auto"/>
            <w:vAlign w:val="center"/>
          </w:tcPr>
          <w:p w14:paraId="629BDCC2" w14:textId="77777777" w:rsidR="007E2F0B" w:rsidRPr="009525B2" w:rsidRDefault="007E2F0B" w:rsidP="008E76DD">
            <w:pPr>
              <w:jc w:val="center"/>
              <w:rPr>
                <w:rFonts w:ascii="Arial" w:hAnsi="Arial" w:cs="Arial"/>
                <w:b/>
                <w:bCs/>
              </w:rPr>
            </w:pPr>
            <w:r w:rsidRPr="009525B2">
              <w:rPr>
                <w:rFonts w:ascii="Arial" w:hAnsi="Arial" w:cs="Arial"/>
                <w:b/>
                <w:bCs/>
              </w:rPr>
              <w:t>Rok szkolny</w:t>
            </w:r>
          </w:p>
        </w:tc>
      </w:tr>
      <w:tr w:rsidR="009525B2" w:rsidRPr="009525B2" w14:paraId="7DCE461E" w14:textId="77777777" w:rsidTr="008E76DD">
        <w:trPr>
          <w:gridBefore w:val="1"/>
          <w:wBefore w:w="1080" w:type="dxa"/>
          <w:trHeight w:val="293"/>
        </w:trPr>
        <w:tc>
          <w:tcPr>
            <w:tcW w:w="38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88FD31" w14:textId="77777777" w:rsidR="007E2F0B" w:rsidRPr="009525B2" w:rsidRDefault="007E2F0B" w:rsidP="008E76DD">
            <w:pPr>
              <w:jc w:val="center"/>
              <w:rPr>
                <w:rFonts w:ascii="Arial" w:hAnsi="Arial" w:cs="Arial"/>
                <w:b/>
                <w:bCs/>
              </w:rPr>
            </w:pPr>
            <w:r w:rsidRPr="009525B2">
              <w:rPr>
                <w:rFonts w:ascii="Arial" w:hAnsi="Arial" w:cs="Arial"/>
                <w:b/>
                <w:bCs/>
              </w:rPr>
              <w:t>2019/2020</w:t>
            </w:r>
          </w:p>
        </w:tc>
        <w:tc>
          <w:tcPr>
            <w:tcW w:w="41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661207" w14:textId="77777777" w:rsidR="007E2F0B" w:rsidRPr="009525B2" w:rsidRDefault="007E2F0B" w:rsidP="008E76DD">
            <w:pPr>
              <w:jc w:val="center"/>
              <w:rPr>
                <w:rFonts w:ascii="Arial" w:hAnsi="Arial" w:cs="Arial"/>
                <w:b/>
                <w:bCs/>
              </w:rPr>
            </w:pPr>
            <w:r w:rsidRPr="009525B2">
              <w:rPr>
                <w:rFonts w:ascii="Arial" w:hAnsi="Arial" w:cs="Arial"/>
                <w:b/>
                <w:bCs/>
              </w:rPr>
              <w:t>2020/2021</w:t>
            </w:r>
          </w:p>
        </w:tc>
      </w:tr>
      <w:tr w:rsidR="009525B2" w:rsidRPr="009525B2" w14:paraId="148AB43F" w14:textId="77777777" w:rsidTr="008E76DD">
        <w:trPr>
          <w:trHeight w:val="283"/>
        </w:trPr>
        <w:tc>
          <w:tcPr>
            <w:tcW w:w="1080" w:type="dxa"/>
            <w:tcBorders>
              <w:top w:val="nil"/>
              <w:left w:val="nil"/>
              <w:bottom w:val="nil"/>
              <w:right w:val="nil"/>
            </w:tcBorders>
            <w:vAlign w:val="center"/>
          </w:tcPr>
          <w:p w14:paraId="6D64FA36" w14:textId="77777777" w:rsidR="007E2F0B" w:rsidRPr="009525B2" w:rsidRDefault="007E2F0B" w:rsidP="008E76DD">
            <w:pPr>
              <w:rPr>
                <w:rFonts w:ascii="Arial" w:hAnsi="Arial" w:cs="Arial"/>
              </w:rPr>
            </w:pPr>
          </w:p>
        </w:tc>
        <w:tc>
          <w:tcPr>
            <w:tcW w:w="38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DFD9A2" w14:textId="77777777" w:rsidR="007E2F0B" w:rsidRPr="009525B2" w:rsidRDefault="007E2F0B" w:rsidP="008E76DD">
            <w:pPr>
              <w:jc w:val="center"/>
              <w:rPr>
                <w:rFonts w:ascii="Arial" w:hAnsi="Arial" w:cs="Arial"/>
                <w:b/>
                <w:bCs/>
              </w:rPr>
            </w:pPr>
          </w:p>
        </w:tc>
        <w:tc>
          <w:tcPr>
            <w:tcW w:w="411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7AD0AF9" w14:textId="77777777" w:rsidR="007E2F0B" w:rsidRPr="009525B2" w:rsidRDefault="007E2F0B" w:rsidP="008E76DD">
            <w:pPr>
              <w:jc w:val="center"/>
              <w:rPr>
                <w:rFonts w:ascii="Arial" w:hAnsi="Arial" w:cs="Arial"/>
                <w:b/>
                <w:bCs/>
              </w:rPr>
            </w:pPr>
          </w:p>
        </w:tc>
      </w:tr>
      <w:tr w:rsidR="009525B2" w:rsidRPr="009525B2" w14:paraId="51DB89D4" w14:textId="77777777" w:rsidTr="008E76DD">
        <w:trPr>
          <w:trHeight w:val="293"/>
        </w:trPr>
        <w:tc>
          <w:tcPr>
            <w:tcW w:w="1080" w:type="dxa"/>
            <w:vMerge w:val="restart"/>
            <w:tcBorders>
              <w:top w:val="nil"/>
              <w:left w:val="nil"/>
              <w:bottom w:val="single" w:sz="8" w:space="0" w:color="000000"/>
              <w:right w:val="nil"/>
            </w:tcBorders>
            <w:shd w:val="clear" w:color="auto" w:fill="auto"/>
          </w:tcPr>
          <w:p w14:paraId="28319ACC" w14:textId="77777777" w:rsidR="007E2F0B" w:rsidRPr="009525B2" w:rsidRDefault="007E2F0B" w:rsidP="008E76DD">
            <w:pPr>
              <w:jc w:val="right"/>
              <w:rPr>
                <w:rFonts w:ascii="Arial" w:hAnsi="Arial" w:cs="Arial"/>
                <w:b/>
                <w:bCs/>
              </w:rPr>
            </w:pPr>
          </w:p>
        </w:tc>
        <w:tc>
          <w:tcPr>
            <w:tcW w:w="2053" w:type="dxa"/>
            <w:vMerge w:val="restart"/>
            <w:tcBorders>
              <w:top w:val="nil"/>
              <w:left w:val="single" w:sz="4" w:space="0" w:color="auto"/>
              <w:bottom w:val="single" w:sz="4" w:space="0" w:color="auto"/>
              <w:right w:val="single" w:sz="4" w:space="0" w:color="auto"/>
            </w:tcBorders>
            <w:shd w:val="clear" w:color="auto" w:fill="auto"/>
            <w:vAlign w:val="center"/>
          </w:tcPr>
          <w:p w14:paraId="120C49A5" w14:textId="77777777" w:rsidR="007E2F0B" w:rsidRPr="009525B2" w:rsidRDefault="007E2F0B" w:rsidP="008E76DD">
            <w:pPr>
              <w:jc w:val="center"/>
              <w:rPr>
                <w:rFonts w:ascii="Arial" w:hAnsi="Arial" w:cs="Arial"/>
              </w:rPr>
            </w:pPr>
            <w:r w:rsidRPr="009525B2">
              <w:rPr>
                <w:rFonts w:ascii="Arial" w:hAnsi="Arial" w:cs="Arial"/>
              </w:rPr>
              <w:t>dziewczynki</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14:paraId="7C7207FE" w14:textId="77777777" w:rsidR="007E2F0B" w:rsidRPr="009525B2" w:rsidRDefault="007E2F0B" w:rsidP="008E76DD">
            <w:pPr>
              <w:jc w:val="center"/>
              <w:rPr>
                <w:rFonts w:ascii="Arial" w:hAnsi="Arial" w:cs="Arial"/>
              </w:rPr>
            </w:pPr>
            <w:r w:rsidRPr="009525B2">
              <w:rPr>
                <w:rFonts w:ascii="Arial" w:hAnsi="Arial" w:cs="Arial"/>
              </w:rPr>
              <w:t>chłopcy</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14:paraId="3DA99F4C" w14:textId="77777777" w:rsidR="007E2F0B" w:rsidRPr="009525B2" w:rsidRDefault="007E2F0B" w:rsidP="008E76DD">
            <w:pPr>
              <w:jc w:val="center"/>
              <w:rPr>
                <w:rFonts w:ascii="Arial" w:hAnsi="Arial" w:cs="Arial"/>
              </w:rPr>
            </w:pPr>
            <w:r w:rsidRPr="009525B2">
              <w:rPr>
                <w:rFonts w:ascii="Arial" w:hAnsi="Arial" w:cs="Arial"/>
              </w:rPr>
              <w:t>dziewczynki</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14:paraId="2F51028C" w14:textId="77777777" w:rsidR="007E2F0B" w:rsidRPr="009525B2" w:rsidRDefault="007E2F0B" w:rsidP="008E76DD">
            <w:pPr>
              <w:jc w:val="center"/>
              <w:rPr>
                <w:rFonts w:ascii="Arial" w:hAnsi="Arial" w:cs="Arial"/>
              </w:rPr>
            </w:pPr>
            <w:r w:rsidRPr="009525B2">
              <w:rPr>
                <w:rFonts w:ascii="Arial" w:hAnsi="Arial" w:cs="Arial"/>
              </w:rPr>
              <w:t>chłopcy</w:t>
            </w:r>
          </w:p>
        </w:tc>
      </w:tr>
      <w:tr w:rsidR="009525B2" w:rsidRPr="009525B2" w14:paraId="14EF9DB0" w14:textId="77777777" w:rsidTr="008E76DD">
        <w:trPr>
          <w:trHeight w:val="293"/>
        </w:trPr>
        <w:tc>
          <w:tcPr>
            <w:tcW w:w="1080" w:type="dxa"/>
            <w:vMerge/>
            <w:tcBorders>
              <w:top w:val="nil"/>
              <w:left w:val="nil"/>
              <w:bottom w:val="single" w:sz="8" w:space="0" w:color="000000"/>
              <w:right w:val="nil"/>
            </w:tcBorders>
            <w:vAlign w:val="center"/>
          </w:tcPr>
          <w:p w14:paraId="6E43631A" w14:textId="77777777" w:rsidR="007E2F0B" w:rsidRPr="009525B2" w:rsidRDefault="007E2F0B" w:rsidP="008E76DD">
            <w:pPr>
              <w:rPr>
                <w:rFonts w:ascii="Arial" w:hAnsi="Arial" w:cs="Arial"/>
                <w:b/>
                <w:bCs/>
              </w:rPr>
            </w:pPr>
          </w:p>
        </w:tc>
        <w:tc>
          <w:tcPr>
            <w:tcW w:w="2053" w:type="dxa"/>
            <w:vMerge/>
            <w:tcBorders>
              <w:top w:val="nil"/>
              <w:left w:val="single" w:sz="4" w:space="0" w:color="auto"/>
              <w:bottom w:val="single" w:sz="4" w:space="0" w:color="auto"/>
              <w:right w:val="single" w:sz="4" w:space="0" w:color="auto"/>
            </w:tcBorders>
            <w:shd w:val="clear" w:color="auto" w:fill="auto"/>
            <w:vAlign w:val="center"/>
          </w:tcPr>
          <w:p w14:paraId="2A3DDB86" w14:textId="77777777" w:rsidR="007E2F0B" w:rsidRPr="009525B2" w:rsidRDefault="007E2F0B" w:rsidP="008E76DD">
            <w:pPr>
              <w:jc w:val="center"/>
              <w:rPr>
                <w:rFonts w:ascii="Arial" w:hAnsi="Arial" w:cs="Arial"/>
              </w:rPr>
            </w:pPr>
          </w:p>
        </w:tc>
        <w:tc>
          <w:tcPr>
            <w:tcW w:w="1843" w:type="dxa"/>
            <w:vMerge/>
            <w:tcBorders>
              <w:top w:val="nil"/>
              <w:left w:val="single" w:sz="4" w:space="0" w:color="auto"/>
              <w:bottom w:val="single" w:sz="4" w:space="0" w:color="auto"/>
              <w:right w:val="single" w:sz="4" w:space="0" w:color="auto"/>
            </w:tcBorders>
            <w:shd w:val="clear" w:color="auto" w:fill="auto"/>
            <w:vAlign w:val="center"/>
          </w:tcPr>
          <w:p w14:paraId="221B7FEB" w14:textId="77777777" w:rsidR="007E2F0B" w:rsidRPr="009525B2" w:rsidRDefault="007E2F0B" w:rsidP="008E76DD">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shd w:val="clear" w:color="auto" w:fill="auto"/>
            <w:vAlign w:val="center"/>
          </w:tcPr>
          <w:p w14:paraId="140724DA" w14:textId="77777777" w:rsidR="007E2F0B" w:rsidRPr="009525B2" w:rsidRDefault="007E2F0B" w:rsidP="008E76DD">
            <w:pPr>
              <w:jc w:val="center"/>
              <w:rPr>
                <w:rFonts w:ascii="Arial" w:hAnsi="Arial" w:cs="Arial"/>
              </w:rPr>
            </w:pPr>
          </w:p>
        </w:tc>
        <w:tc>
          <w:tcPr>
            <w:tcW w:w="2126" w:type="dxa"/>
            <w:vMerge/>
            <w:tcBorders>
              <w:top w:val="nil"/>
              <w:left w:val="single" w:sz="4" w:space="0" w:color="auto"/>
              <w:bottom w:val="single" w:sz="4" w:space="0" w:color="auto"/>
              <w:right w:val="single" w:sz="4" w:space="0" w:color="auto"/>
            </w:tcBorders>
            <w:shd w:val="clear" w:color="auto" w:fill="auto"/>
            <w:vAlign w:val="center"/>
          </w:tcPr>
          <w:p w14:paraId="711D87CC" w14:textId="77777777" w:rsidR="007E2F0B" w:rsidRPr="009525B2" w:rsidRDefault="007E2F0B" w:rsidP="008E76DD">
            <w:pPr>
              <w:jc w:val="center"/>
              <w:rPr>
                <w:rFonts w:ascii="Arial" w:hAnsi="Arial" w:cs="Arial"/>
              </w:rPr>
            </w:pPr>
          </w:p>
        </w:tc>
      </w:tr>
      <w:tr w:rsidR="009525B2" w:rsidRPr="009525B2" w14:paraId="490225D5" w14:textId="77777777" w:rsidTr="008E76DD">
        <w:trPr>
          <w:trHeight w:val="293"/>
        </w:trPr>
        <w:tc>
          <w:tcPr>
            <w:tcW w:w="1080" w:type="dxa"/>
            <w:vMerge w:val="restart"/>
            <w:tcBorders>
              <w:top w:val="nil"/>
              <w:left w:val="single" w:sz="8" w:space="0" w:color="auto"/>
              <w:bottom w:val="single" w:sz="8" w:space="0" w:color="000000"/>
              <w:right w:val="nil"/>
            </w:tcBorders>
            <w:shd w:val="clear" w:color="auto" w:fill="auto"/>
            <w:vAlign w:val="center"/>
          </w:tcPr>
          <w:p w14:paraId="47813716" w14:textId="77777777" w:rsidR="007E2F0B" w:rsidRPr="009525B2" w:rsidRDefault="007E2F0B" w:rsidP="008E76DD">
            <w:pPr>
              <w:rPr>
                <w:rFonts w:ascii="Arial" w:hAnsi="Arial" w:cs="Arial"/>
                <w:b/>
              </w:rPr>
            </w:pPr>
            <w:r w:rsidRPr="009525B2">
              <w:rPr>
                <w:rFonts w:ascii="Arial" w:hAnsi="Arial" w:cs="Arial"/>
                <w:b/>
              </w:rPr>
              <w:t>Razem</w:t>
            </w:r>
          </w:p>
        </w:tc>
        <w:tc>
          <w:tcPr>
            <w:tcW w:w="2053" w:type="dxa"/>
            <w:vMerge w:val="restart"/>
            <w:tcBorders>
              <w:top w:val="nil"/>
              <w:left w:val="single" w:sz="4" w:space="0" w:color="auto"/>
              <w:bottom w:val="single" w:sz="4" w:space="0" w:color="auto"/>
              <w:right w:val="single" w:sz="4" w:space="0" w:color="auto"/>
            </w:tcBorders>
            <w:shd w:val="clear" w:color="auto" w:fill="auto"/>
            <w:vAlign w:val="center"/>
          </w:tcPr>
          <w:p w14:paraId="432B3224" w14:textId="77777777" w:rsidR="007E2F0B" w:rsidRPr="009525B2" w:rsidRDefault="007E2F0B" w:rsidP="008E76DD">
            <w:pPr>
              <w:jc w:val="center"/>
              <w:rPr>
                <w:rFonts w:ascii="Arial" w:hAnsi="Arial" w:cs="Arial"/>
              </w:rPr>
            </w:pPr>
            <w:r w:rsidRPr="009525B2">
              <w:rPr>
                <w:rFonts w:ascii="Arial" w:hAnsi="Arial" w:cs="Arial"/>
              </w:rPr>
              <w:t>11235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14:paraId="6B2F5F2D" w14:textId="77777777" w:rsidR="007E2F0B" w:rsidRPr="009525B2" w:rsidRDefault="007E2F0B" w:rsidP="008E76DD">
            <w:pPr>
              <w:jc w:val="center"/>
              <w:rPr>
                <w:rFonts w:ascii="Arial" w:hAnsi="Arial" w:cs="Arial"/>
              </w:rPr>
            </w:pPr>
            <w:r w:rsidRPr="009525B2">
              <w:rPr>
                <w:rFonts w:ascii="Arial" w:hAnsi="Arial" w:cs="Arial"/>
              </w:rPr>
              <w:t>10577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14:paraId="136321DC" w14:textId="77777777" w:rsidR="007E2F0B" w:rsidRPr="009525B2" w:rsidRDefault="007E2F0B" w:rsidP="008E76DD">
            <w:pPr>
              <w:jc w:val="center"/>
              <w:rPr>
                <w:rFonts w:ascii="Arial" w:hAnsi="Arial" w:cs="Arial"/>
              </w:rPr>
            </w:pPr>
            <w:r w:rsidRPr="009525B2">
              <w:rPr>
                <w:rFonts w:ascii="Arial" w:hAnsi="Arial" w:cs="Arial"/>
              </w:rPr>
              <w:t>11528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14:paraId="5D16A699" w14:textId="77777777" w:rsidR="007E2F0B" w:rsidRPr="009525B2" w:rsidRDefault="007E2F0B" w:rsidP="008E76DD">
            <w:pPr>
              <w:jc w:val="center"/>
              <w:rPr>
                <w:rFonts w:ascii="Arial" w:hAnsi="Arial" w:cs="Arial"/>
              </w:rPr>
            </w:pPr>
            <w:r w:rsidRPr="009525B2">
              <w:rPr>
                <w:rFonts w:ascii="Arial" w:hAnsi="Arial" w:cs="Arial"/>
              </w:rPr>
              <w:t>10775</w:t>
            </w:r>
          </w:p>
        </w:tc>
      </w:tr>
      <w:tr w:rsidR="009525B2" w:rsidRPr="009525B2" w14:paraId="7A51015B" w14:textId="77777777" w:rsidTr="008E76DD">
        <w:trPr>
          <w:trHeight w:val="293"/>
        </w:trPr>
        <w:tc>
          <w:tcPr>
            <w:tcW w:w="1080" w:type="dxa"/>
            <w:vMerge/>
            <w:tcBorders>
              <w:top w:val="nil"/>
              <w:left w:val="single" w:sz="8" w:space="0" w:color="auto"/>
              <w:bottom w:val="single" w:sz="8" w:space="0" w:color="000000"/>
              <w:right w:val="nil"/>
            </w:tcBorders>
            <w:vAlign w:val="center"/>
          </w:tcPr>
          <w:p w14:paraId="72722595" w14:textId="77777777" w:rsidR="007E2F0B" w:rsidRPr="009525B2" w:rsidRDefault="007E2F0B" w:rsidP="008E76DD">
            <w:pPr>
              <w:rPr>
                <w:rFonts w:ascii="Arial" w:hAnsi="Arial" w:cs="Arial"/>
              </w:rPr>
            </w:pPr>
          </w:p>
        </w:tc>
        <w:tc>
          <w:tcPr>
            <w:tcW w:w="2053" w:type="dxa"/>
            <w:vMerge/>
            <w:tcBorders>
              <w:top w:val="nil"/>
              <w:left w:val="single" w:sz="4" w:space="0" w:color="auto"/>
              <w:bottom w:val="single" w:sz="4" w:space="0" w:color="auto"/>
              <w:right w:val="single" w:sz="4" w:space="0" w:color="auto"/>
            </w:tcBorders>
            <w:vAlign w:val="center"/>
          </w:tcPr>
          <w:p w14:paraId="2018B0BA" w14:textId="77777777" w:rsidR="007E2F0B" w:rsidRPr="009525B2" w:rsidRDefault="007E2F0B" w:rsidP="008E76DD">
            <w:pPr>
              <w:jc w:val="center"/>
              <w:rPr>
                <w:rFonts w:ascii="Arial" w:hAnsi="Arial" w:cs="Arial"/>
              </w:rPr>
            </w:pPr>
          </w:p>
        </w:tc>
        <w:tc>
          <w:tcPr>
            <w:tcW w:w="1843" w:type="dxa"/>
            <w:vMerge/>
            <w:tcBorders>
              <w:top w:val="nil"/>
              <w:left w:val="single" w:sz="4" w:space="0" w:color="auto"/>
              <w:bottom w:val="single" w:sz="4" w:space="0" w:color="auto"/>
              <w:right w:val="single" w:sz="4" w:space="0" w:color="auto"/>
            </w:tcBorders>
            <w:vAlign w:val="center"/>
          </w:tcPr>
          <w:p w14:paraId="6E40A31D" w14:textId="77777777" w:rsidR="007E2F0B" w:rsidRPr="009525B2" w:rsidRDefault="007E2F0B" w:rsidP="008E76DD">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tcPr>
          <w:p w14:paraId="40BE7DAE" w14:textId="77777777" w:rsidR="007E2F0B" w:rsidRPr="009525B2" w:rsidRDefault="007E2F0B" w:rsidP="008E76DD">
            <w:pPr>
              <w:jc w:val="center"/>
              <w:rPr>
                <w:rFonts w:ascii="Arial" w:hAnsi="Arial" w:cs="Arial"/>
              </w:rPr>
            </w:pPr>
          </w:p>
        </w:tc>
        <w:tc>
          <w:tcPr>
            <w:tcW w:w="2126" w:type="dxa"/>
            <w:vMerge/>
            <w:tcBorders>
              <w:top w:val="nil"/>
              <w:left w:val="single" w:sz="4" w:space="0" w:color="auto"/>
              <w:bottom w:val="single" w:sz="4" w:space="0" w:color="auto"/>
              <w:right w:val="single" w:sz="4" w:space="0" w:color="auto"/>
            </w:tcBorders>
            <w:vAlign w:val="center"/>
          </w:tcPr>
          <w:p w14:paraId="66E856A6" w14:textId="77777777" w:rsidR="007E2F0B" w:rsidRPr="009525B2" w:rsidRDefault="007E2F0B" w:rsidP="008E76DD">
            <w:pPr>
              <w:jc w:val="center"/>
              <w:rPr>
                <w:rFonts w:ascii="Arial" w:hAnsi="Arial" w:cs="Arial"/>
              </w:rPr>
            </w:pPr>
          </w:p>
        </w:tc>
      </w:tr>
      <w:tr w:rsidR="009525B2" w:rsidRPr="009525B2" w14:paraId="3CF3AC2F" w14:textId="77777777" w:rsidTr="008E76DD">
        <w:trPr>
          <w:trHeight w:val="293"/>
        </w:trPr>
        <w:tc>
          <w:tcPr>
            <w:tcW w:w="1080" w:type="dxa"/>
            <w:vMerge w:val="restart"/>
            <w:tcBorders>
              <w:top w:val="nil"/>
              <w:left w:val="single" w:sz="8" w:space="0" w:color="auto"/>
              <w:bottom w:val="single" w:sz="8" w:space="0" w:color="000000"/>
              <w:right w:val="nil"/>
            </w:tcBorders>
            <w:shd w:val="clear" w:color="auto" w:fill="auto"/>
            <w:vAlign w:val="center"/>
          </w:tcPr>
          <w:p w14:paraId="10AE0536" w14:textId="77777777" w:rsidR="007E2F0B" w:rsidRPr="009525B2" w:rsidRDefault="007E2F0B" w:rsidP="008E76DD">
            <w:pPr>
              <w:rPr>
                <w:rFonts w:ascii="Arial" w:hAnsi="Arial" w:cs="Arial"/>
                <w:b/>
                <w:bCs/>
              </w:rPr>
            </w:pPr>
            <w:r w:rsidRPr="009525B2">
              <w:rPr>
                <w:rFonts w:ascii="Arial" w:hAnsi="Arial" w:cs="Arial"/>
                <w:b/>
                <w:bCs/>
              </w:rPr>
              <w:t>Ogółem</w:t>
            </w:r>
          </w:p>
        </w:tc>
        <w:tc>
          <w:tcPr>
            <w:tcW w:w="38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A938C" w14:textId="77777777" w:rsidR="007E2F0B" w:rsidRPr="009525B2" w:rsidRDefault="007E2F0B" w:rsidP="008E76DD">
            <w:pPr>
              <w:jc w:val="center"/>
              <w:rPr>
                <w:rFonts w:ascii="Arial" w:hAnsi="Arial" w:cs="Arial"/>
                <w:bCs/>
              </w:rPr>
            </w:pPr>
            <w:r w:rsidRPr="009525B2">
              <w:rPr>
                <w:rFonts w:ascii="Arial" w:hAnsi="Arial" w:cs="Arial"/>
              </w:rPr>
              <w:t>21812</w:t>
            </w:r>
          </w:p>
        </w:tc>
        <w:tc>
          <w:tcPr>
            <w:tcW w:w="41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CB6522" w14:textId="77777777" w:rsidR="007E2F0B" w:rsidRPr="009525B2" w:rsidRDefault="007E2F0B" w:rsidP="008E76DD">
            <w:pPr>
              <w:jc w:val="center"/>
              <w:rPr>
                <w:rFonts w:ascii="Arial" w:hAnsi="Arial" w:cs="Arial"/>
              </w:rPr>
            </w:pPr>
            <w:r w:rsidRPr="009525B2">
              <w:rPr>
                <w:rFonts w:ascii="Arial" w:hAnsi="Arial" w:cs="Arial"/>
              </w:rPr>
              <w:t>22303</w:t>
            </w:r>
          </w:p>
        </w:tc>
      </w:tr>
      <w:tr w:rsidR="009525B2" w:rsidRPr="009525B2" w14:paraId="1BED14EE" w14:textId="77777777" w:rsidTr="008E76DD">
        <w:trPr>
          <w:trHeight w:val="308"/>
        </w:trPr>
        <w:tc>
          <w:tcPr>
            <w:tcW w:w="1080" w:type="dxa"/>
            <w:vMerge/>
            <w:tcBorders>
              <w:top w:val="nil"/>
              <w:left w:val="single" w:sz="8" w:space="0" w:color="auto"/>
              <w:bottom w:val="single" w:sz="8" w:space="0" w:color="000000"/>
              <w:right w:val="nil"/>
            </w:tcBorders>
            <w:vAlign w:val="center"/>
          </w:tcPr>
          <w:p w14:paraId="6B2150F4" w14:textId="77777777" w:rsidR="007E2F0B" w:rsidRPr="009525B2" w:rsidRDefault="007E2F0B" w:rsidP="008E76DD">
            <w:pPr>
              <w:rPr>
                <w:rFonts w:ascii="Arial" w:hAnsi="Arial" w:cs="Arial"/>
                <w:b/>
                <w:bCs/>
              </w:rPr>
            </w:pPr>
          </w:p>
        </w:tc>
        <w:tc>
          <w:tcPr>
            <w:tcW w:w="3896" w:type="dxa"/>
            <w:gridSpan w:val="2"/>
            <w:vMerge/>
            <w:tcBorders>
              <w:top w:val="single" w:sz="4" w:space="0" w:color="auto"/>
              <w:left w:val="single" w:sz="4" w:space="0" w:color="auto"/>
              <w:bottom w:val="single" w:sz="4" w:space="0" w:color="auto"/>
              <w:right w:val="single" w:sz="4" w:space="0" w:color="auto"/>
            </w:tcBorders>
            <w:vAlign w:val="center"/>
          </w:tcPr>
          <w:p w14:paraId="782B7E39" w14:textId="77777777" w:rsidR="007E2F0B" w:rsidRPr="009525B2" w:rsidRDefault="007E2F0B" w:rsidP="008E76DD">
            <w:pPr>
              <w:rPr>
                <w:rFonts w:ascii="Arial" w:hAnsi="Arial" w:cs="Arial"/>
                <w:b/>
                <w:bCs/>
              </w:rPr>
            </w:pPr>
          </w:p>
        </w:tc>
        <w:tc>
          <w:tcPr>
            <w:tcW w:w="4110" w:type="dxa"/>
            <w:gridSpan w:val="2"/>
            <w:vMerge/>
            <w:tcBorders>
              <w:top w:val="single" w:sz="4" w:space="0" w:color="auto"/>
              <w:left w:val="single" w:sz="4" w:space="0" w:color="auto"/>
              <w:bottom w:val="single" w:sz="4" w:space="0" w:color="auto"/>
              <w:right w:val="single" w:sz="4" w:space="0" w:color="auto"/>
            </w:tcBorders>
            <w:vAlign w:val="center"/>
          </w:tcPr>
          <w:p w14:paraId="37964BF7" w14:textId="77777777" w:rsidR="007E2F0B" w:rsidRPr="009525B2" w:rsidRDefault="007E2F0B" w:rsidP="008E76DD">
            <w:pPr>
              <w:rPr>
                <w:rFonts w:ascii="Arial" w:hAnsi="Arial" w:cs="Arial"/>
                <w:b/>
                <w:bCs/>
              </w:rPr>
            </w:pPr>
          </w:p>
        </w:tc>
      </w:tr>
    </w:tbl>
    <w:p w14:paraId="7148ABE6" w14:textId="77777777" w:rsidR="007E2F0B" w:rsidRPr="009525B2" w:rsidRDefault="007E2F0B" w:rsidP="007E2F0B">
      <w:pPr>
        <w:jc w:val="both"/>
        <w:rPr>
          <w:rFonts w:ascii="Arial" w:hAnsi="Arial" w:cs="Arial"/>
        </w:rPr>
      </w:pPr>
      <w:r w:rsidRPr="009525B2">
        <w:rPr>
          <w:rFonts w:ascii="Arial" w:hAnsi="Arial" w:cs="Arial"/>
        </w:rPr>
        <w:t>Źródło: Wydział Spraw Obywatelskich stan na 31.12.2019 r.</w:t>
      </w:r>
    </w:p>
    <w:p w14:paraId="0BF794AA" w14:textId="77777777" w:rsidR="007E2F0B" w:rsidRPr="009B0C32" w:rsidRDefault="007E2F0B" w:rsidP="007E2F0B">
      <w:pPr>
        <w:jc w:val="both"/>
        <w:rPr>
          <w:rFonts w:ascii="Arial" w:hAnsi="Arial" w:cs="Arial"/>
          <w:sz w:val="16"/>
          <w:szCs w:val="16"/>
        </w:rPr>
      </w:pPr>
    </w:p>
    <w:p w14:paraId="340EE5D8" w14:textId="77777777" w:rsidR="007E2F0B" w:rsidRPr="009525B2" w:rsidRDefault="007E2F0B" w:rsidP="007E2F0B">
      <w:pPr>
        <w:widowControl/>
        <w:jc w:val="both"/>
        <w:rPr>
          <w:rFonts w:ascii="Arial" w:hAnsi="Arial" w:cs="Arial"/>
          <w:sz w:val="24"/>
          <w:szCs w:val="24"/>
        </w:rPr>
      </w:pPr>
      <w:r w:rsidRPr="009525B2">
        <w:rPr>
          <w:rFonts w:ascii="Arial" w:hAnsi="Arial" w:cs="Arial"/>
          <w:sz w:val="24"/>
          <w:szCs w:val="24"/>
        </w:rPr>
        <w:t>W roku szkolnym 2020/2021 do 743 oddziałów zorganizowanych w 147 przedszkolach miejskich prowadzonych przez Miasto Łódź uczęszczało 17909 dzieci w wieku od 2,5 do 6 lat i powyżej. Dzieci 2,5 letnie stanowiły 1,93 %, 3 letnie 22,93%, 4 letnie 24,35%, 5 letnie 25,27%, 6 letnie 25,86% natomiast dzieci z odroczonym obowiązkiem szkolnym 0,66%  ogółu dzieci.</w:t>
      </w:r>
    </w:p>
    <w:p w14:paraId="3A947020" w14:textId="77777777" w:rsidR="006A36FE" w:rsidRPr="009B0C32" w:rsidRDefault="006A36FE" w:rsidP="007E2F0B">
      <w:pPr>
        <w:jc w:val="both"/>
        <w:rPr>
          <w:rFonts w:ascii="Arial" w:hAnsi="Arial" w:cs="Arial"/>
          <w:sz w:val="16"/>
          <w:szCs w:val="16"/>
        </w:rPr>
      </w:pPr>
    </w:p>
    <w:p w14:paraId="6B9E619A" w14:textId="77777777" w:rsidR="007E2F0B" w:rsidRPr="009525B2" w:rsidRDefault="007E2F0B" w:rsidP="007E2F0B">
      <w:pPr>
        <w:jc w:val="both"/>
        <w:rPr>
          <w:rFonts w:ascii="Arial" w:hAnsi="Arial" w:cs="Arial"/>
        </w:rPr>
      </w:pPr>
      <w:r w:rsidRPr="009525B2">
        <w:rPr>
          <w:rFonts w:ascii="Arial" w:hAnsi="Arial" w:cs="Arial"/>
        </w:rPr>
        <w:t xml:space="preserve">Tabela </w:t>
      </w:r>
      <w:r w:rsidR="00265C7C">
        <w:rPr>
          <w:rFonts w:ascii="Arial" w:hAnsi="Arial" w:cs="Arial"/>
        </w:rPr>
        <w:t>4</w:t>
      </w:r>
      <w:r w:rsidR="00734F3E">
        <w:rPr>
          <w:rFonts w:ascii="Arial" w:hAnsi="Arial" w:cs="Arial"/>
        </w:rPr>
        <w:t>.</w:t>
      </w:r>
      <w:r w:rsidRPr="009525B2">
        <w:rPr>
          <w:rFonts w:ascii="Arial" w:hAnsi="Arial" w:cs="Arial"/>
        </w:rPr>
        <w:t xml:space="preserve"> Liczba dzieci zapisanych do przedszkoli miejskich, przedszkoli w zespołach szkolno-przedszkolnych i zespołach przedszkoli miejskich w roku szkolnym 2020/2021</w:t>
      </w:r>
    </w:p>
    <w:p w14:paraId="361332F4" w14:textId="77777777" w:rsidR="007E2F0B" w:rsidRPr="009525B2" w:rsidRDefault="007E2F0B" w:rsidP="007E2F0B">
      <w:pPr>
        <w:jc w:val="both"/>
        <w:rPr>
          <w:rFonts w:ascii="Arial" w:hAnsi="Arial" w:cs="Arial"/>
        </w:rPr>
      </w:pPr>
    </w:p>
    <w:tbl>
      <w:tblPr>
        <w:tblW w:w="9300" w:type="dxa"/>
        <w:tblInd w:w="75" w:type="dxa"/>
        <w:tblCellMar>
          <w:left w:w="70" w:type="dxa"/>
          <w:right w:w="70" w:type="dxa"/>
        </w:tblCellMar>
        <w:tblLook w:val="04A0" w:firstRow="1" w:lastRow="0" w:firstColumn="1" w:lastColumn="0" w:noHBand="0" w:noVBand="1"/>
      </w:tblPr>
      <w:tblGrid>
        <w:gridCol w:w="1271"/>
        <w:gridCol w:w="1000"/>
        <w:gridCol w:w="1040"/>
        <w:gridCol w:w="1020"/>
        <w:gridCol w:w="960"/>
        <w:gridCol w:w="960"/>
        <w:gridCol w:w="960"/>
        <w:gridCol w:w="1060"/>
        <w:gridCol w:w="1029"/>
      </w:tblGrid>
      <w:tr w:rsidR="009525B2" w:rsidRPr="009525B2" w14:paraId="09EA285B" w14:textId="77777777" w:rsidTr="008E76DD">
        <w:trPr>
          <w:trHeight w:val="60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8499" w14:textId="77777777" w:rsidR="007E2F0B" w:rsidRPr="009525B2" w:rsidRDefault="007E2F0B" w:rsidP="008E76DD">
            <w:pPr>
              <w:widowControl/>
              <w:rPr>
                <w:rFonts w:ascii="Arial" w:hAnsi="Arial" w:cs="Arial"/>
                <w:b/>
                <w:bCs/>
              </w:rPr>
            </w:pPr>
            <w:r w:rsidRPr="009525B2">
              <w:rPr>
                <w:rFonts w:ascii="Arial" w:hAnsi="Arial" w:cs="Arial"/>
                <w:b/>
                <w:bCs/>
              </w:rPr>
              <w:t>Rok urodzenia</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E699FC6" w14:textId="77777777" w:rsidR="007E2F0B" w:rsidRPr="009525B2" w:rsidRDefault="007E2F0B" w:rsidP="008E76DD">
            <w:pPr>
              <w:widowControl/>
              <w:jc w:val="center"/>
              <w:rPr>
                <w:rFonts w:ascii="Arial" w:hAnsi="Arial" w:cs="Arial"/>
                <w:b/>
                <w:bCs/>
              </w:rPr>
            </w:pPr>
            <w:r w:rsidRPr="009525B2">
              <w:rPr>
                <w:rFonts w:ascii="Arial" w:hAnsi="Arial" w:cs="Arial"/>
                <w:b/>
                <w:bCs/>
              </w:rPr>
              <w:t>2012</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75233FA0" w14:textId="77777777" w:rsidR="007E2F0B" w:rsidRPr="009525B2" w:rsidRDefault="007E2F0B" w:rsidP="008E76DD">
            <w:pPr>
              <w:widowControl/>
              <w:jc w:val="center"/>
              <w:rPr>
                <w:rFonts w:ascii="Arial" w:hAnsi="Arial" w:cs="Arial"/>
                <w:b/>
                <w:bCs/>
              </w:rPr>
            </w:pPr>
            <w:r w:rsidRPr="009525B2">
              <w:rPr>
                <w:rFonts w:ascii="Arial" w:hAnsi="Arial" w:cs="Arial"/>
                <w:b/>
                <w:bCs/>
              </w:rPr>
              <w:t>2013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14:paraId="644CCF04" w14:textId="77777777" w:rsidR="007E2F0B" w:rsidRPr="009525B2" w:rsidRDefault="007E2F0B" w:rsidP="008E76DD">
            <w:pPr>
              <w:widowControl/>
              <w:jc w:val="center"/>
              <w:rPr>
                <w:rFonts w:ascii="Arial" w:hAnsi="Arial" w:cs="Arial"/>
                <w:b/>
                <w:bCs/>
              </w:rPr>
            </w:pPr>
            <w:r w:rsidRPr="009525B2">
              <w:rPr>
                <w:rFonts w:ascii="Arial" w:hAnsi="Arial" w:cs="Arial"/>
                <w:b/>
                <w:bCs/>
              </w:rPr>
              <w:t>2014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AEA9E3" w14:textId="77777777" w:rsidR="007E2F0B" w:rsidRPr="009525B2" w:rsidRDefault="007E2F0B" w:rsidP="008E76DD">
            <w:pPr>
              <w:widowControl/>
              <w:jc w:val="center"/>
              <w:rPr>
                <w:rFonts w:ascii="Arial" w:hAnsi="Arial" w:cs="Arial"/>
                <w:b/>
                <w:bCs/>
              </w:rPr>
            </w:pPr>
            <w:r w:rsidRPr="009525B2">
              <w:rPr>
                <w:rFonts w:ascii="Arial" w:hAnsi="Arial" w:cs="Arial"/>
                <w:b/>
                <w:bCs/>
              </w:rPr>
              <w:t>2015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4B856B6" w14:textId="77777777" w:rsidR="007E2F0B" w:rsidRPr="009525B2" w:rsidRDefault="007E2F0B" w:rsidP="008E76DD">
            <w:pPr>
              <w:widowControl/>
              <w:jc w:val="center"/>
              <w:rPr>
                <w:rFonts w:ascii="Arial" w:hAnsi="Arial" w:cs="Arial"/>
                <w:b/>
                <w:bCs/>
              </w:rPr>
            </w:pPr>
            <w:r w:rsidRPr="009525B2">
              <w:rPr>
                <w:rFonts w:ascii="Arial" w:hAnsi="Arial" w:cs="Arial"/>
                <w:b/>
                <w:bCs/>
              </w:rPr>
              <w:t>2016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EE357AA" w14:textId="77777777" w:rsidR="007E2F0B" w:rsidRPr="009525B2" w:rsidRDefault="007E2F0B" w:rsidP="008E76DD">
            <w:pPr>
              <w:widowControl/>
              <w:jc w:val="center"/>
              <w:rPr>
                <w:rFonts w:ascii="Arial" w:hAnsi="Arial" w:cs="Arial"/>
                <w:b/>
                <w:bCs/>
              </w:rPr>
            </w:pPr>
            <w:r w:rsidRPr="009525B2">
              <w:rPr>
                <w:rFonts w:ascii="Arial" w:hAnsi="Arial" w:cs="Arial"/>
                <w:b/>
                <w:bCs/>
              </w:rPr>
              <w:t>2017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2A6DC8A" w14:textId="77777777" w:rsidR="007E2F0B" w:rsidRPr="009525B2" w:rsidRDefault="007E2F0B" w:rsidP="008E76DD">
            <w:pPr>
              <w:widowControl/>
              <w:jc w:val="center"/>
              <w:rPr>
                <w:rFonts w:ascii="Arial" w:hAnsi="Arial" w:cs="Arial"/>
                <w:b/>
                <w:bCs/>
              </w:rPr>
            </w:pPr>
            <w:r w:rsidRPr="009525B2">
              <w:rPr>
                <w:rFonts w:ascii="Arial" w:hAnsi="Arial" w:cs="Arial"/>
                <w:b/>
                <w:bCs/>
              </w:rPr>
              <w:t>2018</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4667746C" w14:textId="77777777" w:rsidR="007E2F0B" w:rsidRPr="009525B2" w:rsidRDefault="007E2F0B" w:rsidP="008E76DD">
            <w:pPr>
              <w:widowControl/>
              <w:jc w:val="center"/>
              <w:rPr>
                <w:rFonts w:ascii="Arial" w:hAnsi="Arial" w:cs="Arial"/>
                <w:b/>
                <w:bCs/>
              </w:rPr>
            </w:pPr>
            <w:r w:rsidRPr="009525B2">
              <w:rPr>
                <w:rFonts w:ascii="Arial" w:hAnsi="Arial" w:cs="Arial"/>
                <w:b/>
                <w:bCs/>
              </w:rPr>
              <w:t>OGÓŁEM</w:t>
            </w:r>
          </w:p>
        </w:tc>
      </w:tr>
      <w:tr w:rsidR="009525B2" w:rsidRPr="009525B2" w14:paraId="7F3D4316" w14:textId="77777777" w:rsidTr="008E76DD">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71AEBB8" w14:textId="77777777" w:rsidR="007E2F0B" w:rsidRPr="009525B2" w:rsidRDefault="007E2F0B" w:rsidP="008E76DD">
            <w:pPr>
              <w:widowControl/>
              <w:rPr>
                <w:rFonts w:ascii="Arial" w:hAnsi="Arial" w:cs="Arial"/>
                <w:b/>
                <w:bCs/>
              </w:rPr>
            </w:pPr>
            <w:r w:rsidRPr="009525B2">
              <w:rPr>
                <w:rFonts w:ascii="Arial" w:hAnsi="Arial" w:cs="Arial"/>
                <w:b/>
                <w:bCs/>
              </w:rPr>
              <w:t xml:space="preserve">Liczba dzieci zapisanych </w:t>
            </w:r>
          </w:p>
        </w:tc>
        <w:tc>
          <w:tcPr>
            <w:tcW w:w="1000" w:type="dxa"/>
            <w:tcBorders>
              <w:top w:val="nil"/>
              <w:left w:val="nil"/>
              <w:bottom w:val="single" w:sz="4" w:space="0" w:color="auto"/>
              <w:right w:val="single" w:sz="4" w:space="0" w:color="auto"/>
            </w:tcBorders>
            <w:shd w:val="clear" w:color="auto" w:fill="auto"/>
            <w:noWrap/>
            <w:vAlign w:val="center"/>
            <w:hideMark/>
          </w:tcPr>
          <w:p w14:paraId="5ED1E8AE" w14:textId="77777777" w:rsidR="007E2F0B" w:rsidRPr="009525B2" w:rsidRDefault="007E2F0B" w:rsidP="008E76DD">
            <w:pPr>
              <w:widowControl/>
              <w:jc w:val="center"/>
              <w:rPr>
                <w:rFonts w:ascii="Arial" w:hAnsi="Arial" w:cs="Arial"/>
              </w:rPr>
            </w:pPr>
            <w:r w:rsidRPr="009525B2">
              <w:rPr>
                <w:rFonts w:ascii="Arial" w:hAnsi="Arial" w:cs="Arial"/>
              </w:rPr>
              <w:t>11</w:t>
            </w:r>
          </w:p>
        </w:tc>
        <w:tc>
          <w:tcPr>
            <w:tcW w:w="1040" w:type="dxa"/>
            <w:tcBorders>
              <w:top w:val="nil"/>
              <w:left w:val="nil"/>
              <w:bottom w:val="single" w:sz="4" w:space="0" w:color="auto"/>
              <w:right w:val="single" w:sz="4" w:space="0" w:color="auto"/>
            </w:tcBorders>
            <w:shd w:val="clear" w:color="auto" w:fill="auto"/>
            <w:noWrap/>
            <w:vAlign w:val="center"/>
            <w:hideMark/>
          </w:tcPr>
          <w:p w14:paraId="35D83859" w14:textId="77777777" w:rsidR="007E2F0B" w:rsidRPr="009525B2" w:rsidRDefault="007E2F0B" w:rsidP="008E76DD">
            <w:pPr>
              <w:widowControl/>
              <w:jc w:val="center"/>
              <w:rPr>
                <w:rFonts w:ascii="Arial" w:hAnsi="Arial" w:cs="Arial"/>
              </w:rPr>
            </w:pPr>
            <w:r w:rsidRPr="009525B2">
              <w:rPr>
                <w:rFonts w:ascii="Arial" w:hAnsi="Arial" w:cs="Arial"/>
              </w:rPr>
              <w:t>107</w:t>
            </w:r>
          </w:p>
        </w:tc>
        <w:tc>
          <w:tcPr>
            <w:tcW w:w="1020" w:type="dxa"/>
            <w:tcBorders>
              <w:top w:val="nil"/>
              <w:left w:val="nil"/>
              <w:bottom w:val="single" w:sz="4" w:space="0" w:color="auto"/>
              <w:right w:val="single" w:sz="4" w:space="0" w:color="auto"/>
            </w:tcBorders>
            <w:shd w:val="clear" w:color="auto" w:fill="auto"/>
            <w:noWrap/>
            <w:vAlign w:val="center"/>
            <w:hideMark/>
          </w:tcPr>
          <w:p w14:paraId="42F67FB4" w14:textId="77777777" w:rsidR="007E2F0B" w:rsidRPr="009525B2" w:rsidRDefault="007E2F0B" w:rsidP="008E76DD">
            <w:pPr>
              <w:widowControl/>
              <w:jc w:val="center"/>
              <w:rPr>
                <w:rFonts w:ascii="Arial" w:hAnsi="Arial" w:cs="Arial"/>
              </w:rPr>
            </w:pPr>
            <w:r w:rsidRPr="009525B2">
              <w:rPr>
                <w:rFonts w:ascii="Arial" w:hAnsi="Arial" w:cs="Arial"/>
              </w:rPr>
              <w:t>4631</w:t>
            </w:r>
          </w:p>
        </w:tc>
        <w:tc>
          <w:tcPr>
            <w:tcW w:w="960" w:type="dxa"/>
            <w:tcBorders>
              <w:top w:val="nil"/>
              <w:left w:val="nil"/>
              <w:bottom w:val="single" w:sz="4" w:space="0" w:color="auto"/>
              <w:right w:val="single" w:sz="4" w:space="0" w:color="auto"/>
            </w:tcBorders>
            <w:shd w:val="clear" w:color="auto" w:fill="auto"/>
            <w:noWrap/>
            <w:vAlign w:val="center"/>
            <w:hideMark/>
          </w:tcPr>
          <w:p w14:paraId="058E0046" w14:textId="77777777" w:rsidR="007E2F0B" w:rsidRPr="009525B2" w:rsidRDefault="007E2F0B" w:rsidP="008E76DD">
            <w:pPr>
              <w:widowControl/>
              <w:jc w:val="center"/>
              <w:rPr>
                <w:rFonts w:ascii="Arial" w:hAnsi="Arial" w:cs="Arial"/>
              </w:rPr>
            </w:pPr>
            <w:r w:rsidRPr="009525B2">
              <w:rPr>
                <w:rFonts w:ascii="Arial" w:hAnsi="Arial" w:cs="Arial"/>
              </w:rPr>
              <w:t>4347</w:t>
            </w:r>
          </w:p>
        </w:tc>
        <w:tc>
          <w:tcPr>
            <w:tcW w:w="960" w:type="dxa"/>
            <w:tcBorders>
              <w:top w:val="nil"/>
              <w:left w:val="nil"/>
              <w:bottom w:val="single" w:sz="4" w:space="0" w:color="auto"/>
              <w:right w:val="single" w:sz="4" w:space="0" w:color="auto"/>
            </w:tcBorders>
            <w:shd w:val="clear" w:color="auto" w:fill="auto"/>
            <w:noWrap/>
            <w:vAlign w:val="center"/>
            <w:hideMark/>
          </w:tcPr>
          <w:p w14:paraId="33AD35C7" w14:textId="77777777" w:rsidR="007E2F0B" w:rsidRPr="009525B2" w:rsidRDefault="007E2F0B" w:rsidP="008E76DD">
            <w:pPr>
              <w:widowControl/>
              <w:jc w:val="center"/>
              <w:rPr>
                <w:rFonts w:ascii="Arial" w:hAnsi="Arial" w:cs="Arial"/>
              </w:rPr>
            </w:pPr>
            <w:r w:rsidRPr="009525B2">
              <w:rPr>
                <w:rFonts w:ascii="Arial" w:hAnsi="Arial" w:cs="Arial"/>
              </w:rPr>
              <w:t>4361</w:t>
            </w:r>
          </w:p>
        </w:tc>
        <w:tc>
          <w:tcPr>
            <w:tcW w:w="960" w:type="dxa"/>
            <w:tcBorders>
              <w:top w:val="nil"/>
              <w:left w:val="nil"/>
              <w:bottom w:val="single" w:sz="4" w:space="0" w:color="auto"/>
              <w:right w:val="single" w:sz="4" w:space="0" w:color="auto"/>
            </w:tcBorders>
            <w:shd w:val="clear" w:color="auto" w:fill="auto"/>
            <w:noWrap/>
            <w:vAlign w:val="center"/>
            <w:hideMark/>
          </w:tcPr>
          <w:p w14:paraId="16F4DD8D" w14:textId="77777777" w:rsidR="007E2F0B" w:rsidRPr="009525B2" w:rsidRDefault="007E2F0B" w:rsidP="008E76DD">
            <w:pPr>
              <w:widowControl/>
              <w:jc w:val="center"/>
              <w:rPr>
                <w:rFonts w:ascii="Arial" w:hAnsi="Arial" w:cs="Arial"/>
              </w:rPr>
            </w:pPr>
            <w:r w:rsidRPr="009525B2">
              <w:rPr>
                <w:rFonts w:ascii="Arial" w:hAnsi="Arial" w:cs="Arial"/>
              </w:rPr>
              <w:t>4106</w:t>
            </w:r>
          </w:p>
        </w:tc>
        <w:tc>
          <w:tcPr>
            <w:tcW w:w="1060" w:type="dxa"/>
            <w:tcBorders>
              <w:top w:val="nil"/>
              <w:left w:val="nil"/>
              <w:bottom w:val="single" w:sz="4" w:space="0" w:color="auto"/>
              <w:right w:val="single" w:sz="4" w:space="0" w:color="auto"/>
            </w:tcBorders>
            <w:shd w:val="clear" w:color="auto" w:fill="auto"/>
            <w:noWrap/>
            <w:vAlign w:val="center"/>
            <w:hideMark/>
          </w:tcPr>
          <w:p w14:paraId="4AE41DEC" w14:textId="77777777" w:rsidR="007E2F0B" w:rsidRPr="009525B2" w:rsidRDefault="007E2F0B" w:rsidP="008E76DD">
            <w:pPr>
              <w:widowControl/>
              <w:jc w:val="center"/>
              <w:rPr>
                <w:rFonts w:ascii="Arial" w:hAnsi="Arial" w:cs="Arial"/>
              </w:rPr>
            </w:pPr>
            <w:r w:rsidRPr="009525B2">
              <w:rPr>
                <w:rFonts w:ascii="Arial" w:hAnsi="Arial" w:cs="Arial"/>
              </w:rPr>
              <w:t>346</w:t>
            </w:r>
          </w:p>
        </w:tc>
        <w:tc>
          <w:tcPr>
            <w:tcW w:w="960" w:type="dxa"/>
            <w:tcBorders>
              <w:top w:val="nil"/>
              <w:left w:val="nil"/>
              <w:bottom w:val="single" w:sz="4" w:space="0" w:color="auto"/>
              <w:right w:val="single" w:sz="4" w:space="0" w:color="auto"/>
            </w:tcBorders>
            <w:shd w:val="clear" w:color="auto" w:fill="auto"/>
            <w:noWrap/>
            <w:vAlign w:val="center"/>
            <w:hideMark/>
          </w:tcPr>
          <w:p w14:paraId="2C5CCD50" w14:textId="77777777" w:rsidR="007E2F0B" w:rsidRPr="009525B2" w:rsidRDefault="007E2F0B" w:rsidP="008E76DD">
            <w:pPr>
              <w:widowControl/>
              <w:jc w:val="center"/>
              <w:rPr>
                <w:rFonts w:ascii="Arial" w:hAnsi="Arial" w:cs="Arial"/>
              </w:rPr>
            </w:pPr>
            <w:r w:rsidRPr="009525B2">
              <w:rPr>
                <w:rFonts w:ascii="Arial" w:hAnsi="Arial" w:cs="Arial"/>
              </w:rPr>
              <w:t>17909</w:t>
            </w:r>
          </w:p>
        </w:tc>
      </w:tr>
      <w:tr w:rsidR="009525B2" w:rsidRPr="009525B2" w14:paraId="00FE3490" w14:textId="77777777" w:rsidTr="008E76DD">
        <w:trPr>
          <w:trHeight w:val="60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C4398B4" w14:textId="77777777" w:rsidR="007E2F0B" w:rsidRPr="009525B2" w:rsidRDefault="007E2F0B" w:rsidP="008E76DD">
            <w:pPr>
              <w:widowControl/>
              <w:rPr>
                <w:rFonts w:ascii="Arial" w:hAnsi="Arial" w:cs="Arial"/>
                <w:b/>
                <w:bCs/>
              </w:rPr>
            </w:pPr>
            <w:r w:rsidRPr="009525B2">
              <w:rPr>
                <w:rFonts w:ascii="Arial" w:hAnsi="Arial" w:cs="Arial"/>
                <w:b/>
                <w:bCs/>
              </w:rPr>
              <w:t xml:space="preserve">% dzieci zapisanych </w:t>
            </w:r>
          </w:p>
        </w:tc>
        <w:tc>
          <w:tcPr>
            <w:tcW w:w="1000" w:type="dxa"/>
            <w:tcBorders>
              <w:top w:val="nil"/>
              <w:left w:val="nil"/>
              <w:bottom w:val="single" w:sz="4" w:space="0" w:color="auto"/>
              <w:right w:val="single" w:sz="4" w:space="0" w:color="auto"/>
            </w:tcBorders>
            <w:shd w:val="clear" w:color="auto" w:fill="auto"/>
            <w:noWrap/>
            <w:vAlign w:val="center"/>
            <w:hideMark/>
          </w:tcPr>
          <w:p w14:paraId="78461903" w14:textId="77777777" w:rsidR="007E2F0B" w:rsidRPr="009525B2" w:rsidRDefault="007E2F0B" w:rsidP="008E76DD">
            <w:pPr>
              <w:widowControl/>
              <w:jc w:val="center"/>
              <w:rPr>
                <w:rFonts w:ascii="Arial" w:hAnsi="Arial" w:cs="Arial"/>
              </w:rPr>
            </w:pPr>
            <w:r w:rsidRPr="009525B2">
              <w:rPr>
                <w:rFonts w:ascii="Arial" w:hAnsi="Arial" w:cs="Arial"/>
              </w:rPr>
              <w:t>0,06%</w:t>
            </w:r>
          </w:p>
        </w:tc>
        <w:tc>
          <w:tcPr>
            <w:tcW w:w="1040" w:type="dxa"/>
            <w:tcBorders>
              <w:top w:val="nil"/>
              <w:left w:val="nil"/>
              <w:bottom w:val="single" w:sz="4" w:space="0" w:color="auto"/>
              <w:right w:val="single" w:sz="4" w:space="0" w:color="auto"/>
            </w:tcBorders>
            <w:shd w:val="clear" w:color="auto" w:fill="auto"/>
            <w:noWrap/>
            <w:vAlign w:val="center"/>
            <w:hideMark/>
          </w:tcPr>
          <w:p w14:paraId="343A9063" w14:textId="77777777" w:rsidR="007E2F0B" w:rsidRPr="009525B2" w:rsidRDefault="007E2F0B" w:rsidP="008E76DD">
            <w:pPr>
              <w:widowControl/>
              <w:jc w:val="center"/>
              <w:rPr>
                <w:rFonts w:ascii="Arial" w:hAnsi="Arial" w:cs="Arial"/>
              </w:rPr>
            </w:pPr>
            <w:r w:rsidRPr="009525B2">
              <w:rPr>
                <w:rFonts w:ascii="Arial" w:hAnsi="Arial" w:cs="Arial"/>
              </w:rPr>
              <w:t>0,60%</w:t>
            </w:r>
          </w:p>
        </w:tc>
        <w:tc>
          <w:tcPr>
            <w:tcW w:w="1020" w:type="dxa"/>
            <w:tcBorders>
              <w:top w:val="nil"/>
              <w:left w:val="nil"/>
              <w:bottom w:val="single" w:sz="4" w:space="0" w:color="auto"/>
              <w:right w:val="single" w:sz="4" w:space="0" w:color="auto"/>
            </w:tcBorders>
            <w:shd w:val="clear" w:color="auto" w:fill="auto"/>
            <w:noWrap/>
            <w:vAlign w:val="center"/>
            <w:hideMark/>
          </w:tcPr>
          <w:p w14:paraId="45C1E907" w14:textId="77777777" w:rsidR="007E2F0B" w:rsidRPr="009525B2" w:rsidRDefault="007E2F0B" w:rsidP="008E76DD">
            <w:pPr>
              <w:widowControl/>
              <w:jc w:val="center"/>
              <w:rPr>
                <w:rFonts w:ascii="Arial" w:hAnsi="Arial" w:cs="Arial"/>
              </w:rPr>
            </w:pPr>
            <w:r w:rsidRPr="009525B2">
              <w:rPr>
                <w:rFonts w:ascii="Arial" w:hAnsi="Arial" w:cs="Arial"/>
              </w:rPr>
              <w:t>25,86%</w:t>
            </w:r>
          </w:p>
        </w:tc>
        <w:tc>
          <w:tcPr>
            <w:tcW w:w="960" w:type="dxa"/>
            <w:tcBorders>
              <w:top w:val="nil"/>
              <w:left w:val="nil"/>
              <w:bottom w:val="single" w:sz="4" w:space="0" w:color="auto"/>
              <w:right w:val="single" w:sz="4" w:space="0" w:color="auto"/>
            </w:tcBorders>
            <w:shd w:val="clear" w:color="auto" w:fill="auto"/>
            <w:noWrap/>
            <w:vAlign w:val="center"/>
            <w:hideMark/>
          </w:tcPr>
          <w:p w14:paraId="3B157AD3" w14:textId="77777777" w:rsidR="007E2F0B" w:rsidRPr="009525B2" w:rsidRDefault="007E2F0B" w:rsidP="008E76DD">
            <w:pPr>
              <w:widowControl/>
              <w:jc w:val="center"/>
              <w:rPr>
                <w:rFonts w:ascii="Arial" w:hAnsi="Arial" w:cs="Arial"/>
              </w:rPr>
            </w:pPr>
            <w:r w:rsidRPr="009525B2">
              <w:rPr>
                <w:rFonts w:ascii="Arial" w:hAnsi="Arial" w:cs="Arial"/>
              </w:rPr>
              <w:t>24,27%</w:t>
            </w:r>
          </w:p>
        </w:tc>
        <w:tc>
          <w:tcPr>
            <w:tcW w:w="960" w:type="dxa"/>
            <w:tcBorders>
              <w:top w:val="nil"/>
              <w:left w:val="nil"/>
              <w:bottom w:val="single" w:sz="4" w:space="0" w:color="auto"/>
              <w:right w:val="single" w:sz="4" w:space="0" w:color="auto"/>
            </w:tcBorders>
            <w:shd w:val="clear" w:color="auto" w:fill="auto"/>
            <w:noWrap/>
            <w:vAlign w:val="center"/>
            <w:hideMark/>
          </w:tcPr>
          <w:p w14:paraId="4215BCDB" w14:textId="77777777" w:rsidR="007E2F0B" w:rsidRPr="009525B2" w:rsidRDefault="007E2F0B" w:rsidP="008E76DD">
            <w:pPr>
              <w:widowControl/>
              <w:jc w:val="center"/>
              <w:rPr>
                <w:rFonts w:ascii="Arial" w:hAnsi="Arial" w:cs="Arial"/>
              </w:rPr>
            </w:pPr>
            <w:r w:rsidRPr="009525B2">
              <w:rPr>
                <w:rFonts w:ascii="Arial" w:hAnsi="Arial" w:cs="Arial"/>
              </w:rPr>
              <w:t>24,35%</w:t>
            </w:r>
          </w:p>
        </w:tc>
        <w:tc>
          <w:tcPr>
            <w:tcW w:w="960" w:type="dxa"/>
            <w:tcBorders>
              <w:top w:val="nil"/>
              <w:left w:val="nil"/>
              <w:bottom w:val="single" w:sz="4" w:space="0" w:color="auto"/>
              <w:right w:val="single" w:sz="4" w:space="0" w:color="auto"/>
            </w:tcBorders>
            <w:shd w:val="clear" w:color="auto" w:fill="auto"/>
            <w:noWrap/>
            <w:vAlign w:val="center"/>
            <w:hideMark/>
          </w:tcPr>
          <w:p w14:paraId="56FAECFB" w14:textId="77777777" w:rsidR="007E2F0B" w:rsidRPr="009525B2" w:rsidRDefault="007E2F0B" w:rsidP="008E76DD">
            <w:pPr>
              <w:widowControl/>
              <w:jc w:val="center"/>
              <w:rPr>
                <w:rFonts w:ascii="Arial" w:hAnsi="Arial" w:cs="Arial"/>
              </w:rPr>
            </w:pPr>
            <w:r w:rsidRPr="009525B2">
              <w:rPr>
                <w:rFonts w:ascii="Arial" w:hAnsi="Arial" w:cs="Arial"/>
              </w:rPr>
              <w:t>22,93%</w:t>
            </w:r>
          </w:p>
        </w:tc>
        <w:tc>
          <w:tcPr>
            <w:tcW w:w="1060" w:type="dxa"/>
            <w:tcBorders>
              <w:top w:val="nil"/>
              <w:left w:val="nil"/>
              <w:bottom w:val="single" w:sz="4" w:space="0" w:color="auto"/>
              <w:right w:val="single" w:sz="4" w:space="0" w:color="auto"/>
            </w:tcBorders>
            <w:shd w:val="clear" w:color="auto" w:fill="auto"/>
            <w:noWrap/>
            <w:vAlign w:val="center"/>
            <w:hideMark/>
          </w:tcPr>
          <w:p w14:paraId="736247B3" w14:textId="77777777" w:rsidR="007E2F0B" w:rsidRPr="009525B2" w:rsidRDefault="007E2F0B" w:rsidP="008E76DD">
            <w:pPr>
              <w:widowControl/>
              <w:jc w:val="center"/>
              <w:rPr>
                <w:rFonts w:ascii="Arial" w:hAnsi="Arial" w:cs="Arial"/>
              </w:rPr>
            </w:pPr>
            <w:r w:rsidRPr="009525B2">
              <w:rPr>
                <w:rFonts w:ascii="Arial" w:hAnsi="Arial" w:cs="Arial"/>
              </w:rPr>
              <w:t>1,93%</w:t>
            </w:r>
          </w:p>
        </w:tc>
        <w:tc>
          <w:tcPr>
            <w:tcW w:w="960" w:type="dxa"/>
            <w:tcBorders>
              <w:top w:val="nil"/>
              <w:left w:val="nil"/>
              <w:bottom w:val="single" w:sz="4" w:space="0" w:color="auto"/>
              <w:right w:val="single" w:sz="4" w:space="0" w:color="auto"/>
            </w:tcBorders>
            <w:shd w:val="clear" w:color="auto" w:fill="auto"/>
            <w:noWrap/>
            <w:vAlign w:val="center"/>
            <w:hideMark/>
          </w:tcPr>
          <w:p w14:paraId="1C659B29" w14:textId="77777777" w:rsidR="007E2F0B" w:rsidRPr="009525B2" w:rsidRDefault="007E2F0B" w:rsidP="008E76DD">
            <w:pPr>
              <w:widowControl/>
              <w:jc w:val="center"/>
              <w:rPr>
                <w:rFonts w:ascii="Arial" w:hAnsi="Arial" w:cs="Arial"/>
              </w:rPr>
            </w:pPr>
            <w:r w:rsidRPr="009525B2">
              <w:rPr>
                <w:rFonts w:ascii="Arial" w:hAnsi="Arial" w:cs="Arial"/>
              </w:rPr>
              <w:t>100%</w:t>
            </w:r>
          </w:p>
        </w:tc>
      </w:tr>
    </w:tbl>
    <w:p w14:paraId="3333226C" w14:textId="77777777" w:rsidR="007E2F0B" w:rsidRPr="009525B2" w:rsidRDefault="007E2F0B" w:rsidP="007E2F0B">
      <w:pPr>
        <w:jc w:val="both"/>
        <w:rPr>
          <w:rFonts w:ascii="Arial" w:hAnsi="Arial" w:cs="Arial"/>
        </w:rPr>
      </w:pPr>
      <w:r w:rsidRPr="009525B2">
        <w:rPr>
          <w:rFonts w:ascii="Arial" w:hAnsi="Arial" w:cs="Arial"/>
        </w:rPr>
        <w:t>Źródło: Opracowanie własne na podstawie danych zbiorczych stan na 30.06.2021 r.</w:t>
      </w:r>
    </w:p>
    <w:p w14:paraId="4BBC6639" w14:textId="77777777" w:rsidR="007E2F0B" w:rsidRPr="009525B2" w:rsidRDefault="007E2F0B" w:rsidP="007E2F0B">
      <w:pPr>
        <w:rPr>
          <w:rFonts w:ascii="Arial" w:hAnsi="Arial" w:cs="Arial"/>
        </w:rPr>
      </w:pPr>
    </w:p>
    <w:p w14:paraId="15AA67A6" w14:textId="77777777" w:rsidR="007E2F0B" w:rsidRPr="009525B2" w:rsidRDefault="007E2F0B" w:rsidP="00734F3E">
      <w:pPr>
        <w:jc w:val="both"/>
        <w:rPr>
          <w:rFonts w:ascii="Arial" w:hAnsi="Arial" w:cs="Arial"/>
        </w:rPr>
      </w:pPr>
      <w:r w:rsidRPr="009525B2">
        <w:rPr>
          <w:rFonts w:ascii="Arial" w:hAnsi="Arial" w:cs="Arial"/>
        </w:rPr>
        <w:t xml:space="preserve">Tabela </w:t>
      </w:r>
      <w:r w:rsidR="00265C7C">
        <w:rPr>
          <w:rFonts w:ascii="Arial" w:hAnsi="Arial" w:cs="Arial"/>
        </w:rPr>
        <w:t>5</w:t>
      </w:r>
      <w:r w:rsidR="00734F3E">
        <w:rPr>
          <w:rFonts w:ascii="Arial" w:hAnsi="Arial" w:cs="Arial"/>
        </w:rPr>
        <w:t>.</w:t>
      </w:r>
      <w:r w:rsidRPr="009525B2">
        <w:rPr>
          <w:rFonts w:ascii="Arial" w:hAnsi="Arial" w:cs="Arial"/>
        </w:rPr>
        <w:t xml:space="preserve"> Liczba dzieci zapisanych do przedszkoli miejskich, przedszkoli w zespołach szkolno-przedszkolnych i zespołach przedszkoli miejskich w stosunku do liczby dzieci w populacji</w:t>
      </w:r>
    </w:p>
    <w:tbl>
      <w:tblPr>
        <w:tblW w:w="9209" w:type="dxa"/>
        <w:tblInd w:w="75" w:type="dxa"/>
        <w:tblCellMar>
          <w:left w:w="70" w:type="dxa"/>
          <w:right w:w="70" w:type="dxa"/>
        </w:tblCellMar>
        <w:tblLook w:val="04A0" w:firstRow="1" w:lastRow="0" w:firstColumn="1" w:lastColumn="0" w:noHBand="0" w:noVBand="1"/>
      </w:tblPr>
      <w:tblGrid>
        <w:gridCol w:w="771"/>
        <w:gridCol w:w="1984"/>
        <w:gridCol w:w="3761"/>
        <w:gridCol w:w="2693"/>
      </w:tblGrid>
      <w:tr w:rsidR="009525B2" w:rsidRPr="009525B2" w14:paraId="55FF5E0B" w14:textId="77777777" w:rsidTr="006A36FE">
        <w:trPr>
          <w:trHeight w:val="539"/>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6F950" w14:textId="77777777" w:rsidR="007E2F0B" w:rsidRPr="009525B2" w:rsidRDefault="007E2F0B" w:rsidP="008E76DD">
            <w:pPr>
              <w:widowControl/>
              <w:jc w:val="center"/>
              <w:rPr>
                <w:rFonts w:ascii="Arial" w:hAnsi="Arial" w:cs="Arial"/>
              </w:rPr>
            </w:pPr>
            <w:r w:rsidRPr="009525B2">
              <w:rPr>
                <w:rFonts w:ascii="Arial" w:hAnsi="Arial" w:cs="Arial"/>
              </w:rPr>
              <w:t>Lp.</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4A739C5" w14:textId="77777777" w:rsidR="007E2F0B" w:rsidRPr="009525B2" w:rsidRDefault="007E2F0B" w:rsidP="008E76DD">
            <w:pPr>
              <w:widowControl/>
              <w:jc w:val="center"/>
              <w:rPr>
                <w:rFonts w:ascii="Arial" w:hAnsi="Arial" w:cs="Arial"/>
              </w:rPr>
            </w:pPr>
            <w:r w:rsidRPr="009525B2">
              <w:rPr>
                <w:rFonts w:ascii="Arial" w:hAnsi="Arial" w:cs="Arial"/>
              </w:rPr>
              <w:t>Rok urodzenia</w:t>
            </w:r>
          </w:p>
        </w:tc>
        <w:tc>
          <w:tcPr>
            <w:tcW w:w="3761" w:type="dxa"/>
            <w:tcBorders>
              <w:top w:val="single" w:sz="4" w:space="0" w:color="auto"/>
              <w:left w:val="nil"/>
              <w:bottom w:val="single" w:sz="4" w:space="0" w:color="auto"/>
              <w:right w:val="single" w:sz="4" w:space="0" w:color="auto"/>
            </w:tcBorders>
            <w:shd w:val="clear" w:color="auto" w:fill="auto"/>
            <w:vAlign w:val="center"/>
            <w:hideMark/>
          </w:tcPr>
          <w:p w14:paraId="0E600DE4" w14:textId="77777777" w:rsidR="007E2F0B" w:rsidRPr="009525B2" w:rsidRDefault="007E2F0B" w:rsidP="008E76DD">
            <w:pPr>
              <w:widowControl/>
              <w:jc w:val="center"/>
              <w:rPr>
                <w:rFonts w:ascii="Arial" w:hAnsi="Arial" w:cs="Arial"/>
              </w:rPr>
            </w:pPr>
            <w:r w:rsidRPr="009525B2">
              <w:rPr>
                <w:rFonts w:ascii="Arial" w:hAnsi="Arial" w:cs="Arial"/>
              </w:rPr>
              <w:t>Liczba dzieci zapisanych do przedszkoli miejskich</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60196B5" w14:textId="77777777" w:rsidR="007E2F0B" w:rsidRPr="009525B2" w:rsidRDefault="007E2F0B" w:rsidP="008E76DD">
            <w:pPr>
              <w:widowControl/>
              <w:jc w:val="center"/>
              <w:rPr>
                <w:rFonts w:ascii="Arial" w:hAnsi="Arial" w:cs="Arial"/>
              </w:rPr>
            </w:pPr>
            <w:r w:rsidRPr="009525B2">
              <w:rPr>
                <w:rFonts w:ascii="Arial" w:hAnsi="Arial" w:cs="Arial"/>
              </w:rPr>
              <w:t>% Populacji</w:t>
            </w:r>
          </w:p>
        </w:tc>
      </w:tr>
      <w:tr w:rsidR="009525B2" w:rsidRPr="009525B2" w14:paraId="07CA2DA1" w14:textId="77777777" w:rsidTr="006A36FE">
        <w:trPr>
          <w:trHeight w:val="255"/>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40C79FFE" w14:textId="77777777" w:rsidR="007E2F0B" w:rsidRPr="009525B2" w:rsidRDefault="007E2F0B" w:rsidP="008E76DD">
            <w:pPr>
              <w:widowControl/>
              <w:jc w:val="right"/>
              <w:rPr>
                <w:rFonts w:ascii="Arial" w:hAnsi="Arial" w:cs="Arial"/>
              </w:rPr>
            </w:pPr>
            <w:r w:rsidRPr="009525B2">
              <w:rPr>
                <w:rFonts w:ascii="Arial" w:hAnsi="Arial" w:cs="Arial"/>
              </w:rPr>
              <w:t>1</w:t>
            </w:r>
          </w:p>
        </w:tc>
        <w:tc>
          <w:tcPr>
            <w:tcW w:w="1984" w:type="dxa"/>
            <w:tcBorders>
              <w:top w:val="nil"/>
              <w:left w:val="nil"/>
              <w:bottom w:val="single" w:sz="4" w:space="0" w:color="auto"/>
              <w:right w:val="single" w:sz="4" w:space="0" w:color="auto"/>
            </w:tcBorders>
            <w:shd w:val="clear" w:color="auto" w:fill="auto"/>
            <w:noWrap/>
            <w:vAlign w:val="bottom"/>
            <w:hideMark/>
          </w:tcPr>
          <w:p w14:paraId="45519E80" w14:textId="77777777" w:rsidR="007E2F0B" w:rsidRPr="009525B2" w:rsidRDefault="007E2F0B" w:rsidP="008E76DD">
            <w:pPr>
              <w:widowControl/>
              <w:rPr>
                <w:rFonts w:ascii="Arial" w:hAnsi="Arial" w:cs="Arial"/>
              </w:rPr>
            </w:pPr>
            <w:r w:rsidRPr="009525B2">
              <w:rPr>
                <w:rFonts w:ascii="Arial" w:hAnsi="Arial" w:cs="Arial"/>
              </w:rPr>
              <w:t>2013 i poniżej</w:t>
            </w:r>
          </w:p>
        </w:tc>
        <w:tc>
          <w:tcPr>
            <w:tcW w:w="3761" w:type="dxa"/>
            <w:tcBorders>
              <w:top w:val="nil"/>
              <w:left w:val="nil"/>
              <w:bottom w:val="single" w:sz="4" w:space="0" w:color="auto"/>
              <w:right w:val="single" w:sz="4" w:space="0" w:color="auto"/>
            </w:tcBorders>
            <w:shd w:val="clear" w:color="auto" w:fill="auto"/>
            <w:noWrap/>
            <w:vAlign w:val="bottom"/>
            <w:hideMark/>
          </w:tcPr>
          <w:p w14:paraId="673A7C6C" w14:textId="77777777" w:rsidR="007E2F0B" w:rsidRPr="009525B2" w:rsidRDefault="007E2F0B" w:rsidP="008E76DD">
            <w:pPr>
              <w:widowControl/>
              <w:jc w:val="right"/>
              <w:rPr>
                <w:rFonts w:ascii="Arial" w:hAnsi="Arial" w:cs="Arial"/>
              </w:rPr>
            </w:pPr>
            <w:r w:rsidRPr="009525B2">
              <w:rPr>
                <w:rFonts w:ascii="Arial" w:hAnsi="Arial" w:cs="Arial"/>
              </w:rPr>
              <w:t>118</w:t>
            </w:r>
          </w:p>
        </w:tc>
        <w:tc>
          <w:tcPr>
            <w:tcW w:w="2693" w:type="dxa"/>
            <w:tcBorders>
              <w:top w:val="nil"/>
              <w:left w:val="nil"/>
              <w:bottom w:val="single" w:sz="4" w:space="0" w:color="auto"/>
              <w:right w:val="single" w:sz="4" w:space="0" w:color="auto"/>
            </w:tcBorders>
            <w:shd w:val="clear" w:color="auto" w:fill="auto"/>
            <w:noWrap/>
            <w:vAlign w:val="bottom"/>
            <w:hideMark/>
          </w:tcPr>
          <w:p w14:paraId="49C438F7" w14:textId="77777777" w:rsidR="007E2F0B" w:rsidRPr="009525B2" w:rsidRDefault="007E2F0B" w:rsidP="008E76DD">
            <w:pPr>
              <w:widowControl/>
              <w:jc w:val="right"/>
              <w:rPr>
                <w:rFonts w:ascii="Arial" w:hAnsi="Arial" w:cs="Arial"/>
              </w:rPr>
            </w:pPr>
            <w:r w:rsidRPr="009525B2">
              <w:rPr>
                <w:rFonts w:ascii="Arial" w:hAnsi="Arial" w:cs="Arial"/>
              </w:rPr>
              <w:t>2,12%</w:t>
            </w:r>
          </w:p>
        </w:tc>
      </w:tr>
      <w:tr w:rsidR="009525B2" w:rsidRPr="009525B2" w14:paraId="02117AFB" w14:textId="77777777" w:rsidTr="006A36FE">
        <w:trPr>
          <w:trHeight w:val="255"/>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7245416B" w14:textId="77777777" w:rsidR="007E2F0B" w:rsidRPr="009525B2" w:rsidRDefault="007E2F0B" w:rsidP="008E76DD">
            <w:pPr>
              <w:widowControl/>
              <w:jc w:val="right"/>
              <w:rPr>
                <w:rFonts w:ascii="Arial" w:hAnsi="Arial" w:cs="Arial"/>
              </w:rPr>
            </w:pPr>
            <w:r w:rsidRPr="009525B2">
              <w:rPr>
                <w:rFonts w:ascii="Arial" w:hAnsi="Arial" w:cs="Arial"/>
              </w:rPr>
              <w:t>2</w:t>
            </w:r>
          </w:p>
        </w:tc>
        <w:tc>
          <w:tcPr>
            <w:tcW w:w="1984" w:type="dxa"/>
            <w:tcBorders>
              <w:top w:val="nil"/>
              <w:left w:val="nil"/>
              <w:bottom w:val="single" w:sz="4" w:space="0" w:color="auto"/>
              <w:right w:val="single" w:sz="4" w:space="0" w:color="auto"/>
            </w:tcBorders>
            <w:shd w:val="clear" w:color="auto" w:fill="auto"/>
            <w:noWrap/>
            <w:vAlign w:val="bottom"/>
            <w:hideMark/>
          </w:tcPr>
          <w:p w14:paraId="65EB8E18" w14:textId="77777777" w:rsidR="007E2F0B" w:rsidRPr="009525B2" w:rsidRDefault="007E2F0B" w:rsidP="008E76DD">
            <w:pPr>
              <w:widowControl/>
              <w:rPr>
                <w:rFonts w:ascii="Arial" w:hAnsi="Arial" w:cs="Arial"/>
              </w:rPr>
            </w:pPr>
            <w:r w:rsidRPr="009525B2">
              <w:rPr>
                <w:rFonts w:ascii="Arial" w:hAnsi="Arial" w:cs="Arial"/>
              </w:rPr>
              <w:t>2014</w:t>
            </w:r>
          </w:p>
        </w:tc>
        <w:tc>
          <w:tcPr>
            <w:tcW w:w="3761" w:type="dxa"/>
            <w:tcBorders>
              <w:top w:val="nil"/>
              <w:left w:val="nil"/>
              <w:bottom w:val="single" w:sz="4" w:space="0" w:color="auto"/>
              <w:right w:val="single" w:sz="4" w:space="0" w:color="auto"/>
            </w:tcBorders>
            <w:shd w:val="clear" w:color="auto" w:fill="auto"/>
            <w:noWrap/>
            <w:vAlign w:val="bottom"/>
            <w:hideMark/>
          </w:tcPr>
          <w:p w14:paraId="18B72209" w14:textId="77777777" w:rsidR="007E2F0B" w:rsidRPr="009525B2" w:rsidRDefault="007E2F0B" w:rsidP="008E76DD">
            <w:pPr>
              <w:widowControl/>
              <w:jc w:val="right"/>
              <w:rPr>
                <w:rFonts w:ascii="Arial" w:hAnsi="Arial" w:cs="Arial"/>
              </w:rPr>
            </w:pPr>
            <w:r w:rsidRPr="009525B2">
              <w:rPr>
                <w:rFonts w:ascii="Arial" w:hAnsi="Arial" w:cs="Arial"/>
              </w:rPr>
              <w:t>4631</w:t>
            </w:r>
          </w:p>
        </w:tc>
        <w:tc>
          <w:tcPr>
            <w:tcW w:w="2693" w:type="dxa"/>
            <w:tcBorders>
              <w:top w:val="nil"/>
              <w:left w:val="nil"/>
              <w:bottom w:val="single" w:sz="4" w:space="0" w:color="auto"/>
              <w:right w:val="single" w:sz="4" w:space="0" w:color="auto"/>
            </w:tcBorders>
            <w:shd w:val="clear" w:color="auto" w:fill="auto"/>
            <w:noWrap/>
            <w:vAlign w:val="bottom"/>
            <w:hideMark/>
          </w:tcPr>
          <w:p w14:paraId="44A17BA6" w14:textId="77777777" w:rsidR="007E2F0B" w:rsidRPr="009525B2" w:rsidRDefault="007E2F0B" w:rsidP="008E76DD">
            <w:pPr>
              <w:widowControl/>
              <w:jc w:val="right"/>
              <w:rPr>
                <w:rFonts w:ascii="Arial" w:hAnsi="Arial" w:cs="Arial"/>
              </w:rPr>
            </w:pPr>
            <w:r w:rsidRPr="009525B2">
              <w:rPr>
                <w:rFonts w:ascii="Arial" w:hAnsi="Arial" w:cs="Arial"/>
              </w:rPr>
              <w:t>87,28%</w:t>
            </w:r>
          </w:p>
        </w:tc>
      </w:tr>
      <w:tr w:rsidR="009525B2" w:rsidRPr="009525B2" w14:paraId="7A5AB3F6" w14:textId="77777777" w:rsidTr="006A36FE">
        <w:trPr>
          <w:trHeight w:val="255"/>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73A7A355" w14:textId="77777777" w:rsidR="007E2F0B" w:rsidRPr="009525B2" w:rsidRDefault="007E2F0B" w:rsidP="008E76DD">
            <w:pPr>
              <w:widowControl/>
              <w:jc w:val="right"/>
              <w:rPr>
                <w:rFonts w:ascii="Arial" w:hAnsi="Arial" w:cs="Arial"/>
              </w:rPr>
            </w:pPr>
            <w:r w:rsidRPr="009525B2">
              <w:rPr>
                <w:rFonts w:ascii="Arial" w:hAnsi="Arial" w:cs="Arial"/>
              </w:rPr>
              <w:t>3</w:t>
            </w:r>
          </w:p>
        </w:tc>
        <w:tc>
          <w:tcPr>
            <w:tcW w:w="1984" w:type="dxa"/>
            <w:tcBorders>
              <w:top w:val="nil"/>
              <w:left w:val="nil"/>
              <w:bottom w:val="single" w:sz="4" w:space="0" w:color="auto"/>
              <w:right w:val="single" w:sz="4" w:space="0" w:color="auto"/>
            </w:tcBorders>
            <w:shd w:val="clear" w:color="auto" w:fill="auto"/>
            <w:noWrap/>
            <w:vAlign w:val="bottom"/>
            <w:hideMark/>
          </w:tcPr>
          <w:p w14:paraId="0131DDE9" w14:textId="77777777" w:rsidR="007E2F0B" w:rsidRPr="009525B2" w:rsidRDefault="007E2F0B" w:rsidP="008E76DD">
            <w:pPr>
              <w:widowControl/>
              <w:rPr>
                <w:rFonts w:ascii="Arial" w:hAnsi="Arial" w:cs="Arial"/>
              </w:rPr>
            </w:pPr>
            <w:r w:rsidRPr="009525B2">
              <w:rPr>
                <w:rFonts w:ascii="Arial" w:hAnsi="Arial" w:cs="Arial"/>
              </w:rPr>
              <w:t>2015</w:t>
            </w:r>
          </w:p>
        </w:tc>
        <w:tc>
          <w:tcPr>
            <w:tcW w:w="3761" w:type="dxa"/>
            <w:tcBorders>
              <w:top w:val="nil"/>
              <w:left w:val="nil"/>
              <w:bottom w:val="single" w:sz="4" w:space="0" w:color="auto"/>
              <w:right w:val="single" w:sz="4" w:space="0" w:color="auto"/>
            </w:tcBorders>
            <w:shd w:val="clear" w:color="auto" w:fill="auto"/>
            <w:noWrap/>
            <w:vAlign w:val="bottom"/>
            <w:hideMark/>
          </w:tcPr>
          <w:p w14:paraId="711AD895" w14:textId="77777777" w:rsidR="007E2F0B" w:rsidRPr="009525B2" w:rsidRDefault="007E2F0B" w:rsidP="008E76DD">
            <w:pPr>
              <w:widowControl/>
              <w:jc w:val="right"/>
              <w:rPr>
                <w:rFonts w:ascii="Arial" w:hAnsi="Arial" w:cs="Arial"/>
              </w:rPr>
            </w:pPr>
            <w:r w:rsidRPr="009525B2">
              <w:rPr>
                <w:rFonts w:ascii="Arial" w:hAnsi="Arial" w:cs="Arial"/>
              </w:rPr>
              <w:t>4347</w:t>
            </w:r>
          </w:p>
        </w:tc>
        <w:tc>
          <w:tcPr>
            <w:tcW w:w="2693" w:type="dxa"/>
            <w:tcBorders>
              <w:top w:val="nil"/>
              <w:left w:val="nil"/>
              <w:bottom w:val="single" w:sz="4" w:space="0" w:color="auto"/>
              <w:right w:val="single" w:sz="4" w:space="0" w:color="auto"/>
            </w:tcBorders>
            <w:shd w:val="clear" w:color="auto" w:fill="auto"/>
            <w:noWrap/>
            <w:vAlign w:val="bottom"/>
            <w:hideMark/>
          </w:tcPr>
          <w:p w14:paraId="2DF3BB06" w14:textId="77777777" w:rsidR="007E2F0B" w:rsidRPr="009525B2" w:rsidRDefault="007E2F0B" w:rsidP="008E76DD">
            <w:pPr>
              <w:widowControl/>
              <w:jc w:val="right"/>
              <w:rPr>
                <w:rFonts w:ascii="Arial" w:hAnsi="Arial" w:cs="Arial"/>
              </w:rPr>
            </w:pPr>
            <w:r w:rsidRPr="009525B2">
              <w:rPr>
                <w:rFonts w:ascii="Arial" w:hAnsi="Arial" w:cs="Arial"/>
              </w:rPr>
              <w:t>78,52%</w:t>
            </w:r>
          </w:p>
        </w:tc>
      </w:tr>
      <w:tr w:rsidR="009525B2" w:rsidRPr="009525B2" w14:paraId="20A0A834" w14:textId="77777777" w:rsidTr="006A36FE">
        <w:trPr>
          <w:trHeight w:val="255"/>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04B6DBF5" w14:textId="77777777" w:rsidR="007E2F0B" w:rsidRPr="009525B2" w:rsidRDefault="007E2F0B" w:rsidP="008E76DD">
            <w:pPr>
              <w:widowControl/>
              <w:jc w:val="right"/>
              <w:rPr>
                <w:rFonts w:ascii="Arial" w:hAnsi="Arial" w:cs="Arial"/>
              </w:rPr>
            </w:pPr>
            <w:r w:rsidRPr="009525B2">
              <w:rPr>
                <w:rFonts w:ascii="Arial" w:hAnsi="Arial" w:cs="Arial"/>
              </w:rPr>
              <w:t>4</w:t>
            </w:r>
          </w:p>
        </w:tc>
        <w:tc>
          <w:tcPr>
            <w:tcW w:w="1984" w:type="dxa"/>
            <w:tcBorders>
              <w:top w:val="nil"/>
              <w:left w:val="nil"/>
              <w:bottom w:val="single" w:sz="4" w:space="0" w:color="auto"/>
              <w:right w:val="single" w:sz="4" w:space="0" w:color="auto"/>
            </w:tcBorders>
            <w:shd w:val="clear" w:color="auto" w:fill="auto"/>
            <w:noWrap/>
            <w:vAlign w:val="bottom"/>
            <w:hideMark/>
          </w:tcPr>
          <w:p w14:paraId="7620F595" w14:textId="77777777" w:rsidR="007E2F0B" w:rsidRPr="009525B2" w:rsidRDefault="007E2F0B" w:rsidP="008E76DD">
            <w:pPr>
              <w:widowControl/>
              <w:rPr>
                <w:rFonts w:ascii="Arial" w:hAnsi="Arial" w:cs="Arial"/>
              </w:rPr>
            </w:pPr>
            <w:r w:rsidRPr="009525B2">
              <w:rPr>
                <w:rFonts w:ascii="Arial" w:hAnsi="Arial" w:cs="Arial"/>
              </w:rPr>
              <w:t>2016</w:t>
            </w:r>
          </w:p>
        </w:tc>
        <w:tc>
          <w:tcPr>
            <w:tcW w:w="3761" w:type="dxa"/>
            <w:tcBorders>
              <w:top w:val="nil"/>
              <w:left w:val="nil"/>
              <w:bottom w:val="single" w:sz="4" w:space="0" w:color="auto"/>
              <w:right w:val="single" w:sz="4" w:space="0" w:color="auto"/>
            </w:tcBorders>
            <w:shd w:val="clear" w:color="auto" w:fill="auto"/>
            <w:noWrap/>
            <w:vAlign w:val="bottom"/>
            <w:hideMark/>
          </w:tcPr>
          <w:p w14:paraId="697A3C14" w14:textId="77777777" w:rsidR="007E2F0B" w:rsidRPr="009525B2" w:rsidRDefault="007E2F0B" w:rsidP="008E76DD">
            <w:pPr>
              <w:widowControl/>
              <w:jc w:val="right"/>
              <w:rPr>
                <w:rFonts w:ascii="Arial" w:hAnsi="Arial" w:cs="Arial"/>
              </w:rPr>
            </w:pPr>
            <w:r w:rsidRPr="009525B2">
              <w:rPr>
                <w:rFonts w:ascii="Arial" w:hAnsi="Arial" w:cs="Arial"/>
              </w:rPr>
              <w:t>4361</w:t>
            </w:r>
          </w:p>
        </w:tc>
        <w:tc>
          <w:tcPr>
            <w:tcW w:w="2693" w:type="dxa"/>
            <w:tcBorders>
              <w:top w:val="nil"/>
              <w:left w:val="nil"/>
              <w:bottom w:val="single" w:sz="4" w:space="0" w:color="auto"/>
              <w:right w:val="single" w:sz="4" w:space="0" w:color="auto"/>
            </w:tcBorders>
            <w:shd w:val="clear" w:color="auto" w:fill="auto"/>
            <w:noWrap/>
            <w:vAlign w:val="bottom"/>
            <w:hideMark/>
          </w:tcPr>
          <w:p w14:paraId="115FBB49" w14:textId="77777777" w:rsidR="007E2F0B" w:rsidRPr="009525B2" w:rsidRDefault="007E2F0B" w:rsidP="008E76DD">
            <w:pPr>
              <w:widowControl/>
              <w:jc w:val="right"/>
              <w:rPr>
                <w:rFonts w:ascii="Arial" w:hAnsi="Arial" w:cs="Arial"/>
              </w:rPr>
            </w:pPr>
            <w:r w:rsidRPr="009525B2">
              <w:rPr>
                <w:rFonts w:ascii="Arial" w:hAnsi="Arial" w:cs="Arial"/>
              </w:rPr>
              <w:t>80,46%</w:t>
            </w:r>
          </w:p>
        </w:tc>
      </w:tr>
      <w:tr w:rsidR="009525B2" w:rsidRPr="009525B2" w14:paraId="2F55459A" w14:textId="77777777" w:rsidTr="006A36FE">
        <w:trPr>
          <w:trHeight w:val="255"/>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4E618DB5" w14:textId="77777777" w:rsidR="007E2F0B" w:rsidRPr="009525B2" w:rsidRDefault="007E2F0B" w:rsidP="008E76DD">
            <w:pPr>
              <w:widowControl/>
              <w:jc w:val="right"/>
              <w:rPr>
                <w:rFonts w:ascii="Arial" w:hAnsi="Arial" w:cs="Arial"/>
              </w:rPr>
            </w:pPr>
            <w:r w:rsidRPr="009525B2">
              <w:rPr>
                <w:rFonts w:ascii="Arial" w:hAnsi="Arial" w:cs="Arial"/>
              </w:rPr>
              <w:t>5</w:t>
            </w:r>
          </w:p>
        </w:tc>
        <w:tc>
          <w:tcPr>
            <w:tcW w:w="1984" w:type="dxa"/>
            <w:tcBorders>
              <w:top w:val="nil"/>
              <w:left w:val="nil"/>
              <w:bottom w:val="single" w:sz="4" w:space="0" w:color="auto"/>
              <w:right w:val="single" w:sz="4" w:space="0" w:color="auto"/>
            </w:tcBorders>
            <w:shd w:val="clear" w:color="auto" w:fill="auto"/>
            <w:noWrap/>
            <w:vAlign w:val="bottom"/>
            <w:hideMark/>
          </w:tcPr>
          <w:p w14:paraId="0F864926" w14:textId="77777777" w:rsidR="007E2F0B" w:rsidRPr="009525B2" w:rsidRDefault="007E2F0B" w:rsidP="008E76DD">
            <w:pPr>
              <w:widowControl/>
              <w:rPr>
                <w:rFonts w:ascii="Arial" w:hAnsi="Arial" w:cs="Arial"/>
              </w:rPr>
            </w:pPr>
            <w:r w:rsidRPr="009525B2">
              <w:rPr>
                <w:rFonts w:ascii="Arial" w:hAnsi="Arial" w:cs="Arial"/>
              </w:rPr>
              <w:t>2017</w:t>
            </w:r>
          </w:p>
        </w:tc>
        <w:tc>
          <w:tcPr>
            <w:tcW w:w="3761" w:type="dxa"/>
            <w:tcBorders>
              <w:top w:val="nil"/>
              <w:left w:val="nil"/>
              <w:bottom w:val="single" w:sz="4" w:space="0" w:color="auto"/>
              <w:right w:val="single" w:sz="4" w:space="0" w:color="auto"/>
            </w:tcBorders>
            <w:shd w:val="clear" w:color="auto" w:fill="auto"/>
            <w:noWrap/>
            <w:vAlign w:val="bottom"/>
            <w:hideMark/>
          </w:tcPr>
          <w:p w14:paraId="2DB0FBF7" w14:textId="77777777" w:rsidR="007E2F0B" w:rsidRPr="009525B2" w:rsidRDefault="007E2F0B" w:rsidP="008E76DD">
            <w:pPr>
              <w:widowControl/>
              <w:jc w:val="right"/>
              <w:rPr>
                <w:rFonts w:ascii="Arial" w:hAnsi="Arial" w:cs="Arial"/>
              </w:rPr>
            </w:pPr>
            <w:r w:rsidRPr="009525B2">
              <w:rPr>
                <w:rFonts w:ascii="Arial" w:hAnsi="Arial" w:cs="Arial"/>
              </w:rPr>
              <w:t>4106</w:t>
            </w:r>
          </w:p>
        </w:tc>
        <w:tc>
          <w:tcPr>
            <w:tcW w:w="2693" w:type="dxa"/>
            <w:tcBorders>
              <w:top w:val="nil"/>
              <w:left w:val="nil"/>
              <w:bottom w:val="single" w:sz="4" w:space="0" w:color="auto"/>
              <w:right w:val="single" w:sz="4" w:space="0" w:color="auto"/>
            </w:tcBorders>
            <w:shd w:val="clear" w:color="auto" w:fill="auto"/>
            <w:noWrap/>
            <w:vAlign w:val="bottom"/>
            <w:hideMark/>
          </w:tcPr>
          <w:p w14:paraId="79BEFF4E" w14:textId="77777777" w:rsidR="007E2F0B" w:rsidRPr="009525B2" w:rsidRDefault="007E2F0B" w:rsidP="008E76DD">
            <w:pPr>
              <w:widowControl/>
              <w:jc w:val="right"/>
              <w:rPr>
                <w:rFonts w:ascii="Arial" w:hAnsi="Arial" w:cs="Arial"/>
              </w:rPr>
            </w:pPr>
            <w:r w:rsidRPr="009525B2">
              <w:rPr>
                <w:rFonts w:ascii="Arial" w:hAnsi="Arial" w:cs="Arial"/>
              </w:rPr>
              <w:t>73,98%</w:t>
            </w:r>
          </w:p>
        </w:tc>
      </w:tr>
      <w:tr w:rsidR="009525B2" w:rsidRPr="009525B2" w14:paraId="16D3DE89" w14:textId="77777777" w:rsidTr="006A36FE">
        <w:trPr>
          <w:trHeight w:val="255"/>
        </w:trPr>
        <w:tc>
          <w:tcPr>
            <w:tcW w:w="771" w:type="dxa"/>
            <w:tcBorders>
              <w:top w:val="nil"/>
              <w:left w:val="single" w:sz="4" w:space="0" w:color="auto"/>
              <w:bottom w:val="single" w:sz="4" w:space="0" w:color="auto"/>
              <w:right w:val="single" w:sz="4" w:space="0" w:color="auto"/>
            </w:tcBorders>
            <w:shd w:val="clear" w:color="auto" w:fill="auto"/>
            <w:noWrap/>
            <w:vAlign w:val="bottom"/>
            <w:hideMark/>
          </w:tcPr>
          <w:p w14:paraId="755BFEEE" w14:textId="77777777" w:rsidR="007E2F0B" w:rsidRPr="009525B2" w:rsidRDefault="007E2F0B" w:rsidP="008E76DD">
            <w:pPr>
              <w:widowControl/>
              <w:jc w:val="right"/>
              <w:rPr>
                <w:rFonts w:ascii="Arial" w:hAnsi="Arial" w:cs="Arial"/>
              </w:rPr>
            </w:pPr>
            <w:r w:rsidRPr="009525B2">
              <w:rPr>
                <w:rFonts w:ascii="Arial" w:hAnsi="Arial" w:cs="Arial"/>
              </w:rPr>
              <w:t>6</w:t>
            </w:r>
          </w:p>
        </w:tc>
        <w:tc>
          <w:tcPr>
            <w:tcW w:w="1984" w:type="dxa"/>
            <w:tcBorders>
              <w:top w:val="nil"/>
              <w:left w:val="nil"/>
              <w:bottom w:val="single" w:sz="4" w:space="0" w:color="auto"/>
              <w:right w:val="single" w:sz="4" w:space="0" w:color="auto"/>
            </w:tcBorders>
            <w:shd w:val="clear" w:color="auto" w:fill="auto"/>
            <w:noWrap/>
            <w:vAlign w:val="bottom"/>
            <w:hideMark/>
          </w:tcPr>
          <w:p w14:paraId="654FF66E" w14:textId="77777777" w:rsidR="007E2F0B" w:rsidRPr="009525B2" w:rsidRDefault="007E2F0B" w:rsidP="008E76DD">
            <w:pPr>
              <w:widowControl/>
              <w:rPr>
                <w:rFonts w:ascii="Arial" w:hAnsi="Arial" w:cs="Arial"/>
              </w:rPr>
            </w:pPr>
            <w:r w:rsidRPr="009525B2">
              <w:rPr>
                <w:rFonts w:ascii="Arial" w:hAnsi="Arial" w:cs="Arial"/>
              </w:rPr>
              <w:t>2018</w:t>
            </w:r>
          </w:p>
        </w:tc>
        <w:tc>
          <w:tcPr>
            <w:tcW w:w="3761" w:type="dxa"/>
            <w:tcBorders>
              <w:top w:val="nil"/>
              <w:left w:val="nil"/>
              <w:bottom w:val="single" w:sz="4" w:space="0" w:color="auto"/>
              <w:right w:val="single" w:sz="4" w:space="0" w:color="auto"/>
            </w:tcBorders>
            <w:shd w:val="clear" w:color="auto" w:fill="auto"/>
            <w:noWrap/>
            <w:vAlign w:val="bottom"/>
            <w:hideMark/>
          </w:tcPr>
          <w:p w14:paraId="47ADD179" w14:textId="77777777" w:rsidR="007E2F0B" w:rsidRPr="009525B2" w:rsidRDefault="007E2F0B" w:rsidP="008E76DD">
            <w:pPr>
              <w:widowControl/>
              <w:jc w:val="right"/>
              <w:rPr>
                <w:rFonts w:ascii="Arial" w:hAnsi="Arial" w:cs="Arial"/>
              </w:rPr>
            </w:pPr>
            <w:r w:rsidRPr="009525B2">
              <w:rPr>
                <w:rFonts w:ascii="Arial" w:hAnsi="Arial" w:cs="Arial"/>
              </w:rPr>
              <w:t>346</w:t>
            </w:r>
          </w:p>
        </w:tc>
        <w:tc>
          <w:tcPr>
            <w:tcW w:w="2693" w:type="dxa"/>
            <w:tcBorders>
              <w:top w:val="nil"/>
              <w:left w:val="nil"/>
              <w:bottom w:val="single" w:sz="4" w:space="0" w:color="auto"/>
              <w:right w:val="single" w:sz="4" w:space="0" w:color="auto"/>
            </w:tcBorders>
            <w:shd w:val="clear" w:color="auto" w:fill="auto"/>
            <w:noWrap/>
            <w:vAlign w:val="bottom"/>
            <w:hideMark/>
          </w:tcPr>
          <w:p w14:paraId="7249DDEE" w14:textId="77777777" w:rsidR="007E2F0B" w:rsidRPr="009525B2" w:rsidRDefault="007E2F0B" w:rsidP="008E76DD">
            <w:pPr>
              <w:widowControl/>
              <w:jc w:val="right"/>
              <w:rPr>
                <w:rFonts w:ascii="Arial" w:hAnsi="Arial" w:cs="Arial"/>
              </w:rPr>
            </w:pPr>
            <w:r w:rsidRPr="009525B2">
              <w:rPr>
                <w:rFonts w:ascii="Arial" w:hAnsi="Arial" w:cs="Arial"/>
              </w:rPr>
              <w:t>5,97%</w:t>
            </w:r>
          </w:p>
        </w:tc>
      </w:tr>
    </w:tbl>
    <w:p w14:paraId="590CF6F9" w14:textId="77777777" w:rsidR="007E2F0B" w:rsidRPr="009525B2" w:rsidRDefault="007E2F0B" w:rsidP="007E2F0B">
      <w:pPr>
        <w:jc w:val="both"/>
        <w:rPr>
          <w:rFonts w:ascii="Arial" w:hAnsi="Arial" w:cs="Arial"/>
        </w:rPr>
      </w:pPr>
      <w:r w:rsidRPr="009525B2">
        <w:rPr>
          <w:rFonts w:ascii="Arial" w:hAnsi="Arial" w:cs="Arial"/>
        </w:rPr>
        <w:t>Źródło: Opracowanie własne na postawie danych zbiorczych stan na 30.06.2021 r. i danych z Wydziału Spraw Obywatelskich stan na 31.12.2019 r.</w:t>
      </w:r>
    </w:p>
    <w:p w14:paraId="616B9A0D" w14:textId="77777777" w:rsidR="007E2F0B" w:rsidRPr="009B0C32" w:rsidRDefault="007E2F0B" w:rsidP="007E2F0B">
      <w:pPr>
        <w:ind w:firstLine="709"/>
        <w:jc w:val="both"/>
        <w:rPr>
          <w:rFonts w:ascii="Arial" w:hAnsi="Arial" w:cs="Arial"/>
          <w:sz w:val="16"/>
          <w:szCs w:val="16"/>
        </w:rPr>
      </w:pPr>
    </w:p>
    <w:p w14:paraId="7801DEA1" w14:textId="77777777" w:rsidR="007E2F0B" w:rsidRPr="009525B2" w:rsidRDefault="007E2F0B" w:rsidP="007E2F0B">
      <w:pPr>
        <w:ind w:firstLine="709"/>
        <w:jc w:val="both"/>
        <w:rPr>
          <w:rFonts w:ascii="Arial" w:hAnsi="Arial" w:cs="Arial"/>
          <w:sz w:val="24"/>
          <w:szCs w:val="24"/>
        </w:rPr>
      </w:pPr>
      <w:r w:rsidRPr="009525B2">
        <w:rPr>
          <w:rFonts w:ascii="Arial" w:hAnsi="Arial" w:cs="Arial"/>
          <w:sz w:val="24"/>
          <w:szCs w:val="24"/>
        </w:rPr>
        <w:lastRenderedPageBreak/>
        <w:t xml:space="preserve">Ogólnie wychowaniem przedszkolnym w przedszkolach miejskich objętych zostało 80,30 % populacji dzieci w wieku przedszkolnym.  </w:t>
      </w:r>
    </w:p>
    <w:p w14:paraId="7AC6B4A1" w14:textId="77777777" w:rsidR="007E2F0B" w:rsidRPr="009525B2" w:rsidRDefault="007E2F0B" w:rsidP="007E2F0B">
      <w:pPr>
        <w:ind w:firstLine="709"/>
        <w:jc w:val="both"/>
        <w:rPr>
          <w:rFonts w:ascii="Arial" w:hAnsi="Arial" w:cs="Arial"/>
          <w:sz w:val="24"/>
          <w:szCs w:val="24"/>
        </w:rPr>
      </w:pPr>
      <w:r w:rsidRPr="009525B2">
        <w:rPr>
          <w:rFonts w:ascii="Arial" w:hAnsi="Arial" w:cs="Arial"/>
          <w:sz w:val="24"/>
          <w:szCs w:val="24"/>
        </w:rPr>
        <w:t xml:space="preserve">Rekrutacja do przedszkoli miejskich na rok szkolny 2020/2021 odbywała się przy pomocy systemu elektronicznego. Prowadzenie rekrutacji w wersji elektronicznej wyeliminowało problem blokowania miejsc oraz dostarczyło informacji o rzeczywistych potrzebach w zakresie opieki przedszkolnej. W postępowaniu rekrutacyjnym udział wzięły dzieci urodzone w latach 2014 – 2017 oraz dzieci, którym na podstawie opinii poradni </w:t>
      </w:r>
      <w:proofErr w:type="spellStart"/>
      <w:r w:rsidRPr="009525B2">
        <w:rPr>
          <w:rFonts w:ascii="Arial" w:hAnsi="Arial" w:cs="Arial"/>
          <w:sz w:val="24"/>
          <w:szCs w:val="24"/>
        </w:rPr>
        <w:t>psychologiczno</w:t>
      </w:r>
      <w:proofErr w:type="spellEnd"/>
      <w:r w:rsidRPr="009525B2">
        <w:rPr>
          <w:rFonts w:ascii="Arial" w:hAnsi="Arial" w:cs="Arial"/>
          <w:sz w:val="24"/>
          <w:szCs w:val="24"/>
        </w:rPr>
        <w:t xml:space="preserve"> – pedagogicznej odroczono spełnianie obowiązku szkolnego. Kandydaci biorący udział w postępowaniu rekrutacyjnym na rok szkolny 2020/2021 do przedszkoli miejskich przyjmowani byli w oparciu o liczbę punktów uzyskanych w zależności od spełnianych kryteriów. Kolejność zgłoszeń nie miała żadnego wpływu na przyjęcie dziecka do przedszkola.</w:t>
      </w:r>
    </w:p>
    <w:p w14:paraId="340C854B" w14:textId="77777777" w:rsidR="007E2F0B" w:rsidRPr="009525B2" w:rsidRDefault="007E2F0B" w:rsidP="007E2F0B">
      <w:pPr>
        <w:pStyle w:val="NormalnyWeb"/>
        <w:spacing w:before="0" w:beforeAutospacing="0" w:after="0" w:afterAutospacing="0"/>
        <w:ind w:firstLine="567"/>
        <w:jc w:val="both"/>
        <w:rPr>
          <w:rFonts w:ascii="Arial" w:hAnsi="Arial" w:cs="Arial"/>
        </w:rPr>
      </w:pPr>
      <w:r w:rsidRPr="009525B2">
        <w:rPr>
          <w:rFonts w:ascii="Arial" w:hAnsi="Arial" w:cs="Arial"/>
        </w:rPr>
        <w:t>W pierwszym etapie postępowania rekrutacyjnego - zgodnie z art. 131 ust. 2 ustawy</w:t>
      </w:r>
      <w:r w:rsidRPr="009525B2">
        <w:rPr>
          <w:rFonts w:ascii="Arial" w:hAnsi="Arial" w:cs="Arial"/>
        </w:rPr>
        <w:br/>
        <w:t xml:space="preserve"> z dnia 14 grudnia 2016 r. Prawo oświatowe (Dz. U. z 2020 r., poz. 910 z </w:t>
      </w:r>
      <w:proofErr w:type="spellStart"/>
      <w:r w:rsidRPr="009525B2">
        <w:rPr>
          <w:rFonts w:ascii="Arial" w:hAnsi="Arial" w:cs="Arial"/>
        </w:rPr>
        <w:t>późn</w:t>
      </w:r>
      <w:proofErr w:type="spellEnd"/>
      <w:r w:rsidRPr="009525B2">
        <w:rPr>
          <w:rFonts w:ascii="Arial" w:hAnsi="Arial" w:cs="Arial"/>
        </w:rPr>
        <w:t>. zm. ) brane były pod uwagę łącznie następujące kryteria:</w:t>
      </w:r>
    </w:p>
    <w:p w14:paraId="5F624B03" w14:textId="77777777" w:rsidR="007E2F0B" w:rsidRPr="009525B2" w:rsidRDefault="007E2F0B" w:rsidP="007E2F0B">
      <w:pPr>
        <w:widowControl/>
        <w:numPr>
          <w:ilvl w:val="0"/>
          <w:numId w:val="3"/>
        </w:numPr>
        <w:ind w:left="1134"/>
        <w:jc w:val="both"/>
        <w:rPr>
          <w:rFonts w:ascii="Arial" w:eastAsia="Calibri" w:hAnsi="Arial" w:cs="Arial"/>
          <w:sz w:val="24"/>
          <w:szCs w:val="24"/>
          <w:lang w:eastAsia="en-US"/>
        </w:rPr>
      </w:pPr>
      <w:r w:rsidRPr="009525B2">
        <w:rPr>
          <w:rFonts w:ascii="Arial" w:eastAsia="Calibri" w:hAnsi="Arial" w:cs="Arial"/>
          <w:sz w:val="24"/>
          <w:szCs w:val="24"/>
          <w:lang w:eastAsia="en-US"/>
        </w:rPr>
        <w:t>wielodzietność rodziny kandydata,</w:t>
      </w:r>
    </w:p>
    <w:p w14:paraId="58E497D7" w14:textId="77777777" w:rsidR="007E2F0B" w:rsidRPr="009525B2" w:rsidRDefault="007E2F0B" w:rsidP="007E2F0B">
      <w:pPr>
        <w:widowControl/>
        <w:numPr>
          <w:ilvl w:val="0"/>
          <w:numId w:val="3"/>
        </w:numPr>
        <w:ind w:left="1134"/>
        <w:jc w:val="both"/>
        <w:rPr>
          <w:rFonts w:ascii="Arial" w:eastAsia="Calibri" w:hAnsi="Arial" w:cs="Arial"/>
          <w:sz w:val="24"/>
          <w:szCs w:val="24"/>
          <w:lang w:eastAsia="en-US"/>
        </w:rPr>
      </w:pPr>
      <w:r w:rsidRPr="009525B2">
        <w:rPr>
          <w:rFonts w:ascii="Arial" w:eastAsia="Calibri" w:hAnsi="Arial" w:cs="Arial"/>
          <w:sz w:val="24"/>
          <w:szCs w:val="24"/>
          <w:lang w:eastAsia="en-US"/>
        </w:rPr>
        <w:t>niepełnosprawność kandydata,</w:t>
      </w:r>
    </w:p>
    <w:p w14:paraId="54A20692" w14:textId="77777777" w:rsidR="007E2F0B" w:rsidRPr="009525B2" w:rsidRDefault="007E2F0B" w:rsidP="007E2F0B">
      <w:pPr>
        <w:widowControl/>
        <w:numPr>
          <w:ilvl w:val="0"/>
          <w:numId w:val="3"/>
        </w:numPr>
        <w:ind w:left="1134"/>
        <w:jc w:val="both"/>
        <w:rPr>
          <w:rFonts w:ascii="Arial" w:eastAsia="Calibri" w:hAnsi="Arial" w:cs="Arial"/>
          <w:sz w:val="24"/>
          <w:szCs w:val="24"/>
          <w:lang w:eastAsia="en-US"/>
        </w:rPr>
      </w:pPr>
      <w:r w:rsidRPr="009525B2">
        <w:rPr>
          <w:rFonts w:ascii="Arial" w:eastAsia="Calibri" w:hAnsi="Arial" w:cs="Arial"/>
          <w:sz w:val="24"/>
          <w:szCs w:val="24"/>
          <w:lang w:eastAsia="en-US"/>
        </w:rPr>
        <w:t>niepełnosprawność jednego z rodziców kandydata,</w:t>
      </w:r>
    </w:p>
    <w:p w14:paraId="66E2E55B" w14:textId="77777777" w:rsidR="007E2F0B" w:rsidRPr="009525B2" w:rsidRDefault="007E2F0B" w:rsidP="007E2F0B">
      <w:pPr>
        <w:widowControl/>
        <w:numPr>
          <w:ilvl w:val="0"/>
          <w:numId w:val="3"/>
        </w:numPr>
        <w:ind w:left="1134"/>
        <w:jc w:val="both"/>
        <w:rPr>
          <w:rFonts w:ascii="Arial" w:eastAsia="Calibri" w:hAnsi="Arial" w:cs="Arial"/>
          <w:sz w:val="24"/>
          <w:szCs w:val="24"/>
          <w:lang w:eastAsia="en-US"/>
        </w:rPr>
      </w:pPr>
      <w:r w:rsidRPr="009525B2">
        <w:rPr>
          <w:rFonts w:ascii="Arial" w:eastAsia="Calibri" w:hAnsi="Arial" w:cs="Arial"/>
          <w:sz w:val="24"/>
          <w:szCs w:val="24"/>
          <w:lang w:eastAsia="en-US"/>
        </w:rPr>
        <w:t>niepełnosprawność obojga rodziców kandydata,</w:t>
      </w:r>
    </w:p>
    <w:p w14:paraId="2985B77D" w14:textId="77777777" w:rsidR="007E2F0B" w:rsidRPr="009525B2" w:rsidRDefault="007E2F0B" w:rsidP="007E2F0B">
      <w:pPr>
        <w:widowControl/>
        <w:numPr>
          <w:ilvl w:val="0"/>
          <w:numId w:val="3"/>
        </w:numPr>
        <w:ind w:left="1134"/>
        <w:jc w:val="both"/>
        <w:rPr>
          <w:rFonts w:ascii="Arial" w:eastAsia="Calibri" w:hAnsi="Arial" w:cs="Arial"/>
          <w:sz w:val="24"/>
          <w:szCs w:val="24"/>
          <w:lang w:eastAsia="en-US"/>
        </w:rPr>
      </w:pPr>
      <w:r w:rsidRPr="009525B2">
        <w:rPr>
          <w:rFonts w:ascii="Arial" w:eastAsia="Calibri" w:hAnsi="Arial" w:cs="Arial"/>
          <w:sz w:val="24"/>
          <w:szCs w:val="24"/>
          <w:lang w:eastAsia="en-US"/>
        </w:rPr>
        <w:t>niepełnosprawność rodzeństwa kandydata,</w:t>
      </w:r>
    </w:p>
    <w:p w14:paraId="09DD11AD" w14:textId="77777777" w:rsidR="007E2F0B" w:rsidRPr="009525B2" w:rsidRDefault="007E2F0B" w:rsidP="007E2F0B">
      <w:pPr>
        <w:widowControl/>
        <w:numPr>
          <w:ilvl w:val="0"/>
          <w:numId w:val="3"/>
        </w:numPr>
        <w:ind w:left="1134"/>
        <w:jc w:val="both"/>
        <w:rPr>
          <w:rFonts w:ascii="Arial" w:eastAsia="Calibri" w:hAnsi="Arial" w:cs="Arial"/>
          <w:sz w:val="24"/>
          <w:szCs w:val="24"/>
          <w:lang w:eastAsia="en-US"/>
        </w:rPr>
      </w:pPr>
      <w:r w:rsidRPr="009525B2">
        <w:rPr>
          <w:rFonts w:ascii="Arial" w:eastAsia="Calibri" w:hAnsi="Arial" w:cs="Arial"/>
          <w:sz w:val="24"/>
          <w:szCs w:val="24"/>
          <w:lang w:eastAsia="en-US"/>
        </w:rPr>
        <w:t>samotne wychowywanie kandydata w rodzinie,</w:t>
      </w:r>
    </w:p>
    <w:p w14:paraId="00FBD678" w14:textId="77777777" w:rsidR="007E2F0B" w:rsidRPr="009525B2" w:rsidRDefault="007E2F0B" w:rsidP="007E2F0B">
      <w:pPr>
        <w:widowControl/>
        <w:numPr>
          <w:ilvl w:val="0"/>
          <w:numId w:val="3"/>
        </w:numPr>
        <w:ind w:left="1134" w:hanging="357"/>
        <w:jc w:val="both"/>
        <w:rPr>
          <w:rFonts w:ascii="Arial" w:eastAsia="Calibri" w:hAnsi="Arial" w:cs="Arial"/>
          <w:sz w:val="24"/>
          <w:szCs w:val="24"/>
          <w:lang w:eastAsia="en-US"/>
        </w:rPr>
      </w:pPr>
      <w:r w:rsidRPr="009525B2">
        <w:rPr>
          <w:rFonts w:ascii="Arial" w:eastAsia="Calibri" w:hAnsi="Arial" w:cs="Arial"/>
          <w:sz w:val="24"/>
          <w:szCs w:val="24"/>
          <w:lang w:eastAsia="en-US"/>
        </w:rPr>
        <w:t>objęcie kandydata pieczą zastępczą.</w:t>
      </w:r>
    </w:p>
    <w:p w14:paraId="585F6B0C" w14:textId="77777777" w:rsidR="007E2F0B" w:rsidRPr="009B0C32" w:rsidRDefault="007E2F0B" w:rsidP="007E2F0B">
      <w:pPr>
        <w:jc w:val="both"/>
        <w:rPr>
          <w:rFonts w:ascii="Arial" w:hAnsi="Arial" w:cs="Arial"/>
          <w:sz w:val="16"/>
          <w:szCs w:val="16"/>
        </w:rPr>
      </w:pPr>
    </w:p>
    <w:p w14:paraId="5F9A80B4" w14:textId="77777777" w:rsidR="007E2F0B" w:rsidRPr="009525B2" w:rsidRDefault="007E2F0B" w:rsidP="007E2F0B">
      <w:pPr>
        <w:ind w:firstLine="567"/>
        <w:jc w:val="both"/>
        <w:rPr>
          <w:rFonts w:ascii="Arial" w:eastAsia="Calibri" w:hAnsi="Arial" w:cs="Arial"/>
          <w:sz w:val="24"/>
          <w:szCs w:val="24"/>
          <w:lang w:eastAsia="en-US"/>
        </w:rPr>
      </w:pPr>
      <w:r w:rsidRPr="009525B2">
        <w:rPr>
          <w:rFonts w:ascii="Arial" w:hAnsi="Arial" w:cs="Arial"/>
          <w:sz w:val="24"/>
          <w:szCs w:val="24"/>
        </w:rPr>
        <w:t>Każde z wymienionych kryteriów miało wartość 100 punktów. W przypadku równorzędnych wyników uzyskanych w pierwszym etapie postępowania rekrutacyjnego lub jeżeli po zakończeniu tego etapu placówka nadal dysponowała wolnymi miejscami, w drugim etapie postępowania rekrutacyjnego brane były pod uwagę kryteria określone na podstawie na podstawie uchwały nr XLVII/1216/17 Rady Miejskiej w Łodzi z dnia 26 kwietnia 2017 r. w sprawie określenia kryteriów branych pod uwagę na drugim etapie postępowania rekrutacyjnego do przedszkoli miejskich oraz przyznania im określonej liczby punktów</w:t>
      </w:r>
      <w:r w:rsidRPr="009525B2">
        <w:rPr>
          <w:rFonts w:ascii="Arial" w:eastAsia="Calibri" w:hAnsi="Arial" w:cs="Arial"/>
          <w:sz w:val="24"/>
          <w:szCs w:val="24"/>
          <w:lang w:eastAsia="en-US"/>
        </w:rPr>
        <w:t>:</w:t>
      </w:r>
    </w:p>
    <w:p w14:paraId="45485A6C" w14:textId="77777777" w:rsidR="007E2F0B" w:rsidRPr="009B0C32" w:rsidRDefault="007E2F0B" w:rsidP="007E2F0B">
      <w:pPr>
        <w:ind w:firstLine="567"/>
        <w:jc w:val="both"/>
        <w:rPr>
          <w:rFonts w:ascii="Arial" w:eastAsia="Calibri" w:hAnsi="Arial" w:cs="Arial"/>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505"/>
        <w:gridCol w:w="1017"/>
      </w:tblGrid>
      <w:tr w:rsidR="009525B2" w:rsidRPr="009525B2" w14:paraId="530DC24A" w14:textId="77777777" w:rsidTr="008E76DD">
        <w:trPr>
          <w:trHeight w:val="624"/>
        </w:trPr>
        <w:tc>
          <w:tcPr>
            <w:tcW w:w="440" w:type="pct"/>
            <w:vAlign w:val="center"/>
          </w:tcPr>
          <w:p w14:paraId="03C1C3B2" w14:textId="77777777" w:rsidR="007E2F0B" w:rsidRPr="009525B2" w:rsidRDefault="007E2F0B" w:rsidP="007E2F0B">
            <w:pPr>
              <w:numPr>
                <w:ilvl w:val="0"/>
                <w:numId w:val="2"/>
              </w:numPr>
              <w:tabs>
                <w:tab w:val="left" w:pos="284"/>
              </w:tabs>
              <w:ind w:left="357" w:hanging="357"/>
              <w:jc w:val="center"/>
              <w:rPr>
                <w:rFonts w:ascii="Arial" w:eastAsia="Arial" w:hAnsi="Arial" w:cs="Arial"/>
              </w:rPr>
            </w:pPr>
          </w:p>
        </w:tc>
        <w:tc>
          <w:tcPr>
            <w:tcW w:w="4016" w:type="pct"/>
            <w:vAlign w:val="center"/>
          </w:tcPr>
          <w:p w14:paraId="3B7D2AB4" w14:textId="77777777" w:rsidR="007E2F0B" w:rsidRPr="009525B2" w:rsidRDefault="007E2F0B" w:rsidP="008E76DD">
            <w:pPr>
              <w:tabs>
                <w:tab w:val="left" w:pos="284"/>
              </w:tabs>
              <w:jc w:val="both"/>
              <w:rPr>
                <w:rFonts w:ascii="Arial" w:eastAsia="Arial" w:hAnsi="Arial" w:cs="Arial"/>
              </w:rPr>
            </w:pPr>
            <w:r w:rsidRPr="009525B2">
              <w:rPr>
                <w:rFonts w:ascii="Arial" w:eastAsia="Arial" w:hAnsi="Arial" w:cs="Arial"/>
              </w:rPr>
              <w:t>Rodzeństwo dziecka kontynuującego edukację w placówce pierwszego wyboru</w:t>
            </w:r>
          </w:p>
        </w:tc>
        <w:tc>
          <w:tcPr>
            <w:tcW w:w="544" w:type="pct"/>
            <w:vAlign w:val="center"/>
          </w:tcPr>
          <w:p w14:paraId="4BDC0738" w14:textId="77777777" w:rsidR="007E2F0B" w:rsidRPr="009525B2" w:rsidRDefault="007E2F0B" w:rsidP="008E76DD">
            <w:pPr>
              <w:tabs>
                <w:tab w:val="left" w:pos="284"/>
              </w:tabs>
              <w:jc w:val="center"/>
              <w:rPr>
                <w:rFonts w:ascii="Arial" w:eastAsia="Arial" w:hAnsi="Arial" w:cs="Arial"/>
              </w:rPr>
            </w:pPr>
            <w:r w:rsidRPr="009525B2">
              <w:rPr>
                <w:rFonts w:ascii="Arial" w:eastAsia="Arial" w:hAnsi="Arial" w:cs="Arial"/>
              </w:rPr>
              <w:t>32</w:t>
            </w:r>
          </w:p>
        </w:tc>
      </w:tr>
      <w:tr w:rsidR="009525B2" w:rsidRPr="009525B2" w14:paraId="3E1A111F" w14:textId="77777777" w:rsidTr="008E76DD">
        <w:trPr>
          <w:trHeight w:val="624"/>
        </w:trPr>
        <w:tc>
          <w:tcPr>
            <w:tcW w:w="440" w:type="pct"/>
            <w:vAlign w:val="center"/>
          </w:tcPr>
          <w:p w14:paraId="51E36DA5" w14:textId="77777777" w:rsidR="007E2F0B" w:rsidRPr="009525B2" w:rsidRDefault="007E2F0B" w:rsidP="007E2F0B">
            <w:pPr>
              <w:numPr>
                <w:ilvl w:val="0"/>
                <w:numId w:val="2"/>
              </w:numPr>
              <w:tabs>
                <w:tab w:val="left" w:pos="284"/>
              </w:tabs>
              <w:ind w:left="357" w:hanging="357"/>
              <w:jc w:val="center"/>
              <w:rPr>
                <w:rFonts w:ascii="Arial" w:eastAsia="Arial" w:hAnsi="Arial" w:cs="Arial"/>
              </w:rPr>
            </w:pPr>
          </w:p>
        </w:tc>
        <w:tc>
          <w:tcPr>
            <w:tcW w:w="4016" w:type="pct"/>
            <w:vAlign w:val="center"/>
          </w:tcPr>
          <w:p w14:paraId="1CF227D6" w14:textId="77777777" w:rsidR="007E2F0B" w:rsidRPr="009525B2" w:rsidRDefault="007E2F0B" w:rsidP="008E76DD">
            <w:pPr>
              <w:tabs>
                <w:tab w:val="left" w:pos="284"/>
              </w:tabs>
              <w:jc w:val="both"/>
              <w:rPr>
                <w:rFonts w:ascii="Arial" w:eastAsia="Arial" w:hAnsi="Arial" w:cs="Arial"/>
              </w:rPr>
            </w:pPr>
            <w:r w:rsidRPr="009525B2">
              <w:rPr>
                <w:rFonts w:ascii="Arial" w:eastAsia="Arial" w:hAnsi="Arial" w:cs="Arial"/>
              </w:rPr>
              <w:t>Dziecko obojga rodziców pracujących lub studiujących w formie studiów stacjonarnych, kryterium stosuje się również do rodzica samotnie wychowującego dziecko</w:t>
            </w:r>
          </w:p>
        </w:tc>
        <w:tc>
          <w:tcPr>
            <w:tcW w:w="544" w:type="pct"/>
            <w:vAlign w:val="center"/>
          </w:tcPr>
          <w:p w14:paraId="10EF0EDE" w14:textId="77777777" w:rsidR="007E2F0B" w:rsidRPr="009525B2" w:rsidRDefault="007E2F0B" w:rsidP="008E76DD">
            <w:pPr>
              <w:tabs>
                <w:tab w:val="left" w:pos="284"/>
              </w:tabs>
              <w:jc w:val="center"/>
              <w:rPr>
                <w:rFonts w:ascii="Arial" w:eastAsia="Arial" w:hAnsi="Arial" w:cs="Arial"/>
              </w:rPr>
            </w:pPr>
            <w:r w:rsidRPr="009525B2">
              <w:rPr>
                <w:rFonts w:ascii="Arial" w:eastAsia="Arial" w:hAnsi="Arial" w:cs="Arial"/>
              </w:rPr>
              <w:t>16</w:t>
            </w:r>
          </w:p>
        </w:tc>
      </w:tr>
      <w:tr w:rsidR="009525B2" w:rsidRPr="009525B2" w14:paraId="2C6A5D96" w14:textId="77777777" w:rsidTr="008E76DD">
        <w:trPr>
          <w:trHeight w:val="624"/>
        </w:trPr>
        <w:tc>
          <w:tcPr>
            <w:tcW w:w="440" w:type="pct"/>
            <w:vAlign w:val="center"/>
          </w:tcPr>
          <w:p w14:paraId="090FAE21" w14:textId="77777777" w:rsidR="007E2F0B" w:rsidRPr="009525B2" w:rsidRDefault="007E2F0B" w:rsidP="007E2F0B">
            <w:pPr>
              <w:numPr>
                <w:ilvl w:val="0"/>
                <w:numId w:val="2"/>
              </w:numPr>
              <w:tabs>
                <w:tab w:val="left" w:pos="284"/>
              </w:tabs>
              <w:ind w:left="357" w:hanging="357"/>
              <w:jc w:val="center"/>
              <w:rPr>
                <w:rFonts w:ascii="Arial" w:eastAsia="Arial" w:hAnsi="Arial" w:cs="Arial"/>
              </w:rPr>
            </w:pPr>
          </w:p>
        </w:tc>
        <w:tc>
          <w:tcPr>
            <w:tcW w:w="4016" w:type="pct"/>
            <w:vAlign w:val="center"/>
          </w:tcPr>
          <w:p w14:paraId="3997CFA0" w14:textId="77777777" w:rsidR="007E2F0B" w:rsidRPr="009525B2" w:rsidRDefault="007E2F0B" w:rsidP="008E76DD">
            <w:pPr>
              <w:tabs>
                <w:tab w:val="left" w:pos="284"/>
              </w:tabs>
              <w:jc w:val="both"/>
              <w:rPr>
                <w:rFonts w:ascii="Arial" w:eastAsia="Arial" w:hAnsi="Arial" w:cs="Arial"/>
              </w:rPr>
            </w:pPr>
            <w:r w:rsidRPr="009525B2">
              <w:rPr>
                <w:rFonts w:ascii="Arial" w:eastAsia="Arial" w:hAnsi="Arial" w:cs="Arial"/>
              </w:rPr>
              <w:t>Dziecko zgłoszone na pobyt dłuższy niż godziny realizacji bezpłatnego nauczania, wychowania i opieki</w:t>
            </w:r>
          </w:p>
        </w:tc>
        <w:tc>
          <w:tcPr>
            <w:tcW w:w="544" w:type="pct"/>
            <w:vAlign w:val="center"/>
          </w:tcPr>
          <w:p w14:paraId="10050A57" w14:textId="77777777" w:rsidR="007E2F0B" w:rsidRPr="009525B2" w:rsidRDefault="007E2F0B" w:rsidP="008E76DD">
            <w:pPr>
              <w:tabs>
                <w:tab w:val="left" w:pos="284"/>
              </w:tabs>
              <w:jc w:val="center"/>
              <w:rPr>
                <w:rFonts w:ascii="Arial" w:eastAsia="Arial" w:hAnsi="Arial" w:cs="Arial"/>
              </w:rPr>
            </w:pPr>
            <w:r w:rsidRPr="009525B2">
              <w:rPr>
                <w:rFonts w:ascii="Arial" w:eastAsia="Arial" w:hAnsi="Arial" w:cs="Arial"/>
              </w:rPr>
              <w:t>8</w:t>
            </w:r>
          </w:p>
        </w:tc>
      </w:tr>
      <w:tr w:rsidR="009525B2" w:rsidRPr="009525B2" w14:paraId="0FFC8E77" w14:textId="77777777" w:rsidTr="008E76DD">
        <w:trPr>
          <w:trHeight w:val="624"/>
        </w:trPr>
        <w:tc>
          <w:tcPr>
            <w:tcW w:w="440" w:type="pct"/>
            <w:vAlign w:val="center"/>
          </w:tcPr>
          <w:p w14:paraId="0794FCE4" w14:textId="77777777" w:rsidR="007E2F0B" w:rsidRPr="009525B2" w:rsidRDefault="007E2F0B" w:rsidP="007E2F0B">
            <w:pPr>
              <w:numPr>
                <w:ilvl w:val="0"/>
                <w:numId w:val="2"/>
              </w:numPr>
              <w:tabs>
                <w:tab w:val="left" w:pos="284"/>
              </w:tabs>
              <w:ind w:left="357" w:hanging="357"/>
              <w:jc w:val="center"/>
              <w:rPr>
                <w:rFonts w:ascii="Arial" w:eastAsia="Arial" w:hAnsi="Arial" w:cs="Arial"/>
              </w:rPr>
            </w:pPr>
          </w:p>
        </w:tc>
        <w:tc>
          <w:tcPr>
            <w:tcW w:w="4016" w:type="pct"/>
            <w:vAlign w:val="center"/>
          </w:tcPr>
          <w:p w14:paraId="79B66F8C" w14:textId="77777777" w:rsidR="007E2F0B" w:rsidRPr="009525B2" w:rsidRDefault="007E2F0B" w:rsidP="008E76DD">
            <w:pPr>
              <w:tabs>
                <w:tab w:val="left" w:pos="284"/>
              </w:tabs>
              <w:jc w:val="both"/>
              <w:rPr>
                <w:rFonts w:ascii="Arial" w:eastAsia="Arial" w:hAnsi="Arial" w:cs="Arial"/>
              </w:rPr>
            </w:pPr>
            <w:r w:rsidRPr="009525B2">
              <w:rPr>
                <w:rFonts w:ascii="Arial" w:eastAsia="Arial" w:hAnsi="Arial" w:cs="Arial"/>
              </w:rPr>
              <w:t>Dziecko uczęszczające do żłobka w roku rekrutacji</w:t>
            </w:r>
          </w:p>
        </w:tc>
        <w:tc>
          <w:tcPr>
            <w:tcW w:w="544" w:type="pct"/>
            <w:vAlign w:val="center"/>
          </w:tcPr>
          <w:p w14:paraId="66E23AF4" w14:textId="77777777" w:rsidR="007E2F0B" w:rsidRPr="009525B2" w:rsidRDefault="007E2F0B" w:rsidP="008E76DD">
            <w:pPr>
              <w:tabs>
                <w:tab w:val="left" w:pos="284"/>
              </w:tabs>
              <w:jc w:val="center"/>
              <w:rPr>
                <w:rFonts w:ascii="Arial" w:eastAsia="Arial" w:hAnsi="Arial" w:cs="Arial"/>
              </w:rPr>
            </w:pPr>
            <w:r w:rsidRPr="009525B2">
              <w:rPr>
                <w:rFonts w:ascii="Arial" w:eastAsia="Arial" w:hAnsi="Arial" w:cs="Arial"/>
              </w:rPr>
              <w:t>4</w:t>
            </w:r>
          </w:p>
        </w:tc>
      </w:tr>
      <w:tr w:rsidR="009525B2" w:rsidRPr="009525B2" w14:paraId="4F3554AD" w14:textId="77777777" w:rsidTr="008E76DD">
        <w:trPr>
          <w:trHeight w:val="624"/>
        </w:trPr>
        <w:tc>
          <w:tcPr>
            <w:tcW w:w="440" w:type="pct"/>
            <w:vAlign w:val="center"/>
          </w:tcPr>
          <w:p w14:paraId="66F22D51" w14:textId="77777777" w:rsidR="007E2F0B" w:rsidRPr="009525B2" w:rsidRDefault="007E2F0B" w:rsidP="007E2F0B">
            <w:pPr>
              <w:numPr>
                <w:ilvl w:val="0"/>
                <w:numId w:val="2"/>
              </w:numPr>
              <w:tabs>
                <w:tab w:val="left" w:pos="284"/>
              </w:tabs>
              <w:ind w:left="357" w:hanging="357"/>
              <w:jc w:val="center"/>
              <w:rPr>
                <w:rFonts w:ascii="Arial" w:eastAsia="Arial" w:hAnsi="Arial" w:cs="Arial"/>
              </w:rPr>
            </w:pPr>
          </w:p>
        </w:tc>
        <w:tc>
          <w:tcPr>
            <w:tcW w:w="4016" w:type="pct"/>
            <w:vAlign w:val="center"/>
          </w:tcPr>
          <w:p w14:paraId="73C15E34" w14:textId="77777777" w:rsidR="007E2F0B" w:rsidRPr="009525B2" w:rsidRDefault="007E2F0B" w:rsidP="008E76DD">
            <w:pPr>
              <w:tabs>
                <w:tab w:val="left" w:pos="284"/>
              </w:tabs>
              <w:jc w:val="both"/>
              <w:rPr>
                <w:rFonts w:ascii="Arial" w:eastAsia="Arial" w:hAnsi="Arial" w:cs="Arial"/>
              </w:rPr>
            </w:pPr>
            <w:r w:rsidRPr="009525B2">
              <w:rPr>
                <w:rFonts w:ascii="Arial" w:eastAsia="Arial" w:hAnsi="Arial" w:cs="Arial"/>
              </w:rPr>
              <w:t>Dziecko wskazane przez pracownika socjalnego zagrożone objęciem pieczą zastępczą</w:t>
            </w:r>
          </w:p>
        </w:tc>
        <w:tc>
          <w:tcPr>
            <w:tcW w:w="544" w:type="pct"/>
            <w:vAlign w:val="center"/>
          </w:tcPr>
          <w:p w14:paraId="5C47F2AA" w14:textId="77777777" w:rsidR="007E2F0B" w:rsidRPr="009525B2" w:rsidRDefault="007E2F0B" w:rsidP="008E76DD">
            <w:pPr>
              <w:tabs>
                <w:tab w:val="left" w:pos="284"/>
              </w:tabs>
              <w:jc w:val="center"/>
              <w:rPr>
                <w:rFonts w:ascii="Arial" w:eastAsia="Arial" w:hAnsi="Arial" w:cs="Arial"/>
              </w:rPr>
            </w:pPr>
            <w:r w:rsidRPr="009525B2">
              <w:rPr>
                <w:rFonts w:ascii="Arial" w:eastAsia="Arial" w:hAnsi="Arial" w:cs="Arial"/>
              </w:rPr>
              <w:t>2</w:t>
            </w:r>
          </w:p>
        </w:tc>
      </w:tr>
      <w:tr w:rsidR="009525B2" w:rsidRPr="009525B2" w14:paraId="07B74543" w14:textId="77777777" w:rsidTr="008E76DD">
        <w:trPr>
          <w:trHeight w:val="624"/>
        </w:trPr>
        <w:tc>
          <w:tcPr>
            <w:tcW w:w="440" w:type="pct"/>
            <w:vAlign w:val="center"/>
          </w:tcPr>
          <w:p w14:paraId="4BFE406C" w14:textId="77777777" w:rsidR="007E2F0B" w:rsidRPr="009525B2" w:rsidRDefault="007E2F0B" w:rsidP="007E2F0B">
            <w:pPr>
              <w:numPr>
                <w:ilvl w:val="0"/>
                <w:numId w:val="2"/>
              </w:numPr>
              <w:tabs>
                <w:tab w:val="left" w:pos="284"/>
              </w:tabs>
              <w:ind w:left="357" w:hanging="357"/>
              <w:jc w:val="center"/>
              <w:rPr>
                <w:rFonts w:ascii="Arial" w:eastAsia="Arial" w:hAnsi="Arial" w:cs="Arial"/>
              </w:rPr>
            </w:pPr>
          </w:p>
        </w:tc>
        <w:tc>
          <w:tcPr>
            <w:tcW w:w="4016" w:type="pct"/>
            <w:vAlign w:val="center"/>
          </w:tcPr>
          <w:p w14:paraId="73FA4553" w14:textId="77777777" w:rsidR="007E2F0B" w:rsidRPr="009525B2" w:rsidRDefault="007E2F0B" w:rsidP="008E76DD">
            <w:pPr>
              <w:tabs>
                <w:tab w:val="left" w:pos="284"/>
              </w:tabs>
              <w:jc w:val="both"/>
              <w:rPr>
                <w:rFonts w:ascii="Arial" w:eastAsia="Arial" w:hAnsi="Arial" w:cs="Arial"/>
              </w:rPr>
            </w:pPr>
            <w:r w:rsidRPr="009525B2">
              <w:rPr>
                <w:rFonts w:ascii="Arial" w:eastAsia="Arial" w:hAnsi="Arial" w:cs="Arial"/>
              </w:rPr>
              <w:t>Dziecko zamieszkujące w odległości do 3 km od placówki</w:t>
            </w:r>
          </w:p>
        </w:tc>
        <w:tc>
          <w:tcPr>
            <w:tcW w:w="544" w:type="pct"/>
            <w:vAlign w:val="center"/>
          </w:tcPr>
          <w:p w14:paraId="6342760A" w14:textId="77777777" w:rsidR="007E2F0B" w:rsidRPr="009525B2" w:rsidRDefault="007E2F0B" w:rsidP="008E76DD">
            <w:pPr>
              <w:tabs>
                <w:tab w:val="left" w:pos="284"/>
              </w:tabs>
              <w:jc w:val="center"/>
              <w:rPr>
                <w:rFonts w:ascii="Arial" w:eastAsia="Arial" w:hAnsi="Arial" w:cs="Arial"/>
              </w:rPr>
            </w:pPr>
            <w:r w:rsidRPr="009525B2">
              <w:rPr>
                <w:rFonts w:ascii="Arial" w:eastAsia="Arial" w:hAnsi="Arial" w:cs="Arial"/>
              </w:rPr>
              <w:t>1</w:t>
            </w:r>
          </w:p>
        </w:tc>
      </w:tr>
    </w:tbl>
    <w:p w14:paraId="1CE8D6D6" w14:textId="77777777" w:rsidR="007E2F0B" w:rsidRPr="009525B2" w:rsidRDefault="007E2F0B" w:rsidP="007E2F0B">
      <w:pPr>
        <w:spacing w:before="120" w:after="120"/>
        <w:ind w:firstLine="708"/>
        <w:jc w:val="both"/>
        <w:rPr>
          <w:rFonts w:ascii="Arial" w:hAnsi="Arial" w:cs="Arial"/>
          <w:sz w:val="24"/>
          <w:szCs w:val="24"/>
        </w:rPr>
      </w:pPr>
      <w:r w:rsidRPr="009525B2">
        <w:rPr>
          <w:rFonts w:ascii="Arial" w:hAnsi="Arial" w:cs="Arial"/>
          <w:sz w:val="24"/>
          <w:szCs w:val="24"/>
        </w:rPr>
        <w:t>Postępowanie rekrutacyjne przeprowadzała komisja rekrutacyjna powołana przez dyrektora przedszkola.</w:t>
      </w:r>
    </w:p>
    <w:p w14:paraId="2B868BC3" w14:textId="77777777" w:rsidR="007E2F0B" w:rsidRPr="009525B2" w:rsidRDefault="007E2F0B" w:rsidP="009B0C32">
      <w:pPr>
        <w:pStyle w:val="NormalnyWeb"/>
        <w:spacing w:before="0" w:beforeAutospacing="0" w:after="0" w:afterAutospacing="0"/>
        <w:jc w:val="both"/>
        <w:rPr>
          <w:rFonts w:ascii="Arial" w:hAnsi="Arial" w:cs="Arial"/>
          <w:i/>
          <w:iCs/>
        </w:rPr>
      </w:pPr>
      <w:r w:rsidRPr="009525B2">
        <w:rPr>
          <w:rFonts w:ascii="Arial" w:hAnsi="Arial" w:cs="Arial"/>
        </w:rPr>
        <w:t xml:space="preserve">Zgodnie z § 12 ust. 1 Rozporządzenia Ministra Edukacji Narodowej z dnia 28 lutego </w:t>
      </w:r>
      <w:r w:rsidR="006C78D2" w:rsidRPr="009525B2">
        <w:rPr>
          <w:rFonts w:ascii="Arial" w:hAnsi="Arial" w:cs="Arial"/>
        </w:rPr>
        <w:br/>
      </w:r>
      <w:r w:rsidRPr="009525B2">
        <w:rPr>
          <w:rFonts w:ascii="Arial" w:hAnsi="Arial" w:cs="Arial"/>
        </w:rPr>
        <w:t xml:space="preserve">2019 r. w sprawie szczegółowej organizacji publicznych szkół i publicznych przedszkoli, przedszkola funkcjonowały przez cały rok szkolny, z wyjątkiem przerw ustalonych przez </w:t>
      </w:r>
      <w:r w:rsidRPr="009525B2">
        <w:rPr>
          <w:rFonts w:ascii="Arial" w:hAnsi="Arial" w:cs="Arial"/>
        </w:rPr>
        <w:lastRenderedPageBreak/>
        <w:t xml:space="preserve">organ prowadzący, na wspólny wniosek dyrektora przedszkola i rady przedszkola </w:t>
      </w:r>
      <w:r w:rsidRPr="009525B2">
        <w:rPr>
          <w:rFonts w:ascii="Arial" w:hAnsi="Arial" w:cs="Arial"/>
        </w:rPr>
        <w:br/>
        <w:t xml:space="preserve">a w przypadku braku rady przedszkola na wspólny wniosek dyrektora przedszkola i rady rodziców. Liczba miejsc w przedszkolach funkcjonujących w miesiącach wakacyjnych dostosowana była do potrzeb rodziców dzieci uczęszczających do nich. </w:t>
      </w:r>
      <w:r w:rsidRPr="009525B2">
        <w:rPr>
          <w:rFonts w:ascii="Arial" w:hAnsi="Arial" w:cs="Arial"/>
        </w:rPr>
        <w:br/>
        <w:t>W roku szkolnym 2020/2021 z uwagi na okres pandemii w okresie wakacyjnym (lipiec, sierpień), kierując się bezpieczeństwem dzieci, nauczycieli i pozostałych pracowników, funkcjonowało 126 przedszkoli w reżimie sanitarnym, zgodnie z wewnętrznymi procedurami bezpieczeństwa, opracowanymi na podstawie  </w:t>
      </w:r>
      <w:r w:rsidRPr="009525B2">
        <w:rPr>
          <w:rStyle w:val="Uwydatnienie"/>
          <w:rFonts w:ascii="Arial" w:eastAsiaTheme="majorEastAsia" w:hAnsi="Arial" w:cs="Arial"/>
          <w:bCs/>
          <w:i w:val="0"/>
        </w:rPr>
        <w:t>wytycznych GIS,</w:t>
      </w:r>
      <w:r w:rsidRPr="009525B2">
        <w:rPr>
          <w:rStyle w:val="Uwydatnienie"/>
          <w:rFonts w:ascii="Arial" w:eastAsiaTheme="majorEastAsia" w:hAnsi="Arial" w:cs="Arial"/>
          <w:b/>
          <w:i w:val="0"/>
        </w:rPr>
        <w:t xml:space="preserve"> </w:t>
      </w:r>
      <w:r w:rsidRPr="009525B2">
        <w:rPr>
          <w:rStyle w:val="Uwydatnienie"/>
          <w:rFonts w:ascii="Arial" w:eastAsiaTheme="majorEastAsia" w:hAnsi="Arial" w:cs="Arial"/>
          <w:i w:val="0"/>
        </w:rPr>
        <w:t>organizując zajęcia opiekuńczo wychowawcze</w:t>
      </w:r>
      <w:r w:rsidRPr="009525B2">
        <w:rPr>
          <w:rFonts w:ascii="Arial" w:hAnsi="Arial" w:cs="Arial"/>
        </w:rPr>
        <w:t>. Z opieki przedszkolnej w lipcu skorzystało 5525 dzieci w sierpniu natomiast  liczba dzieci w przedszkolach wynosiła 4704.</w:t>
      </w:r>
    </w:p>
    <w:p w14:paraId="63AC7E45" w14:textId="77777777" w:rsidR="007E2F0B" w:rsidRPr="009525B2" w:rsidRDefault="007E2F0B" w:rsidP="009B0C32">
      <w:pPr>
        <w:ind w:firstLine="709"/>
        <w:jc w:val="both"/>
        <w:rPr>
          <w:rFonts w:ascii="Arial" w:hAnsi="Arial" w:cs="Arial"/>
          <w:sz w:val="24"/>
          <w:szCs w:val="24"/>
        </w:rPr>
      </w:pPr>
      <w:r w:rsidRPr="009525B2">
        <w:rPr>
          <w:rFonts w:ascii="Arial" w:hAnsi="Arial" w:cs="Arial"/>
          <w:sz w:val="24"/>
          <w:szCs w:val="24"/>
        </w:rPr>
        <w:t xml:space="preserve">W przedszkolach prowadzonych przez miasto bezpłatne wychowanie, nauczanie </w:t>
      </w:r>
      <w:r w:rsidRPr="009525B2">
        <w:rPr>
          <w:rFonts w:ascii="Arial" w:hAnsi="Arial" w:cs="Arial"/>
          <w:sz w:val="24"/>
          <w:szCs w:val="24"/>
        </w:rPr>
        <w:br/>
        <w:t xml:space="preserve">i opieka realizowane były w godzinach od 08:00 do 13:00, w przedszkolach dwuzmianowych w godzinach od 07:00 do 12:00 i od 13:00 do 18:00. </w:t>
      </w:r>
    </w:p>
    <w:p w14:paraId="6B751360" w14:textId="77777777" w:rsidR="007E2F0B" w:rsidRPr="009525B2" w:rsidRDefault="007E2F0B" w:rsidP="007E2F0B">
      <w:pPr>
        <w:spacing w:before="120" w:after="120"/>
        <w:ind w:firstLine="709"/>
        <w:jc w:val="both"/>
        <w:rPr>
          <w:rFonts w:ascii="Arial" w:hAnsi="Arial" w:cs="Arial"/>
          <w:sz w:val="24"/>
          <w:szCs w:val="24"/>
        </w:rPr>
      </w:pPr>
      <w:r w:rsidRPr="009525B2">
        <w:rPr>
          <w:rFonts w:ascii="Arial" w:hAnsi="Arial" w:cs="Arial"/>
          <w:sz w:val="24"/>
          <w:szCs w:val="24"/>
        </w:rPr>
        <w:t>Wśród placówek przedszkolnych prowadzonych przez miasto było jedno przedszkole specjalne i jedno przedszkole z oddziałami specjalnymi, do których uczęszczały dzieci o różnym stopniu niepełnosprawności, cztery przedszkola integracyjne, trzy przedszkola z oddziałami integracyjnymi, jedno przedszkole dla dzieci z cukrzycą oraz dzieci wymagających specjalnych diet żywieniowych, osiem przedszkoli w zespołach szkolno-przedszkolnych oraz 5 zespołów przedszkoli miejskich.</w:t>
      </w:r>
    </w:p>
    <w:p w14:paraId="057542D0" w14:textId="77777777" w:rsidR="007E2F0B" w:rsidRPr="009525B2" w:rsidRDefault="007E2F0B" w:rsidP="007E2F0B">
      <w:pPr>
        <w:jc w:val="both"/>
        <w:rPr>
          <w:rFonts w:ascii="Arial" w:hAnsi="Arial" w:cs="Arial"/>
        </w:rPr>
      </w:pPr>
      <w:r w:rsidRPr="009525B2">
        <w:rPr>
          <w:rFonts w:ascii="Arial" w:hAnsi="Arial" w:cs="Arial"/>
        </w:rPr>
        <w:t xml:space="preserve">Tabela </w:t>
      </w:r>
      <w:r w:rsidR="00265C7C">
        <w:rPr>
          <w:rFonts w:ascii="Arial" w:hAnsi="Arial" w:cs="Arial"/>
        </w:rPr>
        <w:t>6</w:t>
      </w:r>
      <w:r w:rsidR="00734F3E">
        <w:rPr>
          <w:rFonts w:ascii="Arial" w:hAnsi="Arial" w:cs="Arial"/>
        </w:rPr>
        <w:t>.</w:t>
      </w:r>
      <w:r w:rsidRPr="009525B2">
        <w:rPr>
          <w:rFonts w:ascii="Arial" w:hAnsi="Arial" w:cs="Arial"/>
        </w:rPr>
        <w:t xml:space="preserve"> Liczba oddziałów i dzieci z orzeczeniami o potrzebie kształcenia specjalnego </w:t>
      </w:r>
      <w:r w:rsidRPr="009525B2">
        <w:rPr>
          <w:rFonts w:ascii="Arial" w:hAnsi="Arial" w:cs="Arial"/>
        </w:rPr>
        <w:br/>
        <w:t>w przedszkolach integracyjnych</w:t>
      </w:r>
    </w:p>
    <w:tbl>
      <w:tblPr>
        <w:tblW w:w="913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
        <w:gridCol w:w="2875"/>
        <w:gridCol w:w="2410"/>
        <w:gridCol w:w="2905"/>
      </w:tblGrid>
      <w:tr w:rsidR="009525B2" w:rsidRPr="009525B2" w14:paraId="16E01AED" w14:textId="77777777" w:rsidTr="006C78D2">
        <w:trPr>
          <w:trHeight w:val="330"/>
        </w:trPr>
        <w:tc>
          <w:tcPr>
            <w:tcW w:w="9132" w:type="dxa"/>
            <w:gridSpan w:val="4"/>
            <w:shd w:val="clear" w:color="auto" w:fill="auto"/>
            <w:vAlign w:val="center"/>
            <w:hideMark/>
          </w:tcPr>
          <w:p w14:paraId="7E90DFA1" w14:textId="77777777" w:rsidR="006C78D2" w:rsidRPr="009525B2" w:rsidRDefault="006C78D2" w:rsidP="008E76DD">
            <w:pPr>
              <w:widowControl/>
              <w:jc w:val="center"/>
              <w:rPr>
                <w:rFonts w:ascii="Arial" w:hAnsi="Arial" w:cs="Arial"/>
                <w:b/>
                <w:bCs/>
              </w:rPr>
            </w:pPr>
            <w:r w:rsidRPr="009525B2">
              <w:rPr>
                <w:rFonts w:ascii="Arial" w:hAnsi="Arial" w:cs="Arial"/>
                <w:b/>
                <w:bCs/>
              </w:rPr>
              <w:t>Przedszkola integracyjne</w:t>
            </w:r>
          </w:p>
        </w:tc>
      </w:tr>
      <w:tr w:rsidR="009525B2" w:rsidRPr="009525B2" w14:paraId="4EE8F67F" w14:textId="77777777" w:rsidTr="006C78D2">
        <w:trPr>
          <w:trHeight w:val="1260"/>
        </w:trPr>
        <w:tc>
          <w:tcPr>
            <w:tcW w:w="942" w:type="dxa"/>
            <w:vMerge w:val="restart"/>
            <w:shd w:val="clear" w:color="auto" w:fill="auto"/>
            <w:vAlign w:val="center"/>
            <w:hideMark/>
          </w:tcPr>
          <w:p w14:paraId="2E75BE41" w14:textId="77777777" w:rsidR="006C78D2" w:rsidRPr="009525B2" w:rsidRDefault="006C78D2" w:rsidP="008E76DD">
            <w:pPr>
              <w:widowControl/>
              <w:jc w:val="center"/>
              <w:rPr>
                <w:rFonts w:ascii="Arial" w:hAnsi="Arial" w:cs="Arial"/>
                <w:b/>
                <w:bCs/>
              </w:rPr>
            </w:pPr>
            <w:r w:rsidRPr="009525B2">
              <w:rPr>
                <w:rFonts w:ascii="Arial" w:hAnsi="Arial" w:cs="Arial"/>
                <w:b/>
                <w:bCs/>
              </w:rPr>
              <w:t>Nr PM</w:t>
            </w:r>
          </w:p>
        </w:tc>
        <w:tc>
          <w:tcPr>
            <w:tcW w:w="2875" w:type="dxa"/>
            <w:vMerge w:val="restart"/>
            <w:shd w:val="clear" w:color="auto" w:fill="auto"/>
            <w:vAlign w:val="center"/>
            <w:hideMark/>
          </w:tcPr>
          <w:p w14:paraId="76109A61" w14:textId="77777777" w:rsidR="006C78D2" w:rsidRPr="009525B2" w:rsidRDefault="006C78D2" w:rsidP="008E76DD">
            <w:pPr>
              <w:widowControl/>
              <w:jc w:val="center"/>
              <w:rPr>
                <w:rFonts w:ascii="Arial" w:hAnsi="Arial" w:cs="Arial"/>
                <w:b/>
                <w:bCs/>
              </w:rPr>
            </w:pPr>
            <w:r w:rsidRPr="009525B2">
              <w:rPr>
                <w:rFonts w:ascii="Arial" w:hAnsi="Arial" w:cs="Arial"/>
                <w:b/>
                <w:bCs/>
              </w:rPr>
              <w:t>Adres</w:t>
            </w:r>
          </w:p>
        </w:tc>
        <w:tc>
          <w:tcPr>
            <w:tcW w:w="2410" w:type="dxa"/>
            <w:vMerge w:val="restart"/>
            <w:shd w:val="clear" w:color="auto" w:fill="auto"/>
            <w:vAlign w:val="center"/>
            <w:hideMark/>
          </w:tcPr>
          <w:p w14:paraId="75FF621D" w14:textId="77777777" w:rsidR="006C78D2" w:rsidRPr="009525B2" w:rsidRDefault="006C78D2" w:rsidP="008E76DD">
            <w:pPr>
              <w:widowControl/>
              <w:jc w:val="center"/>
              <w:rPr>
                <w:rFonts w:ascii="Arial" w:hAnsi="Arial" w:cs="Arial"/>
                <w:b/>
                <w:bCs/>
              </w:rPr>
            </w:pPr>
            <w:r w:rsidRPr="009525B2">
              <w:rPr>
                <w:rFonts w:ascii="Arial" w:hAnsi="Arial" w:cs="Arial"/>
                <w:b/>
                <w:bCs/>
              </w:rPr>
              <w:t>Liczba oddziałów integracyjnych</w:t>
            </w:r>
          </w:p>
        </w:tc>
        <w:tc>
          <w:tcPr>
            <w:tcW w:w="2905" w:type="dxa"/>
            <w:vMerge w:val="restart"/>
            <w:shd w:val="clear" w:color="auto" w:fill="auto"/>
            <w:vAlign w:val="center"/>
            <w:hideMark/>
          </w:tcPr>
          <w:p w14:paraId="6163DB82" w14:textId="77777777" w:rsidR="006C78D2" w:rsidRPr="009525B2" w:rsidRDefault="006C78D2" w:rsidP="008E76DD">
            <w:pPr>
              <w:widowControl/>
              <w:jc w:val="center"/>
              <w:rPr>
                <w:rFonts w:ascii="Arial" w:hAnsi="Arial" w:cs="Arial"/>
                <w:b/>
                <w:bCs/>
              </w:rPr>
            </w:pPr>
            <w:r w:rsidRPr="009525B2">
              <w:rPr>
                <w:rFonts w:ascii="Arial" w:hAnsi="Arial" w:cs="Arial"/>
                <w:b/>
                <w:bCs/>
              </w:rPr>
              <w:t>Liczba dzieci</w:t>
            </w:r>
          </w:p>
        </w:tc>
      </w:tr>
      <w:tr w:rsidR="009525B2" w:rsidRPr="009525B2" w14:paraId="5945DFBA" w14:textId="77777777" w:rsidTr="00C55806">
        <w:trPr>
          <w:trHeight w:val="408"/>
        </w:trPr>
        <w:tc>
          <w:tcPr>
            <w:tcW w:w="942" w:type="dxa"/>
            <w:vMerge/>
            <w:vAlign w:val="center"/>
            <w:hideMark/>
          </w:tcPr>
          <w:p w14:paraId="5A455208" w14:textId="77777777" w:rsidR="006C78D2" w:rsidRPr="009525B2" w:rsidRDefault="006C78D2" w:rsidP="008E76DD">
            <w:pPr>
              <w:widowControl/>
              <w:rPr>
                <w:rFonts w:ascii="Arial" w:hAnsi="Arial" w:cs="Arial"/>
                <w:b/>
                <w:bCs/>
              </w:rPr>
            </w:pPr>
          </w:p>
        </w:tc>
        <w:tc>
          <w:tcPr>
            <w:tcW w:w="2875" w:type="dxa"/>
            <w:vMerge/>
            <w:vAlign w:val="center"/>
            <w:hideMark/>
          </w:tcPr>
          <w:p w14:paraId="3068EC53" w14:textId="77777777" w:rsidR="006C78D2" w:rsidRPr="009525B2" w:rsidRDefault="006C78D2" w:rsidP="008E76DD">
            <w:pPr>
              <w:widowControl/>
              <w:rPr>
                <w:rFonts w:ascii="Arial" w:hAnsi="Arial" w:cs="Arial"/>
                <w:b/>
                <w:bCs/>
              </w:rPr>
            </w:pPr>
          </w:p>
        </w:tc>
        <w:tc>
          <w:tcPr>
            <w:tcW w:w="2410" w:type="dxa"/>
            <w:vMerge/>
            <w:vAlign w:val="center"/>
            <w:hideMark/>
          </w:tcPr>
          <w:p w14:paraId="443F09D0" w14:textId="77777777" w:rsidR="006C78D2" w:rsidRPr="009525B2" w:rsidRDefault="006C78D2" w:rsidP="008E76DD">
            <w:pPr>
              <w:widowControl/>
              <w:rPr>
                <w:rFonts w:ascii="Arial" w:hAnsi="Arial" w:cs="Arial"/>
                <w:b/>
                <w:bCs/>
              </w:rPr>
            </w:pPr>
          </w:p>
        </w:tc>
        <w:tc>
          <w:tcPr>
            <w:tcW w:w="2905" w:type="dxa"/>
            <w:vMerge/>
            <w:vAlign w:val="center"/>
            <w:hideMark/>
          </w:tcPr>
          <w:p w14:paraId="41684C5A" w14:textId="77777777" w:rsidR="006C78D2" w:rsidRPr="009525B2" w:rsidRDefault="006C78D2" w:rsidP="008E76DD">
            <w:pPr>
              <w:widowControl/>
              <w:rPr>
                <w:rFonts w:ascii="Arial" w:hAnsi="Arial" w:cs="Arial"/>
                <w:b/>
                <w:bCs/>
              </w:rPr>
            </w:pPr>
          </w:p>
        </w:tc>
      </w:tr>
      <w:tr w:rsidR="009525B2" w:rsidRPr="009525B2" w14:paraId="07148053" w14:textId="77777777" w:rsidTr="006C78D2">
        <w:trPr>
          <w:trHeight w:val="330"/>
        </w:trPr>
        <w:tc>
          <w:tcPr>
            <w:tcW w:w="942" w:type="dxa"/>
            <w:shd w:val="clear" w:color="auto" w:fill="auto"/>
            <w:vAlign w:val="center"/>
            <w:hideMark/>
          </w:tcPr>
          <w:p w14:paraId="68A4C3E6" w14:textId="77777777" w:rsidR="006C78D2" w:rsidRPr="009525B2" w:rsidRDefault="006C78D2" w:rsidP="008E76DD">
            <w:pPr>
              <w:widowControl/>
              <w:jc w:val="center"/>
              <w:rPr>
                <w:rFonts w:ascii="Arial" w:hAnsi="Arial" w:cs="Arial"/>
              </w:rPr>
            </w:pPr>
            <w:r w:rsidRPr="009525B2">
              <w:rPr>
                <w:rFonts w:ascii="Arial" w:hAnsi="Arial" w:cs="Arial"/>
              </w:rPr>
              <w:t>36</w:t>
            </w:r>
          </w:p>
        </w:tc>
        <w:tc>
          <w:tcPr>
            <w:tcW w:w="2875" w:type="dxa"/>
            <w:shd w:val="clear" w:color="auto" w:fill="auto"/>
            <w:vAlign w:val="center"/>
            <w:hideMark/>
          </w:tcPr>
          <w:p w14:paraId="13FC4CE3" w14:textId="77777777" w:rsidR="006C78D2" w:rsidRPr="009525B2" w:rsidRDefault="006C78D2" w:rsidP="008E76DD">
            <w:pPr>
              <w:widowControl/>
              <w:rPr>
                <w:rFonts w:ascii="Arial" w:hAnsi="Arial" w:cs="Arial"/>
              </w:rPr>
            </w:pPr>
            <w:r w:rsidRPr="009525B2">
              <w:rPr>
                <w:rFonts w:ascii="Arial" w:hAnsi="Arial" w:cs="Arial"/>
              </w:rPr>
              <w:t>ul. Ceramiczna 7/9</w:t>
            </w:r>
          </w:p>
        </w:tc>
        <w:tc>
          <w:tcPr>
            <w:tcW w:w="2410" w:type="dxa"/>
            <w:shd w:val="clear" w:color="auto" w:fill="auto"/>
            <w:vAlign w:val="center"/>
            <w:hideMark/>
          </w:tcPr>
          <w:p w14:paraId="511E5D61" w14:textId="77777777" w:rsidR="006C78D2" w:rsidRPr="009525B2" w:rsidRDefault="006C78D2" w:rsidP="008E76DD">
            <w:pPr>
              <w:widowControl/>
              <w:jc w:val="center"/>
              <w:rPr>
                <w:rFonts w:ascii="Arial" w:hAnsi="Arial" w:cs="Arial"/>
              </w:rPr>
            </w:pPr>
            <w:r w:rsidRPr="009525B2">
              <w:rPr>
                <w:rFonts w:ascii="Arial" w:hAnsi="Arial" w:cs="Arial"/>
              </w:rPr>
              <w:t>4</w:t>
            </w:r>
          </w:p>
        </w:tc>
        <w:tc>
          <w:tcPr>
            <w:tcW w:w="2905" w:type="dxa"/>
            <w:shd w:val="clear" w:color="auto" w:fill="auto"/>
            <w:vAlign w:val="center"/>
            <w:hideMark/>
          </w:tcPr>
          <w:p w14:paraId="14F145EE" w14:textId="77777777" w:rsidR="006C78D2" w:rsidRPr="009525B2" w:rsidRDefault="006C78D2" w:rsidP="008E76DD">
            <w:pPr>
              <w:widowControl/>
              <w:jc w:val="center"/>
              <w:rPr>
                <w:rFonts w:ascii="Arial" w:hAnsi="Arial" w:cs="Arial"/>
              </w:rPr>
            </w:pPr>
            <w:r w:rsidRPr="009525B2">
              <w:rPr>
                <w:rFonts w:ascii="Arial" w:hAnsi="Arial" w:cs="Arial"/>
              </w:rPr>
              <w:t>19</w:t>
            </w:r>
          </w:p>
        </w:tc>
      </w:tr>
      <w:tr w:rsidR="009525B2" w:rsidRPr="009525B2" w14:paraId="608B8B7C" w14:textId="77777777" w:rsidTr="006C78D2">
        <w:trPr>
          <w:trHeight w:val="330"/>
        </w:trPr>
        <w:tc>
          <w:tcPr>
            <w:tcW w:w="942" w:type="dxa"/>
            <w:shd w:val="clear" w:color="auto" w:fill="auto"/>
            <w:vAlign w:val="center"/>
            <w:hideMark/>
          </w:tcPr>
          <w:p w14:paraId="388BA0DB" w14:textId="77777777" w:rsidR="006C78D2" w:rsidRPr="009525B2" w:rsidRDefault="006C78D2" w:rsidP="008E76DD">
            <w:pPr>
              <w:widowControl/>
              <w:jc w:val="center"/>
              <w:rPr>
                <w:rFonts w:ascii="Arial" w:hAnsi="Arial" w:cs="Arial"/>
              </w:rPr>
            </w:pPr>
            <w:r w:rsidRPr="009525B2">
              <w:rPr>
                <w:rFonts w:ascii="Arial" w:hAnsi="Arial" w:cs="Arial"/>
              </w:rPr>
              <w:t>109</w:t>
            </w:r>
          </w:p>
        </w:tc>
        <w:tc>
          <w:tcPr>
            <w:tcW w:w="2875" w:type="dxa"/>
            <w:shd w:val="clear" w:color="auto" w:fill="auto"/>
            <w:vAlign w:val="center"/>
            <w:hideMark/>
          </w:tcPr>
          <w:p w14:paraId="5FA6CDF2" w14:textId="77777777" w:rsidR="006C78D2" w:rsidRPr="009525B2" w:rsidRDefault="006C78D2" w:rsidP="008E76DD">
            <w:pPr>
              <w:widowControl/>
              <w:rPr>
                <w:rFonts w:ascii="Arial" w:hAnsi="Arial" w:cs="Arial"/>
              </w:rPr>
            </w:pPr>
            <w:r w:rsidRPr="009525B2">
              <w:rPr>
                <w:rFonts w:ascii="Arial" w:hAnsi="Arial" w:cs="Arial"/>
              </w:rPr>
              <w:t>ul. Jana 6</w:t>
            </w:r>
          </w:p>
        </w:tc>
        <w:tc>
          <w:tcPr>
            <w:tcW w:w="2410" w:type="dxa"/>
            <w:shd w:val="clear" w:color="auto" w:fill="auto"/>
            <w:vAlign w:val="center"/>
            <w:hideMark/>
          </w:tcPr>
          <w:p w14:paraId="1D379555" w14:textId="77777777" w:rsidR="006C78D2" w:rsidRPr="009525B2" w:rsidRDefault="006C78D2" w:rsidP="008E76DD">
            <w:pPr>
              <w:widowControl/>
              <w:jc w:val="center"/>
              <w:rPr>
                <w:rFonts w:ascii="Arial" w:hAnsi="Arial" w:cs="Arial"/>
              </w:rPr>
            </w:pPr>
            <w:r w:rsidRPr="009525B2">
              <w:rPr>
                <w:rFonts w:ascii="Arial" w:hAnsi="Arial" w:cs="Arial"/>
              </w:rPr>
              <w:t>3</w:t>
            </w:r>
          </w:p>
        </w:tc>
        <w:tc>
          <w:tcPr>
            <w:tcW w:w="2905" w:type="dxa"/>
            <w:shd w:val="clear" w:color="auto" w:fill="auto"/>
            <w:vAlign w:val="center"/>
            <w:hideMark/>
          </w:tcPr>
          <w:p w14:paraId="78689E3D" w14:textId="77777777" w:rsidR="006C78D2" w:rsidRPr="009525B2" w:rsidRDefault="006C78D2" w:rsidP="008E76DD">
            <w:pPr>
              <w:widowControl/>
              <w:jc w:val="center"/>
              <w:rPr>
                <w:rFonts w:ascii="Arial" w:hAnsi="Arial" w:cs="Arial"/>
              </w:rPr>
            </w:pPr>
            <w:r w:rsidRPr="009525B2">
              <w:rPr>
                <w:rFonts w:ascii="Arial" w:hAnsi="Arial" w:cs="Arial"/>
              </w:rPr>
              <w:t>15</w:t>
            </w:r>
          </w:p>
        </w:tc>
      </w:tr>
      <w:tr w:rsidR="009525B2" w:rsidRPr="009525B2" w14:paraId="2B9CF370" w14:textId="77777777" w:rsidTr="006C78D2">
        <w:trPr>
          <w:trHeight w:val="330"/>
        </w:trPr>
        <w:tc>
          <w:tcPr>
            <w:tcW w:w="942" w:type="dxa"/>
            <w:shd w:val="clear" w:color="auto" w:fill="auto"/>
            <w:vAlign w:val="center"/>
            <w:hideMark/>
          </w:tcPr>
          <w:p w14:paraId="647301AA" w14:textId="77777777" w:rsidR="006C78D2" w:rsidRPr="009525B2" w:rsidRDefault="006C78D2" w:rsidP="008E76DD">
            <w:pPr>
              <w:widowControl/>
              <w:jc w:val="center"/>
              <w:rPr>
                <w:rFonts w:ascii="Arial" w:hAnsi="Arial" w:cs="Arial"/>
              </w:rPr>
            </w:pPr>
            <w:r w:rsidRPr="009525B2">
              <w:rPr>
                <w:rFonts w:ascii="Arial" w:hAnsi="Arial" w:cs="Arial"/>
              </w:rPr>
              <w:t>114</w:t>
            </w:r>
          </w:p>
        </w:tc>
        <w:tc>
          <w:tcPr>
            <w:tcW w:w="2875" w:type="dxa"/>
            <w:shd w:val="clear" w:color="auto" w:fill="auto"/>
            <w:vAlign w:val="center"/>
            <w:hideMark/>
          </w:tcPr>
          <w:p w14:paraId="2B13CCFF" w14:textId="77777777" w:rsidR="006C78D2" w:rsidRPr="009525B2" w:rsidRDefault="006C78D2" w:rsidP="008E76DD">
            <w:pPr>
              <w:widowControl/>
              <w:rPr>
                <w:rFonts w:ascii="Arial" w:hAnsi="Arial" w:cs="Arial"/>
              </w:rPr>
            </w:pPr>
            <w:r w:rsidRPr="009525B2">
              <w:rPr>
                <w:rFonts w:ascii="Arial" w:hAnsi="Arial" w:cs="Arial"/>
              </w:rPr>
              <w:t xml:space="preserve">ul. </w:t>
            </w:r>
            <w:proofErr w:type="spellStart"/>
            <w:r w:rsidRPr="009525B2">
              <w:rPr>
                <w:rFonts w:ascii="Arial" w:hAnsi="Arial" w:cs="Arial"/>
              </w:rPr>
              <w:t>Starosikawska</w:t>
            </w:r>
            <w:proofErr w:type="spellEnd"/>
            <w:r w:rsidRPr="009525B2">
              <w:rPr>
                <w:rFonts w:ascii="Arial" w:hAnsi="Arial" w:cs="Arial"/>
              </w:rPr>
              <w:t xml:space="preserve"> 18</w:t>
            </w:r>
          </w:p>
        </w:tc>
        <w:tc>
          <w:tcPr>
            <w:tcW w:w="2410" w:type="dxa"/>
            <w:shd w:val="clear" w:color="auto" w:fill="auto"/>
            <w:vAlign w:val="center"/>
            <w:hideMark/>
          </w:tcPr>
          <w:p w14:paraId="31AC1E3E" w14:textId="77777777" w:rsidR="006C78D2" w:rsidRPr="009525B2" w:rsidRDefault="006C78D2" w:rsidP="008E76DD">
            <w:pPr>
              <w:widowControl/>
              <w:jc w:val="center"/>
              <w:rPr>
                <w:rFonts w:ascii="Arial" w:hAnsi="Arial" w:cs="Arial"/>
              </w:rPr>
            </w:pPr>
            <w:r w:rsidRPr="009525B2">
              <w:rPr>
                <w:rFonts w:ascii="Arial" w:hAnsi="Arial" w:cs="Arial"/>
              </w:rPr>
              <w:t>5</w:t>
            </w:r>
          </w:p>
        </w:tc>
        <w:tc>
          <w:tcPr>
            <w:tcW w:w="2905" w:type="dxa"/>
            <w:shd w:val="clear" w:color="auto" w:fill="auto"/>
            <w:vAlign w:val="center"/>
            <w:hideMark/>
          </w:tcPr>
          <w:p w14:paraId="3310EE91" w14:textId="77777777" w:rsidR="006C78D2" w:rsidRPr="009525B2" w:rsidRDefault="006C78D2" w:rsidP="008E76DD">
            <w:pPr>
              <w:widowControl/>
              <w:jc w:val="center"/>
              <w:rPr>
                <w:rFonts w:ascii="Arial" w:hAnsi="Arial" w:cs="Arial"/>
              </w:rPr>
            </w:pPr>
            <w:r w:rsidRPr="009525B2">
              <w:rPr>
                <w:rFonts w:ascii="Arial" w:hAnsi="Arial" w:cs="Arial"/>
              </w:rPr>
              <w:t>20</w:t>
            </w:r>
          </w:p>
        </w:tc>
      </w:tr>
      <w:tr w:rsidR="009525B2" w:rsidRPr="009525B2" w14:paraId="20272207" w14:textId="77777777" w:rsidTr="006C78D2">
        <w:trPr>
          <w:trHeight w:val="330"/>
        </w:trPr>
        <w:tc>
          <w:tcPr>
            <w:tcW w:w="942" w:type="dxa"/>
            <w:shd w:val="clear" w:color="auto" w:fill="auto"/>
            <w:vAlign w:val="center"/>
            <w:hideMark/>
          </w:tcPr>
          <w:p w14:paraId="3F33E375" w14:textId="77777777" w:rsidR="006C78D2" w:rsidRPr="009525B2" w:rsidRDefault="006C78D2" w:rsidP="008E76DD">
            <w:pPr>
              <w:widowControl/>
              <w:jc w:val="center"/>
              <w:rPr>
                <w:rFonts w:ascii="Arial" w:hAnsi="Arial" w:cs="Arial"/>
              </w:rPr>
            </w:pPr>
            <w:r w:rsidRPr="009525B2">
              <w:rPr>
                <w:rFonts w:ascii="Arial" w:hAnsi="Arial" w:cs="Arial"/>
              </w:rPr>
              <w:t>137</w:t>
            </w:r>
          </w:p>
        </w:tc>
        <w:tc>
          <w:tcPr>
            <w:tcW w:w="2875" w:type="dxa"/>
            <w:shd w:val="clear" w:color="auto" w:fill="auto"/>
            <w:vAlign w:val="center"/>
            <w:hideMark/>
          </w:tcPr>
          <w:p w14:paraId="44A9DC31" w14:textId="77777777" w:rsidR="006C78D2" w:rsidRPr="009525B2" w:rsidRDefault="006C78D2" w:rsidP="008E76DD">
            <w:pPr>
              <w:widowControl/>
              <w:rPr>
                <w:rFonts w:ascii="Arial" w:hAnsi="Arial" w:cs="Arial"/>
              </w:rPr>
            </w:pPr>
            <w:r w:rsidRPr="009525B2">
              <w:rPr>
                <w:rFonts w:ascii="Arial" w:hAnsi="Arial" w:cs="Arial"/>
              </w:rPr>
              <w:t>ul. Grota Roweckiego 6</w:t>
            </w:r>
          </w:p>
        </w:tc>
        <w:tc>
          <w:tcPr>
            <w:tcW w:w="2410" w:type="dxa"/>
            <w:shd w:val="clear" w:color="auto" w:fill="auto"/>
            <w:vAlign w:val="center"/>
            <w:hideMark/>
          </w:tcPr>
          <w:p w14:paraId="437111BA" w14:textId="77777777" w:rsidR="006C78D2" w:rsidRPr="009525B2" w:rsidRDefault="006C78D2" w:rsidP="008E76DD">
            <w:pPr>
              <w:widowControl/>
              <w:jc w:val="center"/>
              <w:rPr>
                <w:rFonts w:ascii="Arial" w:hAnsi="Arial" w:cs="Arial"/>
              </w:rPr>
            </w:pPr>
            <w:r w:rsidRPr="009525B2">
              <w:rPr>
                <w:rFonts w:ascii="Arial" w:hAnsi="Arial" w:cs="Arial"/>
              </w:rPr>
              <w:t>5</w:t>
            </w:r>
          </w:p>
        </w:tc>
        <w:tc>
          <w:tcPr>
            <w:tcW w:w="2905" w:type="dxa"/>
            <w:shd w:val="clear" w:color="auto" w:fill="auto"/>
            <w:vAlign w:val="center"/>
            <w:hideMark/>
          </w:tcPr>
          <w:p w14:paraId="63C1E2D0" w14:textId="77777777" w:rsidR="006C78D2" w:rsidRPr="009525B2" w:rsidRDefault="006C78D2" w:rsidP="008E76DD">
            <w:pPr>
              <w:widowControl/>
              <w:jc w:val="center"/>
              <w:rPr>
                <w:rFonts w:ascii="Arial" w:hAnsi="Arial" w:cs="Arial"/>
              </w:rPr>
            </w:pPr>
            <w:r w:rsidRPr="009525B2">
              <w:rPr>
                <w:rFonts w:ascii="Arial" w:hAnsi="Arial" w:cs="Arial"/>
              </w:rPr>
              <w:t>25</w:t>
            </w:r>
          </w:p>
        </w:tc>
      </w:tr>
      <w:tr w:rsidR="009525B2" w:rsidRPr="009525B2" w14:paraId="41A3B0F5" w14:textId="77777777" w:rsidTr="006C78D2">
        <w:trPr>
          <w:trHeight w:val="330"/>
        </w:trPr>
        <w:tc>
          <w:tcPr>
            <w:tcW w:w="942" w:type="dxa"/>
            <w:shd w:val="clear" w:color="auto" w:fill="auto"/>
            <w:vAlign w:val="center"/>
            <w:hideMark/>
          </w:tcPr>
          <w:p w14:paraId="18511F91" w14:textId="77777777" w:rsidR="006C78D2" w:rsidRPr="009525B2" w:rsidRDefault="006C78D2" w:rsidP="008E76DD">
            <w:pPr>
              <w:widowControl/>
              <w:jc w:val="center"/>
              <w:rPr>
                <w:rFonts w:ascii="Arial" w:hAnsi="Arial" w:cs="Arial"/>
              </w:rPr>
            </w:pPr>
            <w:r w:rsidRPr="009525B2">
              <w:rPr>
                <w:rFonts w:ascii="Arial" w:hAnsi="Arial" w:cs="Arial"/>
              </w:rPr>
              <w:t>206</w:t>
            </w:r>
          </w:p>
        </w:tc>
        <w:tc>
          <w:tcPr>
            <w:tcW w:w="2875" w:type="dxa"/>
            <w:shd w:val="clear" w:color="auto" w:fill="auto"/>
            <w:vAlign w:val="center"/>
            <w:hideMark/>
          </w:tcPr>
          <w:p w14:paraId="7B34B9EA" w14:textId="77777777" w:rsidR="006C78D2" w:rsidRPr="009525B2" w:rsidRDefault="006C78D2" w:rsidP="008E76DD">
            <w:pPr>
              <w:widowControl/>
              <w:rPr>
                <w:rFonts w:ascii="Arial" w:hAnsi="Arial" w:cs="Arial"/>
              </w:rPr>
            </w:pPr>
            <w:r w:rsidRPr="009525B2">
              <w:rPr>
                <w:rFonts w:ascii="Arial" w:hAnsi="Arial" w:cs="Arial"/>
              </w:rPr>
              <w:t>ul. Lermontowa 7</w:t>
            </w:r>
          </w:p>
        </w:tc>
        <w:tc>
          <w:tcPr>
            <w:tcW w:w="2410" w:type="dxa"/>
            <w:shd w:val="clear" w:color="auto" w:fill="auto"/>
            <w:vAlign w:val="center"/>
            <w:hideMark/>
          </w:tcPr>
          <w:p w14:paraId="30CD47B6" w14:textId="77777777" w:rsidR="006C78D2" w:rsidRPr="009525B2" w:rsidRDefault="006C78D2" w:rsidP="008E76DD">
            <w:pPr>
              <w:widowControl/>
              <w:jc w:val="center"/>
              <w:rPr>
                <w:rFonts w:ascii="Arial" w:hAnsi="Arial" w:cs="Arial"/>
              </w:rPr>
            </w:pPr>
            <w:r w:rsidRPr="009525B2">
              <w:rPr>
                <w:rFonts w:ascii="Arial" w:hAnsi="Arial" w:cs="Arial"/>
              </w:rPr>
              <w:t>6</w:t>
            </w:r>
          </w:p>
        </w:tc>
        <w:tc>
          <w:tcPr>
            <w:tcW w:w="2905" w:type="dxa"/>
            <w:shd w:val="clear" w:color="auto" w:fill="auto"/>
            <w:vAlign w:val="center"/>
            <w:hideMark/>
          </w:tcPr>
          <w:p w14:paraId="4E44D4C7" w14:textId="77777777" w:rsidR="006C78D2" w:rsidRPr="009525B2" w:rsidRDefault="006C78D2" w:rsidP="008E76DD">
            <w:pPr>
              <w:widowControl/>
              <w:jc w:val="center"/>
              <w:rPr>
                <w:rFonts w:ascii="Arial" w:hAnsi="Arial" w:cs="Arial"/>
              </w:rPr>
            </w:pPr>
            <w:r w:rsidRPr="009525B2">
              <w:rPr>
                <w:rFonts w:ascii="Arial" w:hAnsi="Arial" w:cs="Arial"/>
              </w:rPr>
              <w:t>31</w:t>
            </w:r>
          </w:p>
        </w:tc>
      </w:tr>
      <w:tr w:rsidR="009525B2" w:rsidRPr="009525B2" w14:paraId="4CBFDC74" w14:textId="77777777" w:rsidTr="006C78D2">
        <w:trPr>
          <w:trHeight w:val="330"/>
        </w:trPr>
        <w:tc>
          <w:tcPr>
            <w:tcW w:w="942" w:type="dxa"/>
            <w:shd w:val="clear" w:color="auto" w:fill="auto"/>
            <w:vAlign w:val="center"/>
            <w:hideMark/>
          </w:tcPr>
          <w:p w14:paraId="3FC8789A" w14:textId="77777777" w:rsidR="006C78D2" w:rsidRPr="009525B2" w:rsidRDefault="006C78D2" w:rsidP="008E76DD">
            <w:pPr>
              <w:widowControl/>
              <w:jc w:val="center"/>
              <w:rPr>
                <w:rFonts w:ascii="Arial" w:hAnsi="Arial" w:cs="Arial"/>
              </w:rPr>
            </w:pPr>
            <w:r w:rsidRPr="009525B2">
              <w:rPr>
                <w:rFonts w:ascii="Arial" w:hAnsi="Arial" w:cs="Arial"/>
              </w:rPr>
              <w:t>214</w:t>
            </w:r>
          </w:p>
        </w:tc>
        <w:tc>
          <w:tcPr>
            <w:tcW w:w="2875" w:type="dxa"/>
            <w:shd w:val="clear" w:color="auto" w:fill="auto"/>
            <w:vAlign w:val="center"/>
            <w:hideMark/>
          </w:tcPr>
          <w:p w14:paraId="08C77E5F" w14:textId="77777777" w:rsidR="006C78D2" w:rsidRPr="009525B2" w:rsidRDefault="006C78D2" w:rsidP="008E76DD">
            <w:pPr>
              <w:widowControl/>
              <w:rPr>
                <w:rFonts w:ascii="Arial" w:hAnsi="Arial" w:cs="Arial"/>
              </w:rPr>
            </w:pPr>
            <w:r w:rsidRPr="009525B2">
              <w:rPr>
                <w:rFonts w:ascii="Arial" w:hAnsi="Arial" w:cs="Arial"/>
              </w:rPr>
              <w:t>ul. Bat. Chłopskich 21</w:t>
            </w:r>
          </w:p>
        </w:tc>
        <w:tc>
          <w:tcPr>
            <w:tcW w:w="2410" w:type="dxa"/>
            <w:shd w:val="clear" w:color="auto" w:fill="auto"/>
            <w:vAlign w:val="center"/>
            <w:hideMark/>
          </w:tcPr>
          <w:p w14:paraId="6847AE7E" w14:textId="77777777" w:rsidR="006C78D2" w:rsidRPr="009525B2" w:rsidRDefault="006C78D2" w:rsidP="008E76DD">
            <w:pPr>
              <w:widowControl/>
              <w:jc w:val="center"/>
              <w:rPr>
                <w:rFonts w:ascii="Arial" w:hAnsi="Arial" w:cs="Arial"/>
              </w:rPr>
            </w:pPr>
            <w:r w:rsidRPr="009525B2">
              <w:rPr>
                <w:rFonts w:ascii="Arial" w:hAnsi="Arial" w:cs="Arial"/>
              </w:rPr>
              <w:t>5</w:t>
            </w:r>
          </w:p>
        </w:tc>
        <w:tc>
          <w:tcPr>
            <w:tcW w:w="2905" w:type="dxa"/>
            <w:shd w:val="clear" w:color="auto" w:fill="auto"/>
            <w:vAlign w:val="center"/>
            <w:hideMark/>
          </w:tcPr>
          <w:p w14:paraId="20FE0984" w14:textId="77777777" w:rsidR="006C78D2" w:rsidRPr="009525B2" w:rsidRDefault="006C78D2" w:rsidP="008E76DD">
            <w:pPr>
              <w:widowControl/>
              <w:jc w:val="center"/>
              <w:rPr>
                <w:rFonts w:ascii="Arial" w:hAnsi="Arial" w:cs="Arial"/>
              </w:rPr>
            </w:pPr>
            <w:r w:rsidRPr="009525B2">
              <w:rPr>
                <w:rFonts w:ascii="Arial" w:hAnsi="Arial" w:cs="Arial"/>
              </w:rPr>
              <w:t>30</w:t>
            </w:r>
          </w:p>
        </w:tc>
      </w:tr>
      <w:tr w:rsidR="009525B2" w:rsidRPr="009525B2" w14:paraId="28A4EB9D" w14:textId="77777777" w:rsidTr="006C78D2">
        <w:trPr>
          <w:trHeight w:val="330"/>
        </w:trPr>
        <w:tc>
          <w:tcPr>
            <w:tcW w:w="942" w:type="dxa"/>
            <w:shd w:val="clear" w:color="auto" w:fill="auto"/>
            <w:vAlign w:val="center"/>
            <w:hideMark/>
          </w:tcPr>
          <w:p w14:paraId="77791D43" w14:textId="77777777" w:rsidR="006C78D2" w:rsidRPr="009525B2" w:rsidRDefault="006C78D2" w:rsidP="008E76DD">
            <w:pPr>
              <w:widowControl/>
              <w:jc w:val="center"/>
              <w:rPr>
                <w:rFonts w:ascii="Arial" w:hAnsi="Arial" w:cs="Arial"/>
              </w:rPr>
            </w:pPr>
            <w:r w:rsidRPr="009525B2">
              <w:rPr>
                <w:rFonts w:ascii="Arial" w:hAnsi="Arial" w:cs="Arial"/>
              </w:rPr>
              <w:t>221</w:t>
            </w:r>
          </w:p>
        </w:tc>
        <w:tc>
          <w:tcPr>
            <w:tcW w:w="2875" w:type="dxa"/>
            <w:shd w:val="clear" w:color="auto" w:fill="auto"/>
            <w:vAlign w:val="center"/>
            <w:hideMark/>
          </w:tcPr>
          <w:p w14:paraId="7C648C58" w14:textId="77777777" w:rsidR="006C78D2" w:rsidRPr="009525B2" w:rsidRDefault="006C78D2" w:rsidP="008E76DD">
            <w:pPr>
              <w:widowControl/>
              <w:rPr>
                <w:rFonts w:ascii="Arial" w:hAnsi="Arial" w:cs="Arial"/>
              </w:rPr>
            </w:pPr>
            <w:r w:rsidRPr="009525B2">
              <w:rPr>
                <w:rFonts w:ascii="Arial" w:hAnsi="Arial" w:cs="Arial"/>
              </w:rPr>
              <w:t>ul. Śmigłego Rydza 38</w:t>
            </w:r>
          </w:p>
        </w:tc>
        <w:tc>
          <w:tcPr>
            <w:tcW w:w="2410" w:type="dxa"/>
            <w:shd w:val="clear" w:color="auto" w:fill="auto"/>
            <w:vAlign w:val="center"/>
            <w:hideMark/>
          </w:tcPr>
          <w:p w14:paraId="386919A9" w14:textId="77777777" w:rsidR="006C78D2" w:rsidRPr="009525B2" w:rsidRDefault="006C78D2" w:rsidP="008E76DD">
            <w:pPr>
              <w:widowControl/>
              <w:jc w:val="center"/>
              <w:rPr>
                <w:rFonts w:ascii="Arial" w:hAnsi="Arial" w:cs="Arial"/>
              </w:rPr>
            </w:pPr>
            <w:r w:rsidRPr="009525B2">
              <w:rPr>
                <w:rFonts w:ascii="Arial" w:hAnsi="Arial" w:cs="Arial"/>
              </w:rPr>
              <w:t>5</w:t>
            </w:r>
          </w:p>
        </w:tc>
        <w:tc>
          <w:tcPr>
            <w:tcW w:w="2905" w:type="dxa"/>
            <w:shd w:val="clear" w:color="auto" w:fill="auto"/>
            <w:vAlign w:val="center"/>
            <w:hideMark/>
          </w:tcPr>
          <w:p w14:paraId="330A2E74" w14:textId="77777777" w:rsidR="006C78D2" w:rsidRPr="009525B2" w:rsidRDefault="006C78D2" w:rsidP="008E76DD">
            <w:pPr>
              <w:widowControl/>
              <w:jc w:val="center"/>
              <w:rPr>
                <w:rFonts w:ascii="Arial" w:hAnsi="Arial" w:cs="Arial"/>
              </w:rPr>
            </w:pPr>
            <w:r w:rsidRPr="009525B2">
              <w:rPr>
                <w:rFonts w:ascii="Arial" w:hAnsi="Arial" w:cs="Arial"/>
              </w:rPr>
              <w:t>26</w:t>
            </w:r>
          </w:p>
        </w:tc>
      </w:tr>
      <w:tr w:rsidR="009525B2" w:rsidRPr="009525B2" w14:paraId="3DD25740" w14:textId="77777777" w:rsidTr="006C78D2">
        <w:trPr>
          <w:trHeight w:val="330"/>
        </w:trPr>
        <w:tc>
          <w:tcPr>
            <w:tcW w:w="3817" w:type="dxa"/>
            <w:gridSpan w:val="2"/>
            <w:shd w:val="clear" w:color="auto" w:fill="auto"/>
            <w:vAlign w:val="center"/>
            <w:hideMark/>
          </w:tcPr>
          <w:p w14:paraId="59EFA6D9" w14:textId="77777777" w:rsidR="006C78D2" w:rsidRPr="009525B2" w:rsidRDefault="006C78D2" w:rsidP="008E76DD">
            <w:pPr>
              <w:widowControl/>
              <w:rPr>
                <w:rFonts w:ascii="Arial" w:hAnsi="Arial" w:cs="Arial"/>
                <w:b/>
                <w:bCs/>
              </w:rPr>
            </w:pPr>
            <w:r w:rsidRPr="009525B2">
              <w:rPr>
                <w:rFonts w:ascii="Arial" w:hAnsi="Arial" w:cs="Arial"/>
                <w:b/>
                <w:bCs/>
              </w:rPr>
              <w:t>Ogółem</w:t>
            </w:r>
          </w:p>
        </w:tc>
        <w:tc>
          <w:tcPr>
            <w:tcW w:w="2410" w:type="dxa"/>
            <w:shd w:val="clear" w:color="auto" w:fill="auto"/>
            <w:vAlign w:val="center"/>
            <w:hideMark/>
          </w:tcPr>
          <w:p w14:paraId="59E0B13E" w14:textId="77777777" w:rsidR="006C78D2" w:rsidRPr="009525B2" w:rsidRDefault="006C78D2" w:rsidP="008E76DD">
            <w:pPr>
              <w:widowControl/>
              <w:jc w:val="center"/>
              <w:rPr>
                <w:rFonts w:ascii="Arial" w:hAnsi="Arial" w:cs="Arial"/>
              </w:rPr>
            </w:pPr>
            <w:r w:rsidRPr="009525B2">
              <w:rPr>
                <w:rFonts w:ascii="Arial" w:hAnsi="Arial" w:cs="Arial"/>
              </w:rPr>
              <w:t>33</w:t>
            </w:r>
          </w:p>
        </w:tc>
        <w:tc>
          <w:tcPr>
            <w:tcW w:w="2905" w:type="dxa"/>
            <w:shd w:val="clear" w:color="auto" w:fill="auto"/>
            <w:vAlign w:val="center"/>
            <w:hideMark/>
          </w:tcPr>
          <w:p w14:paraId="1BFC6C45" w14:textId="77777777" w:rsidR="006C78D2" w:rsidRPr="009525B2" w:rsidRDefault="006C78D2" w:rsidP="008E76DD">
            <w:pPr>
              <w:widowControl/>
              <w:jc w:val="center"/>
              <w:rPr>
                <w:rFonts w:ascii="Arial" w:hAnsi="Arial" w:cs="Arial"/>
              </w:rPr>
            </w:pPr>
            <w:r w:rsidRPr="009525B2">
              <w:rPr>
                <w:rFonts w:ascii="Arial" w:hAnsi="Arial" w:cs="Arial"/>
              </w:rPr>
              <w:t>166</w:t>
            </w:r>
          </w:p>
        </w:tc>
      </w:tr>
    </w:tbl>
    <w:p w14:paraId="496A1754" w14:textId="77777777" w:rsidR="007E2F0B" w:rsidRPr="007D1BD2" w:rsidRDefault="007E2F0B" w:rsidP="007E2F0B">
      <w:pPr>
        <w:jc w:val="both"/>
        <w:rPr>
          <w:rFonts w:ascii="Arial" w:hAnsi="Arial" w:cs="Arial"/>
        </w:rPr>
      </w:pPr>
      <w:r w:rsidRPr="007D1BD2">
        <w:rPr>
          <w:rFonts w:ascii="Arial" w:hAnsi="Arial" w:cs="Arial"/>
        </w:rPr>
        <w:t>Źródło: Opracowanie własne na postawie danych zbiorczych stan na 30.06.2021 r.</w:t>
      </w:r>
    </w:p>
    <w:p w14:paraId="060DCCA2" w14:textId="77777777" w:rsidR="00420C0F" w:rsidRDefault="00420C0F" w:rsidP="007E2F0B">
      <w:pPr>
        <w:jc w:val="both"/>
        <w:rPr>
          <w:rFonts w:ascii="Arial" w:hAnsi="Arial" w:cs="Arial"/>
        </w:rPr>
      </w:pPr>
    </w:p>
    <w:p w14:paraId="5A701188" w14:textId="77777777" w:rsidR="007E2F0B" w:rsidRPr="009525B2" w:rsidRDefault="007E2F0B" w:rsidP="007E2F0B">
      <w:pPr>
        <w:jc w:val="both"/>
        <w:rPr>
          <w:rFonts w:ascii="Arial" w:hAnsi="Arial" w:cs="Arial"/>
        </w:rPr>
      </w:pPr>
      <w:r w:rsidRPr="009525B2">
        <w:rPr>
          <w:rFonts w:ascii="Arial" w:hAnsi="Arial" w:cs="Arial"/>
        </w:rPr>
        <w:t xml:space="preserve">Tabela </w:t>
      </w:r>
      <w:r w:rsidR="00265C7C">
        <w:rPr>
          <w:rFonts w:ascii="Arial" w:hAnsi="Arial" w:cs="Arial"/>
        </w:rPr>
        <w:t>7</w:t>
      </w:r>
      <w:r w:rsidR="00734F3E">
        <w:rPr>
          <w:rFonts w:ascii="Arial" w:hAnsi="Arial" w:cs="Arial"/>
        </w:rPr>
        <w:t>.</w:t>
      </w:r>
      <w:r w:rsidRPr="009525B2">
        <w:rPr>
          <w:rFonts w:ascii="Arial" w:hAnsi="Arial" w:cs="Arial"/>
        </w:rPr>
        <w:t xml:space="preserve"> Liczba oddziałów i dzieci z orzeczeniami o potrzebie kształcenia specjalnego </w:t>
      </w:r>
      <w:r w:rsidRPr="009525B2">
        <w:rPr>
          <w:rFonts w:ascii="Arial" w:hAnsi="Arial" w:cs="Arial"/>
        </w:rPr>
        <w:br/>
        <w:t xml:space="preserve">w przedszkolach specjalnych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4"/>
        <w:gridCol w:w="3465"/>
        <w:gridCol w:w="2728"/>
        <w:gridCol w:w="1977"/>
      </w:tblGrid>
      <w:tr w:rsidR="009525B2" w:rsidRPr="009525B2" w14:paraId="53639FD3" w14:textId="77777777" w:rsidTr="00D07AD8">
        <w:trPr>
          <w:cantSplit/>
          <w:trHeight w:val="397"/>
          <w:jc w:val="center"/>
        </w:trPr>
        <w:tc>
          <w:tcPr>
            <w:tcW w:w="5000" w:type="pct"/>
            <w:gridSpan w:val="4"/>
            <w:shd w:val="clear" w:color="auto" w:fill="auto"/>
            <w:vAlign w:val="center"/>
          </w:tcPr>
          <w:p w14:paraId="185D6E78" w14:textId="77777777" w:rsidR="007E2F0B" w:rsidRPr="009525B2" w:rsidRDefault="007E2F0B" w:rsidP="008E76DD">
            <w:pPr>
              <w:jc w:val="center"/>
              <w:rPr>
                <w:rFonts w:ascii="Arial" w:hAnsi="Arial" w:cs="Arial"/>
              </w:rPr>
            </w:pPr>
            <w:r w:rsidRPr="009525B2">
              <w:rPr>
                <w:rFonts w:ascii="Arial" w:hAnsi="Arial" w:cs="Arial"/>
              </w:rPr>
              <w:t>Przedszkola specjalne</w:t>
            </w:r>
          </w:p>
        </w:tc>
      </w:tr>
      <w:tr w:rsidR="009525B2" w:rsidRPr="009525B2" w14:paraId="361AB338" w14:textId="77777777" w:rsidTr="00D07AD8">
        <w:trPr>
          <w:cantSplit/>
          <w:trHeight w:val="397"/>
          <w:jc w:val="center"/>
        </w:trPr>
        <w:tc>
          <w:tcPr>
            <w:tcW w:w="628" w:type="pct"/>
            <w:vMerge w:val="restart"/>
            <w:shd w:val="clear" w:color="auto" w:fill="auto"/>
            <w:vAlign w:val="center"/>
          </w:tcPr>
          <w:p w14:paraId="2FF73E44" w14:textId="77777777" w:rsidR="007E2F0B" w:rsidRPr="009525B2" w:rsidRDefault="007E2F0B" w:rsidP="008E76DD">
            <w:pPr>
              <w:jc w:val="center"/>
              <w:rPr>
                <w:rFonts w:ascii="Arial" w:hAnsi="Arial" w:cs="Arial"/>
              </w:rPr>
            </w:pPr>
            <w:r w:rsidRPr="009525B2">
              <w:rPr>
                <w:rFonts w:ascii="Arial" w:hAnsi="Arial" w:cs="Arial"/>
              </w:rPr>
              <w:t>Nr PM</w:t>
            </w:r>
          </w:p>
        </w:tc>
        <w:tc>
          <w:tcPr>
            <w:tcW w:w="1854" w:type="pct"/>
            <w:vMerge w:val="restart"/>
            <w:shd w:val="clear" w:color="auto" w:fill="auto"/>
            <w:vAlign w:val="center"/>
          </w:tcPr>
          <w:p w14:paraId="3B1C7DA9" w14:textId="77777777" w:rsidR="007E2F0B" w:rsidRPr="009525B2" w:rsidRDefault="007E2F0B" w:rsidP="008E76DD">
            <w:pPr>
              <w:jc w:val="center"/>
              <w:rPr>
                <w:rFonts w:ascii="Arial" w:hAnsi="Arial" w:cs="Arial"/>
              </w:rPr>
            </w:pPr>
            <w:r w:rsidRPr="009525B2">
              <w:rPr>
                <w:rFonts w:ascii="Arial" w:hAnsi="Arial" w:cs="Arial"/>
              </w:rPr>
              <w:t>Adres</w:t>
            </w:r>
          </w:p>
        </w:tc>
        <w:tc>
          <w:tcPr>
            <w:tcW w:w="1460" w:type="pct"/>
            <w:vMerge w:val="restart"/>
            <w:shd w:val="clear" w:color="auto" w:fill="auto"/>
            <w:vAlign w:val="center"/>
          </w:tcPr>
          <w:p w14:paraId="4F0D96C2" w14:textId="77777777" w:rsidR="007E2F0B" w:rsidRPr="009525B2" w:rsidRDefault="007E2F0B" w:rsidP="008E76DD">
            <w:pPr>
              <w:jc w:val="center"/>
              <w:rPr>
                <w:rFonts w:ascii="Arial" w:hAnsi="Arial" w:cs="Arial"/>
              </w:rPr>
            </w:pPr>
            <w:r w:rsidRPr="009525B2">
              <w:rPr>
                <w:rFonts w:ascii="Arial" w:hAnsi="Arial" w:cs="Arial"/>
              </w:rPr>
              <w:t>Liczba oddziałów specjalnych</w:t>
            </w:r>
          </w:p>
        </w:tc>
        <w:tc>
          <w:tcPr>
            <w:tcW w:w="1058" w:type="pct"/>
            <w:vMerge w:val="restart"/>
            <w:shd w:val="clear" w:color="auto" w:fill="auto"/>
            <w:vAlign w:val="center"/>
          </w:tcPr>
          <w:p w14:paraId="575D6C90" w14:textId="77777777" w:rsidR="007E2F0B" w:rsidRPr="009525B2" w:rsidRDefault="007E2F0B" w:rsidP="008E76DD">
            <w:pPr>
              <w:jc w:val="center"/>
              <w:rPr>
                <w:rFonts w:ascii="Arial" w:hAnsi="Arial" w:cs="Arial"/>
              </w:rPr>
            </w:pPr>
            <w:r w:rsidRPr="009525B2">
              <w:rPr>
                <w:rFonts w:ascii="Arial" w:hAnsi="Arial" w:cs="Arial"/>
              </w:rPr>
              <w:t>Liczba dzieci</w:t>
            </w:r>
          </w:p>
        </w:tc>
      </w:tr>
      <w:tr w:rsidR="009525B2" w:rsidRPr="009525B2" w14:paraId="4ED7BECA" w14:textId="77777777" w:rsidTr="00D07AD8">
        <w:trPr>
          <w:cantSplit/>
          <w:trHeight w:val="397"/>
          <w:jc w:val="center"/>
        </w:trPr>
        <w:tc>
          <w:tcPr>
            <w:tcW w:w="628" w:type="pct"/>
            <w:vMerge/>
            <w:shd w:val="clear" w:color="auto" w:fill="auto"/>
            <w:vAlign w:val="center"/>
          </w:tcPr>
          <w:p w14:paraId="395A3C31" w14:textId="77777777" w:rsidR="007E2F0B" w:rsidRPr="009525B2" w:rsidRDefault="007E2F0B" w:rsidP="008E76DD">
            <w:pPr>
              <w:jc w:val="center"/>
              <w:rPr>
                <w:rFonts w:ascii="Arial" w:hAnsi="Arial" w:cs="Arial"/>
              </w:rPr>
            </w:pPr>
          </w:p>
        </w:tc>
        <w:tc>
          <w:tcPr>
            <w:tcW w:w="1854" w:type="pct"/>
            <w:vMerge/>
            <w:shd w:val="clear" w:color="auto" w:fill="auto"/>
            <w:vAlign w:val="center"/>
          </w:tcPr>
          <w:p w14:paraId="55C3FD44" w14:textId="77777777" w:rsidR="007E2F0B" w:rsidRPr="009525B2" w:rsidRDefault="007E2F0B" w:rsidP="008E76DD">
            <w:pPr>
              <w:rPr>
                <w:rFonts w:ascii="Arial" w:hAnsi="Arial" w:cs="Arial"/>
              </w:rPr>
            </w:pPr>
          </w:p>
        </w:tc>
        <w:tc>
          <w:tcPr>
            <w:tcW w:w="1460" w:type="pct"/>
            <w:vMerge/>
            <w:shd w:val="clear" w:color="auto" w:fill="auto"/>
            <w:vAlign w:val="center"/>
          </w:tcPr>
          <w:p w14:paraId="5AD7EEE5" w14:textId="77777777" w:rsidR="007E2F0B" w:rsidRPr="009525B2" w:rsidRDefault="007E2F0B" w:rsidP="008E76DD">
            <w:pPr>
              <w:jc w:val="center"/>
              <w:rPr>
                <w:rFonts w:ascii="Arial" w:hAnsi="Arial" w:cs="Arial"/>
              </w:rPr>
            </w:pPr>
          </w:p>
        </w:tc>
        <w:tc>
          <w:tcPr>
            <w:tcW w:w="1058" w:type="pct"/>
            <w:vMerge/>
            <w:shd w:val="clear" w:color="auto" w:fill="auto"/>
            <w:vAlign w:val="center"/>
          </w:tcPr>
          <w:p w14:paraId="28F4B530" w14:textId="77777777" w:rsidR="007E2F0B" w:rsidRPr="009525B2" w:rsidRDefault="007E2F0B" w:rsidP="008E76DD">
            <w:pPr>
              <w:jc w:val="center"/>
              <w:rPr>
                <w:rFonts w:ascii="Arial" w:hAnsi="Arial" w:cs="Arial"/>
              </w:rPr>
            </w:pPr>
          </w:p>
        </w:tc>
      </w:tr>
      <w:tr w:rsidR="009525B2" w:rsidRPr="009525B2" w14:paraId="4C832B93" w14:textId="77777777" w:rsidTr="00D07AD8">
        <w:trPr>
          <w:cantSplit/>
          <w:trHeight w:val="397"/>
          <w:jc w:val="center"/>
        </w:trPr>
        <w:tc>
          <w:tcPr>
            <w:tcW w:w="628" w:type="pct"/>
            <w:shd w:val="clear" w:color="auto" w:fill="auto"/>
            <w:vAlign w:val="center"/>
          </w:tcPr>
          <w:p w14:paraId="45BF28BE" w14:textId="77777777" w:rsidR="007E2F0B" w:rsidRPr="009525B2" w:rsidRDefault="007E2F0B" w:rsidP="008E76DD">
            <w:pPr>
              <w:jc w:val="center"/>
              <w:rPr>
                <w:rFonts w:ascii="Arial" w:hAnsi="Arial" w:cs="Arial"/>
              </w:rPr>
            </w:pPr>
            <w:r w:rsidRPr="009525B2">
              <w:rPr>
                <w:rFonts w:ascii="Arial" w:hAnsi="Arial" w:cs="Arial"/>
              </w:rPr>
              <w:t>1</w:t>
            </w:r>
          </w:p>
        </w:tc>
        <w:tc>
          <w:tcPr>
            <w:tcW w:w="1854" w:type="pct"/>
            <w:shd w:val="clear" w:color="auto" w:fill="auto"/>
            <w:vAlign w:val="center"/>
          </w:tcPr>
          <w:p w14:paraId="518AE74D" w14:textId="77777777" w:rsidR="007E2F0B" w:rsidRPr="009525B2" w:rsidRDefault="007E2F0B" w:rsidP="008E76DD">
            <w:pPr>
              <w:rPr>
                <w:rFonts w:ascii="Arial" w:hAnsi="Arial" w:cs="Arial"/>
              </w:rPr>
            </w:pPr>
            <w:r w:rsidRPr="009525B2">
              <w:rPr>
                <w:rFonts w:ascii="Arial" w:hAnsi="Arial" w:cs="Arial"/>
              </w:rPr>
              <w:t>ul. Gandhiego 26</w:t>
            </w:r>
          </w:p>
        </w:tc>
        <w:tc>
          <w:tcPr>
            <w:tcW w:w="1460" w:type="pct"/>
            <w:shd w:val="clear" w:color="auto" w:fill="auto"/>
            <w:vAlign w:val="center"/>
          </w:tcPr>
          <w:p w14:paraId="58D84C7D" w14:textId="77777777" w:rsidR="007E2F0B" w:rsidRPr="009525B2" w:rsidRDefault="007E2F0B" w:rsidP="008E76DD">
            <w:pPr>
              <w:jc w:val="center"/>
              <w:rPr>
                <w:rFonts w:ascii="Arial" w:hAnsi="Arial" w:cs="Arial"/>
              </w:rPr>
            </w:pPr>
            <w:r w:rsidRPr="009525B2">
              <w:rPr>
                <w:rFonts w:ascii="Arial" w:hAnsi="Arial" w:cs="Arial"/>
              </w:rPr>
              <w:t>6</w:t>
            </w:r>
          </w:p>
        </w:tc>
        <w:tc>
          <w:tcPr>
            <w:tcW w:w="1058" w:type="pct"/>
            <w:shd w:val="clear" w:color="auto" w:fill="auto"/>
            <w:vAlign w:val="center"/>
          </w:tcPr>
          <w:p w14:paraId="7CFB373D" w14:textId="77777777" w:rsidR="007E2F0B" w:rsidRPr="009525B2" w:rsidRDefault="007E2F0B" w:rsidP="008E76DD">
            <w:pPr>
              <w:jc w:val="center"/>
              <w:rPr>
                <w:rFonts w:ascii="Arial" w:hAnsi="Arial" w:cs="Arial"/>
              </w:rPr>
            </w:pPr>
            <w:r w:rsidRPr="009525B2">
              <w:rPr>
                <w:rFonts w:ascii="Arial" w:hAnsi="Arial" w:cs="Arial"/>
              </w:rPr>
              <w:t>30</w:t>
            </w:r>
          </w:p>
        </w:tc>
      </w:tr>
      <w:tr w:rsidR="009525B2" w:rsidRPr="009525B2" w14:paraId="125C9298" w14:textId="77777777" w:rsidTr="00D07AD8">
        <w:trPr>
          <w:cantSplit/>
          <w:trHeight w:val="397"/>
          <w:jc w:val="center"/>
        </w:trPr>
        <w:tc>
          <w:tcPr>
            <w:tcW w:w="628" w:type="pct"/>
            <w:shd w:val="clear" w:color="auto" w:fill="auto"/>
            <w:vAlign w:val="center"/>
          </w:tcPr>
          <w:p w14:paraId="5F2B8F86" w14:textId="77777777" w:rsidR="007E2F0B" w:rsidRPr="009525B2" w:rsidRDefault="007E2F0B" w:rsidP="008E76DD">
            <w:pPr>
              <w:jc w:val="center"/>
              <w:rPr>
                <w:rFonts w:ascii="Arial" w:hAnsi="Arial" w:cs="Arial"/>
              </w:rPr>
            </w:pPr>
            <w:r w:rsidRPr="009525B2">
              <w:rPr>
                <w:rFonts w:ascii="Arial" w:hAnsi="Arial" w:cs="Arial"/>
              </w:rPr>
              <w:t>185</w:t>
            </w:r>
          </w:p>
        </w:tc>
        <w:tc>
          <w:tcPr>
            <w:tcW w:w="1854" w:type="pct"/>
            <w:shd w:val="clear" w:color="auto" w:fill="auto"/>
            <w:vAlign w:val="center"/>
          </w:tcPr>
          <w:p w14:paraId="252E01D1" w14:textId="77777777" w:rsidR="007E2F0B" w:rsidRPr="009525B2" w:rsidRDefault="007E2F0B" w:rsidP="008E76DD">
            <w:pPr>
              <w:rPr>
                <w:rFonts w:ascii="Arial" w:hAnsi="Arial" w:cs="Arial"/>
              </w:rPr>
            </w:pPr>
            <w:r w:rsidRPr="009525B2">
              <w:rPr>
                <w:rFonts w:ascii="Arial" w:hAnsi="Arial" w:cs="Arial"/>
              </w:rPr>
              <w:t>ul. Szpitalna 13</w:t>
            </w:r>
          </w:p>
        </w:tc>
        <w:tc>
          <w:tcPr>
            <w:tcW w:w="1460" w:type="pct"/>
            <w:shd w:val="clear" w:color="auto" w:fill="auto"/>
            <w:vAlign w:val="center"/>
          </w:tcPr>
          <w:p w14:paraId="7108653F" w14:textId="77777777" w:rsidR="007E2F0B" w:rsidRPr="009525B2" w:rsidRDefault="007E2F0B" w:rsidP="008E76DD">
            <w:pPr>
              <w:jc w:val="center"/>
              <w:rPr>
                <w:rFonts w:ascii="Arial" w:hAnsi="Arial" w:cs="Arial"/>
              </w:rPr>
            </w:pPr>
            <w:r w:rsidRPr="009525B2">
              <w:rPr>
                <w:rFonts w:ascii="Arial" w:hAnsi="Arial" w:cs="Arial"/>
              </w:rPr>
              <w:t>2</w:t>
            </w:r>
          </w:p>
        </w:tc>
        <w:tc>
          <w:tcPr>
            <w:tcW w:w="1058" w:type="pct"/>
            <w:shd w:val="clear" w:color="auto" w:fill="auto"/>
            <w:vAlign w:val="center"/>
          </w:tcPr>
          <w:p w14:paraId="6A21162C" w14:textId="77777777" w:rsidR="007E2F0B" w:rsidRPr="009525B2" w:rsidRDefault="007E2F0B" w:rsidP="008E76DD">
            <w:pPr>
              <w:jc w:val="center"/>
              <w:rPr>
                <w:rFonts w:ascii="Arial" w:hAnsi="Arial" w:cs="Arial"/>
              </w:rPr>
            </w:pPr>
            <w:r w:rsidRPr="009525B2">
              <w:rPr>
                <w:rFonts w:ascii="Arial" w:hAnsi="Arial" w:cs="Arial"/>
              </w:rPr>
              <w:t>10</w:t>
            </w:r>
          </w:p>
        </w:tc>
      </w:tr>
      <w:tr w:rsidR="009525B2" w:rsidRPr="009525B2" w14:paraId="7E2FDA2C" w14:textId="77777777" w:rsidTr="00D07AD8">
        <w:trPr>
          <w:cantSplit/>
          <w:trHeight w:val="397"/>
          <w:jc w:val="center"/>
        </w:trPr>
        <w:tc>
          <w:tcPr>
            <w:tcW w:w="2482" w:type="pct"/>
            <w:gridSpan w:val="2"/>
            <w:shd w:val="clear" w:color="auto" w:fill="auto"/>
            <w:vAlign w:val="center"/>
          </w:tcPr>
          <w:p w14:paraId="04708752" w14:textId="77777777" w:rsidR="007E2F0B" w:rsidRPr="009525B2" w:rsidRDefault="007E2F0B" w:rsidP="008E76DD">
            <w:pPr>
              <w:rPr>
                <w:rFonts w:ascii="Arial" w:hAnsi="Arial" w:cs="Arial"/>
              </w:rPr>
            </w:pPr>
            <w:r w:rsidRPr="009525B2">
              <w:rPr>
                <w:rFonts w:ascii="Arial" w:hAnsi="Arial" w:cs="Arial"/>
              </w:rPr>
              <w:t>Ogółem</w:t>
            </w:r>
          </w:p>
        </w:tc>
        <w:tc>
          <w:tcPr>
            <w:tcW w:w="1460" w:type="pct"/>
            <w:shd w:val="clear" w:color="auto" w:fill="auto"/>
            <w:vAlign w:val="center"/>
          </w:tcPr>
          <w:p w14:paraId="6C040DCF" w14:textId="77777777" w:rsidR="007E2F0B" w:rsidRPr="009525B2" w:rsidRDefault="007E2F0B" w:rsidP="008E76DD">
            <w:pPr>
              <w:jc w:val="center"/>
              <w:rPr>
                <w:rFonts w:ascii="Arial" w:hAnsi="Arial" w:cs="Arial"/>
              </w:rPr>
            </w:pPr>
            <w:r w:rsidRPr="009525B2">
              <w:rPr>
                <w:rFonts w:ascii="Arial" w:hAnsi="Arial" w:cs="Arial"/>
              </w:rPr>
              <w:t>8</w:t>
            </w:r>
          </w:p>
        </w:tc>
        <w:tc>
          <w:tcPr>
            <w:tcW w:w="1058" w:type="pct"/>
            <w:shd w:val="clear" w:color="auto" w:fill="auto"/>
            <w:vAlign w:val="center"/>
          </w:tcPr>
          <w:p w14:paraId="7292A0CD" w14:textId="77777777" w:rsidR="007E2F0B" w:rsidRPr="009525B2" w:rsidRDefault="007E2F0B" w:rsidP="008E76DD">
            <w:pPr>
              <w:jc w:val="center"/>
              <w:rPr>
                <w:rFonts w:ascii="Arial" w:hAnsi="Arial" w:cs="Arial"/>
              </w:rPr>
            </w:pPr>
            <w:r w:rsidRPr="009525B2">
              <w:rPr>
                <w:rFonts w:ascii="Arial" w:hAnsi="Arial" w:cs="Arial"/>
              </w:rPr>
              <w:t>40</w:t>
            </w:r>
          </w:p>
        </w:tc>
      </w:tr>
    </w:tbl>
    <w:p w14:paraId="0CD1B403" w14:textId="77777777" w:rsidR="007E2F0B" w:rsidRPr="009525B2" w:rsidRDefault="007E2F0B" w:rsidP="007E2F0B">
      <w:pPr>
        <w:jc w:val="both"/>
        <w:rPr>
          <w:rFonts w:ascii="Arial" w:hAnsi="Arial" w:cs="Arial"/>
        </w:rPr>
      </w:pPr>
      <w:r w:rsidRPr="009525B2">
        <w:rPr>
          <w:rFonts w:ascii="Arial" w:hAnsi="Arial" w:cs="Arial"/>
        </w:rPr>
        <w:lastRenderedPageBreak/>
        <w:t xml:space="preserve">Źródło: Opracowanie własne na postawie danych zbiorczych stan na 30.06.2021 r. </w:t>
      </w:r>
    </w:p>
    <w:p w14:paraId="63F38B76" w14:textId="77777777" w:rsidR="007E2F0B" w:rsidRPr="009525B2" w:rsidRDefault="007E2F0B" w:rsidP="007E2F0B">
      <w:pPr>
        <w:ind w:firstLine="709"/>
        <w:jc w:val="both"/>
        <w:rPr>
          <w:rFonts w:ascii="Arial" w:hAnsi="Arial" w:cs="Arial"/>
          <w:sz w:val="24"/>
          <w:szCs w:val="24"/>
        </w:rPr>
      </w:pPr>
      <w:r w:rsidRPr="009525B2">
        <w:rPr>
          <w:rFonts w:ascii="Arial" w:hAnsi="Arial" w:cs="Arial"/>
          <w:sz w:val="24"/>
          <w:szCs w:val="24"/>
        </w:rPr>
        <w:t>W roku szkolnym 2020/2021 3 dzieci realizujących roczne obowiązkowe przygotowanie przedszkolne miało nauczanie indywidualne.</w:t>
      </w:r>
    </w:p>
    <w:p w14:paraId="113A2CCD" w14:textId="77777777" w:rsidR="007E2F0B" w:rsidRPr="009B0C32" w:rsidRDefault="007E2F0B" w:rsidP="007E2F0B">
      <w:pPr>
        <w:jc w:val="both"/>
        <w:rPr>
          <w:rFonts w:ascii="Arial" w:hAnsi="Arial" w:cs="Arial"/>
          <w:b/>
          <w:sz w:val="16"/>
          <w:szCs w:val="16"/>
        </w:rPr>
      </w:pPr>
    </w:p>
    <w:p w14:paraId="7FD55C68"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Zatrudnienie w przedszkolach</w:t>
      </w:r>
    </w:p>
    <w:p w14:paraId="3746FADE" w14:textId="77777777" w:rsidR="007E2F0B" w:rsidRPr="009B0C32" w:rsidRDefault="007E2F0B" w:rsidP="007E2F0B">
      <w:pPr>
        <w:jc w:val="both"/>
        <w:rPr>
          <w:rFonts w:ascii="Arial" w:hAnsi="Arial" w:cs="Arial"/>
          <w:sz w:val="16"/>
          <w:szCs w:val="16"/>
        </w:rPr>
      </w:pPr>
    </w:p>
    <w:p w14:paraId="3912DE81" w14:textId="77777777" w:rsidR="007E2F0B" w:rsidRPr="009525B2" w:rsidRDefault="007E2F0B" w:rsidP="007E2F0B">
      <w:pPr>
        <w:jc w:val="both"/>
        <w:rPr>
          <w:rFonts w:ascii="Arial" w:hAnsi="Arial" w:cs="Arial"/>
        </w:rPr>
      </w:pPr>
      <w:r w:rsidRPr="009525B2">
        <w:rPr>
          <w:rFonts w:ascii="Arial" w:hAnsi="Arial" w:cs="Arial"/>
        </w:rPr>
        <w:t xml:space="preserve">Tabela </w:t>
      </w:r>
      <w:r w:rsidR="00265C7C">
        <w:rPr>
          <w:rFonts w:ascii="Arial" w:hAnsi="Arial" w:cs="Arial"/>
        </w:rPr>
        <w:t>8.</w:t>
      </w:r>
      <w:r w:rsidRPr="009525B2">
        <w:rPr>
          <w:rFonts w:ascii="Arial" w:hAnsi="Arial" w:cs="Arial"/>
        </w:rPr>
        <w:t xml:space="preserve"> Zatrudnienie nauczycieli w przedszkolach miejskich w roku szkolnym 2020/2021</w:t>
      </w:r>
    </w:p>
    <w:tbl>
      <w:tblPr>
        <w:tblW w:w="9086" w:type="dxa"/>
        <w:tblInd w:w="56" w:type="dxa"/>
        <w:tblCellMar>
          <w:left w:w="70" w:type="dxa"/>
          <w:right w:w="70" w:type="dxa"/>
        </w:tblCellMar>
        <w:tblLook w:val="0000" w:firstRow="0" w:lastRow="0" w:firstColumn="0" w:lastColumn="0" w:noHBand="0" w:noVBand="0"/>
      </w:tblPr>
      <w:tblGrid>
        <w:gridCol w:w="6918"/>
        <w:gridCol w:w="2168"/>
      </w:tblGrid>
      <w:tr w:rsidR="009525B2" w:rsidRPr="009525B2" w14:paraId="3AE96561" w14:textId="77777777" w:rsidTr="008E76DD">
        <w:trPr>
          <w:trHeight w:val="397"/>
        </w:trPr>
        <w:tc>
          <w:tcPr>
            <w:tcW w:w="6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EDC1F" w14:textId="77777777" w:rsidR="007E2F0B" w:rsidRPr="009525B2" w:rsidRDefault="007E2F0B" w:rsidP="008E76DD">
            <w:pPr>
              <w:rPr>
                <w:rFonts w:ascii="Arial" w:hAnsi="Arial" w:cs="Arial"/>
                <w:b/>
              </w:rPr>
            </w:pPr>
            <w:r w:rsidRPr="009525B2">
              <w:rPr>
                <w:rFonts w:ascii="Arial" w:hAnsi="Arial" w:cs="Arial"/>
                <w:b/>
              </w:rPr>
              <w:t>Stopień awansu zawodowego</w:t>
            </w:r>
          </w:p>
        </w:tc>
        <w:tc>
          <w:tcPr>
            <w:tcW w:w="2168" w:type="dxa"/>
            <w:tcBorders>
              <w:top w:val="single" w:sz="4" w:space="0" w:color="auto"/>
              <w:left w:val="nil"/>
              <w:bottom w:val="single" w:sz="4" w:space="0" w:color="auto"/>
              <w:right w:val="single" w:sz="4" w:space="0" w:color="auto"/>
            </w:tcBorders>
            <w:shd w:val="clear" w:color="auto" w:fill="auto"/>
            <w:noWrap/>
            <w:vAlign w:val="center"/>
          </w:tcPr>
          <w:p w14:paraId="1D7F6243" w14:textId="77777777" w:rsidR="007E2F0B" w:rsidRPr="009525B2" w:rsidRDefault="007E2F0B" w:rsidP="008E76DD">
            <w:pPr>
              <w:jc w:val="center"/>
              <w:rPr>
                <w:rFonts w:ascii="Arial" w:hAnsi="Arial" w:cs="Arial"/>
                <w:b/>
              </w:rPr>
            </w:pPr>
            <w:r w:rsidRPr="009525B2">
              <w:rPr>
                <w:rFonts w:ascii="Arial" w:hAnsi="Arial" w:cs="Arial"/>
                <w:b/>
              </w:rPr>
              <w:t>Liczba</w:t>
            </w:r>
          </w:p>
        </w:tc>
      </w:tr>
      <w:tr w:rsidR="009525B2" w:rsidRPr="009525B2" w14:paraId="4B8EEF62" w14:textId="77777777" w:rsidTr="008E76DD">
        <w:trPr>
          <w:trHeight w:val="397"/>
        </w:trPr>
        <w:tc>
          <w:tcPr>
            <w:tcW w:w="691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E30731" w14:textId="77777777" w:rsidR="007E2F0B" w:rsidRPr="009525B2" w:rsidRDefault="007E2F0B" w:rsidP="008E76DD">
            <w:pPr>
              <w:rPr>
                <w:rFonts w:ascii="Arial" w:hAnsi="Arial" w:cs="Arial"/>
              </w:rPr>
            </w:pPr>
            <w:r w:rsidRPr="009525B2">
              <w:rPr>
                <w:rFonts w:ascii="Arial" w:hAnsi="Arial" w:cs="Arial"/>
              </w:rPr>
              <w:t>nauczyciel stażysta</w:t>
            </w:r>
          </w:p>
        </w:tc>
        <w:tc>
          <w:tcPr>
            <w:tcW w:w="2168" w:type="dxa"/>
            <w:tcBorders>
              <w:top w:val="nil"/>
              <w:left w:val="nil"/>
              <w:bottom w:val="single" w:sz="4" w:space="0" w:color="auto"/>
              <w:right w:val="single" w:sz="4" w:space="0" w:color="auto"/>
            </w:tcBorders>
            <w:shd w:val="clear" w:color="auto" w:fill="FFFFFF"/>
            <w:noWrap/>
            <w:vAlign w:val="center"/>
          </w:tcPr>
          <w:p w14:paraId="6E97AB2E" w14:textId="77777777" w:rsidR="007E2F0B" w:rsidRPr="009525B2" w:rsidRDefault="007E2F0B" w:rsidP="008E76DD">
            <w:pPr>
              <w:jc w:val="center"/>
              <w:rPr>
                <w:rFonts w:ascii="Arial" w:hAnsi="Arial" w:cs="Arial"/>
                <w:bCs/>
              </w:rPr>
            </w:pPr>
            <w:r w:rsidRPr="009525B2">
              <w:rPr>
                <w:rFonts w:ascii="Arial" w:hAnsi="Arial" w:cs="Arial"/>
                <w:bCs/>
              </w:rPr>
              <w:t>140</w:t>
            </w:r>
          </w:p>
        </w:tc>
      </w:tr>
      <w:tr w:rsidR="009525B2" w:rsidRPr="009525B2" w14:paraId="237DB181" w14:textId="77777777" w:rsidTr="008E76DD">
        <w:trPr>
          <w:trHeight w:val="397"/>
        </w:trPr>
        <w:tc>
          <w:tcPr>
            <w:tcW w:w="6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25D31" w14:textId="77777777" w:rsidR="007E2F0B" w:rsidRPr="009525B2" w:rsidRDefault="007E2F0B" w:rsidP="008E76DD">
            <w:pPr>
              <w:rPr>
                <w:rFonts w:ascii="Arial" w:hAnsi="Arial" w:cs="Arial"/>
              </w:rPr>
            </w:pPr>
            <w:r w:rsidRPr="009525B2">
              <w:rPr>
                <w:rFonts w:ascii="Arial" w:hAnsi="Arial" w:cs="Arial"/>
              </w:rPr>
              <w:t>nauczyciel kontraktowy</w:t>
            </w:r>
          </w:p>
        </w:tc>
        <w:tc>
          <w:tcPr>
            <w:tcW w:w="2168" w:type="dxa"/>
            <w:tcBorders>
              <w:top w:val="nil"/>
              <w:left w:val="nil"/>
              <w:bottom w:val="single" w:sz="4" w:space="0" w:color="auto"/>
              <w:right w:val="single" w:sz="4" w:space="0" w:color="auto"/>
            </w:tcBorders>
            <w:shd w:val="clear" w:color="auto" w:fill="auto"/>
            <w:noWrap/>
            <w:vAlign w:val="center"/>
          </w:tcPr>
          <w:p w14:paraId="353DEB6E" w14:textId="77777777" w:rsidR="007E2F0B" w:rsidRPr="009525B2" w:rsidRDefault="007E2F0B" w:rsidP="008E76DD">
            <w:pPr>
              <w:jc w:val="center"/>
              <w:rPr>
                <w:rFonts w:ascii="Arial" w:hAnsi="Arial" w:cs="Arial"/>
                <w:bCs/>
              </w:rPr>
            </w:pPr>
            <w:r w:rsidRPr="009525B2">
              <w:rPr>
                <w:rFonts w:ascii="Arial" w:hAnsi="Arial" w:cs="Arial"/>
                <w:bCs/>
              </w:rPr>
              <w:t>530</w:t>
            </w:r>
          </w:p>
        </w:tc>
      </w:tr>
      <w:tr w:rsidR="009525B2" w:rsidRPr="009525B2" w14:paraId="4CBB22AF" w14:textId="77777777" w:rsidTr="008E76DD">
        <w:trPr>
          <w:trHeight w:val="397"/>
        </w:trPr>
        <w:tc>
          <w:tcPr>
            <w:tcW w:w="6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F73D6" w14:textId="77777777" w:rsidR="007E2F0B" w:rsidRPr="009525B2" w:rsidRDefault="007E2F0B" w:rsidP="008E76DD">
            <w:pPr>
              <w:rPr>
                <w:rFonts w:ascii="Arial" w:hAnsi="Arial" w:cs="Arial"/>
              </w:rPr>
            </w:pPr>
            <w:r w:rsidRPr="009525B2">
              <w:rPr>
                <w:rFonts w:ascii="Arial" w:hAnsi="Arial" w:cs="Arial"/>
              </w:rPr>
              <w:t>nauczyciel mianowany</w:t>
            </w:r>
          </w:p>
        </w:tc>
        <w:tc>
          <w:tcPr>
            <w:tcW w:w="2168" w:type="dxa"/>
            <w:tcBorders>
              <w:top w:val="nil"/>
              <w:left w:val="nil"/>
              <w:bottom w:val="single" w:sz="4" w:space="0" w:color="auto"/>
              <w:right w:val="single" w:sz="4" w:space="0" w:color="auto"/>
            </w:tcBorders>
            <w:shd w:val="clear" w:color="auto" w:fill="auto"/>
            <w:noWrap/>
            <w:vAlign w:val="center"/>
          </w:tcPr>
          <w:p w14:paraId="73DBA7A4" w14:textId="77777777" w:rsidR="007E2F0B" w:rsidRPr="009525B2" w:rsidRDefault="007E2F0B" w:rsidP="008E76DD">
            <w:pPr>
              <w:jc w:val="center"/>
              <w:rPr>
                <w:rFonts w:ascii="Arial" w:hAnsi="Arial" w:cs="Arial"/>
                <w:bCs/>
              </w:rPr>
            </w:pPr>
            <w:r w:rsidRPr="009525B2">
              <w:rPr>
                <w:rFonts w:ascii="Arial" w:hAnsi="Arial" w:cs="Arial"/>
                <w:bCs/>
              </w:rPr>
              <w:t>644</w:t>
            </w:r>
          </w:p>
        </w:tc>
      </w:tr>
      <w:tr w:rsidR="009525B2" w:rsidRPr="009525B2" w14:paraId="68F03978" w14:textId="77777777" w:rsidTr="008E76DD">
        <w:trPr>
          <w:trHeight w:val="397"/>
        </w:trPr>
        <w:tc>
          <w:tcPr>
            <w:tcW w:w="69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E60D3" w14:textId="77777777" w:rsidR="007E2F0B" w:rsidRPr="009525B2" w:rsidRDefault="007E2F0B" w:rsidP="008E76DD">
            <w:pPr>
              <w:rPr>
                <w:rFonts w:ascii="Arial" w:hAnsi="Arial" w:cs="Arial"/>
              </w:rPr>
            </w:pPr>
            <w:r w:rsidRPr="009525B2">
              <w:rPr>
                <w:rFonts w:ascii="Arial" w:hAnsi="Arial" w:cs="Arial"/>
              </w:rPr>
              <w:t>nauczyciel dyplomowany</w:t>
            </w:r>
          </w:p>
        </w:tc>
        <w:tc>
          <w:tcPr>
            <w:tcW w:w="2168" w:type="dxa"/>
            <w:tcBorders>
              <w:top w:val="nil"/>
              <w:left w:val="nil"/>
              <w:bottom w:val="single" w:sz="4" w:space="0" w:color="auto"/>
              <w:right w:val="single" w:sz="4" w:space="0" w:color="auto"/>
            </w:tcBorders>
            <w:shd w:val="clear" w:color="auto" w:fill="auto"/>
            <w:noWrap/>
            <w:vAlign w:val="center"/>
          </w:tcPr>
          <w:p w14:paraId="084562E9" w14:textId="77777777" w:rsidR="007E2F0B" w:rsidRPr="009525B2" w:rsidRDefault="007E2F0B" w:rsidP="008E76DD">
            <w:pPr>
              <w:jc w:val="center"/>
              <w:rPr>
                <w:rFonts w:ascii="Arial" w:hAnsi="Arial" w:cs="Arial"/>
                <w:bCs/>
              </w:rPr>
            </w:pPr>
            <w:r w:rsidRPr="009525B2">
              <w:rPr>
                <w:rFonts w:ascii="Arial" w:hAnsi="Arial" w:cs="Arial"/>
                <w:bCs/>
              </w:rPr>
              <w:t>601</w:t>
            </w:r>
          </w:p>
        </w:tc>
      </w:tr>
    </w:tbl>
    <w:p w14:paraId="62D98C9B" w14:textId="77777777" w:rsidR="007E2F0B" w:rsidRPr="009525B2" w:rsidRDefault="007E2F0B" w:rsidP="007E2F0B">
      <w:pPr>
        <w:jc w:val="both"/>
        <w:rPr>
          <w:rFonts w:ascii="Arial" w:hAnsi="Arial" w:cs="Arial"/>
        </w:rPr>
      </w:pPr>
      <w:r w:rsidRPr="009525B2">
        <w:rPr>
          <w:rFonts w:ascii="Arial" w:hAnsi="Arial" w:cs="Arial"/>
        </w:rPr>
        <w:t xml:space="preserve">Źródło: Opracowanie własne na postawie arkuszy organizacyjnych stan na 30.06.2021 r. </w:t>
      </w:r>
    </w:p>
    <w:p w14:paraId="4EF3F23F" w14:textId="77777777" w:rsidR="007E2F0B" w:rsidRPr="009525B2" w:rsidRDefault="007E2F0B" w:rsidP="007E2F0B">
      <w:pPr>
        <w:jc w:val="both"/>
        <w:rPr>
          <w:rFonts w:ascii="Arial" w:hAnsi="Arial" w:cs="Arial"/>
          <w:sz w:val="24"/>
          <w:szCs w:val="24"/>
        </w:rPr>
      </w:pPr>
    </w:p>
    <w:p w14:paraId="7FA12FDA" w14:textId="77777777" w:rsidR="007E2F0B" w:rsidRPr="009525B2" w:rsidRDefault="007E2F0B" w:rsidP="007E2F0B">
      <w:pPr>
        <w:jc w:val="both"/>
        <w:rPr>
          <w:rFonts w:ascii="Arial" w:hAnsi="Arial" w:cs="Arial"/>
        </w:rPr>
      </w:pPr>
      <w:r w:rsidRPr="009525B2">
        <w:rPr>
          <w:rFonts w:ascii="Arial" w:hAnsi="Arial" w:cs="Arial"/>
        </w:rPr>
        <w:t xml:space="preserve">Tabela </w:t>
      </w:r>
      <w:r w:rsidR="00265C7C">
        <w:rPr>
          <w:rFonts w:ascii="Arial" w:hAnsi="Arial" w:cs="Arial"/>
        </w:rPr>
        <w:t>9</w:t>
      </w:r>
      <w:r w:rsidR="007D1BD2">
        <w:rPr>
          <w:rFonts w:ascii="Arial" w:hAnsi="Arial" w:cs="Arial"/>
        </w:rPr>
        <w:t>.</w:t>
      </w:r>
      <w:r w:rsidRPr="009525B2">
        <w:rPr>
          <w:rFonts w:ascii="Arial" w:hAnsi="Arial" w:cs="Arial"/>
        </w:rPr>
        <w:t xml:space="preserve"> Zatrudnienie pracowników niepedagogicznych w przedszkolach miejskich w roku szkolnym 2019/2020</w:t>
      </w:r>
    </w:p>
    <w:tbl>
      <w:tblPr>
        <w:tblW w:w="9086" w:type="dxa"/>
        <w:tblInd w:w="56" w:type="dxa"/>
        <w:tblCellMar>
          <w:left w:w="70" w:type="dxa"/>
          <w:right w:w="70" w:type="dxa"/>
        </w:tblCellMar>
        <w:tblLook w:val="04A0" w:firstRow="1" w:lastRow="0" w:firstColumn="1" w:lastColumn="0" w:noHBand="0" w:noVBand="1"/>
      </w:tblPr>
      <w:tblGrid>
        <w:gridCol w:w="2141"/>
        <w:gridCol w:w="2409"/>
        <w:gridCol w:w="1985"/>
        <w:gridCol w:w="2551"/>
      </w:tblGrid>
      <w:tr w:rsidR="009525B2" w:rsidRPr="009525B2" w14:paraId="1C7515ED" w14:textId="77777777" w:rsidTr="008E76DD">
        <w:trPr>
          <w:trHeight w:val="397"/>
        </w:trPr>
        <w:tc>
          <w:tcPr>
            <w:tcW w:w="45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B5BDA5" w14:textId="77777777" w:rsidR="007E2F0B" w:rsidRPr="009525B2" w:rsidRDefault="007E2F0B" w:rsidP="008E76DD">
            <w:pPr>
              <w:jc w:val="center"/>
              <w:rPr>
                <w:rFonts w:ascii="Arial" w:hAnsi="Arial" w:cs="Arial"/>
                <w:b/>
              </w:rPr>
            </w:pPr>
            <w:r w:rsidRPr="009525B2">
              <w:rPr>
                <w:rFonts w:ascii="Arial" w:hAnsi="Arial" w:cs="Arial"/>
                <w:b/>
              </w:rPr>
              <w:t>Administracja</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08396219" w14:textId="77777777" w:rsidR="007E2F0B" w:rsidRPr="009525B2" w:rsidRDefault="007E2F0B" w:rsidP="008E76DD">
            <w:pPr>
              <w:jc w:val="center"/>
              <w:rPr>
                <w:rFonts w:ascii="Arial" w:hAnsi="Arial" w:cs="Arial"/>
                <w:b/>
              </w:rPr>
            </w:pPr>
            <w:r w:rsidRPr="009525B2">
              <w:rPr>
                <w:rFonts w:ascii="Arial" w:hAnsi="Arial" w:cs="Arial"/>
                <w:b/>
              </w:rPr>
              <w:t>Obsługa</w:t>
            </w:r>
          </w:p>
        </w:tc>
      </w:tr>
      <w:tr w:rsidR="009525B2" w:rsidRPr="009525B2" w14:paraId="5D1244B2" w14:textId="77777777" w:rsidTr="008E76DD">
        <w:trPr>
          <w:trHeight w:val="397"/>
        </w:trPr>
        <w:tc>
          <w:tcPr>
            <w:tcW w:w="2141" w:type="dxa"/>
            <w:tcBorders>
              <w:top w:val="nil"/>
              <w:left w:val="single" w:sz="4" w:space="0" w:color="auto"/>
              <w:bottom w:val="single" w:sz="4" w:space="0" w:color="auto"/>
              <w:right w:val="single" w:sz="4" w:space="0" w:color="auto"/>
            </w:tcBorders>
            <w:shd w:val="clear" w:color="auto" w:fill="auto"/>
            <w:noWrap/>
            <w:vAlign w:val="center"/>
          </w:tcPr>
          <w:p w14:paraId="52D6EB74" w14:textId="77777777" w:rsidR="007E2F0B" w:rsidRPr="009525B2" w:rsidRDefault="007E2F0B" w:rsidP="008E76DD">
            <w:pPr>
              <w:jc w:val="center"/>
              <w:rPr>
                <w:rFonts w:ascii="Arial" w:hAnsi="Arial" w:cs="Arial"/>
                <w:b/>
              </w:rPr>
            </w:pPr>
            <w:r w:rsidRPr="009525B2">
              <w:rPr>
                <w:rFonts w:ascii="Arial" w:hAnsi="Arial" w:cs="Arial"/>
                <w:b/>
              </w:rPr>
              <w:t>osoby</w:t>
            </w:r>
          </w:p>
        </w:tc>
        <w:tc>
          <w:tcPr>
            <w:tcW w:w="2409" w:type="dxa"/>
            <w:tcBorders>
              <w:top w:val="nil"/>
              <w:left w:val="nil"/>
              <w:bottom w:val="single" w:sz="4" w:space="0" w:color="auto"/>
              <w:right w:val="single" w:sz="4" w:space="0" w:color="auto"/>
            </w:tcBorders>
            <w:shd w:val="clear" w:color="auto" w:fill="auto"/>
            <w:noWrap/>
            <w:vAlign w:val="center"/>
          </w:tcPr>
          <w:p w14:paraId="1A13B07D" w14:textId="77777777" w:rsidR="007E2F0B" w:rsidRPr="009525B2" w:rsidRDefault="007E2F0B" w:rsidP="008E76DD">
            <w:pPr>
              <w:jc w:val="center"/>
              <w:rPr>
                <w:rFonts w:ascii="Arial" w:hAnsi="Arial" w:cs="Arial"/>
                <w:b/>
              </w:rPr>
            </w:pPr>
            <w:r w:rsidRPr="009525B2">
              <w:rPr>
                <w:rFonts w:ascii="Arial" w:hAnsi="Arial" w:cs="Arial"/>
                <w:b/>
              </w:rPr>
              <w:t>etaty</w:t>
            </w:r>
          </w:p>
        </w:tc>
        <w:tc>
          <w:tcPr>
            <w:tcW w:w="1985" w:type="dxa"/>
            <w:tcBorders>
              <w:top w:val="nil"/>
              <w:left w:val="nil"/>
              <w:bottom w:val="single" w:sz="4" w:space="0" w:color="auto"/>
              <w:right w:val="single" w:sz="4" w:space="0" w:color="auto"/>
            </w:tcBorders>
            <w:shd w:val="clear" w:color="auto" w:fill="auto"/>
            <w:noWrap/>
            <w:vAlign w:val="center"/>
          </w:tcPr>
          <w:p w14:paraId="00665BBE" w14:textId="77777777" w:rsidR="007E2F0B" w:rsidRPr="009525B2" w:rsidRDefault="007E2F0B" w:rsidP="008E76DD">
            <w:pPr>
              <w:jc w:val="center"/>
              <w:rPr>
                <w:rFonts w:ascii="Arial" w:hAnsi="Arial" w:cs="Arial"/>
                <w:b/>
              </w:rPr>
            </w:pPr>
            <w:r w:rsidRPr="009525B2">
              <w:rPr>
                <w:rFonts w:ascii="Arial" w:hAnsi="Arial" w:cs="Arial"/>
                <w:b/>
              </w:rPr>
              <w:t>osoby</w:t>
            </w:r>
          </w:p>
        </w:tc>
        <w:tc>
          <w:tcPr>
            <w:tcW w:w="2551" w:type="dxa"/>
            <w:tcBorders>
              <w:top w:val="nil"/>
              <w:left w:val="nil"/>
              <w:bottom w:val="single" w:sz="4" w:space="0" w:color="auto"/>
              <w:right w:val="single" w:sz="4" w:space="0" w:color="auto"/>
            </w:tcBorders>
            <w:shd w:val="clear" w:color="auto" w:fill="auto"/>
            <w:noWrap/>
            <w:vAlign w:val="center"/>
          </w:tcPr>
          <w:p w14:paraId="71DA4191" w14:textId="77777777" w:rsidR="007E2F0B" w:rsidRPr="009525B2" w:rsidRDefault="007E2F0B" w:rsidP="008E76DD">
            <w:pPr>
              <w:jc w:val="center"/>
              <w:rPr>
                <w:rFonts w:ascii="Arial" w:hAnsi="Arial" w:cs="Arial"/>
                <w:b/>
              </w:rPr>
            </w:pPr>
            <w:r w:rsidRPr="009525B2">
              <w:rPr>
                <w:rFonts w:ascii="Arial" w:hAnsi="Arial" w:cs="Arial"/>
                <w:b/>
              </w:rPr>
              <w:t>etaty</w:t>
            </w:r>
          </w:p>
        </w:tc>
      </w:tr>
      <w:tr w:rsidR="009525B2" w:rsidRPr="009525B2" w14:paraId="74CE0278" w14:textId="77777777" w:rsidTr="008E76DD">
        <w:trPr>
          <w:trHeight w:val="397"/>
        </w:trPr>
        <w:tc>
          <w:tcPr>
            <w:tcW w:w="2141" w:type="dxa"/>
            <w:tcBorders>
              <w:top w:val="nil"/>
              <w:left w:val="single" w:sz="4" w:space="0" w:color="auto"/>
              <w:bottom w:val="single" w:sz="4" w:space="0" w:color="auto"/>
              <w:right w:val="single" w:sz="4" w:space="0" w:color="auto"/>
            </w:tcBorders>
            <w:shd w:val="clear" w:color="5F5F63" w:fill="FFFFFF"/>
            <w:noWrap/>
            <w:vAlign w:val="center"/>
          </w:tcPr>
          <w:p w14:paraId="20E253FB" w14:textId="77777777" w:rsidR="007E2F0B" w:rsidRPr="009525B2" w:rsidRDefault="007E2F0B" w:rsidP="008E76DD">
            <w:pPr>
              <w:jc w:val="center"/>
              <w:rPr>
                <w:rFonts w:ascii="Arial" w:hAnsi="Arial" w:cs="Arial"/>
              </w:rPr>
            </w:pPr>
            <w:r w:rsidRPr="009525B2">
              <w:rPr>
                <w:rFonts w:ascii="Arial" w:hAnsi="Arial" w:cs="Arial"/>
              </w:rPr>
              <w:t>243</w:t>
            </w:r>
          </w:p>
        </w:tc>
        <w:tc>
          <w:tcPr>
            <w:tcW w:w="2409" w:type="dxa"/>
            <w:tcBorders>
              <w:top w:val="nil"/>
              <w:left w:val="nil"/>
              <w:bottom w:val="single" w:sz="4" w:space="0" w:color="auto"/>
              <w:right w:val="single" w:sz="4" w:space="0" w:color="auto"/>
            </w:tcBorders>
            <w:shd w:val="clear" w:color="5F5F63" w:fill="FFFFFF"/>
            <w:noWrap/>
            <w:vAlign w:val="center"/>
          </w:tcPr>
          <w:p w14:paraId="25BC8C91" w14:textId="77777777" w:rsidR="007E2F0B" w:rsidRPr="009525B2" w:rsidRDefault="007E2F0B" w:rsidP="008E76DD">
            <w:pPr>
              <w:jc w:val="center"/>
              <w:rPr>
                <w:rFonts w:ascii="Arial" w:hAnsi="Arial" w:cs="Arial"/>
              </w:rPr>
            </w:pPr>
            <w:r w:rsidRPr="009525B2">
              <w:rPr>
                <w:rFonts w:ascii="Arial" w:hAnsi="Arial" w:cs="Arial"/>
              </w:rPr>
              <w:t>179,35</w:t>
            </w:r>
          </w:p>
        </w:tc>
        <w:tc>
          <w:tcPr>
            <w:tcW w:w="1985" w:type="dxa"/>
            <w:tcBorders>
              <w:top w:val="nil"/>
              <w:left w:val="nil"/>
              <w:bottom w:val="single" w:sz="4" w:space="0" w:color="auto"/>
              <w:right w:val="single" w:sz="4" w:space="0" w:color="auto"/>
            </w:tcBorders>
            <w:shd w:val="clear" w:color="5F5F63" w:fill="FFFFFF"/>
            <w:noWrap/>
            <w:vAlign w:val="center"/>
          </w:tcPr>
          <w:p w14:paraId="4D695BFC" w14:textId="77777777" w:rsidR="007E2F0B" w:rsidRPr="009525B2" w:rsidRDefault="007E2F0B" w:rsidP="008E76DD">
            <w:pPr>
              <w:jc w:val="center"/>
              <w:rPr>
                <w:rFonts w:ascii="Arial" w:hAnsi="Arial" w:cs="Arial"/>
              </w:rPr>
            </w:pPr>
            <w:r w:rsidRPr="009525B2">
              <w:rPr>
                <w:rFonts w:ascii="Arial" w:hAnsi="Arial" w:cs="Arial"/>
              </w:rPr>
              <w:t>1384</w:t>
            </w:r>
          </w:p>
        </w:tc>
        <w:tc>
          <w:tcPr>
            <w:tcW w:w="2551" w:type="dxa"/>
            <w:tcBorders>
              <w:top w:val="nil"/>
              <w:left w:val="nil"/>
              <w:bottom w:val="single" w:sz="4" w:space="0" w:color="auto"/>
              <w:right w:val="single" w:sz="4" w:space="0" w:color="auto"/>
            </w:tcBorders>
            <w:shd w:val="clear" w:color="5F5F63" w:fill="FFFFFF"/>
            <w:noWrap/>
            <w:vAlign w:val="center"/>
          </w:tcPr>
          <w:p w14:paraId="5DFAAD0F" w14:textId="77777777" w:rsidR="007E2F0B" w:rsidRPr="009525B2" w:rsidRDefault="007E2F0B" w:rsidP="008E76DD">
            <w:pPr>
              <w:jc w:val="center"/>
              <w:rPr>
                <w:rFonts w:ascii="Arial" w:hAnsi="Arial" w:cs="Arial"/>
              </w:rPr>
            </w:pPr>
            <w:r w:rsidRPr="009525B2">
              <w:rPr>
                <w:rFonts w:ascii="Arial" w:hAnsi="Arial" w:cs="Arial"/>
              </w:rPr>
              <w:t>1308,43</w:t>
            </w:r>
          </w:p>
        </w:tc>
      </w:tr>
    </w:tbl>
    <w:p w14:paraId="1E41B69F" w14:textId="77777777" w:rsidR="007E2F0B" w:rsidRPr="009525B2" w:rsidRDefault="007E2F0B" w:rsidP="007E2F0B">
      <w:pPr>
        <w:jc w:val="both"/>
        <w:rPr>
          <w:rFonts w:ascii="Arial" w:hAnsi="Arial" w:cs="Arial"/>
        </w:rPr>
      </w:pPr>
      <w:r w:rsidRPr="009525B2">
        <w:rPr>
          <w:rFonts w:ascii="Arial" w:hAnsi="Arial" w:cs="Arial"/>
        </w:rPr>
        <w:t>Źródło: Opracowanie własne na postawie arkuszy organizacyjnych stan na 30.06.2021r.</w:t>
      </w:r>
    </w:p>
    <w:p w14:paraId="5A07C382" w14:textId="77777777" w:rsidR="007E2F0B" w:rsidRPr="009B0C32" w:rsidRDefault="007E2F0B" w:rsidP="007E2F0B">
      <w:pPr>
        <w:jc w:val="both"/>
        <w:rPr>
          <w:rFonts w:ascii="Arial" w:hAnsi="Arial" w:cs="Arial"/>
          <w:sz w:val="16"/>
          <w:szCs w:val="16"/>
        </w:rPr>
      </w:pPr>
    </w:p>
    <w:p w14:paraId="76E43295" w14:textId="77777777" w:rsidR="007E2F0B" w:rsidRPr="009525B2" w:rsidRDefault="007E2F0B" w:rsidP="007E2F0B">
      <w:pPr>
        <w:ind w:firstLine="709"/>
        <w:jc w:val="both"/>
        <w:rPr>
          <w:rFonts w:ascii="Arial" w:hAnsi="Arial" w:cs="Arial"/>
          <w:sz w:val="24"/>
          <w:szCs w:val="24"/>
        </w:rPr>
      </w:pPr>
      <w:r w:rsidRPr="009525B2">
        <w:rPr>
          <w:rFonts w:ascii="Arial" w:hAnsi="Arial" w:cs="Arial"/>
          <w:sz w:val="24"/>
          <w:szCs w:val="24"/>
        </w:rPr>
        <w:t>W roku szkolnym 2020/2021 duża liczba przedszkoli miejskich funkcjonowała</w:t>
      </w:r>
      <w:r w:rsidRPr="009525B2">
        <w:rPr>
          <w:rFonts w:ascii="Arial" w:hAnsi="Arial" w:cs="Arial"/>
          <w:sz w:val="24"/>
          <w:szCs w:val="24"/>
        </w:rPr>
        <w:br/>
        <w:t xml:space="preserve"> w godzinach od 06:00 do 17:00. Uwzględniając  potrzeby rodziców uruchomiono </w:t>
      </w:r>
      <w:r w:rsidRPr="009525B2">
        <w:rPr>
          <w:rFonts w:ascii="Arial" w:hAnsi="Arial" w:cs="Arial"/>
          <w:sz w:val="24"/>
          <w:szCs w:val="24"/>
        </w:rPr>
        <w:br/>
        <w:t xml:space="preserve">4 przedszkola o wydłużonym czasie pracy: Przedszkole Miejskie nr 12, Przedszkole Miejskie nr 50, Przedszkole Miejskie nr 90 (pracujące w godzinach od 06:00 do 19:00) </w:t>
      </w:r>
      <w:r w:rsidRPr="009525B2">
        <w:rPr>
          <w:rFonts w:ascii="Arial" w:hAnsi="Arial" w:cs="Arial"/>
          <w:sz w:val="24"/>
          <w:szCs w:val="24"/>
        </w:rPr>
        <w:br/>
        <w:t xml:space="preserve">oraz Przedszkole Miejskie nr 75 (pracujące w godzinach od 06:00 do 20:00). </w:t>
      </w:r>
    </w:p>
    <w:p w14:paraId="2B756E99" w14:textId="77777777" w:rsidR="007E2F0B" w:rsidRPr="009525B2" w:rsidRDefault="007E2F0B" w:rsidP="007E2F0B">
      <w:pPr>
        <w:autoSpaceDE w:val="0"/>
        <w:autoSpaceDN w:val="0"/>
        <w:adjustRightInd w:val="0"/>
        <w:ind w:firstLine="709"/>
        <w:jc w:val="both"/>
        <w:rPr>
          <w:rFonts w:ascii="Arial" w:hAnsi="Arial" w:cs="Arial"/>
          <w:sz w:val="24"/>
          <w:szCs w:val="24"/>
        </w:rPr>
      </w:pPr>
      <w:r w:rsidRPr="009525B2">
        <w:rPr>
          <w:rFonts w:ascii="Arial" w:hAnsi="Arial" w:cs="Arial"/>
          <w:sz w:val="24"/>
          <w:szCs w:val="24"/>
        </w:rPr>
        <w:t>Zgodnie z Polityką rozwoju edukacji Miasta Łodzi 2020+, w ramach celu „Poszerzanie w przedszkolach i szkołach ogólnodostępnych wsparcia uczniów ze specjalnymi potrzebami edukacyjnymi”</w:t>
      </w:r>
      <w:r w:rsidRPr="009525B2">
        <w:rPr>
          <w:rFonts w:ascii="Arial" w:hAnsi="Arial" w:cs="Arial"/>
          <w:bCs/>
          <w:sz w:val="24"/>
          <w:szCs w:val="24"/>
        </w:rPr>
        <w:t xml:space="preserve"> w przedszkolach miejskich organizowane były zajęcia dodatkowe rozwijające zainteresowania i uzdolnienia, zajęcia profilaktyczne, wyrównawcze i kompensacyjne, m. in.: </w:t>
      </w:r>
      <w:proofErr w:type="spellStart"/>
      <w:r w:rsidRPr="009525B2">
        <w:rPr>
          <w:rFonts w:ascii="Arial" w:hAnsi="Arial" w:cs="Arial"/>
          <w:sz w:val="24"/>
          <w:szCs w:val="24"/>
        </w:rPr>
        <w:t>dogoterapia</w:t>
      </w:r>
      <w:proofErr w:type="spellEnd"/>
      <w:r w:rsidRPr="009525B2">
        <w:rPr>
          <w:rFonts w:ascii="Arial" w:hAnsi="Arial" w:cs="Arial"/>
          <w:sz w:val="24"/>
          <w:szCs w:val="24"/>
        </w:rPr>
        <w:t xml:space="preserve">, gimnastyka korekcyjna, taniec towarzyski, logopedia, muzykoterapia, warsztaty teatralne, warsztaty rozwoju kreatywności, zajęcia </w:t>
      </w:r>
      <w:proofErr w:type="spellStart"/>
      <w:r w:rsidRPr="009525B2">
        <w:rPr>
          <w:rFonts w:ascii="Arial" w:hAnsi="Arial" w:cs="Arial"/>
          <w:sz w:val="24"/>
          <w:szCs w:val="24"/>
        </w:rPr>
        <w:t>kompensacyjno</w:t>
      </w:r>
      <w:proofErr w:type="spellEnd"/>
      <w:r w:rsidRPr="009525B2">
        <w:rPr>
          <w:rFonts w:ascii="Arial" w:hAnsi="Arial" w:cs="Arial"/>
          <w:sz w:val="24"/>
          <w:szCs w:val="24"/>
        </w:rPr>
        <w:t xml:space="preserve"> – </w:t>
      </w:r>
      <w:proofErr w:type="spellStart"/>
      <w:r w:rsidRPr="009525B2">
        <w:rPr>
          <w:rFonts w:ascii="Arial" w:hAnsi="Arial" w:cs="Arial"/>
          <w:sz w:val="24"/>
          <w:szCs w:val="24"/>
        </w:rPr>
        <w:t>korekcyjno</w:t>
      </w:r>
      <w:proofErr w:type="spellEnd"/>
      <w:r w:rsidRPr="009525B2">
        <w:rPr>
          <w:rFonts w:ascii="Arial" w:hAnsi="Arial" w:cs="Arial"/>
          <w:sz w:val="24"/>
          <w:szCs w:val="24"/>
        </w:rPr>
        <w:t xml:space="preserve"> – ruchowe, warsztaty rozwoju artystycznego, terapia pedagogiczna, </w:t>
      </w:r>
      <w:proofErr w:type="spellStart"/>
      <w:r w:rsidRPr="009525B2">
        <w:rPr>
          <w:rFonts w:ascii="Arial" w:hAnsi="Arial" w:cs="Arial"/>
          <w:sz w:val="24"/>
          <w:szCs w:val="24"/>
        </w:rPr>
        <w:t>logorytmika</w:t>
      </w:r>
      <w:proofErr w:type="spellEnd"/>
      <w:r w:rsidRPr="009525B2">
        <w:rPr>
          <w:rFonts w:ascii="Arial" w:hAnsi="Arial" w:cs="Arial"/>
          <w:sz w:val="24"/>
          <w:szCs w:val="24"/>
        </w:rPr>
        <w:t xml:space="preserve">. Oprócz tego przedszkola miejskie zapewniały realizację zaleceń zawartych w orzeczeniach o potrzebie kształcenia specjalnego organizując zajęcia rewalidacyjne ze specjalistami.  </w:t>
      </w:r>
    </w:p>
    <w:p w14:paraId="5320AFC9" w14:textId="77777777" w:rsidR="007E2F0B" w:rsidRPr="00086D02" w:rsidRDefault="007E2F0B" w:rsidP="007E2F0B">
      <w:pPr>
        <w:autoSpaceDE w:val="0"/>
        <w:autoSpaceDN w:val="0"/>
        <w:adjustRightInd w:val="0"/>
        <w:ind w:firstLine="709"/>
        <w:jc w:val="both"/>
        <w:rPr>
          <w:rFonts w:ascii="Arial" w:hAnsi="Arial" w:cs="Arial"/>
        </w:rPr>
      </w:pPr>
      <w:r w:rsidRPr="009525B2">
        <w:rPr>
          <w:rFonts w:ascii="Arial" w:hAnsi="Arial" w:cs="Arial"/>
          <w:bCs/>
          <w:sz w:val="24"/>
          <w:szCs w:val="24"/>
        </w:rPr>
        <w:t xml:space="preserve">  </w:t>
      </w:r>
    </w:p>
    <w:p w14:paraId="28048172" w14:textId="77777777" w:rsidR="007E2F0B" w:rsidRPr="009525B2" w:rsidRDefault="007E2F0B" w:rsidP="007E2F0B">
      <w:pPr>
        <w:widowControl/>
        <w:ind w:firstLine="708"/>
        <w:jc w:val="both"/>
        <w:rPr>
          <w:rFonts w:ascii="Arial" w:hAnsi="Arial" w:cs="Arial"/>
          <w:sz w:val="24"/>
          <w:szCs w:val="24"/>
        </w:rPr>
      </w:pPr>
      <w:r w:rsidRPr="009525B2">
        <w:rPr>
          <w:rFonts w:ascii="Arial" w:hAnsi="Arial" w:cs="Arial"/>
          <w:sz w:val="24"/>
          <w:szCs w:val="24"/>
        </w:rPr>
        <w:t xml:space="preserve">W roku szkolnym 2020/2021 w przedszkolach prowadzonych przez Miasto Łódź nie przeprowadzono  ewaluacji zewnętrznej zgodnie z  </w:t>
      </w:r>
      <w:r w:rsidRPr="009525B2">
        <w:rPr>
          <w:rFonts w:ascii="Arial" w:hAnsi="Arial" w:cs="Arial"/>
          <w:iCs/>
          <w:sz w:val="24"/>
          <w:szCs w:val="24"/>
        </w:rPr>
        <w:t>art. 51 ust. 1 pkt 1 ustawy z dnia 14 grudnia 2016 r. Prawo O</w:t>
      </w:r>
      <w:r w:rsidRPr="009525B2">
        <w:rPr>
          <w:rFonts w:ascii="Arial" w:hAnsi="Arial" w:cs="Arial"/>
          <w:sz w:val="24"/>
          <w:szCs w:val="24"/>
        </w:rPr>
        <w:t>ś</w:t>
      </w:r>
      <w:r w:rsidRPr="009525B2">
        <w:rPr>
          <w:rFonts w:ascii="Arial" w:hAnsi="Arial" w:cs="Arial"/>
          <w:iCs/>
          <w:sz w:val="24"/>
          <w:szCs w:val="24"/>
        </w:rPr>
        <w:t xml:space="preserve">wiatowe (Dz. U z 2020 r., poz. 910 z </w:t>
      </w:r>
      <w:proofErr w:type="spellStart"/>
      <w:r w:rsidRPr="009525B2">
        <w:rPr>
          <w:rFonts w:ascii="Arial" w:hAnsi="Arial" w:cs="Arial"/>
          <w:iCs/>
          <w:sz w:val="24"/>
          <w:szCs w:val="24"/>
        </w:rPr>
        <w:t>późn</w:t>
      </w:r>
      <w:proofErr w:type="spellEnd"/>
      <w:r w:rsidRPr="009525B2">
        <w:rPr>
          <w:rFonts w:ascii="Arial" w:hAnsi="Arial" w:cs="Arial"/>
          <w:iCs/>
          <w:sz w:val="24"/>
          <w:szCs w:val="24"/>
        </w:rPr>
        <w:t>. zm.) oraz §6, §7 i §8 rozporz</w:t>
      </w:r>
      <w:r w:rsidRPr="009525B2">
        <w:rPr>
          <w:rFonts w:ascii="Arial" w:hAnsi="Arial" w:cs="Arial"/>
          <w:sz w:val="24"/>
          <w:szCs w:val="24"/>
        </w:rPr>
        <w:t>ą</w:t>
      </w:r>
      <w:r w:rsidRPr="009525B2">
        <w:rPr>
          <w:rFonts w:ascii="Arial" w:hAnsi="Arial" w:cs="Arial"/>
          <w:iCs/>
          <w:sz w:val="24"/>
          <w:szCs w:val="24"/>
        </w:rPr>
        <w:t xml:space="preserve">dzeniem MEN z dnia 31 sierpnia 2017 r. w sprawie nadzoru pedagogicznego </w:t>
      </w:r>
      <w:r w:rsidRPr="009525B2">
        <w:rPr>
          <w:rFonts w:ascii="Arial" w:hAnsi="Arial" w:cs="Arial"/>
          <w:iCs/>
          <w:sz w:val="24"/>
          <w:szCs w:val="24"/>
        </w:rPr>
        <w:br/>
        <w:t>(Dz. U z 2020 r., poz. 1551) i rozporz</w:t>
      </w:r>
      <w:r w:rsidRPr="009525B2">
        <w:rPr>
          <w:rFonts w:ascii="Arial" w:hAnsi="Arial" w:cs="Arial"/>
          <w:sz w:val="24"/>
          <w:szCs w:val="24"/>
        </w:rPr>
        <w:t>ą</w:t>
      </w:r>
      <w:r w:rsidRPr="009525B2">
        <w:rPr>
          <w:rFonts w:ascii="Arial" w:hAnsi="Arial" w:cs="Arial"/>
          <w:iCs/>
          <w:sz w:val="24"/>
          <w:szCs w:val="24"/>
        </w:rPr>
        <w:t>dzeniem MEN z dnia 11 sierpnia 2017</w:t>
      </w:r>
      <w:r w:rsidR="00C55806">
        <w:rPr>
          <w:rFonts w:ascii="Arial" w:hAnsi="Arial" w:cs="Arial"/>
          <w:iCs/>
          <w:sz w:val="24"/>
          <w:szCs w:val="24"/>
        </w:rPr>
        <w:t xml:space="preserve"> </w:t>
      </w:r>
      <w:r w:rsidRPr="009525B2">
        <w:rPr>
          <w:rFonts w:ascii="Arial" w:hAnsi="Arial" w:cs="Arial"/>
          <w:iCs/>
          <w:sz w:val="24"/>
          <w:szCs w:val="24"/>
        </w:rPr>
        <w:t>r. w sprawie wymaga</w:t>
      </w:r>
      <w:r w:rsidRPr="009525B2">
        <w:rPr>
          <w:rFonts w:ascii="Arial" w:hAnsi="Arial" w:cs="Arial"/>
          <w:sz w:val="24"/>
          <w:szCs w:val="24"/>
        </w:rPr>
        <w:t xml:space="preserve">ń </w:t>
      </w:r>
      <w:r w:rsidRPr="009525B2">
        <w:rPr>
          <w:rFonts w:ascii="Arial" w:hAnsi="Arial" w:cs="Arial"/>
          <w:iCs/>
          <w:sz w:val="24"/>
          <w:szCs w:val="24"/>
        </w:rPr>
        <w:t>wobec szkó</w:t>
      </w:r>
      <w:r w:rsidRPr="009525B2">
        <w:rPr>
          <w:rFonts w:ascii="Arial" w:hAnsi="Arial" w:cs="Arial"/>
          <w:sz w:val="24"/>
          <w:szCs w:val="24"/>
        </w:rPr>
        <w:t xml:space="preserve">ł </w:t>
      </w:r>
      <w:r w:rsidRPr="009525B2">
        <w:rPr>
          <w:rFonts w:ascii="Arial" w:hAnsi="Arial" w:cs="Arial"/>
          <w:iCs/>
          <w:sz w:val="24"/>
          <w:szCs w:val="24"/>
        </w:rPr>
        <w:t>i placówek (Dz. U z 2020</w:t>
      </w:r>
      <w:r w:rsidR="00C55806">
        <w:rPr>
          <w:rFonts w:ascii="Arial" w:hAnsi="Arial" w:cs="Arial"/>
          <w:iCs/>
          <w:sz w:val="24"/>
          <w:szCs w:val="24"/>
        </w:rPr>
        <w:t xml:space="preserve"> </w:t>
      </w:r>
      <w:r w:rsidRPr="009525B2">
        <w:rPr>
          <w:rFonts w:ascii="Arial" w:hAnsi="Arial" w:cs="Arial"/>
          <w:iCs/>
          <w:sz w:val="24"/>
          <w:szCs w:val="24"/>
        </w:rPr>
        <w:t xml:space="preserve">r. poz. 2198). </w:t>
      </w:r>
    </w:p>
    <w:p w14:paraId="4FE6BA92" w14:textId="77777777" w:rsidR="007E2F0B" w:rsidRPr="009B0C32" w:rsidRDefault="007E2F0B" w:rsidP="007E2F0B">
      <w:pPr>
        <w:rPr>
          <w:rFonts w:ascii="Arial" w:hAnsi="Arial" w:cs="Arial"/>
          <w:sz w:val="16"/>
          <w:szCs w:val="16"/>
        </w:rPr>
      </w:pPr>
    </w:p>
    <w:p w14:paraId="619049CE" w14:textId="77777777" w:rsidR="007E2F0B" w:rsidRPr="009525B2" w:rsidRDefault="007E2F0B" w:rsidP="007E2F0B">
      <w:pPr>
        <w:widowControl/>
        <w:ind w:firstLine="708"/>
        <w:jc w:val="both"/>
        <w:rPr>
          <w:rFonts w:ascii="Arial" w:hAnsi="Arial" w:cs="Arial"/>
          <w:sz w:val="24"/>
          <w:szCs w:val="24"/>
        </w:rPr>
      </w:pPr>
      <w:r w:rsidRPr="009525B2">
        <w:rPr>
          <w:rFonts w:ascii="Arial" w:hAnsi="Arial" w:cs="Arial"/>
          <w:sz w:val="24"/>
          <w:szCs w:val="24"/>
        </w:rPr>
        <w:t xml:space="preserve">Rok szkolny 2020/2021 był dużym wyzwaniem dla dyrektorów przedszkoli. Nikt nie był w stanie przewidzieć, w jakich okresach zajęcia będą się odbywały stacjonarnie, a w jakich zdalnie. Niepewność co do sposobu prowadzenia zajęć z dziećmi wymagała przygotowania planu pracy przedszkola w sposób bardzo elastyczny, z możliwością dostosowania poszczególnych działań do bieżącej sytuacji. Chodziło tutaj nie tylko o zapewnienie dobrych i skutecznych metod dydaktyczno-wychowawczych, ale przede </w:t>
      </w:r>
      <w:r w:rsidRPr="009525B2">
        <w:rPr>
          <w:rFonts w:ascii="Arial" w:hAnsi="Arial" w:cs="Arial"/>
          <w:sz w:val="24"/>
          <w:szCs w:val="24"/>
        </w:rPr>
        <w:lastRenderedPageBreak/>
        <w:t>wszystkim – o zapewnienie bezpiecznych i higienicznych warunków do pracy i pobytu dzieci, gdy zajęcia odbywały się w przedszkolu. A więc dyrektor musiał tak zorganizować pracę przedszkola, aby ograniczyć ryzyko zakażenia i nie narazić się na zarzuty zaniedbania swoich obowiązków, określonych w art. 68 ust. 1. pkt 6 ustawy Prawo oświatowe czy wynikających z art. 7 ust. 2 pkt 6 ustawy Karta Nauczyciela.</w:t>
      </w:r>
    </w:p>
    <w:p w14:paraId="776C4AB6" w14:textId="77777777" w:rsidR="007E2F0B" w:rsidRPr="009525B2" w:rsidRDefault="007E2F0B" w:rsidP="007E2F0B">
      <w:pPr>
        <w:widowControl/>
        <w:ind w:firstLine="708"/>
        <w:jc w:val="both"/>
        <w:rPr>
          <w:rFonts w:ascii="Arial" w:hAnsi="Arial" w:cs="Arial"/>
          <w:sz w:val="24"/>
          <w:szCs w:val="24"/>
        </w:rPr>
      </w:pPr>
      <w:r w:rsidRPr="009525B2">
        <w:rPr>
          <w:rFonts w:ascii="Arial" w:hAnsi="Arial" w:cs="Arial"/>
          <w:sz w:val="24"/>
          <w:szCs w:val="24"/>
        </w:rPr>
        <w:t xml:space="preserve">Od 29 marca do 11 kwietnia 2021 r. ograniczone zostało stacjonarne funkcjonowanie przedszkoli, które polegało na prowadzeniu zajęć z wykorzystaniem metod i technik kształcenia na odległość lub innego ustalonego przez dyrektora sposobu realizowania zajęć. W tym czasie placówki wychowania przedszkolnego miały obowiązek prowadzić zajęcia stacjonarne dla dzieci z orzeczeniem o potrzebie kształcenia specjalnego oraz dzieci osób zatrudnionych w podmiotach wykonujących działalność leczniczą, a także innych osób realizujących zadania publiczne w związku </w:t>
      </w:r>
      <w:r w:rsidR="00C55806">
        <w:rPr>
          <w:rFonts w:ascii="Arial" w:hAnsi="Arial" w:cs="Arial"/>
          <w:sz w:val="24"/>
          <w:szCs w:val="24"/>
        </w:rPr>
        <w:br/>
      </w:r>
      <w:r w:rsidRPr="009525B2">
        <w:rPr>
          <w:rFonts w:ascii="Arial" w:hAnsi="Arial" w:cs="Arial"/>
          <w:sz w:val="24"/>
          <w:szCs w:val="24"/>
        </w:rPr>
        <w:t>z zapobieganiem, przeciwdziałaniem i zwalczaniem COVID-19.</w:t>
      </w:r>
    </w:p>
    <w:p w14:paraId="107B1105" w14:textId="77777777" w:rsidR="007E2F0B" w:rsidRPr="009525B2" w:rsidRDefault="007E2F0B" w:rsidP="007E2F0B">
      <w:pPr>
        <w:widowControl/>
        <w:ind w:firstLine="708"/>
        <w:jc w:val="both"/>
        <w:rPr>
          <w:rFonts w:ascii="Arial" w:hAnsi="Arial" w:cs="Arial"/>
          <w:sz w:val="24"/>
          <w:szCs w:val="24"/>
        </w:rPr>
      </w:pPr>
      <w:r w:rsidRPr="009525B2">
        <w:rPr>
          <w:rFonts w:ascii="Arial" w:hAnsi="Arial" w:cs="Arial"/>
          <w:sz w:val="24"/>
          <w:szCs w:val="24"/>
        </w:rPr>
        <w:t xml:space="preserve">Dyrektor, jako osoba odpowiedzialna za zapewnienie bezpiecznych </w:t>
      </w:r>
      <w:r w:rsidR="00C55806">
        <w:rPr>
          <w:rFonts w:ascii="Arial" w:hAnsi="Arial" w:cs="Arial"/>
          <w:sz w:val="24"/>
          <w:szCs w:val="24"/>
        </w:rPr>
        <w:br/>
      </w:r>
      <w:r w:rsidRPr="009525B2">
        <w:rPr>
          <w:rFonts w:ascii="Arial" w:hAnsi="Arial" w:cs="Arial"/>
          <w:sz w:val="24"/>
          <w:szCs w:val="24"/>
        </w:rPr>
        <w:t xml:space="preserve">i higienicznych warunków funkcjonowania przedszkola w reżimie sanitarnym oraz jako osoba znająca potrzeby rodzin przedszkolaków, podejmował decyzję o zapewnieniu właściwej liczby miejsc dla dzieci rodziców zatrudnionych w podmiotach wykonujących działalność leczniczą oraz rodziców realizujących zadania publiczne w związku </w:t>
      </w:r>
      <w:r w:rsidR="00C55806">
        <w:rPr>
          <w:rFonts w:ascii="Arial" w:hAnsi="Arial" w:cs="Arial"/>
          <w:sz w:val="24"/>
          <w:szCs w:val="24"/>
        </w:rPr>
        <w:br/>
      </w:r>
      <w:r w:rsidRPr="009525B2">
        <w:rPr>
          <w:rFonts w:ascii="Arial" w:hAnsi="Arial" w:cs="Arial"/>
          <w:sz w:val="24"/>
          <w:szCs w:val="24"/>
        </w:rPr>
        <w:t>z koniecznością zahamowania pandemii w Polsce. Warunkiem był wniosek rodziców złożony do dyrektora przedszkola.</w:t>
      </w:r>
    </w:p>
    <w:p w14:paraId="5C48ABAE" w14:textId="77777777" w:rsidR="007E2F0B" w:rsidRPr="009525B2" w:rsidRDefault="007E2F0B" w:rsidP="007E2F0B">
      <w:pPr>
        <w:widowControl/>
        <w:jc w:val="both"/>
        <w:rPr>
          <w:rFonts w:ascii="Arial" w:hAnsi="Arial" w:cs="Arial"/>
          <w:sz w:val="24"/>
          <w:szCs w:val="24"/>
        </w:rPr>
      </w:pPr>
      <w:r w:rsidRPr="009525B2">
        <w:rPr>
          <w:rFonts w:ascii="Arial" w:hAnsi="Arial" w:cs="Arial"/>
          <w:sz w:val="24"/>
          <w:szCs w:val="24"/>
        </w:rPr>
        <w:t>Liczba dzieci, dla których zorganizowano zajęcia na podstawie rozporządzenia Ministerstwa Edukacji i Nauki z dnia 26 marca 2021 r. wynosiła 704 dzieci, natomiast liczba oddziałów pracujących stacjonarnie w odniesieniu do rozporządzenia Ministerstwa Edukacji i Nauki z dnia 26 marca 2021 r. to 123.</w:t>
      </w:r>
    </w:p>
    <w:p w14:paraId="6AEF1B42" w14:textId="77777777" w:rsidR="007E2F0B" w:rsidRPr="009B0C32" w:rsidRDefault="007E2F0B" w:rsidP="007E2F0B">
      <w:pPr>
        <w:widowControl/>
        <w:ind w:left="360"/>
        <w:contextualSpacing/>
        <w:rPr>
          <w:rFonts w:ascii="Arial" w:eastAsia="Calibri" w:hAnsi="Arial" w:cs="Arial"/>
          <w:b/>
          <w:sz w:val="16"/>
          <w:szCs w:val="16"/>
          <w:lang w:eastAsia="en-US"/>
        </w:rPr>
      </w:pPr>
    </w:p>
    <w:p w14:paraId="71F5A623" w14:textId="77777777" w:rsidR="007E2F0B" w:rsidRPr="009525B2" w:rsidRDefault="007E2F0B" w:rsidP="007E2F0B">
      <w:pPr>
        <w:widowControl/>
        <w:suppressAutoHyphens/>
        <w:ind w:left="720" w:hanging="720"/>
        <w:rPr>
          <w:rFonts w:ascii="Arial" w:eastAsia="Calibri" w:hAnsi="Arial" w:cs="Arial"/>
          <w:b/>
          <w:sz w:val="24"/>
          <w:szCs w:val="24"/>
          <w:lang w:eastAsia="en-US"/>
        </w:rPr>
      </w:pPr>
      <w:r w:rsidRPr="009525B2">
        <w:rPr>
          <w:rFonts w:ascii="Arial" w:eastAsia="Calibri" w:hAnsi="Arial" w:cs="Arial"/>
          <w:b/>
          <w:sz w:val="24"/>
          <w:szCs w:val="24"/>
          <w:lang w:eastAsia="en-US"/>
        </w:rPr>
        <w:t>2.2 Szkoły podstawowe</w:t>
      </w:r>
    </w:p>
    <w:p w14:paraId="77F393F5" w14:textId="77777777" w:rsidR="007E2F0B" w:rsidRPr="009B0C32" w:rsidRDefault="007E2F0B" w:rsidP="007E2F0B">
      <w:pPr>
        <w:widowControl/>
        <w:ind w:left="720"/>
        <w:contextualSpacing/>
        <w:rPr>
          <w:rFonts w:ascii="Arial" w:eastAsia="Calibri" w:hAnsi="Arial" w:cs="Arial"/>
          <w:b/>
          <w:sz w:val="16"/>
          <w:szCs w:val="16"/>
          <w:lang w:eastAsia="en-US"/>
        </w:rPr>
      </w:pPr>
    </w:p>
    <w:p w14:paraId="568018F6" w14:textId="77777777" w:rsidR="007E2F0B" w:rsidRPr="009525B2" w:rsidRDefault="007E2F0B" w:rsidP="007E2F0B">
      <w:pPr>
        <w:tabs>
          <w:tab w:val="left" w:pos="0"/>
          <w:tab w:val="left" w:pos="567"/>
        </w:tabs>
        <w:jc w:val="both"/>
        <w:rPr>
          <w:rFonts w:ascii="Arial" w:hAnsi="Arial" w:cs="Arial"/>
          <w:sz w:val="24"/>
          <w:szCs w:val="24"/>
        </w:rPr>
      </w:pPr>
      <w:r w:rsidRPr="009525B2">
        <w:rPr>
          <w:rFonts w:ascii="Arial" w:hAnsi="Arial" w:cs="Arial"/>
          <w:sz w:val="24"/>
          <w:szCs w:val="24"/>
        </w:rPr>
        <w:tab/>
        <w:t>W roku szkolnym 2020/2021 Miasto Łódź prowadziło 90 ogólnodostępnych szkół podstawowych, w tym: 80 szkół ogólnodostępnych, jako samodzielne jednostki organizacyjne, 1 Integracyjna Szkoła Podstawowa, 1 szkoła podstawowa funkcjonująca w Zespole Szkół Ogólnokształcących nr 1 oraz 8 szkół podstawowych w zespołach szkolno-przedszkolnych:</w:t>
      </w:r>
    </w:p>
    <w:p w14:paraId="0B4A720F" w14:textId="77777777" w:rsidR="007E2F0B" w:rsidRPr="009525B2" w:rsidRDefault="007E2F0B" w:rsidP="007E2F0B">
      <w:pPr>
        <w:tabs>
          <w:tab w:val="left" w:pos="0"/>
          <w:tab w:val="left" w:pos="567"/>
        </w:tabs>
        <w:jc w:val="both"/>
        <w:rPr>
          <w:rFonts w:ascii="Arial" w:hAnsi="Arial" w:cs="Arial"/>
          <w:sz w:val="24"/>
          <w:szCs w:val="24"/>
        </w:rPr>
      </w:pPr>
      <w:r w:rsidRPr="009525B2">
        <w:rPr>
          <w:rFonts w:ascii="Arial" w:hAnsi="Arial" w:cs="Arial"/>
          <w:sz w:val="24"/>
          <w:szCs w:val="24"/>
        </w:rPr>
        <w:t>- Szkoła Podstawowa nr 192 w Zespole Szkolno-Przedszkolnym nr 1,</w:t>
      </w:r>
    </w:p>
    <w:p w14:paraId="42065103" w14:textId="77777777" w:rsidR="007E2F0B" w:rsidRPr="009525B2" w:rsidRDefault="007E2F0B" w:rsidP="007E2F0B">
      <w:pPr>
        <w:tabs>
          <w:tab w:val="left" w:pos="0"/>
          <w:tab w:val="left" w:pos="567"/>
        </w:tabs>
        <w:jc w:val="both"/>
        <w:rPr>
          <w:rFonts w:ascii="Arial" w:hAnsi="Arial" w:cs="Arial"/>
          <w:sz w:val="24"/>
          <w:szCs w:val="24"/>
        </w:rPr>
      </w:pPr>
      <w:r w:rsidRPr="009525B2">
        <w:rPr>
          <w:rFonts w:ascii="Arial" w:hAnsi="Arial" w:cs="Arial"/>
          <w:sz w:val="24"/>
          <w:szCs w:val="24"/>
        </w:rPr>
        <w:t>- Szkoła Podstawowa nr 202 w Zespole Szkolno-Przedszkolnym nr 2,</w:t>
      </w:r>
    </w:p>
    <w:p w14:paraId="075EB656" w14:textId="77777777" w:rsidR="007E2F0B" w:rsidRPr="009525B2" w:rsidRDefault="007E2F0B" w:rsidP="007E2F0B">
      <w:pPr>
        <w:tabs>
          <w:tab w:val="left" w:pos="0"/>
          <w:tab w:val="left" w:pos="567"/>
        </w:tabs>
        <w:jc w:val="both"/>
        <w:rPr>
          <w:rFonts w:ascii="Arial" w:hAnsi="Arial" w:cs="Arial"/>
          <w:sz w:val="24"/>
          <w:szCs w:val="24"/>
        </w:rPr>
      </w:pPr>
      <w:r w:rsidRPr="009525B2">
        <w:rPr>
          <w:rFonts w:ascii="Arial" w:hAnsi="Arial" w:cs="Arial"/>
          <w:sz w:val="24"/>
          <w:szCs w:val="24"/>
        </w:rPr>
        <w:t>- Szkoła Podstawowa nr 29 w Zespole Szkolno-Przedszkolnym nr 3,</w:t>
      </w:r>
    </w:p>
    <w:p w14:paraId="5785B757" w14:textId="77777777" w:rsidR="007E2F0B" w:rsidRPr="009525B2" w:rsidRDefault="007E2F0B" w:rsidP="007E2F0B">
      <w:pPr>
        <w:tabs>
          <w:tab w:val="left" w:pos="0"/>
          <w:tab w:val="left" w:pos="567"/>
        </w:tabs>
        <w:jc w:val="both"/>
        <w:rPr>
          <w:rFonts w:ascii="Arial" w:hAnsi="Arial" w:cs="Arial"/>
          <w:sz w:val="24"/>
          <w:szCs w:val="24"/>
        </w:rPr>
      </w:pPr>
      <w:r w:rsidRPr="009525B2">
        <w:rPr>
          <w:rFonts w:ascii="Arial" w:hAnsi="Arial" w:cs="Arial"/>
          <w:sz w:val="24"/>
          <w:szCs w:val="24"/>
        </w:rPr>
        <w:t>- Szkoła Podstawowa nr 26 w Zespole Szkolno-Przedszkolnym nr 4,</w:t>
      </w:r>
    </w:p>
    <w:p w14:paraId="3FD763FD" w14:textId="77777777" w:rsidR="007E2F0B" w:rsidRPr="009525B2" w:rsidRDefault="007E2F0B" w:rsidP="007E2F0B">
      <w:pPr>
        <w:tabs>
          <w:tab w:val="left" w:pos="0"/>
          <w:tab w:val="left" w:pos="567"/>
        </w:tabs>
        <w:jc w:val="both"/>
        <w:rPr>
          <w:rFonts w:ascii="Arial" w:hAnsi="Arial" w:cs="Arial"/>
          <w:sz w:val="24"/>
          <w:szCs w:val="24"/>
        </w:rPr>
      </w:pPr>
      <w:r w:rsidRPr="009525B2">
        <w:rPr>
          <w:rFonts w:ascii="Arial" w:hAnsi="Arial" w:cs="Arial"/>
          <w:sz w:val="24"/>
          <w:szCs w:val="24"/>
        </w:rPr>
        <w:t>- Szkoła Podstawowa nr 114 w Zespole Szkolno-Przedszkolnym nr 5,</w:t>
      </w:r>
    </w:p>
    <w:p w14:paraId="4523C384" w14:textId="77777777" w:rsidR="007E2F0B" w:rsidRPr="009525B2" w:rsidRDefault="007E2F0B" w:rsidP="007E2F0B">
      <w:pPr>
        <w:tabs>
          <w:tab w:val="left" w:pos="0"/>
          <w:tab w:val="left" w:pos="567"/>
        </w:tabs>
        <w:jc w:val="both"/>
        <w:rPr>
          <w:rFonts w:ascii="Arial" w:hAnsi="Arial" w:cs="Arial"/>
          <w:sz w:val="24"/>
          <w:szCs w:val="24"/>
        </w:rPr>
      </w:pPr>
      <w:r w:rsidRPr="009525B2">
        <w:rPr>
          <w:rFonts w:ascii="Arial" w:hAnsi="Arial" w:cs="Arial"/>
          <w:sz w:val="24"/>
          <w:szCs w:val="24"/>
        </w:rPr>
        <w:t>- Szkoła Podstawowa nr 158 w Zespole Szkolno-Przedszkolnym nr 6,</w:t>
      </w:r>
    </w:p>
    <w:p w14:paraId="08107A4B" w14:textId="77777777" w:rsidR="007E2F0B" w:rsidRPr="009525B2" w:rsidRDefault="007E2F0B" w:rsidP="007E2F0B">
      <w:pPr>
        <w:tabs>
          <w:tab w:val="left" w:pos="0"/>
          <w:tab w:val="left" w:pos="567"/>
        </w:tabs>
        <w:jc w:val="both"/>
        <w:rPr>
          <w:rFonts w:ascii="Arial" w:hAnsi="Arial" w:cs="Arial"/>
          <w:sz w:val="24"/>
          <w:szCs w:val="24"/>
        </w:rPr>
      </w:pPr>
      <w:r w:rsidRPr="009525B2">
        <w:rPr>
          <w:rFonts w:ascii="Arial" w:hAnsi="Arial" w:cs="Arial"/>
          <w:sz w:val="24"/>
          <w:szCs w:val="24"/>
        </w:rPr>
        <w:t>- Szkoła Podstawowa nr 44 w Zespole Szkolno-Przedszkolnym nr 7,</w:t>
      </w:r>
    </w:p>
    <w:p w14:paraId="7B3052D4" w14:textId="77777777" w:rsidR="007E2F0B" w:rsidRPr="009525B2" w:rsidRDefault="007E2F0B" w:rsidP="007E2F0B">
      <w:pPr>
        <w:tabs>
          <w:tab w:val="left" w:pos="0"/>
          <w:tab w:val="left" w:pos="567"/>
        </w:tabs>
        <w:jc w:val="both"/>
        <w:rPr>
          <w:rFonts w:ascii="Arial" w:hAnsi="Arial" w:cs="Arial"/>
          <w:sz w:val="24"/>
          <w:szCs w:val="24"/>
        </w:rPr>
      </w:pPr>
      <w:r w:rsidRPr="009525B2">
        <w:rPr>
          <w:rFonts w:ascii="Arial" w:hAnsi="Arial" w:cs="Arial"/>
          <w:sz w:val="24"/>
          <w:szCs w:val="24"/>
        </w:rPr>
        <w:t>- Szkoła Podstawowa nr 1 w Zespole Szkolno-Przedszkolnym nr 8.</w:t>
      </w:r>
    </w:p>
    <w:p w14:paraId="07E68914" w14:textId="77777777" w:rsidR="007E2F0B" w:rsidRPr="009B0C32" w:rsidRDefault="007E2F0B" w:rsidP="007E2F0B">
      <w:pPr>
        <w:tabs>
          <w:tab w:val="left" w:pos="0"/>
          <w:tab w:val="left" w:pos="567"/>
        </w:tabs>
        <w:jc w:val="both"/>
        <w:rPr>
          <w:rFonts w:ascii="Arial" w:hAnsi="Arial" w:cs="Arial"/>
          <w:sz w:val="16"/>
          <w:szCs w:val="16"/>
        </w:rPr>
      </w:pPr>
    </w:p>
    <w:p w14:paraId="322573B2"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W roku szkolnym 2020/2021 w szkołach podstawowych prowadzonych </w:t>
      </w:r>
      <w:r w:rsidRPr="009525B2">
        <w:rPr>
          <w:rFonts w:ascii="Arial" w:hAnsi="Arial" w:cs="Arial"/>
          <w:sz w:val="24"/>
          <w:szCs w:val="24"/>
        </w:rPr>
        <w:br/>
        <w:t xml:space="preserve">przez Miasto uczyło się łącznie 39 915 uczniów w 1 846 oddziałach. Średnia liczba uczniów w klasie wynosiła 21,62. W porównaniu z rokiem poprzednim w szkołach podstawowych, nie licząc dzieci uczęszczających do przedszkoli w zespołach szkolno-przedszkolnych, uczyło się o 136 uczniów więcej. </w:t>
      </w:r>
    </w:p>
    <w:p w14:paraId="61D44CAD" w14:textId="77777777" w:rsidR="007E2F0B" w:rsidRPr="009B0C32" w:rsidRDefault="007E2F0B" w:rsidP="007E2F0B">
      <w:pPr>
        <w:jc w:val="both"/>
        <w:rPr>
          <w:rFonts w:ascii="Arial" w:hAnsi="Arial" w:cs="Arial"/>
          <w:b/>
          <w:sz w:val="16"/>
          <w:szCs w:val="16"/>
        </w:rPr>
      </w:pPr>
    </w:p>
    <w:p w14:paraId="288E80F6" w14:textId="77777777" w:rsidR="007E2F0B" w:rsidRPr="009525B2" w:rsidRDefault="007E2F0B" w:rsidP="007E2F0B">
      <w:pPr>
        <w:jc w:val="both"/>
        <w:rPr>
          <w:rFonts w:ascii="Arial" w:hAnsi="Arial" w:cs="Arial"/>
          <w:sz w:val="24"/>
          <w:szCs w:val="24"/>
        </w:rPr>
      </w:pPr>
      <w:r w:rsidRPr="009525B2">
        <w:rPr>
          <w:rFonts w:ascii="Arial" w:hAnsi="Arial" w:cs="Arial"/>
          <w:b/>
          <w:sz w:val="24"/>
          <w:szCs w:val="24"/>
        </w:rPr>
        <w:t>Rekrutacja do szkół podstawowych</w:t>
      </w:r>
    </w:p>
    <w:p w14:paraId="7DF6175C" w14:textId="77777777" w:rsidR="007E2F0B" w:rsidRPr="009B0C32" w:rsidRDefault="007E2F0B" w:rsidP="007E2F0B">
      <w:pPr>
        <w:autoSpaceDE w:val="0"/>
        <w:ind w:firstLine="708"/>
        <w:jc w:val="both"/>
        <w:rPr>
          <w:rFonts w:ascii="Arial" w:hAnsi="Arial" w:cs="Arial"/>
          <w:sz w:val="16"/>
          <w:szCs w:val="16"/>
        </w:rPr>
      </w:pPr>
    </w:p>
    <w:p w14:paraId="64EB14E3" w14:textId="77777777" w:rsidR="007E2F0B" w:rsidRPr="009525B2" w:rsidRDefault="007E2F0B" w:rsidP="007E2F0B">
      <w:pPr>
        <w:autoSpaceDE w:val="0"/>
        <w:autoSpaceDN w:val="0"/>
        <w:adjustRightInd w:val="0"/>
        <w:ind w:firstLine="567"/>
        <w:jc w:val="both"/>
        <w:rPr>
          <w:rFonts w:ascii="Arial" w:hAnsi="Arial" w:cs="Arial"/>
          <w:sz w:val="24"/>
          <w:szCs w:val="24"/>
        </w:rPr>
      </w:pPr>
      <w:r w:rsidRPr="009525B2">
        <w:rPr>
          <w:rFonts w:ascii="Arial" w:hAnsi="Arial" w:cs="Arial"/>
          <w:sz w:val="24"/>
          <w:szCs w:val="24"/>
        </w:rPr>
        <w:t xml:space="preserve">Nabór podstawowy uczniów do klas pierwszych szkół podstawowych na rok szkolny 2020/2021 prowadzony był z wykorzystaniem systemu informatycznego i trwał od 4 maja do 2 czerwca 2020 r. - składanie zgłoszeń kandydatów do klas ogólnodostępnych szkół podstawowych lub wniosków o przyjęcie kandydatów do klas ogólnodostępnych szkół </w:t>
      </w:r>
      <w:r w:rsidRPr="009525B2">
        <w:rPr>
          <w:rFonts w:ascii="Arial" w:hAnsi="Arial" w:cs="Arial"/>
          <w:sz w:val="24"/>
          <w:szCs w:val="24"/>
        </w:rPr>
        <w:lastRenderedPageBreak/>
        <w:t xml:space="preserve">podstawowych spoza obwodu, a w dniu 22 czerwca 2019 r. szkolne komisje rekrutacyjne podały do publicznej wiadomości listy kandydatów przyjętych i nieprzyjętych do danej szkoły. Zgodnie z przepisami do klas pierwszych publicznych szkół podstawowych, którym ustalono obwód, dzieci zamieszkałe w tym obwodzie przyjmuje się z urzędu. Po zakończeniu postępowania rekrutacyjnego szkoły dysponujące wolnymi miejscami przeprowadziły postępowanie uzupełniające, które trwało od </w:t>
      </w:r>
      <w:r w:rsidRPr="009525B2">
        <w:rPr>
          <w:rFonts w:ascii="Arial" w:eastAsia="Calibri" w:hAnsi="Arial" w:cs="Arial"/>
          <w:bCs/>
          <w:sz w:val="24"/>
          <w:szCs w:val="24"/>
        </w:rPr>
        <w:t xml:space="preserve">28 czerwca do 9 lipca </w:t>
      </w:r>
      <w:r w:rsidR="00C55806">
        <w:rPr>
          <w:rFonts w:ascii="Arial" w:eastAsia="Calibri" w:hAnsi="Arial" w:cs="Arial"/>
          <w:bCs/>
          <w:sz w:val="24"/>
          <w:szCs w:val="24"/>
        </w:rPr>
        <w:br/>
      </w:r>
      <w:r w:rsidRPr="009525B2">
        <w:rPr>
          <w:rFonts w:ascii="Arial" w:eastAsia="Calibri" w:hAnsi="Arial" w:cs="Arial"/>
          <w:bCs/>
          <w:sz w:val="24"/>
          <w:szCs w:val="24"/>
        </w:rPr>
        <w:t>2020 r. - składanie zgłoszeń lub wniosków, w dniu 21 lipca 2020 r. podano do publicznej wiadomości listy kandydatów przyjętych i nieprzyjętych do danej szkoły podstawowej.</w:t>
      </w:r>
      <w:r w:rsidRPr="009525B2">
        <w:rPr>
          <w:rFonts w:ascii="Arial" w:eastAsia="Calibri" w:hAnsi="Arial" w:cs="Arial"/>
          <w:b/>
          <w:bCs/>
          <w:sz w:val="24"/>
          <w:szCs w:val="24"/>
        </w:rPr>
        <w:t xml:space="preserve"> </w:t>
      </w:r>
      <w:r w:rsidRPr="009525B2">
        <w:rPr>
          <w:rFonts w:ascii="Arial" w:hAnsi="Arial" w:cs="Arial"/>
          <w:sz w:val="24"/>
          <w:szCs w:val="24"/>
        </w:rPr>
        <w:t xml:space="preserve">W postępowaniu uzupełniającym rodzice kandydatów nieprzyjętych do żadnej z wybranych szkół mogli złożyć wniosek o przyjęcie do szkoły  posiadającej wolne miejsca. </w:t>
      </w:r>
    </w:p>
    <w:p w14:paraId="298D3B08" w14:textId="77777777" w:rsidR="007E2F0B" w:rsidRPr="009525B2" w:rsidRDefault="007E2F0B" w:rsidP="007E2F0B">
      <w:pPr>
        <w:ind w:firstLine="567"/>
        <w:jc w:val="both"/>
        <w:rPr>
          <w:rFonts w:ascii="Arial" w:hAnsi="Arial" w:cs="Arial"/>
          <w:sz w:val="24"/>
          <w:szCs w:val="24"/>
        </w:rPr>
      </w:pPr>
      <w:r w:rsidRPr="009525B2">
        <w:rPr>
          <w:rFonts w:ascii="Arial" w:hAnsi="Arial" w:cs="Arial"/>
          <w:bCs/>
          <w:sz w:val="24"/>
          <w:szCs w:val="24"/>
        </w:rPr>
        <w:t xml:space="preserve">Zgodnie z danymi z Wydziału Spraw Obywatelskich UMŁ z lutego 2020 r. </w:t>
      </w:r>
      <w:r w:rsidRPr="009525B2">
        <w:rPr>
          <w:rFonts w:ascii="Arial" w:hAnsi="Arial" w:cs="Arial"/>
          <w:sz w:val="24"/>
          <w:szCs w:val="24"/>
        </w:rPr>
        <w:t>liczba dzieci z rocznika 2013 zameldowanych na pobyt stały i czasowy na terenie miasta Łodzi wynosiła 5268. Z tego rocznika około 2,87% dzieci trafiło do szkół rok wcześniej jako dzieci sześcioletnie. Potencjalna liczba kandydatów do szkół podstawowych, z uwzględnieniem także niewielkiego odsetka dzieci z rocznika 2014, którzy na wniosek rodziców mogli rozpocząć naukę jako dzieci sześcioletnie, wynosiła około 5400 dzieci. W rekrutacji podstawowej i uzupełniającej, jak też po zakończonej rekrutacji do klas I szkół podstawowych prowadzonych przez Miasto Łódź przyjęto łącznie 4651 dzieci, w tym 59 dzieci z orzeczeniami o potrzebie kształcenia specjalnego skierowanych do oddziałów integracyjnych oraz 118 dzieci sześcioletnich z rocznika 2014.</w:t>
      </w:r>
    </w:p>
    <w:p w14:paraId="2A1E7155" w14:textId="77777777" w:rsidR="007E2F0B" w:rsidRPr="009B0C32" w:rsidRDefault="007E2F0B" w:rsidP="007E2F0B">
      <w:pPr>
        <w:jc w:val="both"/>
        <w:rPr>
          <w:rFonts w:ascii="Arial" w:hAnsi="Arial" w:cs="Arial"/>
          <w:sz w:val="16"/>
          <w:szCs w:val="16"/>
        </w:rPr>
      </w:pPr>
    </w:p>
    <w:p w14:paraId="6CEE9208" w14:textId="77777777" w:rsidR="007E2F0B" w:rsidRPr="009525B2" w:rsidRDefault="007E2F0B" w:rsidP="007E2F0B">
      <w:pPr>
        <w:jc w:val="both"/>
        <w:rPr>
          <w:rFonts w:ascii="Arial" w:hAnsi="Arial" w:cs="Arial"/>
          <w:b/>
        </w:rPr>
      </w:pPr>
      <w:r w:rsidRPr="009525B2">
        <w:rPr>
          <w:rFonts w:ascii="Arial" w:hAnsi="Arial" w:cs="Arial"/>
        </w:rPr>
        <w:t xml:space="preserve">Tabela </w:t>
      </w:r>
      <w:r w:rsidR="00265C7C">
        <w:rPr>
          <w:rFonts w:ascii="Arial" w:hAnsi="Arial" w:cs="Arial"/>
        </w:rPr>
        <w:t>10</w:t>
      </w:r>
      <w:r w:rsidRPr="009525B2">
        <w:rPr>
          <w:rFonts w:ascii="Arial" w:hAnsi="Arial" w:cs="Arial"/>
        </w:rPr>
        <w:t>. Wyniki naboru na rok szkolny 2020/2021</w:t>
      </w:r>
    </w:p>
    <w:tbl>
      <w:tblPr>
        <w:tblW w:w="9118" w:type="dxa"/>
        <w:tblInd w:w="-5" w:type="dxa"/>
        <w:tblLayout w:type="fixed"/>
        <w:tblLook w:val="0000" w:firstRow="0" w:lastRow="0" w:firstColumn="0" w:lastColumn="0" w:noHBand="0" w:noVBand="0"/>
      </w:tblPr>
      <w:tblGrid>
        <w:gridCol w:w="1726"/>
        <w:gridCol w:w="2520"/>
        <w:gridCol w:w="2520"/>
        <w:gridCol w:w="2352"/>
      </w:tblGrid>
      <w:tr w:rsidR="009525B2" w:rsidRPr="009525B2" w14:paraId="2170524C" w14:textId="77777777" w:rsidTr="008E76DD">
        <w:trPr>
          <w:trHeight w:val="170"/>
        </w:trPr>
        <w:tc>
          <w:tcPr>
            <w:tcW w:w="9118" w:type="dxa"/>
            <w:gridSpan w:val="4"/>
            <w:tcBorders>
              <w:top w:val="single" w:sz="4" w:space="0" w:color="000000"/>
              <w:left w:val="single" w:sz="4" w:space="0" w:color="000000"/>
              <w:bottom w:val="single" w:sz="4" w:space="0" w:color="000000"/>
              <w:right w:val="single" w:sz="4" w:space="0" w:color="000000"/>
            </w:tcBorders>
            <w:shd w:val="clear" w:color="auto" w:fill="auto"/>
          </w:tcPr>
          <w:p w14:paraId="17653A0A" w14:textId="77777777" w:rsidR="007E2F0B" w:rsidRPr="009525B2" w:rsidRDefault="007E2F0B" w:rsidP="007E2F0B">
            <w:pPr>
              <w:jc w:val="center"/>
              <w:rPr>
                <w:rFonts w:ascii="Arial" w:hAnsi="Arial" w:cs="Arial"/>
                <w:b/>
              </w:rPr>
            </w:pPr>
            <w:r w:rsidRPr="009525B2">
              <w:rPr>
                <w:rFonts w:ascii="Arial" w:hAnsi="Arial" w:cs="Arial"/>
                <w:b/>
              </w:rPr>
              <w:t>2019/2020</w:t>
            </w:r>
          </w:p>
        </w:tc>
      </w:tr>
      <w:tr w:rsidR="009525B2" w:rsidRPr="009525B2" w14:paraId="0EA8E95B" w14:textId="77777777" w:rsidTr="008E76DD">
        <w:trPr>
          <w:trHeight w:val="170"/>
        </w:trPr>
        <w:tc>
          <w:tcPr>
            <w:tcW w:w="1726" w:type="dxa"/>
            <w:tcBorders>
              <w:top w:val="single" w:sz="4" w:space="0" w:color="000000"/>
              <w:left w:val="single" w:sz="4" w:space="0" w:color="000000"/>
              <w:bottom w:val="single" w:sz="4" w:space="0" w:color="000000"/>
            </w:tcBorders>
            <w:shd w:val="clear" w:color="auto" w:fill="auto"/>
            <w:vAlign w:val="center"/>
          </w:tcPr>
          <w:p w14:paraId="6D11FE14" w14:textId="77777777" w:rsidR="007E2F0B" w:rsidRPr="009525B2" w:rsidRDefault="007E2F0B" w:rsidP="007E2F0B">
            <w:pPr>
              <w:jc w:val="center"/>
              <w:rPr>
                <w:rFonts w:ascii="Arial" w:hAnsi="Arial" w:cs="Arial"/>
                <w:b/>
                <w:bCs/>
              </w:rPr>
            </w:pPr>
            <w:r w:rsidRPr="009525B2">
              <w:rPr>
                <w:rFonts w:ascii="Arial" w:hAnsi="Arial" w:cs="Arial"/>
                <w:b/>
                <w:bCs/>
              </w:rPr>
              <w:t>Liczba uczniów</w:t>
            </w:r>
          </w:p>
        </w:tc>
        <w:tc>
          <w:tcPr>
            <w:tcW w:w="2520" w:type="dxa"/>
            <w:tcBorders>
              <w:top w:val="single" w:sz="4" w:space="0" w:color="000000"/>
              <w:left w:val="single" w:sz="4" w:space="0" w:color="000000"/>
              <w:bottom w:val="single" w:sz="4" w:space="0" w:color="000000"/>
            </w:tcBorders>
            <w:shd w:val="clear" w:color="auto" w:fill="auto"/>
            <w:vAlign w:val="center"/>
          </w:tcPr>
          <w:p w14:paraId="664D489D" w14:textId="77777777" w:rsidR="007E2F0B" w:rsidRPr="009525B2" w:rsidRDefault="007E2F0B" w:rsidP="007E2F0B">
            <w:pPr>
              <w:jc w:val="center"/>
              <w:rPr>
                <w:rFonts w:ascii="Arial" w:hAnsi="Arial" w:cs="Arial"/>
                <w:b/>
                <w:bCs/>
              </w:rPr>
            </w:pPr>
            <w:r w:rsidRPr="009525B2">
              <w:rPr>
                <w:rFonts w:ascii="Arial" w:hAnsi="Arial" w:cs="Arial"/>
                <w:b/>
                <w:bCs/>
              </w:rPr>
              <w:t>w tym uczniów             6-letnich w kl. I</w:t>
            </w:r>
          </w:p>
        </w:tc>
        <w:tc>
          <w:tcPr>
            <w:tcW w:w="2520" w:type="dxa"/>
            <w:tcBorders>
              <w:top w:val="single" w:sz="4" w:space="0" w:color="000000"/>
              <w:left w:val="single" w:sz="4" w:space="0" w:color="000000"/>
              <w:bottom w:val="single" w:sz="4" w:space="0" w:color="000000"/>
            </w:tcBorders>
            <w:shd w:val="clear" w:color="auto" w:fill="auto"/>
            <w:vAlign w:val="center"/>
          </w:tcPr>
          <w:p w14:paraId="3DE798E9" w14:textId="77777777" w:rsidR="007E2F0B" w:rsidRPr="009525B2" w:rsidRDefault="007E2F0B" w:rsidP="007E2F0B">
            <w:pPr>
              <w:jc w:val="center"/>
              <w:rPr>
                <w:rFonts w:ascii="Arial" w:hAnsi="Arial" w:cs="Arial"/>
                <w:b/>
                <w:bCs/>
              </w:rPr>
            </w:pPr>
            <w:r w:rsidRPr="009525B2">
              <w:rPr>
                <w:rFonts w:ascii="Arial" w:hAnsi="Arial" w:cs="Arial"/>
                <w:b/>
                <w:bCs/>
              </w:rPr>
              <w:t>Liczba oddziałów kl. I</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1EF5E" w14:textId="77777777" w:rsidR="007E2F0B" w:rsidRPr="009525B2" w:rsidRDefault="007E2F0B" w:rsidP="007E2F0B">
            <w:pPr>
              <w:jc w:val="center"/>
              <w:rPr>
                <w:rFonts w:ascii="Arial" w:hAnsi="Arial" w:cs="Arial"/>
                <w:b/>
              </w:rPr>
            </w:pPr>
            <w:r w:rsidRPr="009525B2">
              <w:rPr>
                <w:rFonts w:ascii="Arial" w:hAnsi="Arial" w:cs="Arial"/>
                <w:b/>
                <w:bCs/>
              </w:rPr>
              <w:t>Średnia liczba uczniów w klasie</w:t>
            </w:r>
          </w:p>
        </w:tc>
      </w:tr>
      <w:tr w:rsidR="009525B2" w:rsidRPr="009525B2" w14:paraId="789EB8E7" w14:textId="77777777" w:rsidTr="008E76DD">
        <w:trPr>
          <w:trHeight w:val="170"/>
        </w:trPr>
        <w:tc>
          <w:tcPr>
            <w:tcW w:w="1726" w:type="dxa"/>
            <w:tcBorders>
              <w:top w:val="single" w:sz="4" w:space="0" w:color="000000"/>
              <w:left w:val="single" w:sz="4" w:space="0" w:color="000000"/>
              <w:bottom w:val="single" w:sz="4" w:space="0" w:color="000000"/>
            </w:tcBorders>
            <w:shd w:val="clear" w:color="auto" w:fill="auto"/>
            <w:vAlign w:val="bottom"/>
          </w:tcPr>
          <w:p w14:paraId="010CF372" w14:textId="77777777" w:rsidR="007E2F0B" w:rsidRPr="009525B2" w:rsidRDefault="007E2F0B" w:rsidP="007E2F0B">
            <w:pPr>
              <w:jc w:val="center"/>
              <w:rPr>
                <w:rFonts w:ascii="Arial" w:hAnsi="Arial" w:cs="Arial"/>
              </w:rPr>
            </w:pPr>
            <w:r w:rsidRPr="009525B2">
              <w:rPr>
                <w:rFonts w:ascii="Arial" w:hAnsi="Arial" w:cs="Arial"/>
              </w:rPr>
              <w:t>4651</w:t>
            </w:r>
          </w:p>
        </w:tc>
        <w:tc>
          <w:tcPr>
            <w:tcW w:w="2520" w:type="dxa"/>
            <w:tcBorders>
              <w:top w:val="single" w:sz="4" w:space="0" w:color="000000"/>
              <w:left w:val="single" w:sz="4" w:space="0" w:color="000000"/>
              <w:bottom w:val="single" w:sz="4" w:space="0" w:color="000000"/>
            </w:tcBorders>
            <w:shd w:val="clear" w:color="auto" w:fill="auto"/>
            <w:vAlign w:val="bottom"/>
          </w:tcPr>
          <w:p w14:paraId="68E41668" w14:textId="77777777" w:rsidR="007E2F0B" w:rsidRPr="009525B2" w:rsidRDefault="007E2F0B" w:rsidP="007E2F0B">
            <w:pPr>
              <w:jc w:val="center"/>
              <w:rPr>
                <w:rFonts w:ascii="Arial" w:hAnsi="Arial" w:cs="Arial"/>
              </w:rPr>
            </w:pPr>
            <w:r w:rsidRPr="009525B2">
              <w:rPr>
                <w:rFonts w:ascii="Arial" w:hAnsi="Arial" w:cs="Arial"/>
              </w:rPr>
              <w:t>118</w:t>
            </w:r>
          </w:p>
        </w:tc>
        <w:tc>
          <w:tcPr>
            <w:tcW w:w="2520" w:type="dxa"/>
            <w:tcBorders>
              <w:top w:val="single" w:sz="4" w:space="0" w:color="000000"/>
              <w:left w:val="single" w:sz="4" w:space="0" w:color="000000"/>
              <w:bottom w:val="single" w:sz="4" w:space="0" w:color="000000"/>
            </w:tcBorders>
            <w:shd w:val="clear" w:color="auto" w:fill="auto"/>
            <w:vAlign w:val="bottom"/>
          </w:tcPr>
          <w:p w14:paraId="113C8441" w14:textId="77777777" w:rsidR="007E2F0B" w:rsidRPr="009525B2" w:rsidRDefault="007E2F0B" w:rsidP="007E2F0B">
            <w:pPr>
              <w:jc w:val="center"/>
              <w:rPr>
                <w:rFonts w:ascii="Arial" w:hAnsi="Arial" w:cs="Arial"/>
              </w:rPr>
            </w:pPr>
            <w:r w:rsidRPr="009525B2">
              <w:rPr>
                <w:rFonts w:ascii="Arial" w:hAnsi="Arial" w:cs="Arial"/>
              </w:rPr>
              <w:t>215</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A62D7" w14:textId="77777777" w:rsidR="007E2F0B" w:rsidRPr="009525B2" w:rsidRDefault="007E2F0B" w:rsidP="007E2F0B">
            <w:pPr>
              <w:jc w:val="center"/>
              <w:rPr>
                <w:rFonts w:ascii="Arial" w:hAnsi="Arial" w:cs="Arial"/>
              </w:rPr>
            </w:pPr>
            <w:r w:rsidRPr="009525B2">
              <w:rPr>
                <w:rFonts w:ascii="Arial" w:hAnsi="Arial" w:cs="Arial"/>
              </w:rPr>
              <w:t>21,63</w:t>
            </w:r>
          </w:p>
        </w:tc>
      </w:tr>
    </w:tbl>
    <w:p w14:paraId="7C287E36" w14:textId="77777777" w:rsidR="007E2F0B" w:rsidRPr="009525B2" w:rsidRDefault="007E2F0B" w:rsidP="007E2F0B">
      <w:pPr>
        <w:jc w:val="both"/>
        <w:rPr>
          <w:rFonts w:ascii="Arial" w:hAnsi="Arial" w:cs="Arial"/>
        </w:rPr>
      </w:pPr>
      <w:r w:rsidRPr="009525B2">
        <w:rPr>
          <w:rFonts w:ascii="Arial" w:hAnsi="Arial" w:cs="Arial"/>
          <w:bCs/>
        </w:rPr>
        <w:t>Źródło: Wydział Edukacji w Departamencie Pracy, Edukacji i Kultury Urzędu Miasta Łodzi - opracowanie własne</w:t>
      </w:r>
    </w:p>
    <w:p w14:paraId="387EC70B" w14:textId="77777777" w:rsidR="007E2F0B" w:rsidRPr="009B0C32" w:rsidRDefault="007E2F0B" w:rsidP="007E2F0B">
      <w:pPr>
        <w:ind w:firstLine="540"/>
        <w:jc w:val="both"/>
        <w:rPr>
          <w:rFonts w:ascii="Arial" w:hAnsi="Arial" w:cs="Arial"/>
          <w:sz w:val="16"/>
          <w:szCs w:val="16"/>
        </w:rPr>
      </w:pPr>
    </w:p>
    <w:p w14:paraId="72A6BA59" w14:textId="77777777" w:rsidR="007E2F0B" w:rsidRPr="009525B2" w:rsidRDefault="007E2F0B" w:rsidP="007E2F0B">
      <w:pPr>
        <w:ind w:firstLine="567"/>
        <w:jc w:val="both"/>
        <w:rPr>
          <w:rFonts w:ascii="Arial" w:hAnsi="Arial" w:cs="Arial"/>
          <w:b/>
          <w:sz w:val="24"/>
          <w:szCs w:val="24"/>
        </w:rPr>
      </w:pPr>
      <w:r w:rsidRPr="009525B2">
        <w:rPr>
          <w:rFonts w:ascii="Arial" w:hAnsi="Arial" w:cs="Arial"/>
          <w:sz w:val="24"/>
          <w:szCs w:val="24"/>
        </w:rPr>
        <w:t>W porównaniu z rokiem szkolnym 2019/2020 do klas pierwszych publicznych szkół podstawowych prowadzonych przez Miasto Łódź w roku szkolnym 2020/2021 zgłosiło się o 316 dzieci mniej.</w:t>
      </w:r>
    </w:p>
    <w:p w14:paraId="0147E1DF" w14:textId="77777777" w:rsidR="007E2F0B" w:rsidRPr="009B0C32" w:rsidRDefault="007E2F0B" w:rsidP="007E2F0B">
      <w:pPr>
        <w:jc w:val="both"/>
        <w:rPr>
          <w:rFonts w:ascii="Arial" w:hAnsi="Arial" w:cs="Arial"/>
          <w:b/>
          <w:sz w:val="16"/>
          <w:szCs w:val="16"/>
        </w:rPr>
      </w:pPr>
    </w:p>
    <w:p w14:paraId="3DB0CD1A"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Integracja i pomoc psychologiczno-pedagogiczna</w:t>
      </w:r>
    </w:p>
    <w:p w14:paraId="42B934EA" w14:textId="77777777" w:rsidR="007E2F0B" w:rsidRPr="009B0C32" w:rsidRDefault="007E2F0B" w:rsidP="007E2F0B">
      <w:pPr>
        <w:jc w:val="both"/>
        <w:rPr>
          <w:rFonts w:ascii="Arial" w:hAnsi="Arial" w:cs="Arial"/>
          <w:b/>
          <w:sz w:val="16"/>
          <w:szCs w:val="16"/>
        </w:rPr>
      </w:pPr>
    </w:p>
    <w:p w14:paraId="562FCB79" w14:textId="77777777" w:rsidR="007E2F0B" w:rsidRPr="009525B2" w:rsidRDefault="007E2F0B" w:rsidP="007E2F0B">
      <w:pPr>
        <w:widowControl/>
        <w:ind w:firstLine="567"/>
        <w:jc w:val="both"/>
        <w:rPr>
          <w:rFonts w:ascii="Arial" w:hAnsi="Arial" w:cs="Arial"/>
          <w:sz w:val="24"/>
          <w:szCs w:val="24"/>
        </w:rPr>
      </w:pPr>
      <w:r w:rsidRPr="009525B2">
        <w:rPr>
          <w:rFonts w:ascii="Arial" w:hAnsi="Arial" w:cs="Arial"/>
          <w:sz w:val="24"/>
          <w:szCs w:val="24"/>
        </w:rPr>
        <w:t xml:space="preserve">W ramach realizacji celu operacyjnego Polityki rozwoju edukacji Miasta Łodzi </w:t>
      </w:r>
      <w:r w:rsidRPr="00086D02">
        <w:rPr>
          <w:rFonts w:ascii="Arial" w:hAnsi="Arial" w:cs="Arial"/>
          <w:sz w:val="24"/>
          <w:szCs w:val="24"/>
        </w:rPr>
        <w:t xml:space="preserve">2020+, </w:t>
      </w:r>
      <w:r w:rsidRPr="009525B2">
        <w:rPr>
          <w:rFonts w:ascii="Arial" w:hAnsi="Arial" w:cs="Arial"/>
          <w:sz w:val="24"/>
          <w:szCs w:val="24"/>
        </w:rPr>
        <w:t>jakim jest poszerzenie, szczególnie w szkołach ogólnodostępnych, wsparcia przez psychologów, logopedów, terapeutów i innych specjalistów uczniów ze specjalnymi potrzebami edukacyjnymi w Szkołach Podstawowych: nr 33, nr 84, Integracyjnej Szkole Podstawowej nr 67, nr 111, nr 149, nr 162, nr 166 i nr 182 funkcjonowały oddziały integracyjne dla uczniów z orzeczeniem o potrzebie kształcenia specjalnego. W roku szkolnym 2020/2021 działało 110 oddziałów integracyjnych od poziomu klasy I do VIII. We wszystkich oddziałach integracyjnych uczyło się łącznie 1 891 uczniów, w tym 490 uczniów posiadających orzeczenia o potrzebie kształcenia specjalnego.</w:t>
      </w:r>
    </w:p>
    <w:p w14:paraId="029DD254" w14:textId="77777777" w:rsidR="007E2F0B" w:rsidRPr="009525B2" w:rsidRDefault="007E2F0B" w:rsidP="007E2F0B">
      <w:pPr>
        <w:tabs>
          <w:tab w:val="left" w:pos="0"/>
        </w:tabs>
        <w:ind w:firstLine="567"/>
        <w:jc w:val="both"/>
        <w:rPr>
          <w:rFonts w:ascii="Arial" w:hAnsi="Arial" w:cs="Arial"/>
          <w:sz w:val="24"/>
          <w:szCs w:val="24"/>
        </w:rPr>
      </w:pPr>
      <w:r w:rsidRPr="009525B2">
        <w:rPr>
          <w:rFonts w:ascii="Arial" w:hAnsi="Arial" w:cs="Arial"/>
          <w:sz w:val="24"/>
          <w:szCs w:val="24"/>
        </w:rPr>
        <w:t xml:space="preserve">W szkołach podstawowych do wspomagania procesu kształcenia zatrudnieni byli nauczyciele wspomagający w łącznym wymiarze 242,94 etatów, w tym w oddziałach integracyjnych w wymiarze 106,5 etatów i w oddziałach ogólnodostępnych w wymiarze 136,44 etatów. </w:t>
      </w:r>
    </w:p>
    <w:p w14:paraId="7B9A8D2B" w14:textId="77777777" w:rsidR="007E2F0B" w:rsidRPr="009B0C32" w:rsidRDefault="007E2F0B" w:rsidP="007E2F0B">
      <w:pPr>
        <w:jc w:val="both"/>
        <w:rPr>
          <w:rFonts w:ascii="Arial" w:hAnsi="Arial" w:cs="Arial"/>
          <w:b/>
          <w:sz w:val="16"/>
          <w:szCs w:val="16"/>
        </w:rPr>
      </w:pPr>
    </w:p>
    <w:p w14:paraId="7326B4B7"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Nauczanie indywidualne, nauczanie domowe i indywidualny tok nauki</w:t>
      </w:r>
    </w:p>
    <w:p w14:paraId="2EEFB842" w14:textId="77777777" w:rsidR="007E2F0B" w:rsidRPr="009B0C32" w:rsidRDefault="007E2F0B" w:rsidP="007E2F0B">
      <w:pPr>
        <w:jc w:val="both"/>
        <w:rPr>
          <w:rFonts w:ascii="Arial" w:hAnsi="Arial" w:cs="Arial"/>
          <w:sz w:val="16"/>
          <w:szCs w:val="16"/>
        </w:rPr>
      </w:pPr>
    </w:p>
    <w:p w14:paraId="3D7C857B"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W roku szkolnym 2020/2021 nauczaniem indywidualnym objętych było 128 uczniów szkół podstawowych, posiadających orzeczenia poradni </w:t>
      </w:r>
      <w:proofErr w:type="spellStart"/>
      <w:r w:rsidRPr="009525B2">
        <w:rPr>
          <w:rFonts w:ascii="Arial" w:hAnsi="Arial" w:cs="Arial"/>
          <w:sz w:val="24"/>
          <w:szCs w:val="24"/>
        </w:rPr>
        <w:t>psychologiczno</w:t>
      </w:r>
      <w:proofErr w:type="spellEnd"/>
      <w:r w:rsidRPr="009525B2">
        <w:rPr>
          <w:rFonts w:ascii="Arial" w:hAnsi="Arial" w:cs="Arial"/>
          <w:sz w:val="24"/>
          <w:szCs w:val="24"/>
        </w:rPr>
        <w:br/>
        <w:t xml:space="preserve">- pedagogicznych o potrzebie nauczania indywidualnego. Łączna liczba godzin </w:t>
      </w:r>
      <w:r w:rsidRPr="009525B2">
        <w:rPr>
          <w:rFonts w:ascii="Arial" w:hAnsi="Arial" w:cs="Arial"/>
          <w:sz w:val="24"/>
          <w:szCs w:val="24"/>
        </w:rPr>
        <w:lastRenderedPageBreak/>
        <w:t xml:space="preserve">nauczania indywidualnego w ciągu całego roku szkolnego 2020/2021 wyniosła </w:t>
      </w:r>
      <w:r w:rsidRPr="009525B2">
        <w:rPr>
          <w:rFonts w:ascii="Arial" w:hAnsi="Arial" w:cs="Arial"/>
          <w:sz w:val="24"/>
          <w:szCs w:val="24"/>
        </w:rPr>
        <w:br/>
        <w:t>28 534.</w:t>
      </w:r>
    </w:p>
    <w:p w14:paraId="6D19A0CA" w14:textId="77777777" w:rsidR="007E2F0B" w:rsidRPr="009B0C32" w:rsidRDefault="007E2F0B" w:rsidP="007E2F0B">
      <w:pPr>
        <w:jc w:val="both"/>
        <w:rPr>
          <w:rFonts w:ascii="Arial" w:hAnsi="Arial" w:cs="Arial"/>
          <w:b/>
          <w:sz w:val="16"/>
          <w:szCs w:val="16"/>
        </w:rPr>
      </w:pPr>
    </w:p>
    <w:p w14:paraId="0B3A4ECF"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Sport szkolny</w:t>
      </w:r>
    </w:p>
    <w:p w14:paraId="56EE248E" w14:textId="77777777" w:rsidR="007E2F0B" w:rsidRPr="009B0C32" w:rsidRDefault="007E2F0B" w:rsidP="007E2F0B">
      <w:pPr>
        <w:jc w:val="both"/>
        <w:rPr>
          <w:rFonts w:ascii="Arial" w:hAnsi="Arial" w:cs="Arial"/>
          <w:b/>
          <w:sz w:val="16"/>
          <w:szCs w:val="16"/>
        </w:rPr>
      </w:pPr>
      <w:r w:rsidRPr="009525B2">
        <w:rPr>
          <w:rFonts w:ascii="Arial" w:hAnsi="Arial" w:cs="Arial"/>
          <w:b/>
          <w:sz w:val="24"/>
          <w:szCs w:val="24"/>
        </w:rPr>
        <w:t xml:space="preserve"> </w:t>
      </w:r>
    </w:p>
    <w:p w14:paraId="08FD2EC3" w14:textId="77777777" w:rsidR="007E2F0B" w:rsidRDefault="007E2F0B" w:rsidP="007E2F0B">
      <w:pPr>
        <w:ind w:firstLine="567"/>
        <w:jc w:val="both"/>
        <w:rPr>
          <w:rFonts w:ascii="Arial" w:hAnsi="Arial" w:cs="Arial"/>
          <w:sz w:val="24"/>
          <w:szCs w:val="24"/>
        </w:rPr>
      </w:pPr>
      <w:r w:rsidRPr="009525B2">
        <w:rPr>
          <w:rFonts w:ascii="Arial" w:hAnsi="Arial" w:cs="Arial"/>
          <w:sz w:val="24"/>
          <w:szCs w:val="24"/>
        </w:rPr>
        <w:t>W roku szkolnym 2020/2021 kształcenie sportowe prowadziło 12 szkół podstawowych w następujących dyscyplinach:</w:t>
      </w:r>
    </w:p>
    <w:p w14:paraId="73F793C7" w14:textId="77777777" w:rsidR="007D1BD2" w:rsidRPr="009B0C32" w:rsidRDefault="007D1BD2" w:rsidP="007E2F0B">
      <w:pPr>
        <w:ind w:firstLine="567"/>
        <w:jc w:val="both"/>
        <w:rPr>
          <w:rFonts w:ascii="Arial" w:hAnsi="Arial" w:cs="Arial"/>
          <w:sz w:val="16"/>
          <w:szCs w:val="16"/>
        </w:rPr>
      </w:pPr>
    </w:p>
    <w:p w14:paraId="7BED282F" w14:textId="77777777" w:rsidR="007E2F0B" w:rsidRPr="007D1BD2" w:rsidRDefault="007E2F0B" w:rsidP="007E2F0B">
      <w:pPr>
        <w:jc w:val="both"/>
        <w:rPr>
          <w:rFonts w:ascii="Arial" w:hAnsi="Arial" w:cs="Arial"/>
        </w:rPr>
      </w:pPr>
      <w:r w:rsidRPr="007D1BD2">
        <w:rPr>
          <w:rFonts w:ascii="Arial" w:hAnsi="Arial" w:cs="Arial"/>
        </w:rPr>
        <w:t>Tabela 1</w:t>
      </w:r>
      <w:r w:rsidR="00265C7C">
        <w:rPr>
          <w:rFonts w:ascii="Arial" w:hAnsi="Arial" w:cs="Arial"/>
        </w:rPr>
        <w:t>1</w:t>
      </w:r>
      <w:r w:rsidRPr="007D1BD2">
        <w:rPr>
          <w:rFonts w:ascii="Arial" w:hAnsi="Arial" w:cs="Arial"/>
        </w:rPr>
        <w:t>. Wykaz szkół podstawowych prowadzących oddziały sportowe</w:t>
      </w:r>
    </w:p>
    <w:tbl>
      <w:tblPr>
        <w:tblW w:w="68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80"/>
        <w:gridCol w:w="2940"/>
      </w:tblGrid>
      <w:tr w:rsidR="009525B2" w:rsidRPr="009525B2" w14:paraId="748E141C" w14:textId="77777777" w:rsidTr="008E76DD">
        <w:trPr>
          <w:trHeight w:val="170"/>
        </w:trPr>
        <w:tc>
          <w:tcPr>
            <w:tcW w:w="3880" w:type="dxa"/>
            <w:shd w:val="clear" w:color="auto" w:fill="auto"/>
            <w:vAlign w:val="center"/>
            <w:hideMark/>
          </w:tcPr>
          <w:p w14:paraId="542B8CAF" w14:textId="77777777" w:rsidR="007E2F0B" w:rsidRPr="009525B2" w:rsidRDefault="007E2F0B" w:rsidP="007E2F0B">
            <w:pPr>
              <w:widowControl/>
              <w:jc w:val="center"/>
              <w:rPr>
                <w:rFonts w:ascii="Arial" w:hAnsi="Arial" w:cs="Arial"/>
                <w:b/>
              </w:rPr>
            </w:pPr>
            <w:r w:rsidRPr="009525B2">
              <w:rPr>
                <w:rFonts w:ascii="Arial" w:hAnsi="Arial" w:cs="Arial"/>
                <w:b/>
              </w:rPr>
              <w:t>Nazwa szkoły</w:t>
            </w:r>
          </w:p>
        </w:tc>
        <w:tc>
          <w:tcPr>
            <w:tcW w:w="2940" w:type="dxa"/>
            <w:shd w:val="clear" w:color="auto" w:fill="auto"/>
            <w:vAlign w:val="center"/>
            <w:hideMark/>
          </w:tcPr>
          <w:p w14:paraId="25C0E7EC" w14:textId="77777777" w:rsidR="007E2F0B" w:rsidRPr="009525B2" w:rsidRDefault="007E2F0B" w:rsidP="007E2F0B">
            <w:pPr>
              <w:widowControl/>
              <w:jc w:val="center"/>
              <w:rPr>
                <w:rFonts w:ascii="Arial" w:hAnsi="Arial" w:cs="Arial"/>
                <w:b/>
              </w:rPr>
            </w:pPr>
            <w:r w:rsidRPr="009525B2">
              <w:rPr>
                <w:rFonts w:ascii="Arial" w:hAnsi="Arial" w:cs="Arial"/>
                <w:b/>
              </w:rPr>
              <w:t>Dyscyplina sportowa</w:t>
            </w:r>
          </w:p>
        </w:tc>
      </w:tr>
      <w:tr w:rsidR="009525B2" w:rsidRPr="009525B2" w14:paraId="0E9A2936" w14:textId="77777777" w:rsidTr="008E76DD">
        <w:trPr>
          <w:trHeight w:val="170"/>
        </w:trPr>
        <w:tc>
          <w:tcPr>
            <w:tcW w:w="3880" w:type="dxa"/>
            <w:shd w:val="clear" w:color="auto" w:fill="auto"/>
            <w:vAlign w:val="center"/>
            <w:hideMark/>
          </w:tcPr>
          <w:p w14:paraId="09A66C0A" w14:textId="77777777" w:rsidR="007E2F0B" w:rsidRPr="009525B2" w:rsidRDefault="007E2F0B" w:rsidP="007E2F0B">
            <w:pPr>
              <w:widowControl/>
              <w:jc w:val="center"/>
              <w:rPr>
                <w:rFonts w:ascii="Arial" w:hAnsi="Arial" w:cs="Arial"/>
              </w:rPr>
            </w:pPr>
            <w:r w:rsidRPr="009525B2">
              <w:rPr>
                <w:rFonts w:ascii="Arial" w:hAnsi="Arial" w:cs="Arial"/>
              </w:rPr>
              <w:t>Szkoła Podstawowa nr 7</w:t>
            </w:r>
          </w:p>
        </w:tc>
        <w:tc>
          <w:tcPr>
            <w:tcW w:w="2940" w:type="dxa"/>
            <w:shd w:val="clear" w:color="auto" w:fill="auto"/>
            <w:vAlign w:val="center"/>
            <w:hideMark/>
          </w:tcPr>
          <w:p w14:paraId="508B6478" w14:textId="77777777" w:rsidR="007E2F0B" w:rsidRPr="009525B2" w:rsidRDefault="007E2F0B" w:rsidP="007E2F0B">
            <w:pPr>
              <w:widowControl/>
              <w:jc w:val="center"/>
              <w:rPr>
                <w:rFonts w:ascii="Arial" w:hAnsi="Arial" w:cs="Arial"/>
              </w:rPr>
            </w:pPr>
            <w:r w:rsidRPr="009525B2">
              <w:rPr>
                <w:rFonts w:ascii="Arial" w:hAnsi="Arial" w:cs="Arial"/>
              </w:rPr>
              <w:t>Gimnastyka sportowa</w:t>
            </w:r>
          </w:p>
        </w:tc>
      </w:tr>
      <w:tr w:rsidR="009525B2" w:rsidRPr="009525B2" w14:paraId="6026D228" w14:textId="77777777" w:rsidTr="008E76DD">
        <w:trPr>
          <w:trHeight w:val="170"/>
        </w:trPr>
        <w:tc>
          <w:tcPr>
            <w:tcW w:w="3880" w:type="dxa"/>
            <w:shd w:val="clear" w:color="auto" w:fill="auto"/>
            <w:vAlign w:val="center"/>
          </w:tcPr>
          <w:p w14:paraId="4B2BB962" w14:textId="77777777" w:rsidR="007E2F0B" w:rsidRPr="009525B2" w:rsidRDefault="007E2F0B" w:rsidP="007E2F0B">
            <w:pPr>
              <w:widowControl/>
              <w:jc w:val="center"/>
              <w:rPr>
                <w:rFonts w:ascii="Arial" w:hAnsi="Arial" w:cs="Arial"/>
              </w:rPr>
            </w:pPr>
            <w:r w:rsidRPr="009525B2">
              <w:rPr>
                <w:rFonts w:ascii="Arial" w:hAnsi="Arial" w:cs="Arial"/>
              </w:rPr>
              <w:t>Szkoła Podstawowa nr 29</w:t>
            </w:r>
          </w:p>
        </w:tc>
        <w:tc>
          <w:tcPr>
            <w:tcW w:w="2940" w:type="dxa"/>
            <w:shd w:val="clear" w:color="auto" w:fill="auto"/>
            <w:vAlign w:val="center"/>
          </w:tcPr>
          <w:p w14:paraId="6773CA5A" w14:textId="77777777" w:rsidR="007E2F0B" w:rsidRPr="009525B2" w:rsidRDefault="007E2F0B" w:rsidP="007E2F0B">
            <w:pPr>
              <w:widowControl/>
              <w:jc w:val="center"/>
              <w:rPr>
                <w:rFonts w:ascii="Arial" w:hAnsi="Arial" w:cs="Arial"/>
              </w:rPr>
            </w:pPr>
            <w:r w:rsidRPr="009525B2">
              <w:rPr>
                <w:rFonts w:ascii="Arial" w:hAnsi="Arial" w:cs="Arial"/>
              </w:rPr>
              <w:t>Koszykówka</w:t>
            </w:r>
          </w:p>
        </w:tc>
      </w:tr>
      <w:tr w:rsidR="009525B2" w:rsidRPr="009525B2" w14:paraId="63F8039F" w14:textId="77777777" w:rsidTr="008E76DD">
        <w:trPr>
          <w:trHeight w:val="170"/>
        </w:trPr>
        <w:tc>
          <w:tcPr>
            <w:tcW w:w="3880" w:type="dxa"/>
            <w:shd w:val="clear" w:color="auto" w:fill="auto"/>
            <w:vAlign w:val="center"/>
          </w:tcPr>
          <w:p w14:paraId="4C594536" w14:textId="77777777" w:rsidR="007E2F0B" w:rsidRPr="009525B2" w:rsidRDefault="007E2F0B" w:rsidP="007E2F0B">
            <w:pPr>
              <w:widowControl/>
              <w:jc w:val="center"/>
              <w:rPr>
                <w:rFonts w:ascii="Arial" w:hAnsi="Arial" w:cs="Arial"/>
              </w:rPr>
            </w:pPr>
            <w:r w:rsidRPr="009525B2">
              <w:rPr>
                <w:rFonts w:ascii="Arial" w:hAnsi="Arial" w:cs="Arial"/>
              </w:rPr>
              <w:t>Szkoła Podstawowa nr 38</w:t>
            </w:r>
          </w:p>
        </w:tc>
        <w:tc>
          <w:tcPr>
            <w:tcW w:w="2940" w:type="dxa"/>
            <w:shd w:val="clear" w:color="auto" w:fill="auto"/>
            <w:vAlign w:val="center"/>
          </w:tcPr>
          <w:p w14:paraId="17C10C0D" w14:textId="77777777" w:rsidR="007E2F0B" w:rsidRPr="009525B2" w:rsidRDefault="007E2F0B" w:rsidP="007E2F0B">
            <w:pPr>
              <w:widowControl/>
              <w:jc w:val="center"/>
              <w:rPr>
                <w:rFonts w:ascii="Arial" w:hAnsi="Arial" w:cs="Arial"/>
              </w:rPr>
            </w:pPr>
            <w:r w:rsidRPr="009525B2">
              <w:rPr>
                <w:rFonts w:ascii="Arial" w:hAnsi="Arial" w:cs="Arial"/>
              </w:rPr>
              <w:t>Koszykówka</w:t>
            </w:r>
          </w:p>
        </w:tc>
      </w:tr>
      <w:tr w:rsidR="009525B2" w:rsidRPr="009525B2" w14:paraId="7E701272" w14:textId="77777777" w:rsidTr="008E76DD">
        <w:trPr>
          <w:trHeight w:val="170"/>
        </w:trPr>
        <w:tc>
          <w:tcPr>
            <w:tcW w:w="3880" w:type="dxa"/>
            <w:shd w:val="clear" w:color="auto" w:fill="auto"/>
            <w:vAlign w:val="center"/>
          </w:tcPr>
          <w:p w14:paraId="3CAFCDBE" w14:textId="77777777" w:rsidR="007E2F0B" w:rsidRPr="009525B2" w:rsidRDefault="007E2F0B" w:rsidP="007E2F0B">
            <w:pPr>
              <w:widowControl/>
              <w:jc w:val="center"/>
              <w:rPr>
                <w:rFonts w:ascii="Arial" w:hAnsi="Arial" w:cs="Arial"/>
              </w:rPr>
            </w:pPr>
            <w:r w:rsidRPr="009525B2">
              <w:rPr>
                <w:rFonts w:ascii="Arial" w:hAnsi="Arial" w:cs="Arial"/>
              </w:rPr>
              <w:t>Szkoła Podstawowa nr 41</w:t>
            </w:r>
          </w:p>
        </w:tc>
        <w:tc>
          <w:tcPr>
            <w:tcW w:w="2940" w:type="dxa"/>
            <w:shd w:val="clear" w:color="auto" w:fill="auto"/>
            <w:vAlign w:val="center"/>
          </w:tcPr>
          <w:p w14:paraId="3F74C9D7" w14:textId="77777777" w:rsidR="007E2F0B" w:rsidRPr="009525B2" w:rsidRDefault="007E2F0B" w:rsidP="007E2F0B">
            <w:pPr>
              <w:widowControl/>
              <w:jc w:val="center"/>
              <w:rPr>
                <w:rFonts w:ascii="Arial" w:hAnsi="Arial" w:cs="Arial"/>
              </w:rPr>
            </w:pPr>
            <w:r w:rsidRPr="009525B2">
              <w:rPr>
                <w:rFonts w:ascii="Arial" w:hAnsi="Arial" w:cs="Arial"/>
              </w:rPr>
              <w:t>Gimnastyka artystyczna</w:t>
            </w:r>
          </w:p>
        </w:tc>
      </w:tr>
      <w:tr w:rsidR="009525B2" w:rsidRPr="009525B2" w14:paraId="5BE3B1E7" w14:textId="77777777" w:rsidTr="008E76DD">
        <w:trPr>
          <w:trHeight w:val="170"/>
        </w:trPr>
        <w:tc>
          <w:tcPr>
            <w:tcW w:w="3880" w:type="dxa"/>
            <w:shd w:val="clear" w:color="auto" w:fill="auto"/>
            <w:vAlign w:val="center"/>
          </w:tcPr>
          <w:p w14:paraId="2C809B59" w14:textId="77777777" w:rsidR="007E2F0B" w:rsidRPr="009525B2" w:rsidRDefault="007E2F0B" w:rsidP="007E2F0B">
            <w:pPr>
              <w:widowControl/>
              <w:jc w:val="center"/>
              <w:rPr>
                <w:rFonts w:ascii="Arial" w:hAnsi="Arial" w:cs="Arial"/>
              </w:rPr>
            </w:pPr>
            <w:r w:rsidRPr="009525B2">
              <w:rPr>
                <w:rFonts w:ascii="Arial" w:hAnsi="Arial" w:cs="Arial"/>
              </w:rPr>
              <w:t>Szkoła Podstawowa nr 46</w:t>
            </w:r>
          </w:p>
        </w:tc>
        <w:tc>
          <w:tcPr>
            <w:tcW w:w="2940" w:type="dxa"/>
            <w:shd w:val="clear" w:color="auto" w:fill="auto"/>
            <w:vAlign w:val="center"/>
          </w:tcPr>
          <w:p w14:paraId="5CD46997" w14:textId="77777777" w:rsidR="007E2F0B" w:rsidRPr="009525B2" w:rsidRDefault="007E2F0B" w:rsidP="007E2F0B">
            <w:pPr>
              <w:widowControl/>
              <w:jc w:val="center"/>
              <w:rPr>
                <w:rFonts w:ascii="Arial" w:hAnsi="Arial" w:cs="Arial"/>
              </w:rPr>
            </w:pPr>
            <w:r w:rsidRPr="009525B2">
              <w:rPr>
                <w:rFonts w:ascii="Arial" w:hAnsi="Arial" w:cs="Arial"/>
              </w:rPr>
              <w:t>Łyżwiarstwo figurowe</w:t>
            </w:r>
          </w:p>
        </w:tc>
      </w:tr>
      <w:tr w:rsidR="009525B2" w:rsidRPr="009525B2" w14:paraId="0F888B5A" w14:textId="77777777" w:rsidTr="008E76DD">
        <w:trPr>
          <w:trHeight w:val="170"/>
        </w:trPr>
        <w:tc>
          <w:tcPr>
            <w:tcW w:w="3880" w:type="dxa"/>
            <w:shd w:val="clear" w:color="auto" w:fill="auto"/>
            <w:vAlign w:val="center"/>
          </w:tcPr>
          <w:p w14:paraId="492CC1E9" w14:textId="77777777" w:rsidR="007E2F0B" w:rsidRPr="009525B2" w:rsidRDefault="007E2F0B" w:rsidP="007E2F0B">
            <w:pPr>
              <w:widowControl/>
              <w:jc w:val="center"/>
              <w:rPr>
                <w:rFonts w:ascii="Arial" w:hAnsi="Arial" w:cs="Arial"/>
              </w:rPr>
            </w:pPr>
            <w:r w:rsidRPr="009525B2">
              <w:rPr>
                <w:rFonts w:ascii="Arial" w:hAnsi="Arial" w:cs="Arial"/>
              </w:rPr>
              <w:t>Szkoła Podstawowa nr 51</w:t>
            </w:r>
          </w:p>
        </w:tc>
        <w:tc>
          <w:tcPr>
            <w:tcW w:w="2940" w:type="dxa"/>
            <w:shd w:val="clear" w:color="auto" w:fill="auto"/>
            <w:vAlign w:val="center"/>
          </w:tcPr>
          <w:p w14:paraId="5517DD10" w14:textId="77777777" w:rsidR="007E2F0B" w:rsidRPr="009525B2" w:rsidRDefault="007E2F0B" w:rsidP="007E2F0B">
            <w:pPr>
              <w:widowControl/>
              <w:jc w:val="center"/>
              <w:rPr>
                <w:rFonts w:ascii="Arial" w:hAnsi="Arial" w:cs="Arial"/>
              </w:rPr>
            </w:pPr>
            <w:r w:rsidRPr="009525B2">
              <w:rPr>
                <w:rFonts w:ascii="Arial" w:hAnsi="Arial" w:cs="Arial"/>
              </w:rPr>
              <w:t>Rugby</w:t>
            </w:r>
          </w:p>
        </w:tc>
      </w:tr>
      <w:tr w:rsidR="009525B2" w:rsidRPr="009525B2" w14:paraId="3AFAA629" w14:textId="77777777" w:rsidTr="008E76DD">
        <w:trPr>
          <w:trHeight w:val="170"/>
        </w:trPr>
        <w:tc>
          <w:tcPr>
            <w:tcW w:w="3880" w:type="dxa"/>
            <w:shd w:val="clear" w:color="auto" w:fill="auto"/>
            <w:vAlign w:val="center"/>
          </w:tcPr>
          <w:p w14:paraId="0456BBB0" w14:textId="77777777" w:rsidR="007E2F0B" w:rsidRPr="009525B2" w:rsidRDefault="007E2F0B" w:rsidP="007E2F0B">
            <w:pPr>
              <w:widowControl/>
              <w:jc w:val="center"/>
              <w:rPr>
                <w:rFonts w:ascii="Arial" w:hAnsi="Arial" w:cs="Arial"/>
              </w:rPr>
            </w:pPr>
            <w:r w:rsidRPr="009525B2">
              <w:rPr>
                <w:rFonts w:ascii="Arial" w:hAnsi="Arial" w:cs="Arial"/>
              </w:rPr>
              <w:t>Szkoła Podstawowa nr 55</w:t>
            </w:r>
          </w:p>
        </w:tc>
        <w:tc>
          <w:tcPr>
            <w:tcW w:w="2940" w:type="dxa"/>
            <w:shd w:val="clear" w:color="auto" w:fill="auto"/>
            <w:vAlign w:val="center"/>
          </w:tcPr>
          <w:p w14:paraId="0E6B0710" w14:textId="77777777" w:rsidR="007E2F0B" w:rsidRPr="009525B2" w:rsidRDefault="007E2F0B" w:rsidP="007E2F0B">
            <w:pPr>
              <w:widowControl/>
              <w:jc w:val="center"/>
              <w:rPr>
                <w:rFonts w:ascii="Arial" w:hAnsi="Arial" w:cs="Arial"/>
              </w:rPr>
            </w:pPr>
            <w:r w:rsidRPr="009525B2">
              <w:rPr>
                <w:rFonts w:ascii="Arial" w:hAnsi="Arial" w:cs="Arial"/>
              </w:rPr>
              <w:t>Lekkoatletyka, pływanie</w:t>
            </w:r>
          </w:p>
        </w:tc>
      </w:tr>
      <w:tr w:rsidR="009525B2" w:rsidRPr="009525B2" w14:paraId="00DE161E" w14:textId="77777777" w:rsidTr="008E76DD">
        <w:trPr>
          <w:trHeight w:val="170"/>
        </w:trPr>
        <w:tc>
          <w:tcPr>
            <w:tcW w:w="3880" w:type="dxa"/>
            <w:shd w:val="clear" w:color="auto" w:fill="auto"/>
            <w:vAlign w:val="center"/>
          </w:tcPr>
          <w:p w14:paraId="3CC55952" w14:textId="77777777" w:rsidR="007E2F0B" w:rsidRPr="009525B2" w:rsidRDefault="007E2F0B" w:rsidP="007E2F0B">
            <w:pPr>
              <w:widowControl/>
              <w:jc w:val="center"/>
              <w:rPr>
                <w:rFonts w:ascii="Arial" w:hAnsi="Arial" w:cs="Arial"/>
              </w:rPr>
            </w:pPr>
            <w:r w:rsidRPr="009525B2">
              <w:rPr>
                <w:rFonts w:ascii="Arial" w:hAnsi="Arial" w:cs="Arial"/>
              </w:rPr>
              <w:t>Szkoła Podstawowa nr 56</w:t>
            </w:r>
          </w:p>
        </w:tc>
        <w:tc>
          <w:tcPr>
            <w:tcW w:w="2940" w:type="dxa"/>
            <w:shd w:val="clear" w:color="auto" w:fill="auto"/>
            <w:vAlign w:val="center"/>
          </w:tcPr>
          <w:p w14:paraId="7A00843D" w14:textId="77777777" w:rsidR="007E2F0B" w:rsidRPr="009525B2" w:rsidRDefault="007E2F0B" w:rsidP="007E2F0B">
            <w:pPr>
              <w:widowControl/>
              <w:jc w:val="center"/>
              <w:rPr>
                <w:rFonts w:ascii="Arial" w:hAnsi="Arial" w:cs="Arial"/>
              </w:rPr>
            </w:pPr>
            <w:r w:rsidRPr="009525B2">
              <w:rPr>
                <w:rFonts w:ascii="Arial" w:hAnsi="Arial" w:cs="Arial"/>
              </w:rPr>
              <w:t>Piłka siatkowa</w:t>
            </w:r>
          </w:p>
        </w:tc>
      </w:tr>
      <w:tr w:rsidR="009525B2" w:rsidRPr="009525B2" w14:paraId="59886CB0" w14:textId="77777777" w:rsidTr="008E76DD">
        <w:trPr>
          <w:trHeight w:val="170"/>
        </w:trPr>
        <w:tc>
          <w:tcPr>
            <w:tcW w:w="3880" w:type="dxa"/>
            <w:shd w:val="clear" w:color="auto" w:fill="auto"/>
            <w:vAlign w:val="center"/>
          </w:tcPr>
          <w:p w14:paraId="63033D69" w14:textId="77777777" w:rsidR="007E2F0B" w:rsidRPr="009525B2" w:rsidRDefault="007E2F0B" w:rsidP="007E2F0B">
            <w:pPr>
              <w:widowControl/>
              <w:jc w:val="center"/>
              <w:rPr>
                <w:rFonts w:ascii="Arial" w:hAnsi="Arial" w:cs="Arial"/>
              </w:rPr>
            </w:pPr>
            <w:r w:rsidRPr="009525B2">
              <w:rPr>
                <w:rFonts w:ascii="Arial" w:hAnsi="Arial" w:cs="Arial"/>
              </w:rPr>
              <w:t>Szkoła Podstawowa nr 79</w:t>
            </w:r>
          </w:p>
        </w:tc>
        <w:tc>
          <w:tcPr>
            <w:tcW w:w="2940" w:type="dxa"/>
            <w:shd w:val="clear" w:color="auto" w:fill="auto"/>
            <w:vAlign w:val="center"/>
          </w:tcPr>
          <w:p w14:paraId="0E57CE0C" w14:textId="77777777" w:rsidR="007E2F0B" w:rsidRPr="009525B2" w:rsidRDefault="007E2F0B" w:rsidP="007E2F0B">
            <w:pPr>
              <w:widowControl/>
              <w:jc w:val="center"/>
              <w:rPr>
                <w:rFonts w:ascii="Arial" w:hAnsi="Arial" w:cs="Arial"/>
              </w:rPr>
            </w:pPr>
            <w:r w:rsidRPr="009525B2">
              <w:rPr>
                <w:rFonts w:ascii="Arial" w:hAnsi="Arial" w:cs="Arial"/>
              </w:rPr>
              <w:t>Lekkoatletyka</w:t>
            </w:r>
          </w:p>
        </w:tc>
      </w:tr>
      <w:tr w:rsidR="009525B2" w:rsidRPr="009525B2" w14:paraId="4E33A69F" w14:textId="77777777" w:rsidTr="008E76DD">
        <w:trPr>
          <w:trHeight w:val="170"/>
        </w:trPr>
        <w:tc>
          <w:tcPr>
            <w:tcW w:w="3880" w:type="dxa"/>
            <w:shd w:val="clear" w:color="auto" w:fill="auto"/>
            <w:vAlign w:val="center"/>
          </w:tcPr>
          <w:p w14:paraId="61BE7CF8" w14:textId="77777777" w:rsidR="007E2F0B" w:rsidRPr="009525B2" w:rsidRDefault="007E2F0B" w:rsidP="007E2F0B">
            <w:pPr>
              <w:widowControl/>
              <w:jc w:val="center"/>
              <w:rPr>
                <w:rFonts w:ascii="Arial" w:hAnsi="Arial" w:cs="Arial"/>
              </w:rPr>
            </w:pPr>
            <w:r w:rsidRPr="009525B2">
              <w:rPr>
                <w:rFonts w:ascii="Arial" w:hAnsi="Arial" w:cs="Arial"/>
              </w:rPr>
              <w:t>Szkoła Podstawowa nr 173</w:t>
            </w:r>
          </w:p>
        </w:tc>
        <w:tc>
          <w:tcPr>
            <w:tcW w:w="2940" w:type="dxa"/>
            <w:shd w:val="clear" w:color="auto" w:fill="auto"/>
            <w:vAlign w:val="center"/>
          </w:tcPr>
          <w:p w14:paraId="63CD188C" w14:textId="77777777" w:rsidR="007E2F0B" w:rsidRPr="009525B2" w:rsidRDefault="007E2F0B" w:rsidP="007E2F0B">
            <w:pPr>
              <w:widowControl/>
              <w:jc w:val="center"/>
              <w:rPr>
                <w:rFonts w:ascii="Arial" w:hAnsi="Arial" w:cs="Arial"/>
              </w:rPr>
            </w:pPr>
            <w:r w:rsidRPr="009525B2">
              <w:rPr>
                <w:rFonts w:ascii="Arial" w:hAnsi="Arial" w:cs="Arial"/>
              </w:rPr>
              <w:t>Pływanie</w:t>
            </w:r>
          </w:p>
        </w:tc>
      </w:tr>
      <w:tr w:rsidR="009525B2" w:rsidRPr="009525B2" w14:paraId="73C83940" w14:textId="77777777" w:rsidTr="008E76DD">
        <w:trPr>
          <w:trHeight w:val="170"/>
        </w:trPr>
        <w:tc>
          <w:tcPr>
            <w:tcW w:w="3880" w:type="dxa"/>
            <w:shd w:val="clear" w:color="auto" w:fill="auto"/>
            <w:vAlign w:val="center"/>
          </w:tcPr>
          <w:p w14:paraId="2E8C13F4" w14:textId="77777777" w:rsidR="007E2F0B" w:rsidRPr="009525B2" w:rsidRDefault="007E2F0B" w:rsidP="007E2F0B">
            <w:pPr>
              <w:widowControl/>
              <w:jc w:val="center"/>
              <w:rPr>
                <w:rFonts w:ascii="Arial" w:hAnsi="Arial" w:cs="Arial"/>
              </w:rPr>
            </w:pPr>
            <w:r w:rsidRPr="009525B2">
              <w:rPr>
                <w:rFonts w:ascii="Arial" w:hAnsi="Arial" w:cs="Arial"/>
              </w:rPr>
              <w:t>Szkoła Podstawowa nr 190</w:t>
            </w:r>
          </w:p>
        </w:tc>
        <w:tc>
          <w:tcPr>
            <w:tcW w:w="2940" w:type="dxa"/>
            <w:shd w:val="clear" w:color="auto" w:fill="auto"/>
            <w:vAlign w:val="center"/>
          </w:tcPr>
          <w:p w14:paraId="4EE64A96" w14:textId="77777777" w:rsidR="007E2F0B" w:rsidRPr="009525B2" w:rsidRDefault="007E2F0B" w:rsidP="007E2F0B">
            <w:pPr>
              <w:widowControl/>
              <w:jc w:val="center"/>
              <w:rPr>
                <w:rFonts w:ascii="Arial" w:hAnsi="Arial" w:cs="Arial"/>
              </w:rPr>
            </w:pPr>
            <w:r w:rsidRPr="009525B2">
              <w:rPr>
                <w:rFonts w:ascii="Arial" w:hAnsi="Arial" w:cs="Arial"/>
              </w:rPr>
              <w:t>Pływanie</w:t>
            </w:r>
          </w:p>
        </w:tc>
      </w:tr>
      <w:tr w:rsidR="009525B2" w:rsidRPr="009525B2" w14:paraId="483ACB0A" w14:textId="77777777" w:rsidTr="008E76DD">
        <w:trPr>
          <w:trHeight w:val="170"/>
        </w:trPr>
        <w:tc>
          <w:tcPr>
            <w:tcW w:w="3880" w:type="dxa"/>
            <w:shd w:val="clear" w:color="auto" w:fill="auto"/>
            <w:vAlign w:val="center"/>
            <w:hideMark/>
          </w:tcPr>
          <w:p w14:paraId="63494781" w14:textId="77777777" w:rsidR="007E2F0B" w:rsidRPr="009525B2" w:rsidRDefault="007E2F0B" w:rsidP="007E2F0B">
            <w:pPr>
              <w:widowControl/>
              <w:jc w:val="center"/>
              <w:rPr>
                <w:rFonts w:ascii="Arial" w:hAnsi="Arial" w:cs="Arial"/>
              </w:rPr>
            </w:pPr>
            <w:r w:rsidRPr="009525B2">
              <w:rPr>
                <w:rFonts w:ascii="Arial" w:hAnsi="Arial" w:cs="Arial"/>
              </w:rPr>
              <w:t>Szkoła Podstawowa nr 198</w:t>
            </w:r>
          </w:p>
        </w:tc>
        <w:tc>
          <w:tcPr>
            <w:tcW w:w="2940" w:type="dxa"/>
            <w:shd w:val="clear" w:color="auto" w:fill="auto"/>
            <w:vAlign w:val="center"/>
            <w:hideMark/>
          </w:tcPr>
          <w:p w14:paraId="0D49186D" w14:textId="77777777" w:rsidR="007E2F0B" w:rsidRPr="009525B2" w:rsidRDefault="007E2F0B" w:rsidP="007E2F0B">
            <w:pPr>
              <w:widowControl/>
              <w:jc w:val="center"/>
              <w:rPr>
                <w:rFonts w:ascii="Arial" w:hAnsi="Arial" w:cs="Arial"/>
              </w:rPr>
            </w:pPr>
            <w:r w:rsidRPr="009525B2">
              <w:rPr>
                <w:rFonts w:ascii="Arial" w:hAnsi="Arial" w:cs="Arial"/>
              </w:rPr>
              <w:t>Pływanie</w:t>
            </w:r>
          </w:p>
        </w:tc>
      </w:tr>
    </w:tbl>
    <w:p w14:paraId="128C1660" w14:textId="77777777" w:rsidR="007E2F0B" w:rsidRPr="009525B2" w:rsidRDefault="007E2F0B" w:rsidP="007E2F0B">
      <w:pPr>
        <w:jc w:val="both"/>
        <w:rPr>
          <w:rFonts w:ascii="Arial" w:hAnsi="Arial" w:cs="Arial"/>
        </w:rPr>
      </w:pPr>
      <w:r w:rsidRPr="009525B2">
        <w:rPr>
          <w:rFonts w:ascii="Arial" w:hAnsi="Arial" w:cs="Arial"/>
          <w:bCs/>
        </w:rPr>
        <w:t>Źródło: Wydział Edukacji w Departamencie Pracy, Edukacji i Kultury Urzędu Miasta Łodzi - na podstawie arkuszy organizacji pracy szkół</w:t>
      </w:r>
    </w:p>
    <w:p w14:paraId="23432F41" w14:textId="77777777" w:rsidR="007E2F0B" w:rsidRPr="009B0C32" w:rsidRDefault="007E2F0B" w:rsidP="007E2F0B">
      <w:pPr>
        <w:ind w:firstLine="708"/>
        <w:jc w:val="both"/>
        <w:rPr>
          <w:rFonts w:ascii="Arial" w:hAnsi="Arial" w:cs="Arial"/>
          <w:sz w:val="16"/>
          <w:szCs w:val="16"/>
        </w:rPr>
      </w:pPr>
    </w:p>
    <w:p w14:paraId="637883F0"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 xml:space="preserve">Łącznie w szkołach podstawowych funkcjonowały 44 oddziały sportowe, </w:t>
      </w:r>
      <w:r w:rsidRPr="009525B2">
        <w:rPr>
          <w:rFonts w:ascii="Arial" w:hAnsi="Arial" w:cs="Arial"/>
          <w:sz w:val="24"/>
          <w:szCs w:val="24"/>
        </w:rPr>
        <w:br/>
        <w:t xml:space="preserve">w których w 8 dyscyplinach, kształciło się 1 013 uczniów. </w:t>
      </w:r>
    </w:p>
    <w:p w14:paraId="216A784A" w14:textId="77777777" w:rsidR="007E2F0B" w:rsidRPr="009B0C32" w:rsidRDefault="007E2F0B" w:rsidP="007E2F0B">
      <w:pPr>
        <w:jc w:val="both"/>
        <w:rPr>
          <w:rFonts w:ascii="Arial" w:hAnsi="Arial" w:cs="Arial"/>
          <w:b/>
          <w:sz w:val="16"/>
          <w:szCs w:val="16"/>
        </w:rPr>
      </w:pPr>
    </w:p>
    <w:p w14:paraId="0C956A28" w14:textId="77777777" w:rsidR="007E2F0B" w:rsidRPr="009525B2" w:rsidRDefault="007E2F0B" w:rsidP="007E2F0B">
      <w:pPr>
        <w:jc w:val="both"/>
        <w:rPr>
          <w:rFonts w:ascii="Arial" w:hAnsi="Arial" w:cs="Arial"/>
          <w:sz w:val="24"/>
          <w:szCs w:val="24"/>
        </w:rPr>
      </w:pPr>
      <w:r w:rsidRPr="009525B2">
        <w:rPr>
          <w:rFonts w:ascii="Arial" w:hAnsi="Arial" w:cs="Arial"/>
          <w:b/>
          <w:sz w:val="24"/>
          <w:szCs w:val="24"/>
        </w:rPr>
        <w:t xml:space="preserve">Wsparcie dla szkół w procesie indywidualizacji nauczania, wdrażania innowacji </w:t>
      </w:r>
      <w:r w:rsidRPr="009525B2">
        <w:rPr>
          <w:rFonts w:ascii="Arial" w:hAnsi="Arial" w:cs="Arial"/>
          <w:b/>
          <w:sz w:val="24"/>
          <w:szCs w:val="24"/>
        </w:rPr>
        <w:br/>
        <w:t>o charakterze programowym i organizacyjnym</w:t>
      </w:r>
    </w:p>
    <w:p w14:paraId="5B1627A4" w14:textId="77777777" w:rsidR="007E2F0B" w:rsidRPr="009B0C32" w:rsidRDefault="007E2F0B" w:rsidP="007E2F0B">
      <w:pPr>
        <w:tabs>
          <w:tab w:val="left" w:pos="540"/>
        </w:tabs>
        <w:jc w:val="both"/>
        <w:rPr>
          <w:rFonts w:ascii="Arial" w:hAnsi="Arial" w:cs="Arial"/>
          <w:sz w:val="16"/>
          <w:szCs w:val="16"/>
        </w:rPr>
      </w:pPr>
      <w:r w:rsidRPr="009525B2">
        <w:rPr>
          <w:rFonts w:ascii="Arial" w:hAnsi="Arial" w:cs="Arial"/>
          <w:sz w:val="24"/>
          <w:szCs w:val="24"/>
        </w:rPr>
        <w:tab/>
      </w:r>
    </w:p>
    <w:p w14:paraId="7BFBB7BC" w14:textId="77777777" w:rsidR="007E2F0B" w:rsidRDefault="007E2F0B" w:rsidP="007E2F0B">
      <w:pPr>
        <w:tabs>
          <w:tab w:val="left" w:pos="567"/>
        </w:tabs>
        <w:jc w:val="both"/>
        <w:rPr>
          <w:rFonts w:ascii="Arial" w:hAnsi="Arial" w:cs="Arial"/>
          <w:sz w:val="24"/>
          <w:szCs w:val="24"/>
        </w:rPr>
      </w:pPr>
      <w:r w:rsidRPr="009525B2">
        <w:rPr>
          <w:rFonts w:ascii="Arial" w:hAnsi="Arial" w:cs="Arial"/>
          <w:sz w:val="24"/>
          <w:szCs w:val="24"/>
        </w:rPr>
        <w:tab/>
        <w:t xml:space="preserve">W roku szkolnym 2020/2021 w szkołach podstawowych uczniowie brali udział </w:t>
      </w:r>
      <w:r w:rsidRPr="009525B2">
        <w:rPr>
          <w:rFonts w:ascii="Arial" w:hAnsi="Arial" w:cs="Arial"/>
          <w:sz w:val="24"/>
          <w:szCs w:val="24"/>
        </w:rPr>
        <w:br/>
        <w:t xml:space="preserve">w różnorodnych zajęciach pozalekcyjnych, w tym: artystycznych, sportowych, informatycznych, technicznych, z języków obcych, przedmiotowych i innych, finansowanych przez Miasto Łódź. Na zajęcia te przyznano łącznie 90 godzin tygodniowo. </w:t>
      </w:r>
    </w:p>
    <w:p w14:paraId="02C49C7D" w14:textId="77777777" w:rsidR="00086D02" w:rsidRPr="00086D02" w:rsidRDefault="00086D02" w:rsidP="007E2F0B">
      <w:pPr>
        <w:tabs>
          <w:tab w:val="left" w:pos="567"/>
        </w:tabs>
        <w:jc w:val="both"/>
        <w:rPr>
          <w:rFonts w:ascii="Arial" w:hAnsi="Arial" w:cs="Arial"/>
          <w:b/>
          <w:sz w:val="16"/>
          <w:szCs w:val="16"/>
        </w:rPr>
      </w:pPr>
    </w:p>
    <w:p w14:paraId="4BB41E2F" w14:textId="77777777" w:rsidR="007E2F0B" w:rsidRPr="009525B2" w:rsidRDefault="007E2F0B" w:rsidP="007E2F0B">
      <w:pPr>
        <w:jc w:val="both"/>
        <w:rPr>
          <w:rFonts w:ascii="Arial" w:hAnsi="Arial" w:cs="Arial"/>
          <w:sz w:val="24"/>
          <w:szCs w:val="24"/>
        </w:rPr>
      </w:pPr>
      <w:r w:rsidRPr="009525B2">
        <w:rPr>
          <w:rFonts w:ascii="Arial" w:hAnsi="Arial" w:cs="Arial"/>
          <w:b/>
          <w:sz w:val="24"/>
          <w:szCs w:val="24"/>
        </w:rPr>
        <w:t>Etyka i nauczanie innych religii</w:t>
      </w:r>
    </w:p>
    <w:p w14:paraId="57F6C273" w14:textId="77777777" w:rsidR="007E2F0B" w:rsidRPr="009B0C32" w:rsidRDefault="007E2F0B" w:rsidP="007E2F0B">
      <w:pPr>
        <w:ind w:firstLine="540"/>
        <w:jc w:val="both"/>
        <w:rPr>
          <w:rFonts w:ascii="Arial" w:hAnsi="Arial" w:cs="Arial"/>
          <w:sz w:val="16"/>
          <w:szCs w:val="16"/>
        </w:rPr>
      </w:pPr>
    </w:p>
    <w:p w14:paraId="308E8A4C"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Zajęcia z etyki prowadzone były w 73 szkołach podstawowych w grupach międzyoddziałowych. W szkołach podstawowych łączny wymiar godzin etyki wyniósł 284 godziny tygodniowo. </w:t>
      </w:r>
    </w:p>
    <w:p w14:paraId="675C5B40"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W roku szkolnym 2020/2021 uczniowie innych wyznań realizowali zajęcia </w:t>
      </w:r>
      <w:r w:rsidRPr="009525B2">
        <w:rPr>
          <w:rFonts w:ascii="Arial" w:hAnsi="Arial" w:cs="Arial"/>
          <w:sz w:val="24"/>
          <w:szCs w:val="24"/>
        </w:rPr>
        <w:br/>
        <w:t xml:space="preserve">z religii w 11 kościołach i związkach wyznaniowych. Przyznano 82 godziny </w:t>
      </w:r>
      <w:r w:rsidRPr="009525B2">
        <w:rPr>
          <w:rFonts w:ascii="Arial" w:hAnsi="Arial" w:cs="Arial"/>
          <w:sz w:val="24"/>
          <w:szCs w:val="24"/>
        </w:rPr>
        <w:br/>
        <w:t xml:space="preserve">na utworzenie 44 grup międzyszkolnych. </w:t>
      </w:r>
    </w:p>
    <w:p w14:paraId="5D2597B1" w14:textId="77777777" w:rsidR="007E2F0B" w:rsidRPr="009B0C32" w:rsidRDefault="007E2F0B" w:rsidP="007E2F0B">
      <w:pPr>
        <w:jc w:val="both"/>
        <w:rPr>
          <w:rFonts w:ascii="Arial" w:hAnsi="Arial" w:cs="Arial"/>
          <w:sz w:val="16"/>
          <w:szCs w:val="16"/>
        </w:rPr>
      </w:pPr>
    </w:p>
    <w:p w14:paraId="06393B4B" w14:textId="77777777" w:rsidR="007E2F0B" w:rsidRPr="009525B2" w:rsidRDefault="007E2F0B" w:rsidP="007E2F0B">
      <w:pPr>
        <w:widowControl/>
        <w:jc w:val="both"/>
        <w:rPr>
          <w:rFonts w:ascii="Arial" w:hAnsi="Arial" w:cs="Arial"/>
          <w:sz w:val="24"/>
          <w:szCs w:val="24"/>
        </w:rPr>
      </w:pPr>
      <w:r w:rsidRPr="009525B2">
        <w:rPr>
          <w:rFonts w:ascii="Arial" w:hAnsi="Arial" w:cs="Arial"/>
          <w:b/>
          <w:sz w:val="24"/>
          <w:szCs w:val="24"/>
        </w:rPr>
        <w:t xml:space="preserve">Oddziały dwujęzyczne w szkołach podstawowych </w:t>
      </w:r>
    </w:p>
    <w:p w14:paraId="5CA4657D" w14:textId="77777777" w:rsidR="007E2F0B" w:rsidRPr="009B0C32" w:rsidRDefault="007E2F0B" w:rsidP="007E2F0B">
      <w:pPr>
        <w:ind w:firstLine="540"/>
        <w:jc w:val="both"/>
        <w:rPr>
          <w:rFonts w:ascii="Arial" w:hAnsi="Arial" w:cs="Arial"/>
          <w:sz w:val="16"/>
          <w:szCs w:val="16"/>
        </w:rPr>
      </w:pPr>
    </w:p>
    <w:p w14:paraId="29D663EC" w14:textId="77777777" w:rsidR="007E2F0B" w:rsidRPr="009525B2" w:rsidRDefault="007E2F0B" w:rsidP="007E2F0B">
      <w:pPr>
        <w:rPr>
          <w:rFonts w:ascii="Arial" w:hAnsi="Arial" w:cs="Arial"/>
          <w:sz w:val="24"/>
          <w:szCs w:val="24"/>
        </w:rPr>
      </w:pPr>
      <w:r w:rsidRPr="009525B2">
        <w:rPr>
          <w:rFonts w:ascii="Arial" w:hAnsi="Arial" w:cs="Arial"/>
          <w:sz w:val="24"/>
          <w:szCs w:val="24"/>
        </w:rPr>
        <w:t>W roku szkolnym 2020/2021 w szkołach podstawowych na poziomie klas VII utworzono 10 oddziałów dwujęzycznych, na poziomie klas VIII – 12 oddziałów . Oddziały dwujęzyczne funkcjonowały w 11 szkołach podstawowych, prowadzonych przez Miasto Łódź, spośród których w 2 szkołach językiem wiodącym w oddziałach dwujęzycznych był język francuski, w 7 szkołach – język angielski, w 2 szkołach – język niemiecki.</w:t>
      </w:r>
    </w:p>
    <w:p w14:paraId="20C423B6" w14:textId="77777777" w:rsidR="00EB3C96" w:rsidRPr="009B0C32" w:rsidRDefault="00EB3C96" w:rsidP="007E2F0B">
      <w:pPr>
        <w:ind w:left="360" w:hanging="360"/>
        <w:jc w:val="both"/>
        <w:rPr>
          <w:rFonts w:ascii="Arial" w:hAnsi="Arial" w:cs="Arial"/>
          <w:sz w:val="16"/>
          <w:szCs w:val="16"/>
        </w:rPr>
      </w:pPr>
    </w:p>
    <w:p w14:paraId="1F9AC1D4" w14:textId="77777777" w:rsidR="007E2F0B" w:rsidRPr="009525B2" w:rsidRDefault="007E2F0B" w:rsidP="007E2F0B">
      <w:pPr>
        <w:ind w:left="360" w:hanging="360"/>
        <w:jc w:val="both"/>
        <w:rPr>
          <w:rFonts w:ascii="Arial" w:hAnsi="Arial" w:cs="Arial"/>
          <w:b/>
        </w:rPr>
      </w:pPr>
      <w:r w:rsidRPr="009525B2">
        <w:rPr>
          <w:rFonts w:ascii="Arial" w:hAnsi="Arial" w:cs="Arial"/>
        </w:rPr>
        <w:t xml:space="preserve">Tabela  </w:t>
      </w:r>
      <w:r w:rsidR="007D1BD2">
        <w:rPr>
          <w:rFonts w:ascii="Arial" w:hAnsi="Arial" w:cs="Arial"/>
        </w:rPr>
        <w:t>1</w:t>
      </w:r>
      <w:r w:rsidR="00265C7C">
        <w:rPr>
          <w:rFonts w:ascii="Arial" w:hAnsi="Arial" w:cs="Arial"/>
        </w:rPr>
        <w:t>2</w:t>
      </w:r>
      <w:r w:rsidRPr="009525B2">
        <w:rPr>
          <w:rFonts w:ascii="Arial" w:hAnsi="Arial" w:cs="Arial"/>
        </w:rPr>
        <w:t>. Szkoły Podstawowe z oddziałami dwujęzycznymi</w:t>
      </w:r>
    </w:p>
    <w:tbl>
      <w:tblPr>
        <w:tblW w:w="8818" w:type="dxa"/>
        <w:tblInd w:w="108" w:type="dxa"/>
        <w:tblLayout w:type="fixed"/>
        <w:tblLook w:val="0000" w:firstRow="0" w:lastRow="0" w:firstColumn="0" w:lastColumn="0" w:noHBand="0" w:noVBand="0"/>
      </w:tblPr>
      <w:tblGrid>
        <w:gridCol w:w="596"/>
        <w:gridCol w:w="6379"/>
        <w:gridCol w:w="1843"/>
      </w:tblGrid>
      <w:tr w:rsidR="009525B2" w:rsidRPr="009525B2" w14:paraId="3E2D21A9" w14:textId="77777777" w:rsidTr="008E76DD">
        <w:tc>
          <w:tcPr>
            <w:tcW w:w="596" w:type="dxa"/>
            <w:tcBorders>
              <w:top w:val="single" w:sz="4" w:space="0" w:color="000000"/>
              <w:left w:val="single" w:sz="4" w:space="0" w:color="000000"/>
              <w:bottom w:val="single" w:sz="4" w:space="0" w:color="000000"/>
            </w:tcBorders>
            <w:shd w:val="clear" w:color="auto" w:fill="auto"/>
          </w:tcPr>
          <w:p w14:paraId="0F0AAB26" w14:textId="77777777" w:rsidR="007E2F0B" w:rsidRPr="009525B2" w:rsidRDefault="007E2F0B" w:rsidP="007E2F0B">
            <w:pPr>
              <w:jc w:val="center"/>
              <w:rPr>
                <w:rFonts w:ascii="Arial" w:hAnsi="Arial" w:cs="Arial"/>
                <w:b/>
              </w:rPr>
            </w:pPr>
            <w:r w:rsidRPr="009525B2">
              <w:rPr>
                <w:rFonts w:ascii="Arial" w:hAnsi="Arial" w:cs="Arial"/>
                <w:b/>
              </w:rPr>
              <w:t>Lp.</w:t>
            </w:r>
          </w:p>
        </w:tc>
        <w:tc>
          <w:tcPr>
            <w:tcW w:w="6379" w:type="dxa"/>
            <w:tcBorders>
              <w:top w:val="single" w:sz="4" w:space="0" w:color="000000"/>
              <w:left w:val="single" w:sz="4" w:space="0" w:color="000000"/>
              <w:bottom w:val="single" w:sz="4" w:space="0" w:color="000000"/>
            </w:tcBorders>
            <w:shd w:val="clear" w:color="auto" w:fill="auto"/>
          </w:tcPr>
          <w:p w14:paraId="27548F12" w14:textId="77777777" w:rsidR="007E2F0B" w:rsidRPr="009525B2" w:rsidRDefault="007E2F0B" w:rsidP="007E2F0B">
            <w:pPr>
              <w:jc w:val="center"/>
              <w:rPr>
                <w:rFonts w:ascii="Arial" w:hAnsi="Arial" w:cs="Arial"/>
                <w:b/>
              </w:rPr>
            </w:pPr>
            <w:r w:rsidRPr="009525B2">
              <w:rPr>
                <w:rFonts w:ascii="Arial" w:hAnsi="Arial" w:cs="Arial"/>
                <w:b/>
              </w:rPr>
              <w:t>Szkoła Podstawowa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2017D34" w14:textId="77777777" w:rsidR="007E2F0B" w:rsidRPr="009525B2" w:rsidRDefault="007E2F0B" w:rsidP="007E2F0B">
            <w:pPr>
              <w:jc w:val="center"/>
              <w:rPr>
                <w:rFonts w:ascii="Arial" w:hAnsi="Arial" w:cs="Arial"/>
              </w:rPr>
            </w:pPr>
            <w:r w:rsidRPr="009525B2">
              <w:rPr>
                <w:rFonts w:ascii="Arial" w:hAnsi="Arial" w:cs="Arial"/>
                <w:b/>
              </w:rPr>
              <w:t>Język</w:t>
            </w:r>
          </w:p>
        </w:tc>
      </w:tr>
      <w:tr w:rsidR="009525B2" w:rsidRPr="009525B2" w14:paraId="06EED9BA" w14:textId="77777777" w:rsidTr="008E76DD">
        <w:tc>
          <w:tcPr>
            <w:tcW w:w="596" w:type="dxa"/>
            <w:tcBorders>
              <w:top w:val="single" w:sz="4" w:space="0" w:color="000000"/>
              <w:left w:val="single" w:sz="4" w:space="0" w:color="000000"/>
              <w:bottom w:val="single" w:sz="4" w:space="0" w:color="000000"/>
            </w:tcBorders>
            <w:shd w:val="clear" w:color="auto" w:fill="auto"/>
          </w:tcPr>
          <w:p w14:paraId="64712E47" w14:textId="77777777" w:rsidR="007E2F0B" w:rsidRPr="009525B2" w:rsidRDefault="007E2F0B" w:rsidP="007E2F0B">
            <w:pPr>
              <w:jc w:val="center"/>
              <w:rPr>
                <w:rFonts w:ascii="Arial" w:hAnsi="Arial" w:cs="Arial"/>
              </w:rPr>
            </w:pPr>
            <w:r w:rsidRPr="009525B2">
              <w:rPr>
                <w:rFonts w:ascii="Arial" w:hAnsi="Arial" w:cs="Arial"/>
              </w:rPr>
              <w:t>1.</w:t>
            </w:r>
          </w:p>
        </w:tc>
        <w:tc>
          <w:tcPr>
            <w:tcW w:w="6379" w:type="dxa"/>
            <w:tcBorders>
              <w:top w:val="single" w:sz="4" w:space="0" w:color="000000"/>
              <w:left w:val="single" w:sz="4" w:space="0" w:color="000000"/>
              <w:bottom w:val="single" w:sz="4" w:space="0" w:color="000000"/>
            </w:tcBorders>
            <w:shd w:val="clear" w:color="auto" w:fill="auto"/>
          </w:tcPr>
          <w:p w14:paraId="65094A7C" w14:textId="77777777" w:rsidR="007E2F0B" w:rsidRPr="009525B2" w:rsidRDefault="007E2F0B" w:rsidP="007E2F0B">
            <w:pPr>
              <w:rPr>
                <w:rFonts w:ascii="Arial" w:hAnsi="Arial" w:cs="Arial"/>
              </w:rPr>
            </w:pPr>
            <w:r w:rsidRPr="009525B2">
              <w:rPr>
                <w:rFonts w:ascii="Arial" w:hAnsi="Arial" w:cs="Arial"/>
              </w:rPr>
              <w:t>Szkoła Podstawowa nr 1 w Zespole Szkolno-Przedszkolnym nr 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07B5815" w14:textId="77777777" w:rsidR="007E2F0B" w:rsidRPr="009525B2" w:rsidRDefault="007E2F0B" w:rsidP="007E2F0B">
            <w:pPr>
              <w:jc w:val="center"/>
              <w:rPr>
                <w:rFonts w:ascii="Arial" w:hAnsi="Arial" w:cs="Arial"/>
              </w:rPr>
            </w:pPr>
            <w:r w:rsidRPr="009525B2">
              <w:rPr>
                <w:rFonts w:ascii="Arial" w:hAnsi="Arial" w:cs="Arial"/>
              </w:rPr>
              <w:t>język francuski</w:t>
            </w:r>
          </w:p>
        </w:tc>
      </w:tr>
      <w:tr w:rsidR="009525B2" w:rsidRPr="009525B2" w14:paraId="128FA22E" w14:textId="77777777" w:rsidTr="008E76DD">
        <w:tc>
          <w:tcPr>
            <w:tcW w:w="596" w:type="dxa"/>
            <w:tcBorders>
              <w:top w:val="single" w:sz="4" w:space="0" w:color="000000"/>
              <w:left w:val="single" w:sz="4" w:space="0" w:color="000000"/>
              <w:bottom w:val="single" w:sz="4" w:space="0" w:color="000000"/>
            </w:tcBorders>
            <w:shd w:val="clear" w:color="auto" w:fill="auto"/>
          </w:tcPr>
          <w:p w14:paraId="14235B9C" w14:textId="77777777" w:rsidR="007E2F0B" w:rsidRPr="009525B2" w:rsidRDefault="007E2F0B" w:rsidP="007E2F0B">
            <w:pPr>
              <w:jc w:val="center"/>
              <w:rPr>
                <w:rFonts w:ascii="Arial" w:hAnsi="Arial" w:cs="Arial"/>
              </w:rPr>
            </w:pPr>
            <w:r w:rsidRPr="009525B2">
              <w:rPr>
                <w:rFonts w:ascii="Arial" w:hAnsi="Arial" w:cs="Arial"/>
              </w:rPr>
              <w:lastRenderedPageBreak/>
              <w:t>2.</w:t>
            </w:r>
          </w:p>
        </w:tc>
        <w:tc>
          <w:tcPr>
            <w:tcW w:w="6379" w:type="dxa"/>
            <w:tcBorders>
              <w:top w:val="single" w:sz="4" w:space="0" w:color="000000"/>
              <w:left w:val="single" w:sz="4" w:space="0" w:color="000000"/>
              <w:bottom w:val="single" w:sz="4" w:space="0" w:color="000000"/>
            </w:tcBorders>
            <w:shd w:val="clear" w:color="auto" w:fill="auto"/>
          </w:tcPr>
          <w:p w14:paraId="2B7E3B80" w14:textId="77777777" w:rsidR="007E2F0B" w:rsidRPr="009525B2" w:rsidRDefault="007E2F0B" w:rsidP="007E2F0B">
            <w:pPr>
              <w:rPr>
                <w:rFonts w:ascii="Arial" w:hAnsi="Arial" w:cs="Arial"/>
              </w:rPr>
            </w:pPr>
            <w:r w:rsidRPr="009525B2">
              <w:rPr>
                <w:rFonts w:ascii="Arial" w:hAnsi="Arial" w:cs="Arial"/>
              </w:rPr>
              <w:t>Szkoła Podstawowa nr 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BD7073" w14:textId="77777777" w:rsidR="007E2F0B" w:rsidRPr="009525B2" w:rsidRDefault="007E2F0B" w:rsidP="007E2F0B">
            <w:pPr>
              <w:jc w:val="center"/>
              <w:rPr>
                <w:rFonts w:ascii="Arial" w:hAnsi="Arial" w:cs="Arial"/>
              </w:rPr>
            </w:pPr>
            <w:r w:rsidRPr="009525B2">
              <w:rPr>
                <w:rFonts w:ascii="Arial" w:hAnsi="Arial" w:cs="Arial"/>
              </w:rPr>
              <w:t xml:space="preserve">język angielski </w:t>
            </w:r>
          </w:p>
        </w:tc>
      </w:tr>
      <w:tr w:rsidR="009525B2" w:rsidRPr="009525B2" w14:paraId="33C94928" w14:textId="77777777" w:rsidTr="008E76DD">
        <w:tc>
          <w:tcPr>
            <w:tcW w:w="596" w:type="dxa"/>
            <w:tcBorders>
              <w:top w:val="single" w:sz="4" w:space="0" w:color="000000"/>
              <w:left w:val="single" w:sz="4" w:space="0" w:color="000000"/>
              <w:bottom w:val="single" w:sz="4" w:space="0" w:color="000000"/>
            </w:tcBorders>
            <w:shd w:val="clear" w:color="auto" w:fill="auto"/>
          </w:tcPr>
          <w:p w14:paraId="2B4D6D3E" w14:textId="77777777" w:rsidR="007E2F0B" w:rsidRPr="009525B2" w:rsidRDefault="007E2F0B" w:rsidP="007E2F0B">
            <w:pPr>
              <w:jc w:val="center"/>
              <w:rPr>
                <w:rFonts w:ascii="Arial" w:hAnsi="Arial" w:cs="Arial"/>
              </w:rPr>
            </w:pPr>
            <w:r w:rsidRPr="009525B2">
              <w:rPr>
                <w:rFonts w:ascii="Arial" w:hAnsi="Arial" w:cs="Arial"/>
              </w:rPr>
              <w:t>3.</w:t>
            </w:r>
          </w:p>
        </w:tc>
        <w:tc>
          <w:tcPr>
            <w:tcW w:w="6379" w:type="dxa"/>
            <w:tcBorders>
              <w:top w:val="single" w:sz="4" w:space="0" w:color="000000"/>
              <w:left w:val="single" w:sz="4" w:space="0" w:color="000000"/>
              <w:bottom w:val="single" w:sz="4" w:space="0" w:color="000000"/>
            </w:tcBorders>
            <w:shd w:val="clear" w:color="auto" w:fill="auto"/>
          </w:tcPr>
          <w:p w14:paraId="5464B5A5" w14:textId="77777777" w:rsidR="007E2F0B" w:rsidRPr="009525B2" w:rsidRDefault="007E2F0B" w:rsidP="007E2F0B">
            <w:pPr>
              <w:rPr>
                <w:rFonts w:ascii="Arial" w:hAnsi="Arial" w:cs="Arial"/>
              </w:rPr>
            </w:pPr>
            <w:r w:rsidRPr="009525B2">
              <w:rPr>
                <w:rFonts w:ascii="Arial" w:hAnsi="Arial" w:cs="Arial"/>
              </w:rPr>
              <w:t>Szkoła Podstawowa nr 19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9957C7" w14:textId="77777777" w:rsidR="007E2F0B" w:rsidRPr="009525B2" w:rsidRDefault="007E2F0B" w:rsidP="007E2F0B">
            <w:pPr>
              <w:jc w:val="center"/>
              <w:rPr>
                <w:rFonts w:ascii="Arial" w:hAnsi="Arial" w:cs="Arial"/>
              </w:rPr>
            </w:pPr>
            <w:r w:rsidRPr="009525B2">
              <w:rPr>
                <w:rFonts w:ascii="Arial" w:hAnsi="Arial" w:cs="Arial"/>
              </w:rPr>
              <w:t>język niemiecki</w:t>
            </w:r>
          </w:p>
        </w:tc>
      </w:tr>
      <w:tr w:rsidR="009525B2" w:rsidRPr="009525B2" w14:paraId="3B7CC67E" w14:textId="77777777" w:rsidTr="008E76DD">
        <w:tc>
          <w:tcPr>
            <w:tcW w:w="596" w:type="dxa"/>
            <w:tcBorders>
              <w:top w:val="single" w:sz="4" w:space="0" w:color="000000"/>
              <w:left w:val="single" w:sz="4" w:space="0" w:color="000000"/>
              <w:bottom w:val="single" w:sz="4" w:space="0" w:color="000000"/>
            </w:tcBorders>
            <w:shd w:val="clear" w:color="auto" w:fill="auto"/>
          </w:tcPr>
          <w:p w14:paraId="4C085188" w14:textId="77777777" w:rsidR="007E2F0B" w:rsidRPr="009525B2" w:rsidRDefault="007E2F0B" w:rsidP="007E2F0B">
            <w:pPr>
              <w:ind w:right="34"/>
              <w:jc w:val="center"/>
              <w:rPr>
                <w:rFonts w:ascii="Arial" w:hAnsi="Arial" w:cs="Arial"/>
              </w:rPr>
            </w:pPr>
            <w:r w:rsidRPr="009525B2">
              <w:rPr>
                <w:rFonts w:ascii="Arial" w:hAnsi="Arial" w:cs="Arial"/>
              </w:rPr>
              <w:t>4.</w:t>
            </w:r>
          </w:p>
        </w:tc>
        <w:tc>
          <w:tcPr>
            <w:tcW w:w="6379" w:type="dxa"/>
            <w:tcBorders>
              <w:top w:val="single" w:sz="4" w:space="0" w:color="000000"/>
              <w:left w:val="single" w:sz="4" w:space="0" w:color="000000"/>
              <w:bottom w:val="single" w:sz="4" w:space="0" w:color="000000"/>
            </w:tcBorders>
            <w:shd w:val="clear" w:color="auto" w:fill="auto"/>
          </w:tcPr>
          <w:p w14:paraId="762CAB9D" w14:textId="77777777" w:rsidR="007E2F0B" w:rsidRPr="009525B2" w:rsidRDefault="007E2F0B" w:rsidP="007E2F0B">
            <w:pPr>
              <w:rPr>
                <w:rFonts w:ascii="Arial" w:hAnsi="Arial" w:cs="Arial"/>
              </w:rPr>
            </w:pPr>
            <w:r w:rsidRPr="009525B2">
              <w:rPr>
                <w:rFonts w:ascii="Arial" w:hAnsi="Arial" w:cs="Arial"/>
              </w:rPr>
              <w:t>Szkoła Podstawowa nr 35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C0A4BE" w14:textId="77777777" w:rsidR="007E2F0B" w:rsidRPr="009525B2" w:rsidRDefault="007E2F0B" w:rsidP="007E2F0B">
            <w:pPr>
              <w:jc w:val="center"/>
              <w:rPr>
                <w:rFonts w:ascii="Arial" w:hAnsi="Arial" w:cs="Arial"/>
              </w:rPr>
            </w:pPr>
            <w:r w:rsidRPr="009525B2">
              <w:rPr>
                <w:rFonts w:ascii="Arial" w:hAnsi="Arial" w:cs="Arial"/>
              </w:rPr>
              <w:t>język angielski</w:t>
            </w:r>
          </w:p>
        </w:tc>
      </w:tr>
      <w:tr w:rsidR="009525B2" w:rsidRPr="009525B2" w14:paraId="44E444B8" w14:textId="77777777" w:rsidTr="008E76DD">
        <w:tc>
          <w:tcPr>
            <w:tcW w:w="596" w:type="dxa"/>
            <w:tcBorders>
              <w:top w:val="single" w:sz="4" w:space="0" w:color="000000"/>
              <w:left w:val="single" w:sz="4" w:space="0" w:color="000000"/>
              <w:bottom w:val="single" w:sz="4" w:space="0" w:color="000000"/>
            </w:tcBorders>
            <w:shd w:val="clear" w:color="auto" w:fill="auto"/>
          </w:tcPr>
          <w:p w14:paraId="3CD7B5D4" w14:textId="77777777" w:rsidR="007E2F0B" w:rsidRPr="009525B2" w:rsidRDefault="007E2F0B" w:rsidP="007E2F0B">
            <w:pPr>
              <w:ind w:right="34"/>
              <w:jc w:val="center"/>
              <w:rPr>
                <w:rFonts w:ascii="Arial" w:hAnsi="Arial" w:cs="Arial"/>
              </w:rPr>
            </w:pPr>
            <w:r w:rsidRPr="009525B2">
              <w:rPr>
                <w:rFonts w:ascii="Arial" w:hAnsi="Arial" w:cs="Arial"/>
              </w:rPr>
              <w:t>5.</w:t>
            </w:r>
          </w:p>
        </w:tc>
        <w:tc>
          <w:tcPr>
            <w:tcW w:w="6379" w:type="dxa"/>
            <w:tcBorders>
              <w:top w:val="single" w:sz="4" w:space="0" w:color="000000"/>
              <w:left w:val="single" w:sz="4" w:space="0" w:color="000000"/>
              <w:bottom w:val="single" w:sz="4" w:space="0" w:color="000000"/>
            </w:tcBorders>
            <w:shd w:val="clear" w:color="auto" w:fill="auto"/>
          </w:tcPr>
          <w:p w14:paraId="3A6748A1" w14:textId="77777777" w:rsidR="007E2F0B" w:rsidRPr="009525B2" w:rsidRDefault="007E2F0B" w:rsidP="007E2F0B">
            <w:pPr>
              <w:rPr>
                <w:rFonts w:ascii="Arial" w:hAnsi="Arial" w:cs="Arial"/>
              </w:rPr>
            </w:pPr>
            <w:r w:rsidRPr="009525B2">
              <w:rPr>
                <w:rFonts w:ascii="Arial" w:hAnsi="Arial" w:cs="Arial"/>
              </w:rPr>
              <w:t>Szkoła Podstawowa nr 64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5A0E53" w14:textId="77777777" w:rsidR="007E2F0B" w:rsidRPr="009525B2" w:rsidRDefault="007E2F0B" w:rsidP="007E2F0B">
            <w:pPr>
              <w:jc w:val="center"/>
              <w:rPr>
                <w:rFonts w:ascii="Arial" w:hAnsi="Arial" w:cs="Arial"/>
              </w:rPr>
            </w:pPr>
            <w:r w:rsidRPr="009525B2">
              <w:rPr>
                <w:rFonts w:ascii="Arial" w:hAnsi="Arial" w:cs="Arial"/>
              </w:rPr>
              <w:t>język angielski</w:t>
            </w:r>
          </w:p>
        </w:tc>
      </w:tr>
      <w:tr w:rsidR="009525B2" w:rsidRPr="009525B2" w14:paraId="2373A4C1" w14:textId="77777777" w:rsidTr="008E76DD">
        <w:tc>
          <w:tcPr>
            <w:tcW w:w="596" w:type="dxa"/>
            <w:tcBorders>
              <w:top w:val="single" w:sz="4" w:space="0" w:color="000000"/>
              <w:left w:val="single" w:sz="4" w:space="0" w:color="000000"/>
              <w:bottom w:val="single" w:sz="4" w:space="0" w:color="000000"/>
            </w:tcBorders>
            <w:shd w:val="clear" w:color="auto" w:fill="auto"/>
          </w:tcPr>
          <w:p w14:paraId="042D1406" w14:textId="77777777" w:rsidR="007E2F0B" w:rsidRPr="009525B2" w:rsidRDefault="007E2F0B" w:rsidP="007E2F0B">
            <w:pPr>
              <w:ind w:right="34"/>
              <w:jc w:val="center"/>
              <w:rPr>
                <w:rFonts w:ascii="Arial" w:hAnsi="Arial" w:cs="Arial"/>
              </w:rPr>
            </w:pPr>
            <w:r w:rsidRPr="009525B2">
              <w:rPr>
                <w:rFonts w:ascii="Arial" w:hAnsi="Arial" w:cs="Arial"/>
              </w:rPr>
              <w:t>6.</w:t>
            </w:r>
          </w:p>
        </w:tc>
        <w:tc>
          <w:tcPr>
            <w:tcW w:w="6379" w:type="dxa"/>
            <w:tcBorders>
              <w:top w:val="single" w:sz="4" w:space="0" w:color="000000"/>
              <w:left w:val="single" w:sz="4" w:space="0" w:color="000000"/>
              <w:bottom w:val="single" w:sz="4" w:space="0" w:color="000000"/>
            </w:tcBorders>
            <w:shd w:val="clear" w:color="auto" w:fill="auto"/>
          </w:tcPr>
          <w:p w14:paraId="5065E11A" w14:textId="77777777" w:rsidR="007E2F0B" w:rsidRPr="009525B2" w:rsidRDefault="007E2F0B" w:rsidP="007E2F0B">
            <w:pPr>
              <w:rPr>
                <w:rFonts w:ascii="Arial" w:hAnsi="Arial" w:cs="Arial"/>
              </w:rPr>
            </w:pPr>
            <w:r w:rsidRPr="009525B2">
              <w:rPr>
                <w:rFonts w:ascii="Arial" w:hAnsi="Arial" w:cs="Arial"/>
              </w:rPr>
              <w:t>Szkoła Podstawowa nr 109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7981C0" w14:textId="77777777" w:rsidR="007E2F0B" w:rsidRPr="009525B2" w:rsidRDefault="007E2F0B" w:rsidP="007E2F0B">
            <w:pPr>
              <w:jc w:val="center"/>
              <w:rPr>
                <w:rFonts w:ascii="Arial" w:hAnsi="Arial" w:cs="Arial"/>
              </w:rPr>
            </w:pPr>
            <w:r w:rsidRPr="009525B2">
              <w:rPr>
                <w:rFonts w:ascii="Arial" w:hAnsi="Arial" w:cs="Arial"/>
              </w:rPr>
              <w:t>język angielski</w:t>
            </w:r>
          </w:p>
        </w:tc>
      </w:tr>
      <w:tr w:rsidR="009525B2" w:rsidRPr="009525B2" w14:paraId="732D04F5" w14:textId="77777777" w:rsidTr="008E76DD">
        <w:tc>
          <w:tcPr>
            <w:tcW w:w="596" w:type="dxa"/>
            <w:tcBorders>
              <w:top w:val="single" w:sz="4" w:space="0" w:color="000000"/>
              <w:left w:val="single" w:sz="4" w:space="0" w:color="000000"/>
              <w:bottom w:val="single" w:sz="4" w:space="0" w:color="000000"/>
            </w:tcBorders>
            <w:shd w:val="clear" w:color="auto" w:fill="auto"/>
          </w:tcPr>
          <w:p w14:paraId="26843949" w14:textId="77777777" w:rsidR="007E2F0B" w:rsidRPr="009525B2" w:rsidRDefault="007E2F0B" w:rsidP="007E2F0B">
            <w:pPr>
              <w:ind w:right="34"/>
              <w:jc w:val="center"/>
              <w:rPr>
                <w:rFonts w:ascii="Arial" w:hAnsi="Arial" w:cs="Arial"/>
              </w:rPr>
            </w:pPr>
            <w:r w:rsidRPr="009525B2">
              <w:rPr>
                <w:rFonts w:ascii="Arial" w:hAnsi="Arial" w:cs="Arial"/>
              </w:rPr>
              <w:t>7.</w:t>
            </w:r>
          </w:p>
        </w:tc>
        <w:tc>
          <w:tcPr>
            <w:tcW w:w="6379" w:type="dxa"/>
            <w:tcBorders>
              <w:top w:val="single" w:sz="4" w:space="0" w:color="000000"/>
              <w:left w:val="single" w:sz="4" w:space="0" w:color="000000"/>
              <w:bottom w:val="single" w:sz="4" w:space="0" w:color="000000"/>
            </w:tcBorders>
            <w:shd w:val="clear" w:color="auto" w:fill="auto"/>
          </w:tcPr>
          <w:p w14:paraId="39966FB3" w14:textId="77777777" w:rsidR="007E2F0B" w:rsidRPr="009525B2" w:rsidRDefault="007E2F0B" w:rsidP="007E2F0B">
            <w:pPr>
              <w:rPr>
                <w:rFonts w:ascii="Arial" w:hAnsi="Arial" w:cs="Arial"/>
              </w:rPr>
            </w:pPr>
            <w:r w:rsidRPr="009525B2">
              <w:rPr>
                <w:rFonts w:ascii="Arial" w:hAnsi="Arial" w:cs="Arial"/>
              </w:rPr>
              <w:t>Szkoła Podstawowa nr 116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47F91F" w14:textId="77777777" w:rsidR="007E2F0B" w:rsidRPr="009525B2" w:rsidRDefault="007E2F0B" w:rsidP="007E2F0B">
            <w:pPr>
              <w:jc w:val="center"/>
              <w:rPr>
                <w:rFonts w:ascii="Arial" w:hAnsi="Arial" w:cs="Arial"/>
              </w:rPr>
            </w:pPr>
            <w:r w:rsidRPr="009525B2">
              <w:rPr>
                <w:rFonts w:ascii="Arial" w:hAnsi="Arial" w:cs="Arial"/>
              </w:rPr>
              <w:t>język francuski</w:t>
            </w:r>
          </w:p>
        </w:tc>
      </w:tr>
      <w:tr w:rsidR="009525B2" w:rsidRPr="009525B2" w14:paraId="0021C1D8" w14:textId="77777777" w:rsidTr="008E76DD">
        <w:tc>
          <w:tcPr>
            <w:tcW w:w="596" w:type="dxa"/>
            <w:tcBorders>
              <w:top w:val="single" w:sz="4" w:space="0" w:color="000000"/>
              <w:left w:val="single" w:sz="4" w:space="0" w:color="000000"/>
              <w:bottom w:val="single" w:sz="4" w:space="0" w:color="000000"/>
            </w:tcBorders>
            <w:shd w:val="clear" w:color="auto" w:fill="auto"/>
          </w:tcPr>
          <w:p w14:paraId="21241E05" w14:textId="77777777" w:rsidR="007E2F0B" w:rsidRPr="009525B2" w:rsidRDefault="007E2F0B" w:rsidP="007E2F0B">
            <w:pPr>
              <w:ind w:right="34"/>
              <w:jc w:val="center"/>
              <w:rPr>
                <w:rFonts w:ascii="Arial" w:hAnsi="Arial" w:cs="Arial"/>
              </w:rPr>
            </w:pPr>
            <w:r w:rsidRPr="009525B2">
              <w:rPr>
                <w:rFonts w:ascii="Arial" w:hAnsi="Arial" w:cs="Arial"/>
              </w:rPr>
              <w:t>8.</w:t>
            </w:r>
          </w:p>
        </w:tc>
        <w:tc>
          <w:tcPr>
            <w:tcW w:w="6379" w:type="dxa"/>
            <w:tcBorders>
              <w:top w:val="single" w:sz="4" w:space="0" w:color="000000"/>
              <w:left w:val="single" w:sz="4" w:space="0" w:color="000000"/>
              <w:bottom w:val="single" w:sz="4" w:space="0" w:color="000000"/>
            </w:tcBorders>
            <w:shd w:val="clear" w:color="auto" w:fill="auto"/>
          </w:tcPr>
          <w:p w14:paraId="01A078C4" w14:textId="77777777" w:rsidR="007E2F0B" w:rsidRPr="009525B2" w:rsidRDefault="007E2F0B" w:rsidP="007E2F0B">
            <w:pPr>
              <w:rPr>
                <w:rFonts w:ascii="Arial" w:hAnsi="Arial" w:cs="Arial"/>
              </w:rPr>
            </w:pPr>
            <w:r w:rsidRPr="009525B2">
              <w:rPr>
                <w:rFonts w:ascii="Arial" w:hAnsi="Arial" w:cs="Arial"/>
              </w:rPr>
              <w:t>Szkoła Podstawowa nr 162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445AD9B" w14:textId="77777777" w:rsidR="007E2F0B" w:rsidRPr="009525B2" w:rsidRDefault="007E2F0B" w:rsidP="007E2F0B">
            <w:pPr>
              <w:jc w:val="center"/>
              <w:rPr>
                <w:rFonts w:ascii="Arial" w:hAnsi="Arial" w:cs="Arial"/>
              </w:rPr>
            </w:pPr>
            <w:r w:rsidRPr="009525B2">
              <w:rPr>
                <w:rFonts w:ascii="Arial" w:hAnsi="Arial" w:cs="Arial"/>
              </w:rPr>
              <w:t>język niemiecki</w:t>
            </w:r>
          </w:p>
        </w:tc>
      </w:tr>
      <w:tr w:rsidR="009525B2" w:rsidRPr="009525B2" w14:paraId="074058B8" w14:textId="77777777" w:rsidTr="008E76DD">
        <w:tc>
          <w:tcPr>
            <w:tcW w:w="596" w:type="dxa"/>
            <w:tcBorders>
              <w:top w:val="single" w:sz="4" w:space="0" w:color="000000"/>
              <w:left w:val="single" w:sz="4" w:space="0" w:color="000000"/>
              <w:bottom w:val="single" w:sz="4" w:space="0" w:color="000000"/>
            </w:tcBorders>
            <w:shd w:val="clear" w:color="auto" w:fill="FFFFFF"/>
          </w:tcPr>
          <w:p w14:paraId="2A1632BA" w14:textId="77777777" w:rsidR="007E2F0B" w:rsidRPr="009525B2" w:rsidRDefault="007E2F0B" w:rsidP="007E2F0B">
            <w:pPr>
              <w:ind w:right="34"/>
              <w:jc w:val="center"/>
              <w:rPr>
                <w:rFonts w:ascii="Arial" w:hAnsi="Arial" w:cs="Arial"/>
              </w:rPr>
            </w:pPr>
            <w:r w:rsidRPr="009525B2">
              <w:rPr>
                <w:rFonts w:ascii="Arial" w:hAnsi="Arial" w:cs="Arial"/>
              </w:rPr>
              <w:t>9.</w:t>
            </w:r>
          </w:p>
        </w:tc>
        <w:tc>
          <w:tcPr>
            <w:tcW w:w="6379" w:type="dxa"/>
            <w:tcBorders>
              <w:top w:val="single" w:sz="4" w:space="0" w:color="000000"/>
              <w:left w:val="single" w:sz="4" w:space="0" w:color="000000"/>
              <w:bottom w:val="single" w:sz="4" w:space="0" w:color="000000"/>
            </w:tcBorders>
            <w:shd w:val="clear" w:color="auto" w:fill="FFFFFF"/>
          </w:tcPr>
          <w:p w14:paraId="30A4C711" w14:textId="77777777" w:rsidR="007E2F0B" w:rsidRPr="009525B2" w:rsidRDefault="007E2F0B" w:rsidP="007E2F0B">
            <w:pPr>
              <w:rPr>
                <w:rFonts w:ascii="Arial" w:hAnsi="Arial" w:cs="Arial"/>
              </w:rPr>
            </w:pPr>
            <w:r w:rsidRPr="009525B2">
              <w:rPr>
                <w:rFonts w:ascii="Arial" w:hAnsi="Arial" w:cs="Arial"/>
              </w:rPr>
              <w:t>Szkoła Podstawowa nr 169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C759E22" w14:textId="77777777" w:rsidR="007E2F0B" w:rsidRPr="009525B2" w:rsidRDefault="007E2F0B" w:rsidP="007E2F0B">
            <w:pPr>
              <w:jc w:val="center"/>
              <w:rPr>
                <w:rFonts w:ascii="Arial" w:hAnsi="Arial" w:cs="Arial"/>
              </w:rPr>
            </w:pPr>
            <w:r w:rsidRPr="009525B2">
              <w:rPr>
                <w:rFonts w:ascii="Arial" w:hAnsi="Arial" w:cs="Arial"/>
              </w:rPr>
              <w:t>język angielski</w:t>
            </w:r>
          </w:p>
        </w:tc>
      </w:tr>
      <w:tr w:rsidR="009525B2" w:rsidRPr="009525B2" w14:paraId="545DE949" w14:textId="77777777" w:rsidTr="008E76DD">
        <w:tc>
          <w:tcPr>
            <w:tcW w:w="596" w:type="dxa"/>
            <w:tcBorders>
              <w:top w:val="single" w:sz="4" w:space="0" w:color="000000"/>
              <w:left w:val="single" w:sz="4" w:space="0" w:color="000000"/>
              <w:bottom w:val="single" w:sz="4" w:space="0" w:color="000000"/>
            </w:tcBorders>
            <w:shd w:val="clear" w:color="auto" w:fill="FFFFFF"/>
          </w:tcPr>
          <w:p w14:paraId="4A984091" w14:textId="77777777" w:rsidR="007E2F0B" w:rsidRPr="009525B2" w:rsidRDefault="007E2F0B" w:rsidP="007E2F0B">
            <w:pPr>
              <w:ind w:right="34"/>
              <w:jc w:val="center"/>
              <w:rPr>
                <w:rFonts w:ascii="Arial" w:hAnsi="Arial" w:cs="Arial"/>
              </w:rPr>
            </w:pPr>
            <w:r w:rsidRPr="009525B2">
              <w:rPr>
                <w:rFonts w:ascii="Arial" w:hAnsi="Arial" w:cs="Arial"/>
              </w:rPr>
              <w:t>10.</w:t>
            </w:r>
          </w:p>
        </w:tc>
        <w:tc>
          <w:tcPr>
            <w:tcW w:w="6379" w:type="dxa"/>
            <w:tcBorders>
              <w:top w:val="single" w:sz="4" w:space="0" w:color="000000"/>
              <w:left w:val="single" w:sz="4" w:space="0" w:color="000000"/>
              <w:bottom w:val="single" w:sz="4" w:space="0" w:color="000000"/>
            </w:tcBorders>
            <w:shd w:val="clear" w:color="auto" w:fill="FFFFFF"/>
          </w:tcPr>
          <w:p w14:paraId="4DF1DD95" w14:textId="77777777" w:rsidR="007E2F0B" w:rsidRPr="009525B2" w:rsidRDefault="007E2F0B" w:rsidP="007E2F0B">
            <w:pPr>
              <w:rPr>
                <w:rFonts w:ascii="Arial" w:hAnsi="Arial" w:cs="Arial"/>
              </w:rPr>
            </w:pPr>
            <w:r w:rsidRPr="009525B2">
              <w:rPr>
                <w:rFonts w:ascii="Arial" w:hAnsi="Arial" w:cs="Arial"/>
              </w:rPr>
              <w:t>Szkoła Podstawowa nr 184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2CE6DFA" w14:textId="77777777" w:rsidR="007E2F0B" w:rsidRPr="009525B2" w:rsidRDefault="007E2F0B" w:rsidP="007E2F0B">
            <w:pPr>
              <w:jc w:val="center"/>
              <w:rPr>
                <w:rFonts w:ascii="Arial" w:hAnsi="Arial" w:cs="Arial"/>
              </w:rPr>
            </w:pPr>
            <w:r w:rsidRPr="009525B2">
              <w:rPr>
                <w:rFonts w:ascii="Arial" w:hAnsi="Arial" w:cs="Arial"/>
              </w:rPr>
              <w:t>język angielski</w:t>
            </w:r>
          </w:p>
        </w:tc>
      </w:tr>
      <w:tr w:rsidR="009525B2" w:rsidRPr="009525B2" w14:paraId="0A7EDBD4" w14:textId="77777777" w:rsidTr="008E76DD">
        <w:tc>
          <w:tcPr>
            <w:tcW w:w="596" w:type="dxa"/>
            <w:tcBorders>
              <w:top w:val="single" w:sz="4" w:space="0" w:color="000000"/>
              <w:left w:val="single" w:sz="4" w:space="0" w:color="000000"/>
              <w:bottom w:val="single" w:sz="4" w:space="0" w:color="000000"/>
            </w:tcBorders>
            <w:shd w:val="clear" w:color="auto" w:fill="FFFFFF"/>
          </w:tcPr>
          <w:p w14:paraId="31CB6AB7" w14:textId="77777777" w:rsidR="007E2F0B" w:rsidRPr="009525B2" w:rsidRDefault="007E2F0B" w:rsidP="007E2F0B">
            <w:pPr>
              <w:ind w:right="34"/>
              <w:jc w:val="center"/>
              <w:rPr>
                <w:rFonts w:ascii="Arial" w:hAnsi="Arial" w:cs="Arial"/>
              </w:rPr>
            </w:pPr>
            <w:r w:rsidRPr="009525B2">
              <w:rPr>
                <w:rFonts w:ascii="Arial" w:hAnsi="Arial" w:cs="Arial"/>
              </w:rPr>
              <w:t>11.</w:t>
            </w:r>
          </w:p>
        </w:tc>
        <w:tc>
          <w:tcPr>
            <w:tcW w:w="6379" w:type="dxa"/>
            <w:tcBorders>
              <w:top w:val="single" w:sz="4" w:space="0" w:color="000000"/>
              <w:left w:val="single" w:sz="4" w:space="0" w:color="000000"/>
              <w:bottom w:val="single" w:sz="4" w:space="0" w:color="000000"/>
            </w:tcBorders>
            <w:shd w:val="clear" w:color="auto" w:fill="FFFFFF"/>
          </w:tcPr>
          <w:p w14:paraId="63C9B61C" w14:textId="77777777" w:rsidR="007E2F0B" w:rsidRPr="009525B2" w:rsidRDefault="007E2F0B" w:rsidP="007E2F0B">
            <w:pPr>
              <w:rPr>
                <w:rFonts w:ascii="Arial" w:hAnsi="Arial" w:cs="Arial"/>
              </w:rPr>
            </w:pPr>
            <w:r w:rsidRPr="009525B2">
              <w:rPr>
                <w:rFonts w:ascii="Arial" w:hAnsi="Arial" w:cs="Arial"/>
              </w:rPr>
              <w:t>Szkoła Podstawowa nr 199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C5C42E3" w14:textId="77777777" w:rsidR="007E2F0B" w:rsidRPr="009525B2" w:rsidRDefault="007E2F0B" w:rsidP="007E2F0B">
            <w:pPr>
              <w:jc w:val="center"/>
              <w:rPr>
                <w:rFonts w:ascii="Arial" w:hAnsi="Arial" w:cs="Arial"/>
              </w:rPr>
            </w:pPr>
            <w:r w:rsidRPr="009525B2">
              <w:rPr>
                <w:rFonts w:ascii="Arial" w:hAnsi="Arial" w:cs="Arial"/>
              </w:rPr>
              <w:t>język angielski</w:t>
            </w:r>
          </w:p>
        </w:tc>
      </w:tr>
    </w:tbl>
    <w:p w14:paraId="3FC413EE" w14:textId="77777777" w:rsidR="007E2F0B" w:rsidRPr="009525B2" w:rsidRDefault="007E2F0B" w:rsidP="007E2F0B">
      <w:pPr>
        <w:jc w:val="both"/>
        <w:rPr>
          <w:rFonts w:ascii="Arial" w:hAnsi="Arial" w:cs="Arial"/>
          <w:b/>
        </w:rPr>
      </w:pPr>
      <w:r w:rsidRPr="009525B2">
        <w:rPr>
          <w:rFonts w:ascii="Arial" w:hAnsi="Arial" w:cs="Arial"/>
        </w:rPr>
        <w:t>Źródło: Wydział Edukacji w Departamencie Pracy, Edukacji i Kultury Urzędu Miasta Łodzi – opracowanie własne</w:t>
      </w:r>
    </w:p>
    <w:p w14:paraId="603D68FA" w14:textId="77777777" w:rsidR="007D1BD2" w:rsidRPr="009B0C32" w:rsidRDefault="007D1BD2" w:rsidP="007E2F0B">
      <w:pPr>
        <w:jc w:val="both"/>
        <w:rPr>
          <w:rFonts w:ascii="Arial" w:hAnsi="Arial" w:cs="Arial"/>
          <w:sz w:val="16"/>
          <w:szCs w:val="16"/>
        </w:rPr>
      </w:pPr>
    </w:p>
    <w:p w14:paraId="2EF11EA8"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W roku szkolnym 2020/2021 zgodnie z przepisami oświatowymi w szkołach podstawowych prowadzonych przez Miasto Łódź utworzono 23 oddziały dwujęzyczne, w których uczyło się łącznie 538 uczniów, w tym na poziomie klas VII – 244, na poziomie klas VIII - 294.</w:t>
      </w:r>
    </w:p>
    <w:p w14:paraId="7331D2B8" w14:textId="77777777" w:rsidR="007E2F0B" w:rsidRPr="00086D02" w:rsidRDefault="007E2F0B" w:rsidP="007E2F0B">
      <w:pPr>
        <w:jc w:val="both"/>
        <w:rPr>
          <w:rFonts w:ascii="Arial" w:hAnsi="Arial" w:cs="Arial"/>
          <w:b/>
          <w:sz w:val="16"/>
          <w:szCs w:val="16"/>
        </w:rPr>
      </w:pPr>
    </w:p>
    <w:p w14:paraId="596DC5D1"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Obcokrajowcy, repatrianci, mniejszości narodowe</w:t>
      </w:r>
    </w:p>
    <w:p w14:paraId="634ACF32" w14:textId="77777777" w:rsidR="007E2F0B" w:rsidRPr="009B0C32" w:rsidRDefault="007E2F0B" w:rsidP="007E2F0B">
      <w:pPr>
        <w:jc w:val="both"/>
        <w:rPr>
          <w:rFonts w:ascii="Arial" w:hAnsi="Arial" w:cs="Arial"/>
          <w:b/>
          <w:sz w:val="16"/>
          <w:szCs w:val="16"/>
        </w:rPr>
      </w:pPr>
    </w:p>
    <w:p w14:paraId="47FB9D10"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 xml:space="preserve">W roku szkolnym 2020/2021 Miasto Łódź dofinansowywało zajęcia edukacyjne dla uczniów niebędących obywatelami polskimi lub uczniów będących obywatelami polskimi, powracających z zagranicy, którzy nie znali języka polskiego albo znali go </w:t>
      </w:r>
      <w:r w:rsidRPr="009525B2">
        <w:rPr>
          <w:rFonts w:ascii="Arial" w:hAnsi="Arial" w:cs="Arial"/>
          <w:sz w:val="24"/>
          <w:szCs w:val="24"/>
        </w:rPr>
        <w:br/>
        <w:t>w stopniu niewystarczającym do korzystania z nauki. Łącznie przyznano 1 055 godzin tygodniowo dla 527 uczniów szkół podstawowych.</w:t>
      </w:r>
    </w:p>
    <w:p w14:paraId="1AC537DF"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Uczniowie, którym przyznano dodatkowe godziny pochodzili m.in. z: Ukrainy, Białorusi, Polski, Rosji, Gruzji, Jordanii, Mołdawii, Mongolii, Syrii, USA, Filipin, Azerbejdżanu, Indii, Nepalu, Turcji, Wielkiej Brytanii, Wietnamu i innych.</w:t>
      </w:r>
    </w:p>
    <w:p w14:paraId="1AFD1D50"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W porównaniu z rokiem poprzednim liczba uczniów szkół podstawowych, którym udzielono wsparcia zmniejszyła się o 78, a liczba przydzielonych godzin o 511  tygodniowo.</w:t>
      </w:r>
    </w:p>
    <w:p w14:paraId="7B5A3B7C" w14:textId="77777777" w:rsidR="00C55806" w:rsidRPr="00086D02" w:rsidRDefault="00C55806" w:rsidP="007E2F0B">
      <w:pPr>
        <w:widowControl/>
        <w:jc w:val="both"/>
        <w:rPr>
          <w:rFonts w:ascii="Arial" w:hAnsi="Arial" w:cs="Arial"/>
          <w:b/>
          <w:sz w:val="16"/>
          <w:szCs w:val="16"/>
        </w:rPr>
      </w:pPr>
    </w:p>
    <w:p w14:paraId="4FA8F171" w14:textId="77777777" w:rsidR="007E2F0B" w:rsidRPr="009525B2" w:rsidRDefault="007E2F0B" w:rsidP="007E2F0B">
      <w:pPr>
        <w:widowControl/>
        <w:jc w:val="both"/>
        <w:rPr>
          <w:rFonts w:ascii="Arial" w:hAnsi="Arial" w:cs="Arial"/>
          <w:sz w:val="24"/>
          <w:szCs w:val="24"/>
        </w:rPr>
      </w:pPr>
      <w:r w:rsidRPr="009525B2">
        <w:rPr>
          <w:rFonts w:ascii="Arial" w:hAnsi="Arial" w:cs="Arial"/>
          <w:b/>
          <w:sz w:val="24"/>
          <w:szCs w:val="24"/>
        </w:rPr>
        <w:t>Kształcenie zawodowe młodocianych</w:t>
      </w:r>
    </w:p>
    <w:p w14:paraId="1F435D63" w14:textId="77777777" w:rsidR="007E2F0B" w:rsidRPr="00086D02" w:rsidRDefault="007E2F0B" w:rsidP="007E2F0B">
      <w:pPr>
        <w:widowControl/>
        <w:jc w:val="both"/>
        <w:rPr>
          <w:rFonts w:ascii="Arial" w:hAnsi="Arial" w:cs="Arial"/>
          <w:sz w:val="16"/>
          <w:szCs w:val="16"/>
        </w:rPr>
      </w:pPr>
      <w:r w:rsidRPr="009525B2">
        <w:rPr>
          <w:rFonts w:ascii="Arial" w:hAnsi="Arial" w:cs="Arial"/>
          <w:sz w:val="24"/>
          <w:szCs w:val="24"/>
        </w:rPr>
        <w:t> </w:t>
      </w:r>
    </w:p>
    <w:p w14:paraId="76625090" w14:textId="77777777" w:rsidR="007E2F0B" w:rsidRPr="009525B2" w:rsidRDefault="007E2F0B" w:rsidP="007E2F0B">
      <w:pPr>
        <w:widowControl/>
        <w:ind w:firstLine="709"/>
        <w:jc w:val="both"/>
        <w:rPr>
          <w:rFonts w:ascii="Arial" w:hAnsi="Arial" w:cs="Arial"/>
          <w:sz w:val="24"/>
          <w:szCs w:val="24"/>
        </w:rPr>
      </w:pPr>
      <w:r w:rsidRPr="009525B2">
        <w:rPr>
          <w:rFonts w:ascii="Arial" w:hAnsi="Arial" w:cs="Arial"/>
          <w:sz w:val="24"/>
          <w:szCs w:val="24"/>
        </w:rPr>
        <w:t>Na podstawie art. 122 ustawy z dnia 14 grudnia 2016 r. Prawo oświatowe w roku szkolnym 2020/2021 wydano  60 decyzji oraz 2 postanowienia dla  38 pracodawców. Kwota dofinansowania kosztów kształcenia młodocianych zarówno w zakresie nauki zawodu, jak i przyuczenia do wykonywania określonej pracy wyniosła 318 991, 30 zł. Młodociani pracownicy kształceni byli m.in. w następujących zawodach: fryzjer, kucharz, piekarz, cukiernik, stolarz, mechanik i elektromechanik pojazdów samochodowych, blacharz samochodowy, lakiernik samochodowy, sprzedawca, tapicer, ślusarz.</w:t>
      </w:r>
    </w:p>
    <w:p w14:paraId="34B9ADF5" w14:textId="77777777" w:rsidR="007E2F0B" w:rsidRPr="00086D02" w:rsidRDefault="007E2F0B" w:rsidP="007E2F0B">
      <w:pPr>
        <w:widowControl/>
        <w:ind w:firstLine="284"/>
        <w:jc w:val="both"/>
        <w:rPr>
          <w:rFonts w:ascii="Arial" w:eastAsia="Calibri" w:hAnsi="Arial" w:cs="Arial"/>
          <w:b/>
          <w:bCs/>
          <w:sz w:val="16"/>
          <w:szCs w:val="16"/>
        </w:rPr>
      </w:pPr>
    </w:p>
    <w:p w14:paraId="52535D67" w14:textId="77777777" w:rsidR="007E2F0B" w:rsidRPr="009525B2" w:rsidRDefault="007E2F0B" w:rsidP="007E2F0B">
      <w:pPr>
        <w:jc w:val="both"/>
        <w:rPr>
          <w:rFonts w:ascii="Arial" w:hAnsi="Arial" w:cs="Arial"/>
          <w:sz w:val="24"/>
          <w:szCs w:val="24"/>
        </w:rPr>
      </w:pPr>
      <w:r w:rsidRPr="009525B2">
        <w:rPr>
          <w:rFonts w:ascii="Arial" w:eastAsia="Calibri" w:hAnsi="Arial" w:cs="Arial"/>
          <w:b/>
          <w:bCs/>
          <w:sz w:val="24"/>
          <w:szCs w:val="24"/>
        </w:rPr>
        <w:t xml:space="preserve">Wyniki egzaminów i sprawdzianów w roku szkolnym 2020/2021 - porównanie </w:t>
      </w:r>
      <w:r w:rsidRPr="009525B2">
        <w:rPr>
          <w:rFonts w:ascii="Arial" w:eastAsia="Calibri" w:hAnsi="Arial" w:cs="Arial"/>
          <w:b/>
          <w:bCs/>
          <w:sz w:val="24"/>
          <w:szCs w:val="24"/>
        </w:rPr>
        <w:br/>
        <w:t>z wynikami uczniów w innych dużych miastach</w:t>
      </w:r>
    </w:p>
    <w:p w14:paraId="63332A9B" w14:textId="77777777" w:rsidR="007E2F0B" w:rsidRPr="009B0C32" w:rsidRDefault="007E2F0B" w:rsidP="007E2F0B">
      <w:pPr>
        <w:jc w:val="both"/>
        <w:rPr>
          <w:rFonts w:ascii="Arial" w:hAnsi="Arial" w:cs="Arial"/>
          <w:sz w:val="16"/>
          <w:szCs w:val="16"/>
        </w:rPr>
      </w:pPr>
    </w:p>
    <w:p w14:paraId="3CF6759E"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Wyniki egzaminów ósmoklasistów</w:t>
      </w:r>
    </w:p>
    <w:p w14:paraId="560B0B29" w14:textId="77777777" w:rsidR="007E2F0B" w:rsidRPr="009525B2" w:rsidRDefault="007E2F0B" w:rsidP="007E2F0B">
      <w:pPr>
        <w:ind w:firstLine="709"/>
        <w:jc w:val="both"/>
        <w:rPr>
          <w:rFonts w:ascii="Arial" w:hAnsi="Arial" w:cs="Arial"/>
          <w:sz w:val="24"/>
          <w:szCs w:val="24"/>
        </w:rPr>
      </w:pPr>
      <w:r w:rsidRPr="009525B2">
        <w:rPr>
          <w:rFonts w:ascii="Arial" w:hAnsi="Arial" w:cs="Arial"/>
          <w:sz w:val="24"/>
          <w:szCs w:val="24"/>
        </w:rPr>
        <w:t xml:space="preserve">W roku szkolnym 2020/2021 egzamin ósmoklasisty przeprowadzono w dniach </w:t>
      </w:r>
      <w:r w:rsidRPr="009525B2">
        <w:rPr>
          <w:rFonts w:ascii="Arial" w:hAnsi="Arial" w:cs="Arial"/>
          <w:sz w:val="24"/>
          <w:szCs w:val="24"/>
        </w:rPr>
        <w:br/>
        <w:t xml:space="preserve">25 – 27 maja 2021 roku. Uczniowie, którzy z przyczyn losowych lub zdrowotnych nie przystąpili do egzaminu w powyższym terminie, napisali egzamin w dniach 16 – 18 czerwca 2021 roku Egzamin był przeprowadzony w formie pisemnej. Uczniowie przystępowali do egzaminu z trzech przedmiotów obowiązkowych, tj. języka polskiego, matematyki oraz języka obcego nowożytnego. </w:t>
      </w:r>
    </w:p>
    <w:p w14:paraId="00B7F8CB" w14:textId="77777777" w:rsidR="00C94096" w:rsidRPr="009B0C32" w:rsidRDefault="00C94096" w:rsidP="007E2F0B">
      <w:pPr>
        <w:widowControl/>
        <w:jc w:val="both"/>
        <w:rPr>
          <w:rFonts w:ascii="Arial" w:hAnsi="Arial" w:cs="Arial"/>
          <w:b/>
          <w:sz w:val="16"/>
          <w:szCs w:val="16"/>
        </w:rPr>
      </w:pPr>
    </w:p>
    <w:p w14:paraId="2CD02F81" w14:textId="77777777" w:rsidR="00E7370A" w:rsidRDefault="00E7370A" w:rsidP="007E2F0B">
      <w:pPr>
        <w:widowControl/>
        <w:jc w:val="both"/>
        <w:rPr>
          <w:rFonts w:ascii="Arial" w:hAnsi="Arial" w:cs="Arial"/>
        </w:rPr>
      </w:pPr>
    </w:p>
    <w:p w14:paraId="49BB44B3" w14:textId="77777777" w:rsidR="00E7370A" w:rsidRDefault="00E7370A" w:rsidP="007E2F0B">
      <w:pPr>
        <w:widowControl/>
        <w:jc w:val="both"/>
        <w:rPr>
          <w:rFonts w:ascii="Arial" w:hAnsi="Arial" w:cs="Arial"/>
        </w:rPr>
      </w:pPr>
    </w:p>
    <w:p w14:paraId="30476E64" w14:textId="77777777" w:rsidR="00E7370A" w:rsidRDefault="00E7370A" w:rsidP="007E2F0B">
      <w:pPr>
        <w:widowControl/>
        <w:jc w:val="both"/>
        <w:rPr>
          <w:rFonts w:ascii="Arial" w:hAnsi="Arial" w:cs="Arial"/>
        </w:rPr>
      </w:pPr>
    </w:p>
    <w:p w14:paraId="3F62CEF1" w14:textId="77777777" w:rsidR="00E7370A" w:rsidRDefault="00E7370A" w:rsidP="007E2F0B">
      <w:pPr>
        <w:widowControl/>
        <w:jc w:val="both"/>
        <w:rPr>
          <w:rFonts w:ascii="Arial" w:hAnsi="Arial" w:cs="Arial"/>
        </w:rPr>
      </w:pPr>
    </w:p>
    <w:p w14:paraId="4CA9BA82" w14:textId="77777777" w:rsidR="007E2F0B" w:rsidRPr="007D1BD2" w:rsidRDefault="007D1BD2" w:rsidP="007E2F0B">
      <w:pPr>
        <w:widowControl/>
        <w:jc w:val="both"/>
        <w:rPr>
          <w:rFonts w:ascii="Arial" w:hAnsi="Arial" w:cs="Arial"/>
        </w:rPr>
      </w:pPr>
      <w:r>
        <w:rPr>
          <w:rFonts w:ascii="Arial" w:hAnsi="Arial" w:cs="Arial"/>
        </w:rPr>
        <w:t>Tabela 1</w:t>
      </w:r>
      <w:r w:rsidR="00265C7C">
        <w:rPr>
          <w:rFonts w:ascii="Arial" w:hAnsi="Arial" w:cs="Arial"/>
        </w:rPr>
        <w:t>3</w:t>
      </w:r>
      <w:r>
        <w:rPr>
          <w:rFonts w:ascii="Arial" w:hAnsi="Arial" w:cs="Arial"/>
        </w:rPr>
        <w:t xml:space="preserve">. </w:t>
      </w:r>
      <w:r w:rsidR="007E2F0B" w:rsidRPr="007D1BD2">
        <w:rPr>
          <w:rFonts w:ascii="Arial" w:hAnsi="Arial" w:cs="Arial"/>
        </w:rPr>
        <w:t>Średnie wyniki egzaminu ósmoklasisty w publicznych szkołach podstawowych prowadzonych przez Miasto Łódź</w:t>
      </w:r>
    </w:p>
    <w:tbl>
      <w:tblPr>
        <w:tblW w:w="10800" w:type="dxa"/>
        <w:tblInd w:w="-830" w:type="dxa"/>
        <w:tblLayout w:type="fixed"/>
        <w:tblCellMar>
          <w:left w:w="70" w:type="dxa"/>
          <w:right w:w="70" w:type="dxa"/>
        </w:tblCellMar>
        <w:tblLook w:val="04A0" w:firstRow="1" w:lastRow="0" w:firstColumn="1" w:lastColumn="0" w:noHBand="0" w:noVBand="1"/>
      </w:tblPr>
      <w:tblGrid>
        <w:gridCol w:w="474"/>
        <w:gridCol w:w="4037"/>
        <w:gridCol w:w="1069"/>
        <w:gridCol w:w="900"/>
        <w:gridCol w:w="1080"/>
        <w:gridCol w:w="720"/>
        <w:gridCol w:w="1080"/>
        <w:gridCol w:w="720"/>
        <w:gridCol w:w="720"/>
      </w:tblGrid>
      <w:tr w:rsidR="00734F3E" w:rsidRPr="009525B2" w14:paraId="5CD1A9FC" w14:textId="77777777" w:rsidTr="00BD244C">
        <w:trPr>
          <w:trHeight w:val="31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4E798" w14:textId="77777777" w:rsidR="007E2F0B" w:rsidRPr="009525B2" w:rsidRDefault="007E2F0B" w:rsidP="007E2F0B">
            <w:pPr>
              <w:widowControl/>
              <w:rPr>
                <w:rFonts w:ascii="Arial" w:hAnsi="Arial" w:cs="Arial"/>
              </w:rPr>
            </w:pPr>
          </w:p>
        </w:tc>
        <w:tc>
          <w:tcPr>
            <w:tcW w:w="4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567F2" w14:textId="77777777" w:rsidR="007E2F0B" w:rsidRPr="009525B2" w:rsidRDefault="007E2F0B" w:rsidP="007E2F0B">
            <w:pPr>
              <w:widowControl/>
              <w:rPr>
                <w:rFonts w:ascii="Arial" w:hAnsi="Arial" w:cs="Arial"/>
              </w:rPr>
            </w:pPr>
          </w:p>
        </w:tc>
        <w:tc>
          <w:tcPr>
            <w:tcW w:w="1969"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38416B75" w14:textId="77777777" w:rsidR="007E2F0B" w:rsidRPr="009525B2" w:rsidRDefault="007E2F0B" w:rsidP="007E2F0B">
            <w:pPr>
              <w:widowControl/>
              <w:jc w:val="center"/>
              <w:rPr>
                <w:rFonts w:ascii="Arial" w:hAnsi="Arial" w:cs="Arial"/>
                <w:b/>
                <w:bCs/>
              </w:rPr>
            </w:pPr>
            <w:r w:rsidRPr="009525B2">
              <w:rPr>
                <w:rFonts w:ascii="Arial" w:hAnsi="Arial" w:cs="Arial"/>
                <w:b/>
                <w:bCs/>
              </w:rPr>
              <w:t>Język polski</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0C4385A" w14:textId="77777777" w:rsidR="007E2F0B" w:rsidRPr="009525B2" w:rsidRDefault="007E2F0B" w:rsidP="007E2F0B">
            <w:pPr>
              <w:widowControl/>
              <w:jc w:val="center"/>
              <w:rPr>
                <w:rFonts w:ascii="Arial" w:hAnsi="Arial" w:cs="Arial"/>
                <w:b/>
                <w:bCs/>
              </w:rPr>
            </w:pPr>
            <w:r w:rsidRPr="009525B2">
              <w:rPr>
                <w:rFonts w:ascii="Arial" w:hAnsi="Arial" w:cs="Arial"/>
                <w:b/>
                <w:bCs/>
              </w:rPr>
              <w:t>Matematyka</w:t>
            </w:r>
          </w:p>
        </w:tc>
        <w:tc>
          <w:tcPr>
            <w:tcW w:w="1800"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2B2AE29" w14:textId="77777777" w:rsidR="007E2F0B" w:rsidRPr="009525B2" w:rsidRDefault="007E2F0B" w:rsidP="007E2F0B">
            <w:pPr>
              <w:widowControl/>
              <w:jc w:val="center"/>
              <w:rPr>
                <w:rFonts w:ascii="Arial" w:hAnsi="Arial" w:cs="Arial"/>
                <w:b/>
                <w:bCs/>
              </w:rPr>
            </w:pPr>
            <w:r w:rsidRPr="009525B2">
              <w:rPr>
                <w:rFonts w:ascii="Arial" w:hAnsi="Arial" w:cs="Arial"/>
                <w:b/>
                <w:bCs/>
              </w:rPr>
              <w:t>Język angielski</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3016" w14:textId="77777777" w:rsidR="007E2F0B" w:rsidRPr="009525B2" w:rsidRDefault="007E2F0B" w:rsidP="007E2F0B">
            <w:pPr>
              <w:widowControl/>
              <w:jc w:val="center"/>
              <w:rPr>
                <w:rFonts w:ascii="Arial" w:hAnsi="Arial" w:cs="Arial"/>
                <w:b/>
                <w:bCs/>
              </w:rPr>
            </w:pPr>
          </w:p>
        </w:tc>
      </w:tr>
      <w:tr w:rsidR="00734F3E" w:rsidRPr="009525B2" w14:paraId="4EA53897" w14:textId="77777777" w:rsidTr="00BD244C">
        <w:trPr>
          <w:trHeight w:val="765"/>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31B42" w14:textId="77777777" w:rsidR="007E2F0B" w:rsidRPr="009525B2" w:rsidRDefault="007E2F0B" w:rsidP="007E2F0B">
            <w:pPr>
              <w:widowControl/>
              <w:rPr>
                <w:rFonts w:ascii="Arial" w:hAnsi="Arial" w:cs="Arial"/>
              </w:rPr>
            </w:pPr>
            <w:r w:rsidRPr="009525B2">
              <w:rPr>
                <w:rFonts w:ascii="Arial" w:hAnsi="Arial" w:cs="Arial"/>
              </w:rPr>
              <w:t> </w:t>
            </w:r>
          </w:p>
        </w:tc>
        <w:tc>
          <w:tcPr>
            <w:tcW w:w="4037" w:type="dxa"/>
            <w:tcBorders>
              <w:top w:val="single" w:sz="4" w:space="0" w:color="auto"/>
              <w:left w:val="nil"/>
              <w:bottom w:val="single" w:sz="4" w:space="0" w:color="auto"/>
              <w:right w:val="single" w:sz="4" w:space="0" w:color="auto"/>
            </w:tcBorders>
            <w:shd w:val="clear" w:color="000000" w:fill="FFFFFF"/>
            <w:vAlign w:val="center"/>
            <w:hideMark/>
          </w:tcPr>
          <w:p w14:paraId="44E9B6B3" w14:textId="77777777" w:rsidR="007E2F0B" w:rsidRPr="009525B2" w:rsidRDefault="007E2F0B" w:rsidP="007E2F0B">
            <w:pPr>
              <w:widowControl/>
              <w:jc w:val="center"/>
              <w:rPr>
                <w:rFonts w:ascii="Arial" w:hAnsi="Arial" w:cs="Arial"/>
              </w:rPr>
            </w:pPr>
            <w:r w:rsidRPr="009525B2">
              <w:rPr>
                <w:rFonts w:ascii="Arial" w:hAnsi="Arial" w:cs="Arial"/>
              </w:rPr>
              <w:t>Nazwa szkoły</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14:paraId="5512D774" w14:textId="77777777" w:rsidR="007E2F0B" w:rsidRPr="009525B2" w:rsidRDefault="007E2F0B" w:rsidP="007E2F0B">
            <w:pPr>
              <w:widowControl/>
              <w:jc w:val="center"/>
              <w:rPr>
                <w:rFonts w:ascii="Arial" w:hAnsi="Arial" w:cs="Arial"/>
              </w:rPr>
            </w:pPr>
            <w:r w:rsidRPr="009525B2">
              <w:rPr>
                <w:rFonts w:ascii="Arial" w:hAnsi="Arial" w:cs="Arial"/>
              </w:rPr>
              <w:t>liczba</w:t>
            </w:r>
            <w:r w:rsidRPr="009525B2">
              <w:rPr>
                <w:rFonts w:ascii="Arial" w:hAnsi="Arial" w:cs="Arial"/>
              </w:rPr>
              <w:br/>
              <w:t>zdających</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14:paraId="4EE06298" w14:textId="77777777" w:rsidR="007E2F0B" w:rsidRPr="009525B2" w:rsidRDefault="007E2F0B" w:rsidP="007E2F0B">
            <w:pPr>
              <w:widowControl/>
              <w:jc w:val="center"/>
              <w:rPr>
                <w:rFonts w:ascii="Arial" w:hAnsi="Arial" w:cs="Arial"/>
              </w:rPr>
            </w:pPr>
            <w:r w:rsidRPr="009525B2">
              <w:rPr>
                <w:rFonts w:ascii="Arial" w:hAnsi="Arial" w:cs="Arial"/>
              </w:rPr>
              <w:t>wynik</w:t>
            </w:r>
            <w:r w:rsidRPr="009525B2">
              <w:rPr>
                <w:rFonts w:ascii="Arial" w:hAnsi="Arial" w:cs="Arial"/>
              </w:rPr>
              <w:br/>
              <w:t>średni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13338D0" w14:textId="77777777" w:rsidR="007E2F0B" w:rsidRPr="009525B2" w:rsidRDefault="007E2F0B" w:rsidP="007E2F0B">
            <w:pPr>
              <w:widowControl/>
              <w:jc w:val="center"/>
              <w:rPr>
                <w:rFonts w:ascii="Arial" w:hAnsi="Arial" w:cs="Arial"/>
              </w:rPr>
            </w:pPr>
            <w:r w:rsidRPr="009525B2">
              <w:rPr>
                <w:rFonts w:ascii="Arial" w:hAnsi="Arial" w:cs="Arial"/>
              </w:rPr>
              <w:t>liczba</w:t>
            </w:r>
            <w:r w:rsidRPr="009525B2">
              <w:rPr>
                <w:rFonts w:ascii="Arial" w:hAnsi="Arial" w:cs="Arial"/>
              </w:rPr>
              <w:br/>
              <w:t>zdających</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14:paraId="751743FF" w14:textId="77777777" w:rsidR="007E2F0B" w:rsidRPr="009525B2" w:rsidRDefault="007E2F0B" w:rsidP="007E2F0B">
            <w:pPr>
              <w:widowControl/>
              <w:jc w:val="center"/>
              <w:rPr>
                <w:rFonts w:ascii="Arial" w:hAnsi="Arial" w:cs="Arial"/>
              </w:rPr>
            </w:pPr>
            <w:r w:rsidRPr="009525B2">
              <w:rPr>
                <w:rFonts w:ascii="Arial" w:hAnsi="Arial" w:cs="Arial"/>
              </w:rPr>
              <w:t>wynik</w:t>
            </w:r>
            <w:r w:rsidRPr="009525B2">
              <w:rPr>
                <w:rFonts w:ascii="Arial" w:hAnsi="Arial" w:cs="Arial"/>
              </w:rPr>
              <w:br/>
              <w:t>średni (%)</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189895EF" w14:textId="77777777" w:rsidR="007E2F0B" w:rsidRPr="009525B2" w:rsidRDefault="007E2F0B" w:rsidP="007E2F0B">
            <w:pPr>
              <w:widowControl/>
              <w:jc w:val="center"/>
              <w:rPr>
                <w:rFonts w:ascii="Arial" w:hAnsi="Arial" w:cs="Arial"/>
              </w:rPr>
            </w:pPr>
            <w:r w:rsidRPr="009525B2">
              <w:rPr>
                <w:rFonts w:ascii="Arial" w:hAnsi="Arial" w:cs="Arial"/>
              </w:rPr>
              <w:t>liczba</w:t>
            </w:r>
            <w:r w:rsidRPr="009525B2">
              <w:rPr>
                <w:rFonts w:ascii="Arial" w:hAnsi="Arial" w:cs="Arial"/>
              </w:rPr>
              <w:br/>
              <w:t>zdających</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14:paraId="30BCB4E3" w14:textId="77777777" w:rsidR="007E2F0B" w:rsidRPr="009525B2" w:rsidRDefault="007E2F0B" w:rsidP="007E2F0B">
            <w:pPr>
              <w:widowControl/>
              <w:jc w:val="center"/>
              <w:rPr>
                <w:rFonts w:ascii="Arial" w:hAnsi="Arial" w:cs="Arial"/>
              </w:rPr>
            </w:pPr>
            <w:r w:rsidRPr="009525B2">
              <w:rPr>
                <w:rFonts w:ascii="Arial" w:hAnsi="Arial" w:cs="Arial"/>
              </w:rPr>
              <w:t>wynik</w:t>
            </w:r>
            <w:r w:rsidRPr="009525B2">
              <w:rPr>
                <w:rFonts w:ascii="Arial" w:hAnsi="Arial" w:cs="Arial"/>
              </w:rPr>
              <w:br/>
              <w:t>średni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14:paraId="527431BE" w14:textId="77777777" w:rsidR="007E2F0B" w:rsidRPr="009525B2" w:rsidRDefault="007E2F0B" w:rsidP="007E2F0B">
            <w:pPr>
              <w:widowControl/>
              <w:jc w:val="center"/>
              <w:rPr>
                <w:rFonts w:ascii="Arial" w:hAnsi="Arial" w:cs="Arial"/>
                <w:b/>
              </w:rPr>
            </w:pPr>
            <w:r w:rsidRPr="009525B2">
              <w:rPr>
                <w:rFonts w:ascii="Arial" w:hAnsi="Arial" w:cs="Arial"/>
              </w:rPr>
              <w:t>Średni wynik szkoły</w:t>
            </w:r>
            <w:r w:rsidRPr="009525B2">
              <w:rPr>
                <w:rFonts w:ascii="Arial" w:hAnsi="Arial" w:cs="Arial"/>
                <w:b/>
              </w:rPr>
              <w:t xml:space="preserve"> (%)</w:t>
            </w:r>
          </w:p>
        </w:tc>
      </w:tr>
      <w:tr w:rsidR="00734F3E" w:rsidRPr="009525B2" w14:paraId="4A04DF82" w14:textId="77777777" w:rsidTr="00BD244C">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378C848" w14:textId="77777777" w:rsidR="007E2F0B" w:rsidRPr="009525B2" w:rsidRDefault="007E2F0B" w:rsidP="007E2F0B">
            <w:pPr>
              <w:widowControl/>
              <w:jc w:val="right"/>
              <w:rPr>
                <w:rFonts w:ascii="Arial" w:hAnsi="Arial" w:cs="Arial"/>
              </w:rPr>
            </w:pPr>
            <w:r w:rsidRPr="009525B2">
              <w:rPr>
                <w:rFonts w:ascii="Arial" w:hAnsi="Arial" w:cs="Arial"/>
              </w:rPr>
              <w:t>1</w:t>
            </w:r>
          </w:p>
        </w:tc>
        <w:tc>
          <w:tcPr>
            <w:tcW w:w="4037" w:type="dxa"/>
            <w:tcBorders>
              <w:top w:val="nil"/>
              <w:left w:val="nil"/>
              <w:bottom w:val="single" w:sz="4" w:space="0" w:color="auto"/>
              <w:right w:val="single" w:sz="4" w:space="0" w:color="auto"/>
            </w:tcBorders>
            <w:shd w:val="clear" w:color="000000" w:fill="FFFFFF"/>
            <w:noWrap/>
            <w:vAlign w:val="bottom"/>
            <w:hideMark/>
          </w:tcPr>
          <w:p w14:paraId="3BA83A50" w14:textId="77777777" w:rsidR="007E2F0B" w:rsidRPr="00C55806" w:rsidRDefault="007E2F0B" w:rsidP="007E2F0B">
            <w:pPr>
              <w:widowControl/>
              <w:rPr>
                <w:rFonts w:ascii="Arial" w:hAnsi="Arial" w:cs="Arial"/>
                <w:sz w:val="18"/>
              </w:rPr>
            </w:pPr>
            <w:r w:rsidRPr="00C55806">
              <w:rPr>
                <w:rFonts w:ascii="Arial" w:hAnsi="Arial" w:cs="Arial"/>
                <w:sz w:val="18"/>
              </w:rPr>
              <w:t>SZKOŁA PODSTAWOWA NR 1 w ZSzP8</w:t>
            </w:r>
          </w:p>
        </w:tc>
        <w:tc>
          <w:tcPr>
            <w:tcW w:w="1069" w:type="dxa"/>
            <w:tcBorders>
              <w:top w:val="nil"/>
              <w:left w:val="nil"/>
              <w:bottom w:val="single" w:sz="4" w:space="0" w:color="auto"/>
              <w:right w:val="single" w:sz="4" w:space="0" w:color="auto"/>
            </w:tcBorders>
            <w:shd w:val="clear" w:color="000000" w:fill="FFFFFF"/>
            <w:noWrap/>
            <w:vAlign w:val="bottom"/>
            <w:hideMark/>
          </w:tcPr>
          <w:p w14:paraId="3FD1E5D4" w14:textId="77777777" w:rsidR="007E2F0B" w:rsidRPr="009525B2" w:rsidRDefault="007E2F0B" w:rsidP="007E2F0B">
            <w:pPr>
              <w:widowControl/>
              <w:jc w:val="right"/>
              <w:rPr>
                <w:rFonts w:ascii="Arial" w:hAnsi="Arial" w:cs="Arial"/>
              </w:rPr>
            </w:pPr>
            <w:r w:rsidRPr="009525B2">
              <w:rPr>
                <w:rFonts w:ascii="Arial" w:hAnsi="Arial" w:cs="Arial"/>
              </w:rPr>
              <w:t>71</w:t>
            </w:r>
          </w:p>
        </w:tc>
        <w:tc>
          <w:tcPr>
            <w:tcW w:w="900" w:type="dxa"/>
            <w:tcBorders>
              <w:top w:val="nil"/>
              <w:left w:val="nil"/>
              <w:bottom w:val="single" w:sz="4" w:space="0" w:color="auto"/>
              <w:right w:val="single" w:sz="4" w:space="0" w:color="auto"/>
            </w:tcBorders>
            <w:shd w:val="clear" w:color="000000" w:fill="FFFFFF"/>
            <w:noWrap/>
            <w:vAlign w:val="bottom"/>
            <w:hideMark/>
          </w:tcPr>
          <w:p w14:paraId="726ADCE4" w14:textId="77777777" w:rsidR="007E2F0B" w:rsidRPr="009525B2" w:rsidRDefault="007E2F0B" w:rsidP="007E2F0B">
            <w:pPr>
              <w:widowControl/>
              <w:jc w:val="right"/>
              <w:rPr>
                <w:rFonts w:ascii="Arial" w:hAnsi="Arial" w:cs="Arial"/>
              </w:rPr>
            </w:pPr>
            <w:r w:rsidRPr="009525B2">
              <w:rPr>
                <w:rFonts w:ascii="Arial" w:hAnsi="Arial" w:cs="Arial"/>
              </w:rPr>
              <w:t>69,55</w:t>
            </w:r>
          </w:p>
        </w:tc>
        <w:tc>
          <w:tcPr>
            <w:tcW w:w="1080" w:type="dxa"/>
            <w:tcBorders>
              <w:top w:val="nil"/>
              <w:left w:val="nil"/>
              <w:bottom w:val="single" w:sz="4" w:space="0" w:color="auto"/>
              <w:right w:val="single" w:sz="4" w:space="0" w:color="auto"/>
            </w:tcBorders>
            <w:shd w:val="clear" w:color="000000" w:fill="FFFFFF"/>
            <w:noWrap/>
            <w:vAlign w:val="bottom"/>
            <w:hideMark/>
          </w:tcPr>
          <w:p w14:paraId="08A8FFBB" w14:textId="77777777" w:rsidR="007E2F0B" w:rsidRPr="009525B2" w:rsidRDefault="007E2F0B" w:rsidP="007E2F0B">
            <w:pPr>
              <w:widowControl/>
              <w:jc w:val="right"/>
              <w:rPr>
                <w:rFonts w:ascii="Arial" w:hAnsi="Arial" w:cs="Arial"/>
              </w:rPr>
            </w:pPr>
            <w:r w:rsidRPr="009525B2">
              <w:rPr>
                <w:rFonts w:ascii="Arial" w:hAnsi="Arial" w:cs="Arial"/>
              </w:rPr>
              <w:t>71</w:t>
            </w:r>
          </w:p>
        </w:tc>
        <w:tc>
          <w:tcPr>
            <w:tcW w:w="720" w:type="dxa"/>
            <w:tcBorders>
              <w:top w:val="nil"/>
              <w:left w:val="nil"/>
              <w:bottom w:val="single" w:sz="4" w:space="0" w:color="auto"/>
              <w:right w:val="single" w:sz="4" w:space="0" w:color="auto"/>
            </w:tcBorders>
            <w:shd w:val="clear" w:color="000000" w:fill="FFFFFF"/>
            <w:noWrap/>
            <w:vAlign w:val="bottom"/>
            <w:hideMark/>
          </w:tcPr>
          <w:p w14:paraId="566767CC" w14:textId="77777777" w:rsidR="007E2F0B" w:rsidRPr="009525B2" w:rsidRDefault="007E2F0B" w:rsidP="007E2F0B">
            <w:pPr>
              <w:widowControl/>
              <w:jc w:val="right"/>
              <w:rPr>
                <w:rFonts w:ascii="Arial" w:hAnsi="Arial" w:cs="Arial"/>
              </w:rPr>
            </w:pPr>
            <w:r w:rsidRPr="009525B2">
              <w:rPr>
                <w:rFonts w:ascii="Arial" w:hAnsi="Arial" w:cs="Arial"/>
              </w:rPr>
              <w:t>66,14</w:t>
            </w:r>
          </w:p>
        </w:tc>
        <w:tc>
          <w:tcPr>
            <w:tcW w:w="1080" w:type="dxa"/>
            <w:tcBorders>
              <w:top w:val="nil"/>
              <w:left w:val="nil"/>
              <w:bottom w:val="single" w:sz="4" w:space="0" w:color="auto"/>
              <w:right w:val="single" w:sz="4" w:space="0" w:color="auto"/>
            </w:tcBorders>
            <w:shd w:val="clear" w:color="000000" w:fill="FFFFFF"/>
            <w:noWrap/>
            <w:vAlign w:val="bottom"/>
            <w:hideMark/>
          </w:tcPr>
          <w:p w14:paraId="5805E628" w14:textId="77777777" w:rsidR="007E2F0B" w:rsidRPr="009525B2" w:rsidRDefault="007E2F0B" w:rsidP="007E2F0B">
            <w:pPr>
              <w:widowControl/>
              <w:jc w:val="right"/>
              <w:rPr>
                <w:rFonts w:ascii="Arial" w:hAnsi="Arial" w:cs="Arial"/>
              </w:rPr>
            </w:pPr>
            <w:r w:rsidRPr="009525B2">
              <w:rPr>
                <w:rFonts w:ascii="Arial" w:hAnsi="Arial" w:cs="Arial"/>
              </w:rPr>
              <w:t>71</w:t>
            </w:r>
          </w:p>
        </w:tc>
        <w:tc>
          <w:tcPr>
            <w:tcW w:w="720" w:type="dxa"/>
            <w:tcBorders>
              <w:top w:val="nil"/>
              <w:left w:val="nil"/>
              <w:bottom w:val="single" w:sz="4" w:space="0" w:color="auto"/>
              <w:right w:val="single" w:sz="4" w:space="0" w:color="auto"/>
            </w:tcBorders>
            <w:shd w:val="clear" w:color="000000" w:fill="FFFFFF"/>
            <w:noWrap/>
            <w:vAlign w:val="bottom"/>
            <w:hideMark/>
          </w:tcPr>
          <w:p w14:paraId="755B7FB1" w14:textId="77777777" w:rsidR="007E2F0B" w:rsidRPr="009525B2" w:rsidRDefault="007E2F0B" w:rsidP="007E2F0B">
            <w:pPr>
              <w:widowControl/>
              <w:jc w:val="right"/>
              <w:rPr>
                <w:rFonts w:ascii="Arial" w:hAnsi="Arial" w:cs="Arial"/>
              </w:rPr>
            </w:pPr>
            <w:r w:rsidRPr="009525B2">
              <w:rPr>
                <w:rFonts w:ascii="Arial" w:hAnsi="Arial" w:cs="Arial"/>
              </w:rPr>
              <w:t>90,24</w:t>
            </w:r>
          </w:p>
        </w:tc>
        <w:tc>
          <w:tcPr>
            <w:tcW w:w="720" w:type="dxa"/>
            <w:tcBorders>
              <w:top w:val="nil"/>
              <w:left w:val="nil"/>
              <w:bottom w:val="single" w:sz="4" w:space="0" w:color="auto"/>
              <w:right w:val="single" w:sz="4" w:space="0" w:color="auto"/>
            </w:tcBorders>
            <w:shd w:val="clear" w:color="000000" w:fill="FFFFFF"/>
            <w:noWrap/>
            <w:vAlign w:val="bottom"/>
            <w:hideMark/>
          </w:tcPr>
          <w:p w14:paraId="523EB078" w14:textId="77777777" w:rsidR="007E2F0B" w:rsidRPr="009525B2" w:rsidRDefault="007E2F0B" w:rsidP="007E2F0B">
            <w:pPr>
              <w:widowControl/>
              <w:jc w:val="right"/>
              <w:rPr>
                <w:rFonts w:ascii="Arial" w:hAnsi="Arial" w:cs="Arial"/>
              </w:rPr>
            </w:pPr>
            <w:r w:rsidRPr="009525B2">
              <w:rPr>
                <w:rFonts w:ascii="Arial" w:hAnsi="Arial" w:cs="Arial"/>
              </w:rPr>
              <w:t>75,31</w:t>
            </w:r>
          </w:p>
        </w:tc>
      </w:tr>
      <w:tr w:rsidR="00734F3E" w:rsidRPr="009525B2" w14:paraId="651BE368"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7FF57FE" w14:textId="77777777" w:rsidR="007E2F0B" w:rsidRPr="009525B2" w:rsidRDefault="007E2F0B" w:rsidP="007E2F0B">
            <w:pPr>
              <w:widowControl/>
              <w:jc w:val="right"/>
              <w:rPr>
                <w:rFonts w:ascii="Arial" w:hAnsi="Arial" w:cs="Arial"/>
              </w:rPr>
            </w:pPr>
            <w:r w:rsidRPr="009525B2">
              <w:rPr>
                <w:rFonts w:ascii="Arial" w:hAnsi="Arial" w:cs="Arial"/>
              </w:rPr>
              <w:t>2</w:t>
            </w:r>
          </w:p>
        </w:tc>
        <w:tc>
          <w:tcPr>
            <w:tcW w:w="4037" w:type="dxa"/>
            <w:tcBorders>
              <w:top w:val="nil"/>
              <w:left w:val="nil"/>
              <w:bottom w:val="single" w:sz="4" w:space="0" w:color="auto"/>
              <w:right w:val="single" w:sz="4" w:space="0" w:color="auto"/>
            </w:tcBorders>
            <w:shd w:val="clear" w:color="000000" w:fill="FFFFFF"/>
            <w:noWrap/>
            <w:vAlign w:val="bottom"/>
            <w:hideMark/>
          </w:tcPr>
          <w:p w14:paraId="59DF75FA" w14:textId="77777777" w:rsidR="007E2F0B" w:rsidRPr="00C55806" w:rsidRDefault="007E2F0B" w:rsidP="007E2F0B">
            <w:pPr>
              <w:widowControl/>
              <w:rPr>
                <w:rFonts w:ascii="Arial" w:hAnsi="Arial" w:cs="Arial"/>
                <w:sz w:val="18"/>
              </w:rPr>
            </w:pPr>
            <w:r w:rsidRPr="00C55806">
              <w:rPr>
                <w:rFonts w:ascii="Arial" w:hAnsi="Arial" w:cs="Arial"/>
                <w:sz w:val="18"/>
              </w:rPr>
              <w:t xml:space="preserve">SZKOŁA PODSTAWOWA NR 3 </w:t>
            </w:r>
          </w:p>
        </w:tc>
        <w:tc>
          <w:tcPr>
            <w:tcW w:w="1069" w:type="dxa"/>
            <w:tcBorders>
              <w:top w:val="nil"/>
              <w:left w:val="nil"/>
              <w:bottom w:val="single" w:sz="4" w:space="0" w:color="auto"/>
              <w:right w:val="single" w:sz="4" w:space="0" w:color="auto"/>
            </w:tcBorders>
            <w:shd w:val="clear" w:color="000000" w:fill="FFFFFF"/>
            <w:noWrap/>
            <w:vAlign w:val="bottom"/>
            <w:hideMark/>
          </w:tcPr>
          <w:p w14:paraId="6CBDD554" w14:textId="77777777" w:rsidR="007E2F0B" w:rsidRPr="009525B2" w:rsidRDefault="007E2F0B" w:rsidP="007E2F0B">
            <w:pPr>
              <w:widowControl/>
              <w:jc w:val="right"/>
              <w:rPr>
                <w:rFonts w:ascii="Arial" w:hAnsi="Arial" w:cs="Arial"/>
              </w:rPr>
            </w:pPr>
            <w:r w:rsidRPr="009525B2">
              <w:rPr>
                <w:rFonts w:ascii="Arial" w:hAnsi="Arial" w:cs="Arial"/>
              </w:rPr>
              <w:t>45</w:t>
            </w:r>
          </w:p>
        </w:tc>
        <w:tc>
          <w:tcPr>
            <w:tcW w:w="900" w:type="dxa"/>
            <w:tcBorders>
              <w:top w:val="nil"/>
              <w:left w:val="nil"/>
              <w:bottom w:val="single" w:sz="4" w:space="0" w:color="auto"/>
              <w:right w:val="single" w:sz="4" w:space="0" w:color="auto"/>
            </w:tcBorders>
            <w:shd w:val="clear" w:color="000000" w:fill="FFFFFF"/>
            <w:noWrap/>
            <w:vAlign w:val="bottom"/>
            <w:hideMark/>
          </w:tcPr>
          <w:p w14:paraId="49ADEBBB" w14:textId="77777777" w:rsidR="007E2F0B" w:rsidRPr="009525B2" w:rsidRDefault="007E2F0B" w:rsidP="007E2F0B">
            <w:pPr>
              <w:widowControl/>
              <w:jc w:val="right"/>
              <w:rPr>
                <w:rFonts w:ascii="Arial" w:hAnsi="Arial" w:cs="Arial"/>
              </w:rPr>
            </w:pPr>
            <w:r w:rsidRPr="009525B2">
              <w:rPr>
                <w:rFonts w:ascii="Arial" w:hAnsi="Arial" w:cs="Arial"/>
              </w:rPr>
              <w:t>54,42</w:t>
            </w:r>
          </w:p>
        </w:tc>
        <w:tc>
          <w:tcPr>
            <w:tcW w:w="1080" w:type="dxa"/>
            <w:tcBorders>
              <w:top w:val="nil"/>
              <w:left w:val="nil"/>
              <w:bottom w:val="single" w:sz="4" w:space="0" w:color="auto"/>
              <w:right w:val="single" w:sz="4" w:space="0" w:color="auto"/>
            </w:tcBorders>
            <w:shd w:val="clear" w:color="000000" w:fill="FFFFFF"/>
            <w:noWrap/>
            <w:vAlign w:val="bottom"/>
            <w:hideMark/>
          </w:tcPr>
          <w:p w14:paraId="30393449" w14:textId="77777777" w:rsidR="007E2F0B" w:rsidRPr="009525B2" w:rsidRDefault="007E2F0B" w:rsidP="007E2F0B">
            <w:pPr>
              <w:widowControl/>
              <w:jc w:val="right"/>
              <w:rPr>
                <w:rFonts w:ascii="Arial" w:hAnsi="Arial" w:cs="Arial"/>
              </w:rPr>
            </w:pPr>
            <w:r w:rsidRPr="009525B2">
              <w:rPr>
                <w:rFonts w:ascii="Arial" w:hAnsi="Arial" w:cs="Arial"/>
              </w:rPr>
              <w:t>45</w:t>
            </w:r>
          </w:p>
        </w:tc>
        <w:tc>
          <w:tcPr>
            <w:tcW w:w="720" w:type="dxa"/>
            <w:tcBorders>
              <w:top w:val="nil"/>
              <w:left w:val="nil"/>
              <w:bottom w:val="single" w:sz="4" w:space="0" w:color="auto"/>
              <w:right w:val="single" w:sz="4" w:space="0" w:color="auto"/>
            </w:tcBorders>
            <w:shd w:val="clear" w:color="000000" w:fill="FFFFFF"/>
            <w:noWrap/>
            <w:vAlign w:val="bottom"/>
            <w:hideMark/>
          </w:tcPr>
          <w:p w14:paraId="1D9795B6" w14:textId="77777777" w:rsidR="007E2F0B" w:rsidRPr="009525B2" w:rsidRDefault="007E2F0B" w:rsidP="007E2F0B">
            <w:pPr>
              <w:widowControl/>
              <w:jc w:val="right"/>
              <w:rPr>
                <w:rFonts w:ascii="Arial" w:hAnsi="Arial" w:cs="Arial"/>
              </w:rPr>
            </w:pPr>
            <w:r w:rsidRPr="009525B2">
              <w:rPr>
                <w:rFonts w:ascii="Arial" w:hAnsi="Arial" w:cs="Arial"/>
              </w:rPr>
              <w:t>39,56</w:t>
            </w:r>
          </w:p>
        </w:tc>
        <w:tc>
          <w:tcPr>
            <w:tcW w:w="1080" w:type="dxa"/>
            <w:tcBorders>
              <w:top w:val="nil"/>
              <w:left w:val="nil"/>
              <w:bottom w:val="single" w:sz="4" w:space="0" w:color="auto"/>
              <w:right w:val="single" w:sz="4" w:space="0" w:color="auto"/>
            </w:tcBorders>
            <w:shd w:val="clear" w:color="000000" w:fill="FFFFFF"/>
            <w:noWrap/>
            <w:vAlign w:val="bottom"/>
            <w:hideMark/>
          </w:tcPr>
          <w:p w14:paraId="5B571BA4" w14:textId="77777777" w:rsidR="007E2F0B" w:rsidRPr="009525B2" w:rsidRDefault="007E2F0B" w:rsidP="007E2F0B">
            <w:pPr>
              <w:widowControl/>
              <w:jc w:val="right"/>
              <w:rPr>
                <w:rFonts w:ascii="Arial" w:hAnsi="Arial" w:cs="Arial"/>
              </w:rPr>
            </w:pPr>
            <w:r w:rsidRPr="009525B2">
              <w:rPr>
                <w:rFonts w:ascii="Arial" w:hAnsi="Arial" w:cs="Arial"/>
              </w:rPr>
              <w:t>43</w:t>
            </w:r>
          </w:p>
        </w:tc>
        <w:tc>
          <w:tcPr>
            <w:tcW w:w="720" w:type="dxa"/>
            <w:tcBorders>
              <w:top w:val="nil"/>
              <w:left w:val="nil"/>
              <w:bottom w:val="single" w:sz="4" w:space="0" w:color="auto"/>
              <w:right w:val="single" w:sz="4" w:space="0" w:color="auto"/>
            </w:tcBorders>
            <w:shd w:val="clear" w:color="000000" w:fill="FFFFFF"/>
            <w:noWrap/>
            <w:vAlign w:val="bottom"/>
            <w:hideMark/>
          </w:tcPr>
          <w:p w14:paraId="37CC4915" w14:textId="77777777" w:rsidR="007E2F0B" w:rsidRPr="009525B2" w:rsidRDefault="007E2F0B" w:rsidP="007E2F0B">
            <w:pPr>
              <w:widowControl/>
              <w:jc w:val="right"/>
              <w:rPr>
                <w:rFonts w:ascii="Arial" w:hAnsi="Arial" w:cs="Arial"/>
              </w:rPr>
            </w:pPr>
            <w:r w:rsidRPr="009525B2">
              <w:rPr>
                <w:rFonts w:ascii="Arial" w:hAnsi="Arial" w:cs="Arial"/>
              </w:rPr>
              <w:t>65,19</w:t>
            </w:r>
          </w:p>
        </w:tc>
        <w:tc>
          <w:tcPr>
            <w:tcW w:w="720" w:type="dxa"/>
            <w:tcBorders>
              <w:top w:val="nil"/>
              <w:left w:val="nil"/>
              <w:bottom w:val="single" w:sz="4" w:space="0" w:color="auto"/>
              <w:right w:val="single" w:sz="4" w:space="0" w:color="auto"/>
            </w:tcBorders>
            <w:shd w:val="clear" w:color="000000" w:fill="FFFFFF"/>
            <w:noWrap/>
            <w:vAlign w:val="bottom"/>
            <w:hideMark/>
          </w:tcPr>
          <w:p w14:paraId="331C70B0" w14:textId="77777777" w:rsidR="007E2F0B" w:rsidRPr="009525B2" w:rsidRDefault="007E2F0B" w:rsidP="007E2F0B">
            <w:pPr>
              <w:widowControl/>
              <w:jc w:val="right"/>
              <w:rPr>
                <w:rFonts w:ascii="Arial" w:hAnsi="Arial" w:cs="Arial"/>
              </w:rPr>
            </w:pPr>
            <w:r w:rsidRPr="009525B2">
              <w:rPr>
                <w:rFonts w:ascii="Arial" w:hAnsi="Arial" w:cs="Arial"/>
              </w:rPr>
              <w:t>53,05</w:t>
            </w:r>
          </w:p>
        </w:tc>
      </w:tr>
      <w:tr w:rsidR="00734F3E" w:rsidRPr="009525B2" w14:paraId="65BA5C4D" w14:textId="77777777" w:rsidTr="00BD244C">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9EFF3F4" w14:textId="77777777" w:rsidR="007E2F0B" w:rsidRPr="009525B2" w:rsidRDefault="007E2F0B" w:rsidP="007E2F0B">
            <w:pPr>
              <w:widowControl/>
              <w:jc w:val="right"/>
              <w:rPr>
                <w:rFonts w:ascii="Arial" w:hAnsi="Arial" w:cs="Arial"/>
              </w:rPr>
            </w:pPr>
            <w:r w:rsidRPr="009525B2">
              <w:rPr>
                <w:rFonts w:ascii="Arial" w:hAnsi="Arial" w:cs="Arial"/>
              </w:rPr>
              <w:t>3</w:t>
            </w:r>
          </w:p>
        </w:tc>
        <w:tc>
          <w:tcPr>
            <w:tcW w:w="4037" w:type="dxa"/>
            <w:tcBorders>
              <w:top w:val="nil"/>
              <w:left w:val="nil"/>
              <w:bottom w:val="single" w:sz="4" w:space="0" w:color="auto"/>
              <w:right w:val="single" w:sz="4" w:space="0" w:color="auto"/>
            </w:tcBorders>
            <w:shd w:val="clear" w:color="000000" w:fill="FFFFFF"/>
            <w:noWrap/>
            <w:vAlign w:val="bottom"/>
            <w:hideMark/>
          </w:tcPr>
          <w:p w14:paraId="056EDC6B" w14:textId="77777777" w:rsidR="007E2F0B" w:rsidRPr="00C55806" w:rsidRDefault="007E2F0B" w:rsidP="007E2F0B">
            <w:pPr>
              <w:widowControl/>
              <w:rPr>
                <w:rFonts w:ascii="Arial" w:hAnsi="Arial" w:cs="Arial"/>
                <w:sz w:val="18"/>
              </w:rPr>
            </w:pPr>
            <w:r w:rsidRPr="00C55806">
              <w:rPr>
                <w:rFonts w:ascii="Arial" w:hAnsi="Arial" w:cs="Arial"/>
                <w:sz w:val="18"/>
              </w:rPr>
              <w:t xml:space="preserve">SZKOŁA PODSTAWOWA NR 4 </w:t>
            </w:r>
          </w:p>
        </w:tc>
        <w:tc>
          <w:tcPr>
            <w:tcW w:w="1069" w:type="dxa"/>
            <w:tcBorders>
              <w:top w:val="nil"/>
              <w:left w:val="nil"/>
              <w:bottom w:val="single" w:sz="4" w:space="0" w:color="auto"/>
              <w:right w:val="single" w:sz="4" w:space="0" w:color="auto"/>
            </w:tcBorders>
            <w:shd w:val="clear" w:color="000000" w:fill="FFFFFF"/>
            <w:noWrap/>
            <w:vAlign w:val="bottom"/>
            <w:hideMark/>
          </w:tcPr>
          <w:p w14:paraId="090AA341" w14:textId="77777777" w:rsidR="007E2F0B" w:rsidRPr="009525B2" w:rsidRDefault="007E2F0B" w:rsidP="007E2F0B">
            <w:pPr>
              <w:widowControl/>
              <w:jc w:val="right"/>
              <w:rPr>
                <w:rFonts w:ascii="Arial" w:hAnsi="Arial" w:cs="Arial"/>
              </w:rPr>
            </w:pPr>
            <w:r w:rsidRPr="009525B2">
              <w:rPr>
                <w:rFonts w:ascii="Arial" w:hAnsi="Arial" w:cs="Arial"/>
              </w:rPr>
              <w:t>34</w:t>
            </w:r>
          </w:p>
        </w:tc>
        <w:tc>
          <w:tcPr>
            <w:tcW w:w="900" w:type="dxa"/>
            <w:tcBorders>
              <w:top w:val="nil"/>
              <w:left w:val="nil"/>
              <w:bottom w:val="single" w:sz="4" w:space="0" w:color="auto"/>
              <w:right w:val="single" w:sz="4" w:space="0" w:color="auto"/>
            </w:tcBorders>
            <w:shd w:val="clear" w:color="000000" w:fill="FFFFFF"/>
            <w:noWrap/>
            <w:vAlign w:val="bottom"/>
            <w:hideMark/>
          </w:tcPr>
          <w:p w14:paraId="7825B8CC" w14:textId="77777777" w:rsidR="007E2F0B" w:rsidRPr="009525B2" w:rsidRDefault="007E2F0B" w:rsidP="007E2F0B">
            <w:pPr>
              <w:widowControl/>
              <w:jc w:val="right"/>
              <w:rPr>
                <w:rFonts w:ascii="Arial" w:hAnsi="Arial" w:cs="Arial"/>
              </w:rPr>
            </w:pPr>
            <w:r w:rsidRPr="009525B2">
              <w:rPr>
                <w:rFonts w:ascii="Arial" w:hAnsi="Arial" w:cs="Arial"/>
              </w:rPr>
              <w:t>43,94</w:t>
            </w:r>
          </w:p>
        </w:tc>
        <w:tc>
          <w:tcPr>
            <w:tcW w:w="1080" w:type="dxa"/>
            <w:tcBorders>
              <w:top w:val="nil"/>
              <w:left w:val="nil"/>
              <w:bottom w:val="single" w:sz="4" w:space="0" w:color="auto"/>
              <w:right w:val="single" w:sz="4" w:space="0" w:color="auto"/>
            </w:tcBorders>
            <w:shd w:val="clear" w:color="000000" w:fill="FFFFFF"/>
            <w:noWrap/>
            <w:vAlign w:val="bottom"/>
            <w:hideMark/>
          </w:tcPr>
          <w:p w14:paraId="5A2F4F30" w14:textId="77777777" w:rsidR="007E2F0B" w:rsidRPr="009525B2" w:rsidRDefault="007E2F0B" w:rsidP="007E2F0B">
            <w:pPr>
              <w:widowControl/>
              <w:jc w:val="right"/>
              <w:rPr>
                <w:rFonts w:ascii="Arial" w:hAnsi="Arial" w:cs="Arial"/>
              </w:rPr>
            </w:pPr>
            <w:r w:rsidRPr="009525B2">
              <w:rPr>
                <w:rFonts w:ascii="Arial" w:hAnsi="Arial" w:cs="Arial"/>
              </w:rPr>
              <w:t>34</w:t>
            </w:r>
          </w:p>
        </w:tc>
        <w:tc>
          <w:tcPr>
            <w:tcW w:w="720" w:type="dxa"/>
            <w:tcBorders>
              <w:top w:val="nil"/>
              <w:left w:val="nil"/>
              <w:bottom w:val="single" w:sz="4" w:space="0" w:color="auto"/>
              <w:right w:val="single" w:sz="4" w:space="0" w:color="auto"/>
            </w:tcBorders>
            <w:shd w:val="clear" w:color="000000" w:fill="FFFFFF"/>
            <w:noWrap/>
            <w:vAlign w:val="bottom"/>
            <w:hideMark/>
          </w:tcPr>
          <w:p w14:paraId="63FDBFA0" w14:textId="77777777" w:rsidR="007E2F0B" w:rsidRPr="009525B2" w:rsidRDefault="007E2F0B" w:rsidP="007E2F0B">
            <w:pPr>
              <w:widowControl/>
              <w:jc w:val="right"/>
              <w:rPr>
                <w:rFonts w:ascii="Arial" w:hAnsi="Arial" w:cs="Arial"/>
              </w:rPr>
            </w:pPr>
            <w:r w:rsidRPr="009525B2">
              <w:rPr>
                <w:rFonts w:ascii="Arial" w:hAnsi="Arial" w:cs="Arial"/>
              </w:rPr>
              <w:t>36,94</w:t>
            </w:r>
          </w:p>
        </w:tc>
        <w:tc>
          <w:tcPr>
            <w:tcW w:w="1080" w:type="dxa"/>
            <w:tcBorders>
              <w:top w:val="nil"/>
              <w:left w:val="nil"/>
              <w:bottom w:val="single" w:sz="4" w:space="0" w:color="auto"/>
              <w:right w:val="single" w:sz="4" w:space="0" w:color="auto"/>
            </w:tcBorders>
            <w:shd w:val="clear" w:color="000000" w:fill="FFFFFF"/>
            <w:noWrap/>
            <w:vAlign w:val="bottom"/>
            <w:hideMark/>
          </w:tcPr>
          <w:p w14:paraId="18AD3924"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720" w:type="dxa"/>
            <w:tcBorders>
              <w:top w:val="nil"/>
              <w:left w:val="nil"/>
              <w:bottom w:val="single" w:sz="4" w:space="0" w:color="auto"/>
              <w:right w:val="single" w:sz="4" w:space="0" w:color="auto"/>
            </w:tcBorders>
            <w:shd w:val="clear" w:color="000000" w:fill="FFFFFF"/>
            <w:noWrap/>
            <w:vAlign w:val="bottom"/>
            <w:hideMark/>
          </w:tcPr>
          <w:p w14:paraId="4875CFA7" w14:textId="77777777" w:rsidR="007E2F0B" w:rsidRPr="009525B2" w:rsidRDefault="007E2F0B" w:rsidP="007E2F0B">
            <w:pPr>
              <w:widowControl/>
              <w:jc w:val="right"/>
              <w:rPr>
                <w:rFonts w:ascii="Arial" w:hAnsi="Arial" w:cs="Arial"/>
              </w:rPr>
            </w:pPr>
            <w:r w:rsidRPr="009525B2">
              <w:rPr>
                <w:rFonts w:ascii="Arial" w:hAnsi="Arial" w:cs="Arial"/>
              </w:rPr>
              <w:t>47,46</w:t>
            </w:r>
          </w:p>
        </w:tc>
        <w:tc>
          <w:tcPr>
            <w:tcW w:w="720" w:type="dxa"/>
            <w:tcBorders>
              <w:top w:val="nil"/>
              <w:left w:val="nil"/>
              <w:bottom w:val="single" w:sz="4" w:space="0" w:color="auto"/>
              <w:right w:val="single" w:sz="4" w:space="0" w:color="auto"/>
            </w:tcBorders>
            <w:shd w:val="clear" w:color="000000" w:fill="FFFFFF"/>
            <w:noWrap/>
            <w:vAlign w:val="bottom"/>
            <w:hideMark/>
          </w:tcPr>
          <w:p w14:paraId="6AAC0EA2" w14:textId="77777777" w:rsidR="007E2F0B" w:rsidRPr="009525B2" w:rsidRDefault="007E2F0B" w:rsidP="007E2F0B">
            <w:pPr>
              <w:widowControl/>
              <w:jc w:val="right"/>
              <w:rPr>
                <w:rFonts w:ascii="Arial" w:hAnsi="Arial" w:cs="Arial"/>
              </w:rPr>
            </w:pPr>
            <w:r w:rsidRPr="009525B2">
              <w:rPr>
                <w:rFonts w:ascii="Arial" w:hAnsi="Arial" w:cs="Arial"/>
              </w:rPr>
              <w:t>42,78</w:t>
            </w:r>
          </w:p>
        </w:tc>
      </w:tr>
      <w:tr w:rsidR="00734F3E" w:rsidRPr="009525B2" w14:paraId="36B64585"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973F50D" w14:textId="77777777" w:rsidR="007E2F0B" w:rsidRPr="009525B2" w:rsidRDefault="007E2F0B" w:rsidP="007E2F0B">
            <w:pPr>
              <w:widowControl/>
              <w:jc w:val="right"/>
              <w:rPr>
                <w:rFonts w:ascii="Arial" w:hAnsi="Arial" w:cs="Arial"/>
              </w:rPr>
            </w:pPr>
            <w:r w:rsidRPr="009525B2">
              <w:rPr>
                <w:rFonts w:ascii="Arial" w:hAnsi="Arial" w:cs="Arial"/>
              </w:rPr>
              <w:t>4</w:t>
            </w:r>
          </w:p>
        </w:tc>
        <w:tc>
          <w:tcPr>
            <w:tcW w:w="4037" w:type="dxa"/>
            <w:tcBorders>
              <w:top w:val="nil"/>
              <w:left w:val="nil"/>
              <w:bottom w:val="single" w:sz="4" w:space="0" w:color="auto"/>
              <w:right w:val="single" w:sz="4" w:space="0" w:color="auto"/>
            </w:tcBorders>
            <w:shd w:val="clear" w:color="000000" w:fill="FFFFFF"/>
            <w:noWrap/>
            <w:vAlign w:val="bottom"/>
            <w:hideMark/>
          </w:tcPr>
          <w:p w14:paraId="308CCFF6" w14:textId="77777777" w:rsidR="007E2F0B" w:rsidRPr="00C55806" w:rsidRDefault="007E2F0B" w:rsidP="007E2F0B">
            <w:pPr>
              <w:widowControl/>
              <w:rPr>
                <w:rFonts w:ascii="Arial" w:hAnsi="Arial" w:cs="Arial"/>
                <w:sz w:val="18"/>
              </w:rPr>
            </w:pPr>
            <w:r w:rsidRPr="00C55806">
              <w:rPr>
                <w:rFonts w:ascii="Arial" w:hAnsi="Arial" w:cs="Arial"/>
                <w:sz w:val="18"/>
              </w:rPr>
              <w:t>SZKOŁA PODSTAWOWA NR 5</w:t>
            </w:r>
          </w:p>
        </w:tc>
        <w:tc>
          <w:tcPr>
            <w:tcW w:w="1069" w:type="dxa"/>
            <w:tcBorders>
              <w:top w:val="nil"/>
              <w:left w:val="nil"/>
              <w:bottom w:val="single" w:sz="4" w:space="0" w:color="auto"/>
              <w:right w:val="single" w:sz="4" w:space="0" w:color="auto"/>
            </w:tcBorders>
            <w:shd w:val="clear" w:color="000000" w:fill="FFFFFF"/>
            <w:noWrap/>
            <w:vAlign w:val="bottom"/>
            <w:hideMark/>
          </w:tcPr>
          <w:p w14:paraId="2512DAD9" w14:textId="77777777" w:rsidR="007E2F0B" w:rsidRPr="009525B2" w:rsidRDefault="007E2F0B" w:rsidP="007E2F0B">
            <w:pPr>
              <w:widowControl/>
              <w:jc w:val="right"/>
              <w:rPr>
                <w:rFonts w:ascii="Arial" w:hAnsi="Arial" w:cs="Arial"/>
              </w:rPr>
            </w:pPr>
            <w:r w:rsidRPr="009525B2">
              <w:rPr>
                <w:rFonts w:ascii="Arial" w:hAnsi="Arial" w:cs="Arial"/>
              </w:rPr>
              <w:t>33</w:t>
            </w:r>
          </w:p>
        </w:tc>
        <w:tc>
          <w:tcPr>
            <w:tcW w:w="900" w:type="dxa"/>
            <w:tcBorders>
              <w:top w:val="nil"/>
              <w:left w:val="nil"/>
              <w:bottom w:val="single" w:sz="4" w:space="0" w:color="auto"/>
              <w:right w:val="single" w:sz="4" w:space="0" w:color="auto"/>
            </w:tcBorders>
            <w:shd w:val="clear" w:color="000000" w:fill="FFFFFF"/>
            <w:noWrap/>
            <w:vAlign w:val="bottom"/>
            <w:hideMark/>
          </w:tcPr>
          <w:p w14:paraId="5F627F70" w14:textId="77777777" w:rsidR="007E2F0B" w:rsidRPr="009525B2" w:rsidRDefault="007E2F0B" w:rsidP="007E2F0B">
            <w:pPr>
              <w:widowControl/>
              <w:jc w:val="right"/>
              <w:rPr>
                <w:rFonts w:ascii="Arial" w:hAnsi="Arial" w:cs="Arial"/>
              </w:rPr>
            </w:pPr>
            <w:r w:rsidRPr="009525B2">
              <w:rPr>
                <w:rFonts w:ascii="Arial" w:hAnsi="Arial" w:cs="Arial"/>
              </w:rPr>
              <w:t>48,45</w:t>
            </w:r>
          </w:p>
        </w:tc>
        <w:tc>
          <w:tcPr>
            <w:tcW w:w="1080" w:type="dxa"/>
            <w:tcBorders>
              <w:top w:val="nil"/>
              <w:left w:val="nil"/>
              <w:bottom w:val="single" w:sz="4" w:space="0" w:color="auto"/>
              <w:right w:val="single" w:sz="4" w:space="0" w:color="auto"/>
            </w:tcBorders>
            <w:shd w:val="clear" w:color="000000" w:fill="FFFFFF"/>
            <w:noWrap/>
            <w:vAlign w:val="bottom"/>
            <w:hideMark/>
          </w:tcPr>
          <w:p w14:paraId="60BFC5E6" w14:textId="77777777" w:rsidR="007E2F0B" w:rsidRPr="009525B2" w:rsidRDefault="007E2F0B" w:rsidP="007E2F0B">
            <w:pPr>
              <w:widowControl/>
              <w:jc w:val="right"/>
              <w:rPr>
                <w:rFonts w:ascii="Arial" w:hAnsi="Arial" w:cs="Arial"/>
              </w:rPr>
            </w:pPr>
            <w:r w:rsidRPr="009525B2">
              <w:rPr>
                <w:rFonts w:ascii="Arial" w:hAnsi="Arial" w:cs="Arial"/>
              </w:rPr>
              <w:t>33</w:t>
            </w:r>
          </w:p>
        </w:tc>
        <w:tc>
          <w:tcPr>
            <w:tcW w:w="720" w:type="dxa"/>
            <w:tcBorders>
              <w:top w:val="nil"/>
              <w:left w:val="nil"/>
              <w:bottom w:val="single" w:sz="4" w:space="0" w:color="auto"/>
              <w:right w:val="single" w:sz="4" w:space="0" w:color="auto"/>
            </w:tcBorders>
            <w:shd w:val="clear" w:color="000000" w:fill="FFFFFF"/>
            <w:noWrap/>
            <w:vAlign w:val="bottom"/>
            <w:hideMark/>
          </w:tcPr>
          <w:p w14:paraId="3817FD12" w14:textId="77777777" w:rsidR="007E2F0B" w:rsidRPr="009525B2" w:rsidRDefault="007E2F0B" w:rsidP="007E2F0B">
            <w:pPr>
              <w:widowControl/>
              <w:jc w:val="right"/>
              <w:rPr>
                <w:rFonts w:ascii="Arial" w:hAnsi="Arial" w:cs="Arial"/>
              </w:rPr>
            </w:pPr>
            <w:r w:rsidRPr="009525B2">
              <w:rPr>
                <w:rFonts w:ascii="Arial" w:hAnsi="Arial" w:cs="Arial"/>
              </w:rPr>
              <w:t>34,67</w:t>
            </w:r>
          </w:p>
        </w:tc>
        <w:tc>
          <w:tcPr>
            <w:tcW w:w="1080" w:type="dxa"/>
            <w:tcBorders>
              <w:top w:val="nil"/>
              <w:left w:val="nil"/>
              <w:bottom w:val="single" w:sz="4" w:space="0" w:color="auto"/>
              <w:right w:val="single" w:sz="4" w:space="0" w:color="auto"/>
            </w:tcBorders>
            <w:shd w:val="clear" w:color="000000" w:fill="FFFFFF"/>
            <w:noWrap/>
            <w:vAlign w:val="bottom"/>
            <w:hideMark/>
          </w:tcPr>
          <w:p w14:paraId="0B546054" w14:textId="77777777" w:rsidR="007E2F0B" w:rsidRPr="009525B2" w:rsidRDefault="007E2F0B" w:rsidP="007E2F0B">
            <w:pPr>
              <w:widowControl/>
              <w:jc w:val="right"/>
              <w:rPr>
                <w:rFonts w:ascii="Arial" w:hAnsi="Arial" w:cs="Arial"/>
              </w:rPr>
            </w:pPr>
            <w:r w:rsidRPr="009525B2">
              <w:rPr>
                <w:rFonts w:ascii="Arial" w:hAnsi="Arial" w:cs="Arial"/>
              </w:rPr>
              <w:t>33</w:t>
            </w:r>
          </w:p>
        </w:tc>
        <w:tc>
          <w:tcPr>
            <w:tcW w:w="720" w:type="dxa"/>
            <w:tcBorders>
              <w:top w:val="nil"/>
              <w:left w:val="nil"/>
              <w:bottom w:val="single" w:sz="4" w:space="0" w:color="auto"/>
              <w:right w:val="single" w:sz="4" w:space="0" w:color="auto"/>
            </w:tcBorders>
            <w:shd w:val="clear" w:color="000000" w:fill="FFFFFF"/>
            <w:noWrap/>
            <w:vAlign w:val="bottom"/>
            <w:hideMark/>
          </w:tcPr>
          <w:p w14:paraId="3F002040" w14:textId="77777777" w:rsidR="007E2F0B" w:rsidRPr="009525B2" w:rsidRDefault="007E2F0B" w:rsidP="007E2F0B">
            <w:pPr>
              <w:widowControl/>
              <w:jc w:val="right"/>
              <w:rPr>
                <w:rFonts w:ascii="Arial" w:hAnsi="Arial" w:cs="Arial"/>
              </w:rPr>
            </w:pPr>
            <w:r w:rsidRPr="009525B2">
              <w:rPr>
                <w:rFonts w:ascii="Arial" w:hAnsi="Arial" w:cs="Arial"/>
              </w:rPr>
              <w:t>62,03</w:t>
            </w:r>
          </w:p>
        </w:tc>
        <w:tc>
          <w:tcPr>
            <w:tcW w:w="720" w:type="dxa"/>
            <w:tcBorders>
              <w:top w:val="nil"/>
              <w:left w:val="nil"/>
              <w:bottom w:val="single" w:sz="4" w:space="0" w:color="auto"/>
              <w:right w:val="single" w:sz="4" w:space="0" w:color="auto"/>
            </w:tcBorders>
            <w:shd w:val="clear" w:color="000000" w:fill="FFFFFF"/>
            <w:noWrap/>
            <w:vAlign w:val="bottom"/>
            <w:hideMark/>
          </w:tcPr>
          <w:p w14:paraId="02E217C3" w14:textId="77777777" w:rsidR="007E2F0B" w:rsidRPr="009525B2" w:rsidRDefault="007E2F0B" w:rsidP="007E2F0B">
            <w:pPr>
              <w:widowControl/>
              <w:jc w:val="right"/>
              <w:rPr>
                <w:rFonts w:ascii="Arial" w:hAnsi="Arial" w:cs="Arial"/>
              </w:rPr>
            </w:pPr>
            <w:r w:rsidRPr="009525B2">
              <w:rPr>
                <w:rFonts w:ascii="Arial" w:hAnsi="Arial" w:cs="Arial"/>
              </w:rPr>
              <w:t>48,38</w:t>
            </w:r>
          </w:p>
        </w:tc>
      </w:tr>
      <w:tr w:rsidR="00734F3E" w:rsidRPr="009525B2" w14:paraId="23688CC1"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995C335" w14:textId="77777777" w:rsidR="007E2F0B" w:rsidRPr="009525B2" w:rsidRDefault="007E2F0B" w:rsidP="007E2F0B">
            <w:pPr>
              <w:widowControl/>
              <w:jc w:val="right"/>
              <w:rPr>
                <w:rFonts w:ascii="Arial" w:hAnsi="Arial" w:cs="Arial"/>
              </w:rPr>
            </w:pPr>
            <w:r w:rsidRPr="009525B2">
              <w:rPr>
                <w:rFonts w:ascii="Arial" w:hAnsi="Arial" w:cs="Arial"/>
              </w:rPr>
              <w:t>5</w:t>
            </w:r>
          </w:p>
        </w:tc>
        <w:tc>
          <w:tcPr>
            <w:tcW w:w="4037" w:type="dxa"/>
            <w:tcBorders>
              <w:top w:val="nil"/>
              <w:left w:val="nil"/>
              <w:bottom w:val="single" w:sz="4" w:space="0" w:color="auto"/>
              <w:right w:val="single" w:sz="4" w:space="0" w:color="auto"/>
            </w:tcBorders>
            <w:shd w:val="clear" w:color="000000" w:fill="FFFFFF"/>
            <w:noWrap/>
            <w:vAlign w:val="bottom"/>
            <w:hideMark/>
          </w:tcPr>
          <w:p w14:paraId="516E8219" w14:textId="77777777" w:rsidR="007E2F0B" w:rsidRPr="00C55806" w:rsidRDefault="007E2F0B" w:rsidP="007E2F0B">
            <w:pPr>
              <w:widowControl/>
              <w:rPr>
                <w:rFonts w:ascii="Arial" w:hAnsi="Arial" w:cs="Arial"/>
                <w:sz w:val="18"/>
              </w:rPr>
            </w:pPr>
            <w:r w:rsidRPr="00C55806">
              <w:rPr>
                <w:rFonts w:ascii="Arial" w:hAnsi="Arial" w:cs="Arial"/>
                <w:sz w:val="18"/>
              </w:rPr>
              <w:t>SZKOŁA PODSTAWOWA NR 6</w:t>
            </w:r>
          </w:p>
        </w:tc>
        <w:tc>
          <w:tcPr>
            <w:tcW w:w="1069" w:type="dxa"/>
            <w:tcBorders>
              <w:top w:val="nil"/>
              <w:left w:val="nil"/>
              <w:bottom w:val="single" w:sz="4" w:space="0" w:color="auto"/>
              <w:right w:val="single" w:sz="4" w:space="0" w:color="auto"/>
            </w:tcBorders>
            <w:shd w:val="clear" w:color="000000" w:fill="FFFFFF"/>
            <w:noWrap/>
            <w:vAlign w:val="bottom"/>
            <w:hideMark/>
          </w:tcPr>
          <w:p w14:paraId="1781DB9E"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900" w:type="dxa"/>
            <w:tcBorders>
              <w:top w:val="nil"/>
              <w:left w:val="nil"/>
              <w:bottom w:val="single" w:sz="4" w:space="0" w:color="auto"/>
              <w:right w:val="single" w:sz="4" w:space="0" w:color="auto"/>
            </w:tcBorders>
            <w:shd w:val="clear" w:color="000000" w:fill="FFFFFF"/>
            <w:noWrap/>
            <w:vAlign w:val="bottom"/>
            <w:hideMark/>
          </w:tcPr>
          <w:p w14:paraId="6BD2EA67" w14:textId="77777777" w:rsidR="007E2F0B" w:rsidRPr="009525B2" w:rsidRDefault="007E2F0B" w:rsidP="007E2F0B">
            <w:pPr>
              <w:widowControl/>
              <w:jc w:val="right"/>
              <w:rPr>
                <w:rFonts w:ascii="Arial" w:hAnsi="Arial" w:cs="Arial"/>
              </w:rPr>
            </w:pPr>
            <w:r w:rsidRPr="009525B2">
              <w:rPr>
                <w:rFonts w:ascii="Arial" w:hAnsi="Arial" w:cs="Arial"/>
              </w:rPr>
              <w:t>63,40</w:t>
            </w:r>
          </w:p>
        </w:tc>
        <w:tc>
          <w:tcPr>
            <w:tcW w:w="1080" w:type="dxa"/>
            <w:tcBorders>
              <w:top w:val="nil"/>
              <w:left w:val="nil"/>
              <w:bottom w:val="single" w:sz="4" w:space="0" w:color="auto"/>
              <w:right w:val="single" w:sz="4" w:space="0" w:color="auto"/>
            </w:tcBorders>
            <w:shd w:val="clear" w:color="000000" w:fill="FFFFFF"/>
            <w:noWrap/>
            <w:vAlign w:val="bottom"/>
            <w:hideMark/>
          </w:tcPr>
          <w:p w14:paraId="15775F7E"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1F9711CF" w14:textId="77777777" w:rsidR="007E2F0B" w:rsidRPr="009525B2" w:rsidRDefault="007E2F0B" w:rsidP="007E2F0B">
            <w:pPr>
              <w:widowControl/>
              <w:jc w:val="right"/>
              <w:rPr>
                <w:rFonts w:ascii="Arial" w:hAnsi="Arial" w:cs="Arial"/>
              </w:rPr>
            </w:pPr>
            <w:r w:rsidRPr="009525B2">
              <w:rPr>
                <w:rFonts w:ascii="Arial" w:hAnsi="Arial" w:cs="Arial"/>
              </w:rPr>
              <w:t>47,20</w:t>
            </w:r>
          </w:p>
        </w:tc>
        <w:tc>
          <w:tcPr>
            <w:tcW w:w="1080" w:type="dxa"/>
            <w:tcBorders>
              <w:top w:val="nil"/>
              <w:left w:val="nil"/>
              <w:bottom w:val="single" w:sz="4" w:space="0" w:color="auto"/>
              <w:right w:val="single" w:sz="4" w:space="0" w:color="auto"/>
            </w:tcBorders>
            <w:shd w:val="clear" w:color="000000" w:fill="FFFFFF"/>
            <w:noWrap/>
            <w:vAlign w:val="bottom"/>
            <w:hideMark/>
          </w:tcPr>
          <w:p w14:paraId="0192EC0C" w14:textId="77777777" w:rsidR="007E2F0B" w:rsidRPr="009525B2" w:rsidRDefault="007E2F0B" w:rsidP="007E2F0B">
            <w:pPr>
              <w:widowControl/>
              <w:jc w:val="right"/>
              <w:rPr>
                <w:rFonts w:ascii="Arial" w:hAnsi="Arial" w:cs="Arial"/>
              </w:rPr>
            </w:pPr>
            <w:r w:rsidRPr="009525B2">
              <w:rPr>
                <w:rFonts w:ascii="Arial" w:hAnsi="Arial" w:cs="Arial"/>
              </w:rPr>
              <w:t>42</w:t>
            </w:r>
          </w:p>
        </w:tc>
        <w:tc>
          <w:tcPr>
            <w:tcW w:w="720" w:type="dxa"/>
            <w:tcBorders>
              <w:top w:val="nil"/>
              <w:left w:val="nil"/>
              <w:bottom w:val="single" w:sz="4" w:space="0" w:color="auto"/>
              <w:right w:val="single" w:sz="4" w:space="0" w:color="auto"/>
            </w:tcBorders>
            <w:shd w:val="clear" w:color="000000" w:fill="FFFFFF"/>
            <w:noWrap/>
            <w:vAlign w:val="bottom"/>
            <w:hideMark/>
          </w:tcPr>
          <w:p w14:paraId="7C764486" w14:textId="77777777" w:rsidR="007E2F0B" w:rsidRPr="009525B2" w:rsidRDefault="007E2F0B" w:rsidP="007E2F0B">
            <w:pPr>
              <w:widowControl/>
              <w:jc w:val="right"/>
              <w:rPr>
                <w:rFonts w:ascii="Arial" w:hAnsi="Arial" w:cs="Arial"/>
              </w:rPr>
            </w:pPr>
            <w:r w:rsidRPr="009525B2">
              <w:rPr>
                <w:rFonts w:ascii="Arial" w:hAnsi="Arial" w:cs="Arial"/>
              </w:rPr>
              <w:t>69,12</w:t>
            </w:r>
          </w:p>
        </w:tc>
        <w:tc>
          <w:tcPr>
            <w:tcW w:w="720" w:type="dxa"/>
            <w:tcBorders>
              <w:top w:val="nil"/>
              <w:left w:val="nil"/>
              <w:bottom w:val="single" w:sz="4" w:space="0" w:color="auto"/>
              <w:right w:val="single" w:sz="4" w:space="0" w:color="auto"/>
            </w:tcBorders>
            <w:shd w:val="clear" w:color="000000" w:fill="FFFFFF"/>
            <w:noWrap/>
            <w:vAlign w:val="bottom"/>
            <w:hideMark/>
          </w:tcPr>
          <w:p w14:paraId="602FC369" w14:textId="77777777" w:rsidR="007E2F0B" w:rsidRPr="009525B2" w:rsidRDefault="007E2F0B" w:rsidP="007E2F0B">
            <w:pPr>
              <w:widowControl/>
              <w:jc w:val="right"/>
              <w:rPr>
                <w:rFonts w:ascii="Arial" w:hAnsi="Arial" w:cs="Arial"/>
              </w:rPr>
            </w:pPr>
            <w:r w:rsidRPr="009525B2">
              <w:rPr>
                <w:rFonts w:ascii="Arial" w:hAnsi="Arial" w:cs="Arial"/>
              </w:rPr>
              <w:t>59,91</w:t>
            </w:r>
          </w:p>
        </w:tc>
      </w:tr>
      <w:tr w:rsidR="00734F3E" w:rsidRPr="009525B2" w14:paraId="13A649BA"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CEC9A62" w14:textId="77777777" w:rsidR="007E2F0B" w:rsidRPr="009525B2" w:rsidRDefault="007E2F0B" w:rsidP="007E2F0B">
            <w:pPr>
              <w:widowControl/>
              <w:jc w:val="right"/>
              <w:rPr>
                <w:rFonts w:ascii="Arial" w:hAnsi="Arial" w:cs="Arial"/>
              </w:rPr>
            </w:pPr>
            <w:r w:rsidRPr="009525B2">
              <w:rPr>
                <w:rFonts w:ascii="Arial" w:hAnsi="Arial" w:cs="Arial"/>
              </w:rPr>
              <w:t>6</w:t>
            </w:r>
          </w:p>
        </w:tc>
        <w:tc>
          <w:tcPr>
            <w:tcW w:w="4037" w:type="dxa"/>
            <w:tcBorders>
              <w:top w:val="nil"/>
              <w:left w:val="nil"/>
              <w:bottom w:val="single" w:sz="4" w:space="0" w:color="auto"/>
              <w:right w:val="single" w:sz="4" w:space="0" w:color="auto"/>
            </w:tcBorders>
            <w:shd w:val="clear" w:color="000000" w:fill="FFFFFF"/>
            <w:noWrap/>
            <w:vAlign w:val="bottom"/>
            <w:hideMark/>
          </w:tcPr>
          <w:p w14:paraId="1BEB8C60" w14:textId="77777777" w:rsidR="007E2F0B" w:rsidRPr="00C55806" w:rsidRDefault="007E2F0B" w:rsidP="007E2F0B">
            <w:pPr>
              <w:widowControl/>
              <w:rPr>
                <w:rFonts w:ascii="Arial" w:hAnsi="Arial" w:cs="Arial"/>
                <w:sz w:val="18"/>
              </w:rPr>
            </w:pPr>
            <w:r w:rsidRPr="00C55806">
              <w:rPr>
                <w:rFonts w:ascii="Arial" w:hAnsi="Arial" w:cs="Arial"/>
                <w:sz w:val="18"/>
              </w:rPr>
              <w:t xml:space="preserve">SZKOŁA PODSTAWOWA NR 7 </w:t>
            </w:r>
          </w:p>
        </w:tc>
        <w:tc>
          <w:tcPr>
            <w:tcW w:w="1069" w:type="dxa"/>
            <w:tcBorders>
              <w:top w:val="nil"/>
              <w:left w:val="nil"/>
              <w:bottom w:val="single" w:sz="4" w:space="0" w:color="auto"/>
              <w:right w:val="single" w:sz="4" w:space="0" w:color="auto"/>
            </w:tcBorders>
            <w:shd w:val="clear" w:color="000000" w:fill="FFFFFF"/>
            <w:noWrap/>
            <w:vAlign w:val="bottom"/>
            <w:hideMark/>
          </w:tcPr>
          <w:p w14:paraId="36751292" w14:textId="77777777" w:rsidR="007E2F0B" w:rsidRPr="009525B2" w:rsidRDefault="007E2F0B" w:rsidP="007E2F0B">
            <w:pPr>
              <w:widowControl/>
              <w:jc w:val="right"/>
              <w:rPr>
                <w:rFonts w:ascii="Arial" w:hAnsi="Arial" w:cs="Arial"/>
              </w:rPr>
            </w:pPr>
            <w:r w:rsidRPr="009525B2">
              <w:rPr>
                <w:rFonts w:ascii="Arial" w:hAnsi="Arial" w:cs="Arial"/>
              </w:rPr>
              <w:t>73</w:t>
            </w:r>
          </w:p>
        </w:tc>
        <w:tc>
          <w:tcPr>
            <w:tcW w:w="900" w:type="dxa"/>
            <w:tcBorders>
              <w:top w:val="nil"/>
              <w:left w:val="nil"/>
              <w:bottom w:val="single" w:sz="4" w:space="0" w:color="auto"/>
              <w:right w:val="single" w:sz="4" w:space="0" w:color="auto"/>
            </w:tcBorders>
            <w:shd w:val="clear" w:color="000000" w:fill="FFFFFF"/>
            <w:noWrap/>
            <w:vAlign w:val="bottom"/>
            <w:hideMark/>
          </w:tcPr>
          <w:p w14:paraId="445640C2" w14:textId="77777777" w:rsidR="007E2F0B" w:rsidRPr="009525B2" w:rsidRDefault="007E2F0B" w:rsidP="007E2F0B">
            <w:pPr>
              <w:widowControl/>
              <w:jc w:val="right"/>
              <w:rPr>
                <w:rFonts w:ascii="Arial" w:hAnsi="Arial" w:cs="Arial"/>
              </w:rPr>
            </w:pPr>
            <w:r w:rsidRPr="009525B2">
              <w:rPr>
                <w:rFonts w:ascii="Arial" w:hAnsi="Arial" w:cs="Arial"/>
              </w:rPr>
              <w:t>64,36</w:t>
            </w:r>
          </w:p>
        </w:tc>
        <w:tc>
          <w:tcPr>
            <w:tcW w:w="1080" w:type="dxa"/>
            <w:tcBorders>
              <w:top w:val="nil"/>
              <w:left w:val="nil"/>
              <w:bottom w:val="single" w:sz="4" w:space="0" w:color="auto"/>
              <w:right w:val="single" w:sz="4" w:space="0" w:color="auto"/>
            </w:tcBorders>
            <w:shd w:val="clear" w:color="000000" w:fill="FFFFFF"/>
            <w:noWrap/>
            <w:vAlign w:val="bottom"/>
            <w:hideMark/>
          </w:tcPr>
          <w:p w14:paraId="3BFF2486" w14:textId="77777777" w:rsidR="007E2F0B" w:rsidRPr="009525B2" w:rsidRDefault="007E2F0B" w:rsidP="007E2F0B">
            <w:pPr>
              <w:widowControl/>
              <w:jc w:val="right"/>
              <w:rPr>
                <w:rFonts w:ascii="Arial" w:hAnsi="Arial" w:cs="Arial"/>
              </w:rPr>
            </w:pPr>
            <w:r w:rsidRPr="009525B2">
              <w:rPr>
                <w:rFonts w:ascii="Arial" w:hAnsi="Arial" w:cs="Arial"/>
              </w:rPr>
              <w:t>73</w:t>
            </w:r>
          </w:p>
        </w:tc>
        <w:tc>
          <w:tcPr>
            <w:tcW w:w="720" w:type="dxa"/>
            <w:tcBorders>
              <w:top w:val="nil"/>
              <w:left w:val="nil"/>
              <w:bottom w:val="single" w:sz="4" w:space="0" w:color="auto"/>
              <w:right w:val="single" w:sz="4" w:space="0" w:color="auto"/>
            </w:tcBorders>
            <w:shd w:val="clear" w:color="000000" w:fill="FFFFFF"/>
            <w:noWrap/>
            <w:vAlign w:val="bottom"/>
            <w:hideMark/>
          </w:tcPr>
          <w:p w14:paraId="4628FE8C" w14:textId="77777777" w:rsidR="007E2F0B" w:rsidRPr="009525B2" w:rsidRDefault="007E2F0B" w:rsidP="007E2F0B">
            <w:pPr>
              <w:widowControl/>
              <w:jc w:val="right"/>
              <w:rPr>
                <w:rFonts w:ascii="Arial" w:hAnsi="Arial" w:cs="Arial"/>
              </w:rPr>
            </w:pPr>
            <w:r w:rsidRPr="009525B2">
              <w:rPr>
                <w:rFonts w:ascii="Arial" w:hAnsi="Arial" w:cs="Arial"/>
              </w:rPr>
              <w:t>54,79</w:t>
            </w:r>
          </w:p>
        </w:tc>
        <w:tc>
          <w:tcPr>
            <w:tcW w:w="1080" w:type="dxa"/>
            <w:tcBorders>
              <w:top w:val="nil"/>
              <w:left w:val="nil"/>
              <w:bottom w:val="single" w:sz="4" w:space="0" w:color="auto"/>
              <w:right w:val="single" w:sz="4" w:space="0" w:color="auto"/>
            </w:tcBorders>
            <w:shd w:val="clear" w:color="000000" w:fill="FFFFFF"/>
            <w:noWrap/>
            <w:vAlign w:val="bottom"/>
            <w:hideMark/>
          </w:tcPr>
          <w:p w14:paraId="2DBA20D8" w14:textId="77777777" w:rsidR="007E2F0B" w:rsidRPr="009525B2" w:rsidRDefault="007E2F0B" w:rsidP="007E2F0B">
            <w:pPr>
              <w:widowControl/>
              <w:jc w:val="right"/>
              <w:rPr>
                <w:rFonts w:ascii="Arial" w:hAnsi="Arial" w:cs="Arial"/>
              </w:rPr>
            </w:pPr>
            <w:r w:rsidRPr="009525B2">
              <w:rPr>
                <w:rFonts w:ascii="Arial" w:hAnsi="Arial" w:cs="Arial"/>
              </w:rPr>
              <w:t>73</w:t>
            </w:r>
          </w:p>
        </w:tc>
        <w:tc>
          <w:tcPr>
            <w:tcW w:w="720" w:type="dxa"/>
            <w:tcBorders>
              <w:top w:val="nil"/>
              <w:left w:val="nil"/>
              <w:bottom w:val="single" w:sz="4" w:space="0" w:color="auto"/>
              <w:right w:val="single" w:sz="4" w:space="0" w:color="auto"/>
            </w:tcBorders>
            <w:shd w:val="clear" w:color="000000" w:fill="FFFFFF"/>
            <w:noWrap/>
            <w:vAlign w:val="bottom"/>
            <w:hideMark/>
          </w:tcPr>
          <w:p w14:paraId="588ACC18" w14:textId="77777777" w:rsidR="007E2F0B" w:rsidRPr="009525B2" w:rsidRDefault="007E2F0B" w:rsidP="007E2F0B">
            <w:pPr>
              <w:widowControl/>
              <w:jc w:val="right"/>
              <w:rPr>
                <w:rFonts w:ascii="Arial" w:hAnsi="Arial" w:cs="Arial"/>
              </w:rPr>
            </w:pPr>
            <w:r w:rsidRPr="009525B2">
              <w:rPr>
                <w:rFonts w:ascii="Arial" w:hAnsi="Arial" w:cs="Arial"/>
              </w:rPr>
              <w:t>76,71</w:t>
            </w:r>
          </w:p>
        </w:tc>
        <w:tc>
          <w:tcPr>
            <w:tcW w:w="720" w:type="dxa"/>
            <w:tcBorders>
              <w:top w:val="nil"/>
              <w:left w:val="nil"/>
              <w:bottom w:val="single" w:sz="4" w:space="0" w:color="auto"/>
              <w:right w:val="single" w:sz="4" w:space="0" w:color="auto"/>
            </w:tcBorders>
            <w:shd w:val="clear" w:color="000000" w:fill="FFFFFF"/>
            <w:noWrap/>
            <w:vAlign w:val="bottom"/>
            <w:hideMark/>
          </w:tcPr>
          <w:p w14:paraId="5FC49573" w14:textId="77777777" w:rsidR="007E2F0B" w:rsidRPr="009525B2" w:rsidRDefault="007E2F0B" w:rsidP="007E2F0B">
            <w:pPr>
              <w:widowControl/>
              <w:jc w:val="right"/>
              <w:rPr>
                <w:rFonts w:ascii="Arial" w:hAnsi="Arial" w:cs="Arial"/>
              </w:rPr>
            </w:pPr>
            <w:r w:rsidRPr="009525B2">
              <w:rPr>
                <w:rFonts w:ascii="Arial" w:hAnsi="Arial" w:cs="Arial"/>
              </w:rPr>
              <w:t>65,29</w:t>
            </w:r>
          </w:p>
        </w:tc>
      </w:tr>
      <w:tr w:rsidR="00734F3E" w:rsidRPr="009525B2" w14:paraId="1D9D5449"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D671C17" w14:textId="77777777" w:rsidR="007E2F0B" w:rsidRPr="009525B2" w:rsidRDefault="007E2F0B" w:rsidP="007E2F0B">
            <w:pPr>
              <w:widowControl/>
              <w:jc w:val="right"/>
              <w:rPr>
                <w:rFonts w:ascii="Arial" w:hAnsi="Arial" w:cs="Arial"/>
              </w:rPr>
            </w:pPr>
            <w:r w:rsidRPr="009525B2">
              <w:rPr>
                <w:rFonts w:ascii="Arial" w:hAnsi="Arial" w:cs="Arial"/>
              </w:rPr>
              <w:t>7</w:t>
            </w:r>
          </w:p>
        </w:tc>
        <w:tc>
          <w:tcPr>
            <w:tcW w:w="4037" w:type="dxa"/>
            <w:tcBorders>
              <w:top w:val="nil"/>
              <w:left w:val="nil"/>
              <w:bottom w:val="single" w:sz="4" w:space="0" w:color="auto"/>
              <w:right w:val="single" w:sz="4" w:space="0" w:color="auto"/>
            </w:tcBorders>
            <w:shd w:val="clear" w:color="000000" w:fill="FFFFFF"/>
            <w:noWrap/>
            <w:vAlign w:val="bottom"/>
            <w:hideMark/>
          </w:tcPr>
          <w:p w14:paraId="27AD8F0D" w14:textId="77777777" w:rsidR="007E2F0B" w:rsidRPr="00C55806" w:rsidRDefault="007E2F0B" w:rsidP="007E2F0B">
            <w:pPr>
              <w:widowControl/>
              <w:rPr>
                <w:rFonts w:ascii="Arial" w:hAnsi="Arial" w:cs="Arial"/>
                <w:sz w:val="18"/>
              </w:rPr>
            </w:pPr>
            <w:r w:rsidRPr="00C55806">
              <w:rPr>
                <w:rFonts w:ascii="Arial" w:hAnsi="Arial" w:cs="Arial"/>
                <w:sz w:val="18"/>
              </w:rPr>
              <w:t xml:space="preserve">SZKOŁA PODSTAWOWA NR 10 </w:t>
            </w:r>
          </w:p>
        </w:tc>
        <w:tc>
          <w:tcPr>
            <w:tcW w:w="1069" w:type="dxa"/>
            <w:tcBorders>
              <w:top w:val="nil"/>
              <w:left w:val="nil"/>
              <w:bottom w:val="single" w:sz="4" w:space="0" w:color="auto"/>
              <w:right w:val="single" w:sz="4" w:space="0" w:color="auto"/>
            </w:tcBorders>
            <w:shd w:val="clear" w:color="000000" w:fill="FFFFFF"/>
            <w:noWrap/>
            <w:vAlign w:val="bottom"/>
            <w:hideMark/>
          </w:tcPr>
          <w:p w14:paraId="4855A064"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900" w:type="dxa"/>
            <w:tcBorders>
              <w:top w:val="nil"/>
              <w:left w:val="nil"/>
              <w:bottom w:val="single" w:sz="4" w:space="0" w:color="auto"/>
              <w:right w:val="single" w:sz="4" w:space="0" w:color="auto"/>
            </w:tcBorders>
            <w:shd w:val="clear" w:color="000000" w:fill="FFFFFF"/>
            <w:noWrap/>
            <w:vAlign w:val="bottom"/>
            <w:hideMark/>
          </w:tcPr>
          <w:p w14:paraId="17F6FEC9" w14:textId="77777777" w:rsidR="007E2F0B" w:rsidRPr="009525B2" w:rsidRDefault="007E2F0B" w:rsidP="007E2F0B">
            <w:pPr>
              <w:widowControl/>
              <w:jc w:val="right"/>
              <w:rPr>
                <w:rFonts w:ascii="Arial" w:hAnsi="Arial" w:cs="Arial"/>
              </w:rPr>
            </w:pPr>
            <w:r w:rsidRPr="009525B2">
              <w:rPr>
                <w:rFonts w:ascii="Arial" w:hAnsi="Arial" w:cs="Arial"/>
              </w:rPr>
              <w:t>38,20</w:t>
            </w:r>
          </w:p>
        </w:tc>
        <w:tc>
          <w:tcPr>
            <w:tcW w:w="1080" w:type="dxa"/>
            <w:tcBorders>
              <w:top w:val="nil"/>
              <w:left w:val="nil"/>
              <w:bottom w:val="single" w:sz="4" w:space="0" w:color="auto"/>
              <w:right w:val="single" w:sz="4" w:space="0" w:color="auto"/>
            </w:tcBorders>
            <w:shd w:val="clear" w:color="000000" w:fill="FFFFFF"/>
            <w:noWrap/>
            <w:vAlign w:val="bottom"/>
            <w:hideMark/>
          </w:tcPr>
          <w:p w14:paraId="7999326B"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720" w:type="dxa"/>
            <w:tcBorders>
              <w:top w:val="nil"/>
              <w:left w:val="nil"/>
              <w:bottom w:val="single" w:sz="4" w:space="0" w:color="auto"/>
              <w:right w:val="single" w:sz="4" w:space="0" w:color="auto"/>
            </w:tcBorders>
            <w:shd w:val="clear" w:color="000000" w:fill="FFFFFF"/>
            <w:noWrap/>
            <w:vAlign w:val="bottom"/>
            <w:hideMark/>
          </w:tcPr>
          <w:p w14:paraId="05302511" w14:textId="77777777" w:rsidR="007E2F0B" w:rsidRPr="009525B2" w:rsidRDefault="007E2F0B" w:rsidP="007E2F0B">
            <w:pPr>
              <w:widowControl/>
              <w:jc w:val="right"/>
              <w:rPr>
                <w:rFonts w:ascii="Arial" w:hAnsi="Arial" w:cs="Arial"/>
              </w:rPr>
            </w:pPr>
            <w:r w:rsidRPr="009525B2">
              <w:rPr>
                <w:rFonts w:ascii="Arial" w:hAnsi="Arial" w:cs="Arial"/>
              </w:rPr>
              <w:t>28,68</w:t>
            </w:r>
          </w:p>
        </w:tc>
        <w:tc>
          <w:tcPr>
            <w:tcW w:w="1080" w:type="dxa"/>
            <w:tcBorders>
              <w:top w:val="nil"/>
              <w:left w:val="nil"/>
              <w:bottom w:val="single" w:sz="4" w:space="0" w:color="auto"/>
              <w:right w:val="single" w:sz="4" w:space="0" w:color="auto"/>
            </w:tcBorders>
            <w:shd w:val="clear" w:color="000000" w:fill="FFFFFF"/>
            <w:noWrap/>
            <w:vAlign w:val="bottom"/>
            <w:hideMark/>
          </w:tcPr>
          <w:p w14:paraId="230AA9C3"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720" w:type="dxa"/>
            <w:tcBorders>
              <w:top w:val="nil"/>
              <w:left w:val="nil"/>
              <w:bottom w:val="single" w:sz="4" w:space="0" w:color="auto"/>
              <w:right w:val="single" w:sz="4" w:space="0" w:color="auto"/>
            </w:tcBorders>
            <w:shd w:val="clear" w:color="000000" w:fill="FFFFFF"/>
            <w:noWrap/>
            <w:vAlign w:val="bottom"/>
            <w:hideMark/>
          </w:tcPr>
          <w:p w14:paraId="6B1F543C" w14:textId="77777777" w:rsidR="007E2F0B" w:rsidRPr="009525B2" w:rsidRDefault="007E2F0B" w:rsidP="007E2F0B">
            <w:pPr>
              <w:widowControl/>
              <w:jc w:val="right"/>
              <w:rPr>
                <w:rFonts w:ascii="Arial" w:hAnsi="Arial" w:cs="Arial"/>
              </w:rPr>
            </w:pPr>
            <w:r w:rsidRPr="009525B2">
              <w:rPr>
                <w:rFonts w:ascii="Arial" w:hAnsi="Arial" w:cs="Arial"/>
              </w:rPr>
              <w:t>38,73</w:t>
            </w:r>
          </w:p>
        </w:tc>
        <w:tc>
          <w:tcPr>
            <w:tcW w:w="720" w:type="dxa"/>
            <w:tcBorders>
              <w:top w:val="nil"/>
              <w:left w:val="nil"/>
              <w:bottom w:val="single" w:sz="4" w:space="0" w:color="auto"/>
              <w:right w:val="single" w:sz="4" w:space="0" w:color="auto"/>
            </w:tcBorders>
            <w:shd w:val="clear" w:color="000000" w:fill="FFFFFF"/>
            <w:noWrap/>
            <w:vAlign w:val="bottom"/>
            <w:hideMark/>
          </w:tcPr>
          <w:p w14:paraId="2BEF7D0E" w14:textId="77777777" w:rsidR="007E2F0B" w:rsidRPr="009525B2" w:rsidRDefault="007E2F0B" w:rsidP="007E2F0B">
            <w:pPr>
              <w:widowControl/>
              <w:jc w:val="right"/>
              <w:rPr>
                <w:rFonts w:ascii="Arial" w:hAnsi="Arial" w:cs="Arial"/>
              </w:rPr>
            </w:pPr>
            <w:r w:rsidRPr="009525B2">
              <w:rPr>
                <w:rFonts w:ascii="Arial" w:hAnsi="Arial" w:cs="Arial"/>
              </w:rPr>
              <w:t>35,20</w:t>
            </w:r>
          </w:p>
        </w:tc>
      </w:tr>
      <w:tr w:rsidR="00734F3E" w:rsidRPr="009525B2" w14:paraId="1E3F5333"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7B731F6" w14:textId="77777777" w:rsidR="007E2F0B" w:rsidRPr="009525B2" w:rsidRDefault="007E2F0B" w:rsidP="007E2F0B">
            <w:pPr>
              <w:widowControl/>
              <w:jc w:val="right"/>
              <w:rPr>
                <w:rFonts w:ascii="Arial" w:hAnsi="Arial" w:cs="Arial"/>
              </w:rPr>
            </w:pPr>
            <w:r w:rsidRPr="009525B2">
              <w:rPr>
                <w:rFonts w:ascii="Arial" w:hAnsi="Arial" w:cs="Arial"/>
              </w:rPr>
              <w:t>8</w:t>
            </w:r>
          </w:p>
        </w:tc>
        <w:tc>
          <w:tcPr>
            <w:tcW w:w="4037" w:type="dxa"/>
            <w:tcBorders>
              <w:top w:val="nil"/>
              <w:left w:val="nil"/>
              <w:bottom w:val="single" w:sz="4" w:space="0" w:color="auto"/>
              <w:right w:val="single" w:sz="4" w:space="0" w:color="auto"/>
            </w:tcBorders>
            <w:shd w:val="clear" w:color="000000" w:fill="FFFFFF"/>
            <w:noWrap/>
            <w:vAlign w:val="bottom"/>
            <w:hideMark/>
          </w:tcPr>
          <w:p w14:paraId="0A04821D" w14:textId="77777777" w:rsidR="007E2F0B" w:rsidRPr="00C55806" w:rsidRDefault="007E2F0B" w:rsidP="007E2F0B">
            <w:pPr>
              <w:widowControl/>
              <w:rPr>
                <w:rFonts w:ascii="Arial" w:hAnsi="Arial" w:cs="Arial"/>
                <w:sz w:val="18"/>
              </w:rPr>
            </w:pPr>
            <w:r w:rsidRPr="00C55806">
              <w:rPr>
                <w:rFonts w:ascii="Arial" w:hAnsi="Arial" w:cs="Arial"/>
                <w:sz w:val="18"/>
              </w:rPr>
              <w:t>SZKOŁA PODSTAWOWA NR 11</w:t>
            </w:r>
          </w:p>
        </w:tc>
        <w:tc>
          <w:tcPr>
            <w:tcW w:w="1069" w:type="dxa"/>
            <w:tcBorders>
              <w:top w:val="nil"/>
              <w:left w:val="nil"/>
              <w:bottom w:val="single" w:sz="4" w:space="0" w:color="auto"/>
              <w:right w:val="single" w:sz="4" w:space="0" w:color="auto"/>
            </w:tcBorders>
            <w:shd w:val="clear" w:color="000000" w:fill="FFFFFF"/>
            <w:noWrap/>
            <w:vAlign w:val="bottom"/>
            <w:hideMark/>
          </w:tcPr>
          <w:p w14:paraId="6A003A8B" w14:textId="77777777" w:rsidR="007E2F0B" w:rsidRPr="009525B2" w:rsidRDefault="007E2F0B" w:rsidP="007E2F0B">
            <w:pPr>
              <w:widowControl/>
              <w:jc w:val="right"/>
              <w:rPr>
                <w:rFonts w:ascii="Arial" w:hAnsi="Arial" w:cs="Arial"/>
              </w:rPr>
            </w:pPr>
            <w:r w:rsidRPr="009525B2">
              <w:rPr>
                <w:rFonts w:ascii="Arial" w:hAnsi="Arial" w:cs="Arial"/>
              </w:rPr>
              <w:t>50</w:t>
            </w:r>
          </w:p>
        </w:tc>
        <w:tc>
          <w:tcPr>
            <w:tcW w:w="900" w:type="dxa"/>
            <w:tcBorders>
              <w:top w:val="nil"/>
              <w:left w:val="nil"/>
              <w:bottom w:val="single" w:sz="4" w:space="0" w:color="auto"/>
              <w:right w:val="single" w:sz="4" w:space="0" w:color="auto"/>
            </w:tcBorders>
            <w:shd w:val="clear" w:color="000000" w:fill="FFFFFF"/>
            <w:noWrap/>
            <w:vAlign w:val="bottom"/>
            <w:hideMark/>
          </w:tcPr>
          <w:p w14:paraId="25D2E68D" w14:textId="77777777" w:rsidR="007E2F0B" w:rsidRPr="009525B2" w:rsidRDefault="007E2F0B" w:rsidP="007E2F0B">
            <w:pPr>
              <w:widowControl/>
              <w:jc w:val="right"/>
              <w:rPr>
                <w:rFonts w:ascii="Arial" w:hAnsi="Arial" w:cs="Arial"/>
              </w:rPr>
            </w:pPr>
            <w:r w:rsidRPr="009525B2">
              <w:rPr>
                <w:rFonts w:ascii="Arial" w:hAnsi="Arial" w:cs="Arial"/>
              </w:rPr>
              <w:t>64,60</w:t>
            </w:r>
          </w:p>
        </w:tc>
        <w:tc>
          <w:tcPr>
            <w:tcW w:w="1080" w:type="dxa"/>
            <w:tcBorders>
              <w:top w:val="nil"/>
              <w:left w:val="nil"/>
              <w:bottom w:val="single" w:sz="4" w:space="0" w:color="auto"/>
              <w:right w:val="single" w:sz="4" w:space="0" w:color="auto"/>
            </w:tcBorders>
            <w:shd w:val="clear" w:color="000000" w:fill="FFFFFF"/>
            <w:noWrap/>
            <w:vAlign w:val="bottom"/>
            <w:hideMark/>
          </w:tcPr>
          <w:p w14:paraId="26E372F6" w14:textId="77777777" w:rsidR="007E2F0B" w:rsidRPr="009525B2" w:rsidRDefault="007E2F0B" w:rsidP="007E2F0B">
            <w:pPr>
              <w:widowControl/>
              <w:jc w:val="right"/>
              <w:rPr>
                <w:rFonts w:ascii="Arial" w:hAnsi="Arial" w:cs="Arial"/>
              </w:rPr>
            </w:pPr>
            <w:r w:rsidRPr="009525B2">
              <w:rPr>
                <w:rFonts w:ascii="Arial" w:hAnsi="Arial" w:cs="Arial"/>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7EBE02A2" w14:textId="77777777" w:rsidR="007E2F0B" w:rsidRPr="009525B2" w:rsidRDefault="007E2F0B" w:rsidP="007E2F0B">
            <w:pPr>
              <w:widowControl/>
              <w:jc w:val="right"/>
              <w:rPr>
                <w:rFonts w:ascii="Arial" w:hAnsi="Arial" w:cs="Arial"/>
              </w:rPr>
            </w:pPr>
            <w:r w:rsidRPr="009525B2">
              <w:rPr>
                <w:rFonts w:ascii="Arial" w:hAnsi="Arial" w:cs="Arial"/>
              </w:rPr>
              <w:t>66,88</w:t>
            </w:r>
          </w:p>
        </w:tc>
        <w:tc>
          <w:tcPr>
            <w:tcW w:w="1080" w:type="dxa"/>
            <w:tcBorders>
              <w:top w:val="nil"/>
              <w:left w:val="nil"/>
              <w:bottom w:val="single" w:sz="4" w:space="0" w:color="auto"/>
              <w:right w:val="single" w:sz="4" w:space="0" w:color="auto"/>
            </w:tcBorders>
            <w:shd w:val="clear" w:color="000000" w:fill="FFFFFF"/>
            <w:noWrap/>
            <w:vAlign w:val="bottom"/>
            <w:hideMark/>
          </w:tcPr>
          <w:p w14:paraId="5A77F4B0" w14:textId="77777777" w:rsidR="007E2F0B" w:rsidRPr="009525B2" w:rsidRDefault="007E2F0B" w:rsidP="007E2F0B">
            <w:pPr>
              <w:widowControl/>
              <w:jc w:val="right"/>
              <w:rPr>
                <w:rFonts w:ascii="Arial" w:hAnsi="Arial" w:cs="Arial"/>
              </w:rPr>
            </w:pPr>
            <w:r w:rsidRPr="009525B2">
              <w:rPr>
                <w:rFonts w:ascii="Arial" w:hAnsi="Arial" w:cs="Arial"/>
              </w:rPr>
              <w:t>52</w:t>
            </w:r>
          </w:p>
        </w:tc>
        <w:tc>
          <w:tcPr>
            <w:tcW w:w="720" w:type="dxa"/>
            <w:tcBorders>
              <w:top w:val="nil"/>
              <w:left w:val="nil"/>
              <w:bottom w:val="single" w:sz="4" w:space="0" w:color="auto"/>
              <w:right w:val="single" w:sz="4" w:space="0" w:color="auto"/>
            </w:tcBorders>
            <w:shd w:val="clear" w:color="000000" w:fill="FFFFFF"/>
            <w:noWrap/>
            <w:vAlign w:val="bottom"/>
            <w:hideMark/>
          </w:tcPr>
          <w:p w14:paraId="46F2FD3F" w14:textId="77777777" w:rsidR="007E2F0B" w:rsidRPr="009525B2" w:rsidRDefault="007E2F0B" w:rsidP="007E2F0B">
            <w:pPr>
              <w:widowControl/>
              <w:jc w:val="right"/>
              <w:rPr>
                <w:rFonts w:ascii="Arial" w:hAnsi="Arial" w:cs="Arial"/>
              </w:rPr>
            </w:pPr>
            <w:r w:rsidRPr="009525B2">
              <w:rPr>
                <w:rFonts w:ascii="Arial" w:hAnsi="Arial" w:cs="Arial"/>
              </w:rPr>
              <w:t>81,42</w:t>
            </w:r>
          </w:p>
        </w:tc>
        <w:tc>
          <w:tcPr>
            <w:tcW w:w="720" w:type="dxa"/>
            <w:tcBorders>
              <w:top w:val="nil"/>
              <w:left w:val="nil"/>
              <w:bottom w:val="single" w:sz="4" w:space="0" w:color="auto"/>
              <w:right w:val="single" w:sz="4" w:space="0" w:color="auto"/>
            </w:tcBorders>
            <w:shd w:val="clear" w:color="000000" w:fill="FFFFFF"/>
            <w:noWrap/>
            <w:vAlign w:val="bottom"/>
            <w:hideMark/>
          </w:tcPr>
          <w:p w14:paraId="72EA36A5" w14:textId="77777777" w:rsidR="007E2F0B" w:rsidRPr="009525B2" w:rsidRDefault="007E2F0B" w:rsidP="007E2F0B">
            <w:pPr>
              <w:widowControl/>
              <w:jc w:val="right"/>
              <w:rPr>
                <w:rFonts w:ascii="Arial" w:hAnsi="Arial" w:cs="Arial"/>
              </w:rPr>
            </w:pPr>
            <w:r w:rsidRPr="009525B2">
              <w:rPr>
                <w:rFonts w:ascii="Arial" w:hAnsi="Arial" w:cs="Arial"/>
              </w:rPr>
              <w:t>70,97</w:t>
            </w:r>
          </w:p>
        </w:tc>
      </w:tr>
      <w:tr w:rsidR="00734F3E" w:rsidRPr="009525B2" w14:paraId="2526EBF8" w14:textId="77777777" w:rsidTr="00BD244C">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E679DB8" w14:textId="77777777" w:rsidR="007E2F0B" w:rsidRPr="009525B2" w:rsidRDefault="007E2F0B" w:rsidP="007E2F0B">
            <w:pPr>
              <w:widowControl/>
              <w:jc w:val="right"/>
              <w:rPr>
                <w:rFonts w:ascii="Arial" w:hAnsi="Arial" w:cs="Arial"/>
              </w:rPr>
            </w:pPr>
            <w:r w:rsidRPr="009525B2">
              <w:rPr>
                <w:rFonts w:ascii="Arial" w:hAnsi="Arial" w:cs="Arial"/>
              </w:rPr>
              <w:t>9</w:t>
            </w:r>
          </w:p>
        </w:tc>
        <w:tc>
          <w:tcPr>
            <w:tcW w:w="4037" w:type="dxa"/>
            <w:tcBorders>
              <w:top w:val="nil"/>
              <w:left w:val="nil"/>
              <w:bottom w:val="single" w:sz="4" w:space="0" w:color="auto"/>
              <w:right w:val="single" w:sz="4" w:space="0" w:color="auto"/>
            </w:tcBorders>
            <w:shd w:val="clear" w:color="000000" w:fill="FFFFFF"/>
            <w:noWrap/>
            <w:vAlign w:val="bottom"/>
            <w:hideMark/>
          </w:tcPr>
          <w:p w14:paraId="681AA602" w14:textId="77777777" w:rsidR="007E2F0B" w:rsidRPr="00C55806" w:rsidRDefault="007E2F0B" w:rsidP="007E2F0B">
            <w:pPr>
              <w:widowControl/>
              <w:rPr>
                <w:rFonts w:ascii="Arial" w:hAnsi="Arial" w:cs="Arial"/>
                <w:sz w:val="18"/>
              </w:rPr>
            </w:pPr>
            <w:r w:rsidRPr="00C55806">
              <w:rPr>
                <w:rFonts w:ascii="Arial" w:hAnsi="Arial" w:cs="Arial"/>
                <w:sz w:val="18"/>
              </w:rPr>
              <w:t xml:space="preserve">SZKOŁA PODSTAWOWA NR 12 </w:t>
            </w:r>
          </w:p>
        </w:tc>
        <w:tc>
          <w:tcPr>
            <w:tcW w:w="1069" w:type="dxa"/>
            <w:tcBorders>
              <w:top w:val="nil"/>
              <w:left w:val="nil"/>
              <w:bottom w:val="single" w:sz="4" w:space="0" w:color="auto"/>
              <w:right w:val="single" w:sz="4" w:space="0" w:color="auto"/>
            </w:tcBorders>
            <w:shd w:val="clear" w:color="000000" w:fill="FFFFFF"/>
            <w:noWrap/>
            <w:vAlign w:val="bottom"/>
            <w:hideMark/>
          </w:tcPr>
          <w:p w14:paraId="615F98D4" w14:textId="77777777" w:rsidR="007E2F0B" w:rsidRPr="009525B2" w:rsidRDefault="007E2F0B" w:rsidP="007E2F0B">
            <w:pPr>
              <w:widowControl/>
              <w:jc w:val="right"/>
              <w:rPr>
                <w:rFonts w:ascii="Arial" w:hAnsi="Arial" w:cs="Arial"/>
              </w:rPr>
            </w:pPr>
            <w:r w:rsidRPr="009525B2">
              <w:rPr>
                <w:rFonts w:ascii="Arial" w:hAnsi="Arial" w:cs="Arial"/>
              </w:rPr>
              <w:t>69</w:t>
            </w:r>
          </w:p>
        </w:tc>
        <w:tc>
          <w:tcPr>
            <w:tcW w:w="900" w:type="dxa"/>
            <w:tcBorders>
              <w:top w:val="nil"/>
              <w:left w:val="nil"/>
              <w:bottom w:val="single" w:sz="4" w:space="0" w:color="auto"/>
              <w:right w:val="single" w:sz="4" w:space="0" w:color="auto"/>
            </w:tcBorders>
            <w:shd w:val="clear" w:color="000000" w:fill="FFFFFF"/>
            <w:noWrap/>
            <w:vAlign w:val="bottom"/>
            <w:hideMark/>
          </w:tcPr>
          <w:p w14:paraId="2B76F1C1" w14:textId="77777777" w:rsidR="007E2F0B" w:rsidRPr="009525B2" w:rsidRDefault="007E2F0B" w:rsidP="007E2F0B">
            <w:pPr>
              <w:widowControl/>
              <w:jc w:val="right"/>
              <w:rPr>
                <w:rFonts w:ascii="Arial" w:hAnsi="Arial" w:cs="Arial"/>
              </w:rPr>
            </w:pPr>
            <w:r w:rsidRPr="009525B2">
              <w:rPr>
                <w:rFonts w:ascii="Arial" w:hAnsi="Arial" w:cs="Arial"/>
              </w:rPr>
              <w:t>68,57</w:t>
            </w:r>
          </w:p>
        </w:tc>
        <w:tc>
          <w:tcPr>
            <w:tcW w:w="1080" w:type="dxa"/>
            <w:tcBorders>
              <w:top w:val="nil"/>
              <w:left w:val="nil"/>
              <w:bottom w:val="single" w:sz="4" w:space="0" w:color="auto"/>
              <w:right w:val="single" w:sz="4" w:space="0" w:color="auto"/>
            </w:tcBorders>
            <w:shd w:val="clear" w:color="000000" w:fill="FFFFFF"/>
            <w:noWrap/>
            <w:vAlign w:val="bottom"/>
            <w:hideMark/>
          </w:tcPr>
          <w:p w14:paraId="0D2552CE" w14:textId="77777777" w:rsidR="007E2F0B" w:rsidRPr="009525B2" w:rsidRDefault="007E2F0B" w:rsidP="007E2F0B">
            <w:pPr>
              <w:widowControl/>
              <w:jc w:val="right"/>
              <w:rPr>
                <w:rFonts w:ascii="Arial" w:hAnsi="Arial" w:cs="Arial"/>
              </w:rPr>
            </w:pPr>
            <w:r w:rsidRPr="009525B2">
              <w:rPr>
                <w:rFonts w:ascii="Arial" w:hAnsi="Arial" w:cs="Arial"/>
              </w:rPr>
              <w:t>69</w:t>
            </w:r>
          </w:p>
        </w:tc>
        <w:tc>
          <w:tcPr>
            <w:tcW w:w="720" w:type="dxa"/>
            <w:tcBorders>
              <w:top w:val="nil"/>
              <w:left w:val="nil"/>
              <w:bottom w:val="single" w:sz="4" w:space="0" w:color="auto"/>
              <w:right w:val="single" w:sz="4" w:space="0" w:color="auto"/>
            </w:tcBorders>
            <w:shd w:val="clear" w:color="000000" w:fill="FFFFFF"/>
            <w:noWrap/>
            <w:vAlign w:val="bottom"/>
            <w:hideMark/>
          </w:tcPr>
          <w:p w14:paraId="6BE66C92" w14:textId="77777777" w:rsidR="007E2F0B" w:rsidRPr="009525B2" w:rsidRDefault="007E2F0B" w:rsidP="007E2F0B">
            <w:pPr>
              <w:widowControl/>
              <w:jc w:val="right"/>
              <w:rPr>
                <w:rFonts w:ascii="Arial" w:hAnsi="Arial" w:cs="Arial"/>
              </w:rPr>
            </w:pPr>
            <w:r w:rsidRPr="009525B2">
              <w:rPr>
                <w:rFonts w:ascii="Arial" w:hAnsi="Arial" w:cs="Arial"/>
              </w:rPr>
              <w:t>54,96</w:t>
            </w:r>
          </w:p>
        </w:tc>
        <w:tc>
          <w:tcPr>
            <w:tcW w:w="1080" w:type="dxa"/>
            <w:tcBorders>
              <w:top w:val="nil"/>
              <w:left w:val="nil"/>
              <w:bottom w:val="single" w:sz="4" w:space="0" w:color="auto"/>
              <w:right w:val="single" w:sz="4" w:space="0" w:color="auto"/>
            </w:tcBorders>
            <w:shd w:val="clear" w:color="000000" w:fill="FFFFFF"/>
            <w:noWrap/>
            <w:vAlign w:val="bottom"/>
            <w:hideMark/>
          </w:tcPr>
          <w:p w14:paraId="01DFFEAD" w14:textId="77777777" w:rsidR="007E2F0B" w:rsidRPr="009525B2" w:rsidRDefault="007E2F0B" w:rsidP="007E2F0B">
            <w:pPr>
              <w:widowControl/>
              <w:jc w:val="right"/>
              <w:rPr>
                <w:rFonts w:ascii="Arial" w:hAnsi="Arial" w:cs="Arial"/>
              </w:rPr>
            </w:pPr>
            <w:r w:rsidRPr="009525B2">
              <w:rPr>
                <w:rFonts w:ascii="Arial" w:hAnsi="Arial" w:cs="Arial"/>
              </w:rPr>
              <w:t>69</w:t>
            </w:r>
          </w:p>
        </w:tc>
        <w:tc>
          <w:tcPr>
            <w:tcW w:w="720" w:type="dxa"/>
            <w:tcBorders>
              <w:top w:val="nil"/>
              <w:left w:val="nil"/>
              <w:bottom w:val="single" w:sz="4" w:space="0" w:color="auto"/>
              <w:right w:val="single" w:sz="4" w:space="0" w:color="auto"/>
            </w:tcBorders>
            <w:shd w:val="clear" w:color="000000" w:fill="FFFFFF"/>
            <w:noWrap/>
            <w:vAlign w:val="bottom"/>
            <w:hideMark/>
          </w:tcPr>
          <w:p w14:paraId="0939DA0A" w14:textId="77777777" w:rsidR="007E2F0B" w:rsidRPr="009525B2" w:rsidRDefault="007E2F0B" w:rsidP="007E2F0B">
            <w:pPr>
              <w:widowControl/>
              <w:jc w:val="right"/>
              <w:rPr>
                <w:rFonts w:ascii="Arial" w:hAnsi="Arial" w:cs="Arial"/>
              </w:rPr>
            </w:pPr>
            <w:r w:rsidRPr="009525B2">
              <w:rPr>
                <w:rFonts w:ascii="Arial" w:hAnsi="Arial" w:cs="Arial"/>
              </w:rPr>
              <w:t>80,28</w:t>
            </w:r>
          </w:p>
        </w:tc>
        <w:tc>
          <w:tcPr>
            <w:tcW w:w="720" w:type="dxa"/>
            <w:tcBorders>
              <w:top w:val="nil"/>
              <w:left w:val="nil"/>
              <w:bottom w:val="single" w:sz="4" w:space="0" w:color="auto"/>
              <w:right w:val="single" w:sz="4" w:space="0" w:color="auto"/>
            </w:tcBorders>
            <w:shd w:val="clear" w:color="000000" w:fill="FFFFFF"/>
            <w:noWrap/>
            <w:vAlign w:val="bottom"/>
            <w:hideMark/>
          </w:tcPr>
          <w:p w14:paraId="0B6E650A" w14:textId="77777777" w:rsidR="007E2F0B" w:rsidRPr="009525B2" w:rsidRDefault="007E2F0B" w:rsidP="007E2F0B">
            <w:pPr>
              <w:widowControl/>
              <w:jc w:val="right"/>
              <w:rPr>
                <w:rFonts w:ascii="Arial" w:hAnsi="Arial" w:cs="Arial"/>
              </w:rPr>
            </w:pPr>
            <w:r w:rsidRPr="009525B2">
              <w:rPr>
                <w:rFonts w:ascii="Arial" w:hAnsi="Arial" w:cs="Arial"/>
              </w:rPr>
              <w:t>67,93</w:t>
            </w:r>
          </w:p>
        </w:tc>
      </w:tr>
      <w:tr w:rsidR="00734F3E" w:rsidRPr="009525B2" w14:paraId="0AF221B8"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1374E47" w14:textId="77777777" w:rsidR="007E2F0B" w:rsidRPr="009525B2" w:rsidRDefault="007E2F0B" w:rsidP="007E2F0B">
            <w:pPr>
              <w:widowControl/>
              <w:jc w:val="right"/>
              <w:rPr>
                <w:rFonts w:ascii="Arial" w:hAnsi="Arial" w:cs="Arial"/>
              </w:rPr>
            </w:pPr>
            <w:r w:rsidRPr="009525B2">
              <w:rPr>
                <w:rFonts w:ascii="Arial" w:hAnsi="Arial" w:cs="Arial"/>
              </w:rPr>
              <w:t>10</w:t>
            </w:r>
          </w:p>
        </w:tc>
        <w:tc>
          <w:tcPr>
            <w:tcW w:w="4037" w:type="dxa"/>
            <w:tcBorders>
              <w:top w:val="nil"/>
              <w:left w:val="nil"/>
              <w:bottom w:val="single" w:sz="4" w:space="0" w:color="auto"/>
              <w:right w:val="single" w:sz="4" w:space="0" w:color="auto"/>
            </w:tcBorders>
            <w:shd w:val="clear" w:color="000000" w:fill="FFFFFF"/>
            <w:noWrap/>
            <w:vAlign w:val="bottom"/>
            <w:hideMark/>
          </w:tcPr>
          <w:p w14:paraId="21C2F427" w14:textId="77777777" w:rsidR="007E2F0B" w:rsidRPr="009525B2" w:rsidRDefault="007E2F0B" w:rsidP="007E2F0B">
            <w:pPr>
              <w:widowControl/>
              <w:rPr>
                <w:rFonts w:ascii="Arial" w:hAnsi="Arial" w:cs="Arial"/>
              </w:rPr>
            </w:pPr>
            <w:r w:rsidRPr="009525B2">
              <w:rPr>
                <w:rFonts w:ascii="Arial" w:hAnsi="Arial" w:cs="Arial"/>
              </w:rPr>
              <w:t xml:space="preserve">SZKOŁA PODSTAWOWA NR 14 </w:t>
            </w:r>
          </w:p>
        </w:tc>
        <w:tc>
          <w:tcPr>
            <w:tcW w:w="1069" w:type="dxa"/>
            <w:tcBorders>
              <w:top w:val="nil"/>
              <w:left w:val="nil"/>
              <w:bottom w:val="single" w:sz="4" w:space="0" w:color="auto"/>
              <w:right w:val="single" w:sz="4" w:space="0" w:color="auto"/>
            </w:tcBorders>
            <w:shd w:val="clear" w:color="000000" w:fill="FFFFFF"/>
            <w:noWrap/>
            <w:vAlign w:val="bottom"/>
            <w:hideMark/>
          </w:tcPr>
          <w:p w14:paraId="4F1D4765" w14:textId="77777777" w:rsidR="007E2F0B" w:rsidRPr="009525B2" w:rsidRDefault="007E2F0B" w:rsidP="007E2F0B">
            <w:pPr>
              <w:widowControl/>
              <w:jc w:val="right"/>
              <w:rPr>
                <w:rFonts w:ascii="Arial" w:hAnsi="Arial" w:cs="Arial"/>
              </w:rPr>
            </w:pPr>
            <w:r w:rsidRPr="009525B2">
              <w:rPr>
                <w:rFonts w:ascii="Arial" w:hAnsi="Arial" w:cs="Arial"/>
              </w:rPr>
              <w:t>78</w:t>
            </w:r>
          </w:p>
        </w:tc>
        <w:tc>
          <w:tcPr>
            <w:tcW w:w="900" w:type="dxa"/>
            <w:tcBorders>
              <w:top w:val="nil"/>
              <w:left w:val="nil"/>
              <w:bottom w:val="single" w:sz="4" w:space="0" w:color="auto"/>
              <w:right w:val="single" w:sz="4" w:space="0" w:color="auto"/>
            </w:tcBorders>
            <w:shd w:val="clear" w:color="000000" w:fill="FFFFFF"/>
            <w:noWrap/>
            <w:vAlign w:val="bottom"/>
            <w:hideMark/>
          </w:tcPr>
          <w:p w14:paraId="3148D59E" w14:textId="77777777" w:rsidR="007E2F0B" w:rsidRPr="009525B2" w:rsidRDefault="007E2F0B" w:rsidP="007E2F0B">
            <w:pPr>
              <w:widowControl/>
              <w:jc w:val="right"/>
              <w:rPr>
                <w:rFonts w:ascii="Arial" w:hAnsi="Arial" w:cs="Arial"/>
              </w:rPr>
            </w:pPr>
            <w:r w:rsidRPr="009525B2">
              <w:rPr>
                <w:rFonts w:ascii="Arial" w:hAnsi="Arial" w:cs="Arial"/>
              </w:rPr>
              <w:t>59,91</w:t>
            </w:r>
          </w:p>
        </w:tc>
        <w:tc>
          <w:tcPr>
            <w:tcW w:w="1080" w:type="dxa"/>
            <w:tcBorders>
              <w:top w:val="nil"/>
              <w:left w:val="nil"/>
              <w:bottom w:val="single" w:sz="4" w:space="0" w:color="auto"/>
              <w:right w:val="single" w:sz="4" w:space="0" w:color="auto"/>
            </w:tcBorders>
            <w:shd w:val="clear" w:color="000000" w:fill="FFFFFF"/>
            <w:noWrap/>
            <w:vAlign w:val="bottom"/>
            <w:hideMark/>
          </w:tcPr>
          <w:p w14:paraId="5237E5C4" w14:textId="77777777" w:rsidR="007E2F0B" w:rsidRPr="009525B2" w:rsidRDefault="007E2F0B" w:rsidP="007E2F0B">
            <w:pPr>
              <w:widowControl/>
              <w:jc w:val="right"/>
              <w:rPr>
                <w:rFonts w:ascii="Arial" w:hAnsi="Arial" w:cs="Arial"/>
              </w:rPr>
            </w:pPr>
            <w:r w:rsidRPr="009525B2">
              <w:rPr>
                <w:rFonts w:ascii="Arial" w:hAnsi="Arial" w:cs="Arial"/>
              </w:rPr>
              <w:t>78</w:t>
            </w:r>
          </w:p>
        </w:tc>
        <w:tc>
          <w:tcPr>
            <w:tcW w:w="720" w:type="dxa"/>
            <w:tcBorders>
              <w:top w:val="nil"/>
              <w:left w:val="nil"/>
              <w:bottom w:val="single" w:sz="4" w:space="0" w:color="auto"/>
              <w:right w:val="single" w:sz="4" w:space="0" w:color="auto"/>
            </w:tcBorders>
            <w:shd w:val="clear" w:color="000000" w:fill="FFFFFF"/>
            <w:noWrap/>
            <w:vAlign w:val="bottom"/>
            <w:hideMark/>
          </w:tcPr>
          <w:p w14:paraId="4576621A" w14:textId="77777777" w:rsidR="007E2F0B" w:rsidRPr="009525B2" w:rsidRDefault="007E2F0B" w:rsidP="007E2F0B">
            <w:pPr>
              <w:widowControl/>
              <w:jc w:val="right"/>
              <w:rPr>
                <w:rFonts w:ascii="Arial" w:hAnsi="Arial" w:cs="Arial"/>
              </w:rPr>
            </w:pPr>
            <w:r w:rsidRPr="009525B2">
              <w:rPr>
                <w:rFonts w:ascii="Arial" w:hAnsi="Arial" w:cs="Arial"/>
              </w:rPr>
              <w:t>53,49</w:t>
            </w:r>
          </w:p>
        </w:tc>
        <w:tc>
          <w:tcPr>
            <w:tcW w:w="1080" w:type="dxa"/>
            <w:tcBorders>
              <w:top w:val="nil"/>
              <w:left w:val="nil"/>
              <w:bottom w:val="single" w:sz="4" w:space="0" w:color="auto"/>
              <w:right w:val="single" w:sz="4" w:space="0" w:color="auto"/>
            </w:tcBorders>
            <w:shd w:val="clear" w:color="000000" w:fill="FFFFFF"/>
            <w:noWrap/>
            <w:vAlign w:val="bottom"/>
            <w:hideMark/>
          </w:tcPr>
          <w:p w14:paraId="699E4760" w14:textId="77777777" w:rsidR="007E2F0B" w:rsidRPr="009525B2" w:rsidRDefault="007E2F0B" w:rsidP="007E2F0B">
            <w:pPr>
              <w:widowControl/>
              <w:jc w:val="right"/>
              <w:rPr>
                <w:rFonts w:ascii="Arial" w:hAnsi="Arial" w:cs="Arial"/>
              </w:rPr>
            </w:pPr>
            <w:r w:rsidRPr="009525B2">
              <w:rPr>
                <w:rFonts w:ascii="Arial" w:hAnsi="Arial" w:cs="Arial"/>
              </w:rPr>
              <w:t>79</w:t>
            </w:r>
          </w:p>
        </w:tc>
        <w:tc>
          <w:tcPr>
            <w:tcW w:w="720" w:type="dxa"/>
            <w:tcBorders>
              <w:top w:val="nil"/>
              <w:left w:val="nil"/>
              <w:bottom w:val="single" w:sz="4" w:space="0" w:color="auto"/>
              <w:right w:val="single" w:sz="4" w:space="0" w:color="auto"/>
            </w:tcBorders>
            <w:shd w:val="clear" w:color="000000" w:fill="FFFFFF"/>
            <w:noWrap/>
            <w:vAlign w:val="bottom"/>
            <w:hideMark/>
          </w:tcPr>
          <w:p w14:paraId="78251619" w14:textId="77777777" w:rsidR="007E2F0B" w:rsidRPr="009525B2" w:rsidRDefault="007E2F0B" w:rsidP="007E2F0B">
            <w:pPr>
              <w:widowControl/>
              <w:jc w:val="right"/>
              <w:rPr>
                <w:rFonts w:ascii="Arial" w:hAnsi="Arial" w:cs="Arial"/>
              </w:rPr>
            </w:pPr>
            <w:r w:rsidRPr="009525B2">
              <w:rPr>
                <w:rFonts w:ascii="Arial" w:hAnsi="Arial" w:cs="Arial"/>
              </w:rPr>
              <w:t>75,23</w:t>
            </w:r>
          </w:p>
        </w:tc>
        <w:tc>
          <w:tcPr>
            <w:tcW w:w="720" w:type="dxa"/>
            <w:tcBorders>
              <w:top w:val="nil"/>
              <w:left w:val="nil"/>
              <w:bottom w:val="single" w:sz="4" w:space="0" w:color="auto"/>
              <w:right w:val="single" w:sz="4" w:space="0" w:color="auto"/>
            </w:tcBorders>
            <w:shd w:val="clear" w:color="000000" w:fill="FFFFFF"/>
            <w:noWrap/>
            <w:vAlign w:val="bottom"/>
            <w:hideMark/>
          </w:tcPr>
          <w:p w14:paraId="41CDB052" w14:textId="77777777" w:rsidR="007E2F0B" w:rsidRPr="009525B2" w:rsidRDefault="007E2F0B" w:rsidP="007E2F0B">
            <w:pPr>
              <w:widowControl/>
              <w:jc w:val="right"/>
              <w:rPr>
                <w:rFonts w:ascii="Arial" w:hAnsi="Arial" w:cs="Arial"/>
              </w:rPr>
            </w:pPr>
            <w:r w:rsidRPr="009525B2">
              <w:rPr>
                <w:rFonts w:ascii="Arial" w:hAnsi="Arial" w:cs="Arial"/>
              </w:rPr>
              <w:t>62,88</w:t>
            </w:r>
          </w:p>
        </w:tc>
      </w:tr>
      <w:tr w:rsidR="00734F3E" w:rsidRPr="009525B2" w14:paraId="2ADC8807" w14:textId="77777777" w:rsidTr="00BD244C">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60440DA" w14:textId="77777777" w:rsidR="007E2F0B" w:rsidRPr="009525B2" w:rsidRDefault="007E2F0B" w:rsidP="007E2F0B">
            <w:pPr>
              <w:widowControl/>
              <w:jc w:val="right"/>
              <w:rPr>
                <w:rFonts w:ascii="Arial" w:hAnsi="Arial" w:cs="Arial"/>
              </w:rPr>
            </w:pPr>
            <w:r w:rsidRPr="009525B2">
              <w:rPr>
                <w:rFonts w:ascii="Arial" w:hAnsi="Arial" w:cs="Arial"/>
              </w:rPr>
              <w:t>11</w:t>
            </w:r>
          </w:p>
        </w:tc>
        <w:tc>
          <w:tcPr>
            <w:tcW w:w="4037" w:type="dxa"/>
            <w:tcBorders>
              <w:top w:val="nil"/>
              <w:left w:val="nil"/>
              <w:bottom w:val="single" w:sz="4" w:space="0" w:color="auto"/>
              <w:right w:val="single" w:sz="4" w:space="0" w:color="auto"/>
            </w:tcBorders>
            <w:shd w:val="clear" w:color="000000" w:fill="FFFFFF"/>
            <w:noWrap/>
            <w:vAlign w:val="bottom"/>
            <w:hideMark/>
          </w:tcPr>
          <w:p w14:paraId="6C3896BA" w14:textId="77777777" w:rsidR="007E2F0B" w:rsidRPr="009525B2" w:rsidRDefault="007E2F0B" w:rsidP="007E2F0B">
            <w:pPr>
              <w:widowControl/>
              <w:rPr>
                <w:rFonts w:ascii="Arial" w:hAnsi="Arial" w:cs="Arial"/>
              </w:rPr>
            </w:pPr>
            <w:r w:rsidRPr="009525B2">
              <w:rPr>
                <w:rFonts w:ascii="Arial" w:hAnsi="Arial" w:cs="Arial"/>
              </w:rPr>
              <w:t>SZKOŁA PODSTAWOWA NR 19</w:t>
            </w:r>
          </w:p>
        </w:tc>
        <w:tc>
          <w:tcPr>
            <w:tcW w:w="1069" w:type="dxa"/>
            <w:tcBorders>
              <w:top w:val="nil"/>
              <w:left w:val="nil"/>
              <w:bottom w:val="single" w:sz="4" w:space="0" w:color="auto"/>
              <w:right w:val="single" w:sz="4" w:space="0" w:color="auto"/>
            </w:tcBorders>
            <w:shd w:val="clear" w:color="000000" w:fill="FFFFFF"/>
            <w:noWrap/>
            <w:vAlign w:val="bottom"/>
            <w:hideMark/>
          </w:tcPr>
          <w:p w14:paraId="51FB4BDD" w14:textId="77777777" w:rsidR="007E2F0B" w:rsidRPr="009525B2" w:rsidRDefault="007E2F0B" w:rsidP="007E2F0B">
            <w:pPr>
              <w:widowControl/>
              <w:jc w:val="right"/>
              <w:rPr>
                <w:rFonts w:ascii="Arial" w:hAnsi="Arial" w:cs="Arial"/>
              </w:rPr>
            </w:pPr>
            <w:r w:rsidRPr="009525B2">
              <w:rPr>
                <w:rFonts w:ascii="Arial" w:hAnsi="Arial" w:cs="Arial"/>
              </w:rPr>
              <w:t>127</w:t>
            </w:r>
          </w:p>
        </w:tc>
        <w:tc>
          <w:tcPr>
            <w:tcW w:w="900" w:type="dxa"/>
            <w:tcBorders>
              <w:top w:val="nil"/>
              <w:left w:val="nil"/>
              <w:bottom w:val="single" w:sz="4" w:space="0" w:color="auto"/>
              <w:right w:val="single" w:sz="4" w:space="0" w:color="auto"/>
            </w:tcBorders>
            <w:shd w:val="clear" w:color="000000" w:fill="FFFFFF"/>
            <w:noWrap/>
            <w:vAlign w:val="bottom"/>
            <w:hideMark/>
          </w:tcPr>
          <w:p w14:paraId="309A4583" w14:textId="77777777" w:rsidR="007E2F0B" w:rsidRPr="009525B2" w:rsidRDefault="007E2F0B" w:rsidP="007E2F0B">
            <w:pPr>
              <w:widowControl/>
              <w:jc w:val="right"/>
              <w:rPr>
                <w:rFonts w:ascii="Arial" w:hAnsi="Arial" w:cs="Arial"/>
              </w:rPr>
            </w:pPr>
            <w:r w:rsidRPr="009525B2">
              <w:rPr>
                <w:rFonts w:ascii="Arial" w:hAnsi="Arial" w:cs="Arial"/>
              </w:rPr>
              <w:t>65,18</w:t>
            </w:r>
          </w:p>
        </w:tc>
        <w:tc>
          <w:tcPr>
            <w:tcW w:w="1080" w:type="dxa"/>
            <w:tcBorders>
              <w:top w:val="nil"/>
              <w:left w:val="nil"/>
              <w:bottom w:val="single" w:sz="4" w:space="0" w:color="auto"/>
              <w:right w:val="single" w:sz="4" w:space="0" w:color="auto"/>
            </w:tcBorders>
            <w:shd w:val="clear" w:color="000000" w:fill="FFFFFF"/>
            <w:noWrap/>
            <w:vAlign w:val="bottom"/>
            <w:hideMark/>
          </w:tcPr>
          <w:p w14:paraId="29697F78" w14:textId="77777777" w:rsidR="007E2F0B" w:rsidRPr="009525B2" w:rsidRDefault="007E2F0B" w:rsidP="007E2F0B">
            <w:pPr>
              <w:widowControl/>
              <w:jc w:val="right"/>
              <w:rPr>
                <w:rFonts w:ascii="Arial" w:hAnsi="Arial" w:cs="Arial"/>
              </w:rPr>
            </w:pPr>
            <w:r w:rsidRPr="009525B2">
              <w:rPr>
                <w:rFonts w:ascii="Arial" w:hAnsi="Arial" w:cs="Arial"/>
              </w:rPr>
              <w:t>127</w:t>
            </w:r>
          </w:p>
        </w:tc>
        <w:tc>
          <w:tcPr>
            <w:tcW w:w="720" w:type="dxa"/>
            <w:tcBorders>
              <w:top w:val="nil"/>
              <w:left w:val="nil"/>
              <w:bottom w:val="single" w:sz="4" w:space="0" w:color="auto"/>
              <w:right w:val="single" w:sz="4" w:space="0" w:color="auto"/>
            </w:tcBorders>
            <w:shd w:val="clear" w:color="000000" w:fill="FFFFFF"/>
            <w:noWrap/>
            <w:vAlign w:val="bottom"/>
            <w:hideMark/>
          </w:tcPr>
          <w:p w14:paraId="4F4BE001" w14:textId="77777777" w:rsidR="007E2F0B" w:rsidRPr="009525B2" w:rsidRDefault="007E2F0B" w:rsidP="007E2F0B">
            <w:pPr>
              <w:widowControl/>
              <w:jc w:val="right"/>
              <w:rPr>
                <w:rFonts w:ascii="Arial" w:hAnsi="Arial" w:cs="Arial"/>
              </w:rPr>
            </w:pPr>
            <w:r w:rsidRPr="009525B2">
              <w:rPr>
                <w:rFonts w:ascii="Arial" w:hAnsi="Arial" w:cs="Arial"/>
              </w:rPr>
              <w:t>59,62</w:t>
            </w:r>
          </w:p>
        </w:tc>
        <w:tc>
          <w:tcPr>
            <w:tcW w:w="1080" w:type="dxa"/>
            <w:tcBorders>
              <w:top w:val="nil"/>
              <w:left w:val="nil"/>
              <w:bottom w:val="single" w:sz="4" w:space="0" w:color="auto"/>
              <w:right w:val="single" w:sz="4" w:space="0" w:color="auto"/>
            </w:tcBorders>
            <w:shd w:val="clear" w:color="000000" w:fill="FFFFFF"/>
            <w:noWrap/>
            <w:vAlign w:val="bottom"/>
            <w:hideMark/>
          </w:tcPr>
          <w:p w14:paraId="2CDD7628" w14:textId="77777777" w:rsidR="007E2F0B" w:rsidRPr="009525B2" w:rsidRDefault="007E2F0B" w:rsidP="007E2F0B">
            <w:pPr>
              <w:widowControl/>
              <w:jc w:val="right"/>
              <w:rPr>
                <w:rFonts w:ascii="Arial" w:hAnsi="Arial" w:cs="Arial"/>
              </w:rPr>
            </w:pPr>
            <w:r w:rsidRPr="009525B2">
              <w:rPr>
                <w:rFonts w:ascii="Arial" w:hAnsi="Arial" w:cs="Arial"/>
              </w:rPr>
              <w:t>127</w:t>
            </w:r>
          </w:p>
        </w:tc>
        <w:tc>
          <w:tcPr>
            <w:tcW w:w="720" w:type="dxa"/>
            <w:tcBorders>
              <w:top w:val="nil"/>
              <w:left w:val="nil"/>
              <w:bottom w:val="single" w:sz="4" w:space="0" w:color="auto"/>
              <w:right w:val="single" w:sz="4" w:space="0" w:color="auto"/>
            </w:tcBorders>
            <w:shd w:val="clear" w:color="000000" w:fill="FFFFFF"/>
            <w:noWrap/>
            <w:vAlign w:val="bottom"/>
            <w:hideMark/>
          </w:tcPr>
          <w:p w14:paraId="470AB6AB" w14:textId="77777777" w:rsidR="007E2F0B" w:rsidRPr="009525B2" w:rsidRDefault="007E2F0B" w:rsidP="007E2F0B">
            <w:pPr>
              <w:widowControl/>
              <w:jc w:val="right"/>
              <w:rPr>
                <w:rFonts w:ascii="Arial" w:hAnsi="Arial" w:cs="Arial"/>
              </w:rPr>
            </w:pPr>
            <w:r w:rsidRPr="009525B2">
              <w:rPr>
                <w:rFonts w:ascii="Arial" w:hAnsi="Arial" w:cs="Arial"/>
              </w:rPr>
              <w:t>83,90</w:t>
            </w:r>
          </w:p>
        </w:tc>
        <w:tc>
          <w:tcPr>
            <w:tcW w:w="720" w:type="dxa"/>
            <w:tcBorders>
              <w:top w:val="nil"/>
              <w:left w:val="nil"/>
              <w:bottom w:val="single" w:sz="4" w:space="0" w:color="auto"/>
              <w:right w:val="single" w:sz="4" w:space="0" w:color="auto"/>
            </w:tcBorders>
            <w:shd w:val="clear" w:color="000000" w:fill="FFFFFF"/>
            <w:noWrap/>
            <w:vAlign w:val="bottom"/>
            <w:hideMark/>
          </w:tcPr>
          <w:p w14:paraId="010EABAC" w14:textId="77777777" w:rsidR="007E2F0B" w:rsidRPr="009525B2" w:rsidRDefault="007E2F0B" w:rsidP="007E2F0B">
            <w:pPr>
              <w:widowControl/>
              <w:jc w:val="right"/>
              <w:rPr>
                <w:rFonts w:ascii="Arial" w:hAnsi="Arial" w:cs="Arial"/>
              </w:rPr>
            </w:pPr>
            <w:r w:rsidRPr="009525B2">
              <w:rPr>
                <w:rFonts w:ascii="Arial" w:hAnsi="Arial" w:cs="Arial"/>
              </w:rPr>
              <w:t>69,57</w:t>
            </w:r>
          </w:p>
        </w:tc>
      </w:tr>
      <w:tr w:rsidR="00734F3E" w:rsidRPr="009525B2" w14:paraId="0576C07B"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95B4444" w14:textId="77777777" w:rsidR="007E2F0B" w:rsidRPr="009525B2" w:rsidRDefault="007E2F0B" w:rsidP="007E2F0B">
            <w:pPr>
              <w:widowControl/>
              <w:jc w:val="right"/>
              <w:rPr>
                <w:rFonts w:ascii="Arial" w:hAnsi="Arial" w:cs="Arial"/>
              </w:rPr>
            </w:pPr>
            <w:r w:rsidRPr="009525B2">
              <w:rPr>
                <w:rFonts w:ascii="Arial" w:hAnsi="Arial" w:cs="Arial"/>
              </w:rPr>
              <w:t>12</w:t>
            </w:r>
          </w:p>
        </w:tc>
        <w:tc>
          <w:tcPr>
            <w:tcW w:w="4037" w:type="dxa"/>
            <w:tcBorders>
              <w:top w:val="nil"/>
              <w:left w:val="nil"/>
              <w:bottom w:val="single" w:sz="4" w:space="0" w:color="auto"/>
              <w:right w:val="single" w:sz="4" w:space="0" w:color="auto"/>
            </w:tcBorders>
            <w:shd w:val="clear" w:color="000000" w:fill="FFFFFF"/>
            <w:noWrap/>
            <w:vAlign w:val="bottom"/>
            <w:hideMark/>
          </w:tcPr>
          <w:p w14:paraId="6D56D43B" w14:textId="77777777" w:rsidR="007E2F0B" w:rsidRPr="009525B2" w:rsidRDefault="007E2F0B" w:rsidP="007E2F0B">
            <w:pPr>
              <w:widowControl/>
              <w:rPr>
                <w:rFonts w:ascii="Arial" w:hAnsi="Arial" w:cs="Arial"/>
              </w:rPr>
            </w:pPr>
            <w:r w:rsidRPr="009525B2">
              <w:rPr>
                <w:rFonts w:ascii="Arial" w:hAnsi="Arial" w:cs="Arial"/>
              </w:rPr>
              <w:t xml:space="preserve">SZKOŁA PODSTAWOWA NR 23 </w:t>
            </w:r>
          </w:p>
        </w:tc>
        <w:tc>
          <w:tcPr>
            <w:tcW w:w="1069" w:type="dxa"/>
            <w:tcBorders>
              <w:top w:val="nil"/>
              <w:left w:val="nil"/>
              <w:bottom w:val="single" w:sz="4" w:space="0" w:color="auto"/>
              <w:right w:val="single" w:sz="4" w:space="0" w:color="auto"/>
            </w:tcBorders>
            <w:shd w:val="clear" w:color="000000" w:fill="FFFFFF"/>
            <w:noWrap/>
            <w:vAlign w:val="bottom"/>
            <w:hideMark/>
          </w:tcPr>
          <w:p w14:paraId="3718D6C4" w14:textId="77777777" w:rsidR="007E2F0B" w:rsidRPr="009525B2" w:rsidRDefault="007E2F0B" w:rsidP="007E2F0B">
            <w:pPr>
              <w:widowControl/>
              <w:jc w:val="right"/>
              <w:rPr>
                <w:rFonts w:ascii="Arial" w:hAnsi="Arial" w:cs="Arial"/>
              </w:rPr>
            </w:pPr>
            <w:r w:rsidRPr="009525B2">
              <w:rPr>
                <w:rFonts w:ascii="Arial" w:hAnsi="Arial" w:cs="Arial"/>
              </w:rPr>
              <w:t>47</w:t>
            </w:r>
          </w:p>
        </w:tc>
        <w:tc>
          <w:tcPr>
            <w:tcW w:w="900" w:type="dxa"/>
            <w:tcBorders>
              <w:top w:val="nil"/>
              <w:left w:val="nil"/>
              <w:bottom w:val="single" w:sz="4" w:space="0" w:color="auto"/>
              <w:right w:val="single" w:sz="4" w:space="0" w:color="auto"/>
            </w:tcBorders>
            <w:shd w:val="clear" w:color="000000" w:fill="FFFFFF"/>
            <w:noWrap/>
            <w:vAlign w:val="bottom"/>
            <w:hideMark/>
          </w:tcPr>
          <w:p w14:paraId="4EF3F671" w14:textId="77777777" w:rsidR="007E2F0B" w:rsidRPr="009525B2" w:rsidRDefault="007E2F0B" w:rsidP="007E2F0B">
            <w:pPr>
              <w:widowControl/>
              <w:jc w:val="right"/>
              <w:rPr>
                <w:rFonts w:ascii="Arial" w:hAnsi="Arial" w:cs="Arial"/>
              </w:rPr>
            </w:pPr>
            <w:r w:rsidRPr="009525B2">
              <w:rPr>
                <w:rFonts w:ascii="Arial" w:hAnsi="Arial" w:cs="Arial"/>
              </w:rPr>
              <w:t>36,02</w:t>
            </w:r>
          </w:p>
        </w:tc>
        <w:tc>
          <w:tcPr>
            <w:tcW w:w="1080" w:type="dxa"/>
            <w:tcBorders>
              <w:top w:val="nil"/>
              <w:left w:val="nil"/>
              <w:bottom w:val="single" w:sz="4" w:space="0" w:color="auto"/>
              <w:right w:val="single" w:sz="4" w:space="0" w:color="auto"/>
            </w:tcBorders>
            <w:shd w:val="clear" w:color="000000" w:fill="FFFFFF"/>
            <w:noWrap/>
            <w:vAlign w:val="bottom"/>
            <w:hideMark/>
          </w:tcPr>
          <w:p w14:paraId="004233B5" w14:textId="77777777" w:rsidR="007E2F0B" w:rsidRPr="009525B2" w:rsidRDefault="007E2F0B" w:rsidP="007E2F0B">
            <w:pPr>
              <w:widowControl/>
              <w:jc w:val="right"/>
              <w:rPr>
                <w:rFonts w:ascii="Arial" w:hAnsi="Arial" w:cs="Arial"/>
              </w:rPr>
            </w:pPr>
            <w:r w:rsidRPr="009525B2">
              <w:rPr>
                <w:rFonts w:ascii="Arial" w:hAnsi="Arial" w:cs="Arial"/>
              </w:rPr>
              <w:t>47</w:t>
            </w:r>
          </w:p>
        </w:tc>
        <w:tc>
          <w:tcPr>
            <w:tcW w:w="720" w:type="dxa"/>
            <w:tcBorders>
              <w:top w:val="nil"/>
              <w:left w:val="nil"/>
              <w:bottom w:val="single" w:sz="4" w:space="0" w:color="auto"/>
              <w:right w:val="single" w:sz="4" w:space="0" w:color="auto"/>
            </w:tcBorders>
            <w:shd w:val="clear" w:color="000000" w:fill="FFFFFF"/>
            <w:noWrap/>
            <w:vAlign w:val="bottom"/>
            <w:hideMark/>
          </w:tcPr>
          <w:p w14:paraId="06C65464" w14:textId="77777777" w:rsidR="007E2F0B" w:rsidRPr="009525B2" w:rsidRDefault="007E2F0B" w:rsidP="007E2F0B">
            <w:pPr>
              <w:widowControl/>
              <w:jc w:val="right"/>
              <w:rPr>
                <w:rFonts w:ascii="Arial" w:hAnsi="Arial" w:cs="Arial"/>
              </w:rPr>
            </w:pPr>
            <w:r w:rsidRPr="009525B2">
              <w:rPr>
                <w:rFonts w:ascii="Arial" w:hAnsi="Arial" w:cs="Arial"/>
              </w:rPr>
              <w:t>29,87</w:t>
            </w:r>
          </w:p>
        </w:tc>
        <w:tc>
          <w:tcPr>
            <w:tcW w:w="1080" w:type="dxa"/>
            <w:tcBorders>
              <w:top w:val="nil"/>
              <w:left w:val="nil"/>
              <w:bottom w:val="single" w:sz="4" w:space="0" w:color="auto"/>
              <w:right w:val="single" w:sz="4" w:space="0" w:color="auto"/>
            </w:tcBorders>
            <w:shd w:val="clear" w:color="000000" w:fill="FFFFFF"/>
            <w:noWrap/>
            <w:vAlign w:val="bottom"/>
            <w:hideMark/>
          </w:tcPr>
          <w:p w14:paraId="01A02533" w14:textId="77777777" w:rsidR="007E2F0B" w:rsidRPr="009525B2" w:rsidRDefault="007E2F0B" w:rsidP="007E2F0B">
            <w:pPr>
              <w:widowControl/>
              <w:jc w:val="right"/>
              <w:rPr>
                <w:rFonts w:ascii="Arial" w:hAnsi="Arial" w:cs="Arial"/>
              </w:rPr>
            </w:pPr>
            <w:r w:rsidRPr="009525B2">
              <w:rPr>
                <w:rFonts w:ascii="Arial" w:hAnsi="Arial" w:cs="Arial"/>
              </w:rPr>
              <w:t>47</w:t>
            </w:r>
          </w:p>
        </w:tc>
        <w:tc>
          <w:tcPr>
            <w:tcW w:w="720" w:type="dxa"/>
            <w:tcBorders>
              <w:top w:val="nil"/>
              <w:left w:val="nil"/>
              <w:bottom w:val="single" w:sz="4" w:space="0" w:color="auto"/>
              <w:right w:val="single" w:sz="4" w:space="0" w:color="auto"/>
            </w:tcBorders>
            <w:shd w:val="clear" w:color="000000" w:fill="FFFFFF"/>
            <w:noWrap/>
            <w:vAlign w:val="bottom"/>
            <w:hideMark/>
          </w:tcPr>
          <w:p w14:paraId="77BFBF1A" w14:textId="77777777" w:rsidR="007E2F0B" w:rsidRPr="009525B2" w:rsidRDefault="007E2F0B" w:rsidP="007E2F0B">
            <w:pPr>
              <w:widowControl/>
              <w:jc w:val="right"/>
              <w:rPr>
                <w:rFonts w:ascii="Arial" w:hAnsi="Arial" w:cs="Arial"/>
              </w:rPr>
            </w:pPr>
            <w:r w:rsidRPr="009525B2">
              <w:rPr>
                <w:rFonts w:ascii="Arial" w:hAnsi="Arial" w:cs="Arial"/>
              </w:rPr>
              <w:t>46,57</w:t>
            </w:r>
          </w:p>
        </w:tc>
        <w:tc>
          <w:tcPr>
            <w:tcW w:w="720" w:type="dxa"/>
            <w:tcBorders>
              <w:top w:val="nil"/>
              <w:left w:val="nil"/>
              <w:bottom w:val="single" w:sz="4" w:space="0" w:color="auto"/>
              <w:right w:val="single" w:sz="4" w:space="0" w:color="auto"/>
            </w:tcBorders>
            <w:shd w:val="clear" w:color="000000" w:fill="FFFFFF"/>
            <w:noWrap/>
            <w:vAlign w:val="bottom"/>
            <w:hideMark/>
          </w:tcPr>
          <w:p w14:paraId="12133220" w14:textId="77777777" w:rsidR="007E2F0B" w:rsidRPr="009525B2" w:rsidRDefault="007E2F0B" w:rsidP="007E2F0B">
            <w:pPr>
              <w:widowControl/>
              <w:jc w:val="right"/>
              <w:rPr>
                <w:rFonts w:ascii="Arial" w:hAnsi="Arial" w:cs="Arial"/>
              </w:rPr>
            </w:pPr>
            <w:r w:rsidRPr="009525B2">
              <w:rPr>
                <w:rFonts w:ascii="Arial" w:hAnsi="Arial" w:cs="Arial"/>
              </w:rPr>
              <w:t>37,49</w:t>
            </w:r>
          </w:p>
        </w:tc>
      </w:tr>
      <w:tr w:rsidR="00734F3E" w:rsidRPr="009525B2" w14:paraId="00D6CE6C"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7C2F3C5" w14:textId="77777777" w:rsidR="007E2F0B" w:rsidRPr="009525B2" w:rsidRDefault="007E2F0B" w:rsidP="007E2F0B">
            <w:pPr>
              <w:widowControl/>
              <w:jc w:val="right"/>
              <w:rPr>
                <w:rFonts w:ascii="Arial" w:hAnsi="Arial" w:cs="Arial"/>
              </w:rPr>
            </w:pPr>
            <w:r w:rsidRPr="009525B2">
              <w:rPr>
                <w:rFonts w:ascii="Arial" w:hAnsi="Arial" w:cs="Arial"/>
              </w:rPr>
              <w:t>13</w:t>
            </w:r>
          </w:p>
        </w:tc>
        <w:tc>
          <w:tcPr>
            <w:tcW w:w="4037" w:type="dxa"/>
            <w:tcBorders>
              <w:top w:val="nil"/>
              <w:left w:val="nil"/>
              <w:bottom w:val="single" w:sz="4" w:space="0" w:color="auto"/>
              <w:right w:val="single" w:sz="4" w:space="0" w:color="auto"/>
            </w:tcBorders>
            <w:shd w:val="clear" w:color="000000" w:fill="FFFFFF"/>
            <w:noWrap/>
            <w:vAlign w:val="bottom"/>
            <w:hideMark/>
          </w:tcPr>
          <w:p w14:paraId="4D0E922D" w14:textId="77777777" w:rsidR="007E2F0B" w:rsidRPr="009525B2" w:rsidRDefault="007E2F0B" w:rsidP="007E2F0B">
            <w:pPr>
              <w:widowControl/>
              <w:rPr>
                <w:rFonts w:ascii="Arial" w:hAnsi="Arial" w:cs="Arial"/>
              </w:rPr>
            </w:pPr>
            <w:r w:rsidRPr="009525B2">
              <w:rPr>
                <w:rFonts w:ascii="Arial" w:hAnsi="Arial" w:cs="Arial"/>
              </w:rPr>
              <w:t>SZKOŁA PODSTAWOWA NR 24</w:t>
            </w:r>
          </w:p>
        </w:tc>
        <w:tc>
          <w:tcPr>
            <w:tcW w:w="1069" w:type="dxa"/>
            <w:tcBorders>
              <w:top w:val="nil"/>
              <w:left w:val="nil"/>
              <w:bottom w:val="single" w:sz="4" w:space="0" w:color="auto"/>
              <w:right w:val="single" w:sz="4" w:space="0" w:color="auto"/>
            </w:tcBorders>
            <w:shd w:val="clear" w:color="000000" w:fill="FFFFFF"/>
            <w:noWrap/>
            <w:vAlign w:val="bottom"/>
            <w:hideMark/>
          </w:tcPr>
          <w:p w14:paraId="430A985F" w14:textId="77777777" w:rsidR="007E2F0B" w:rsidRPr="009525B2" w:rsidRDefault="007E2F0B" w:rsidP="007E2F0B">
            <w:pPr>
              <w:widowControl/>
              <w:jc w:val="right"/>
              <w:rPr>
                <w:rFonts w:ascii="Arial" w:hAnsi="Arial" w:cs="Arial"/>
              </w:rPr>
            </w:pPr>
            <w:r w:rsidRPr="009525B2">
              <w:rPr>
                <w:rFonts w:ascii="Arial" w:hAnsi="Arial" w:cs="Arial"/>
              </w:rPr>
              <w:t>23</w:t>
            </w:r>
          </w:p>
        </w:tc>
        <w:tc>
          <w:tcPr>
            <w:tcW w:w="900" w:type="dxa"/>
            <w:tcBorders>
              <w:top w:val="nil"/>
              <w:left w:val="nil"/>
              <w:bottom w:val="single" w:sz="4" w:space="0" w:color="auto"/>
              <w:right w:val="single" w:sz="4" w:space="0" w:color="auto"/>
            </w:tcBorders>
            <w:shd w:val="clear" w:color="000000" w:fill="FFFFFF"/>
            <w:noWrap/>
            <w:vAlign w:val="bottom"/>
            <w:hideMark/>
          </w:tcPr>
          <w:p w14:paraId="08844E0E" w14:textId="77777777" w:rsidR="007E2F0B" w:rsidRPr="009525B2" w:rsidRDefault="007E2F0B" w:rsidP="007E2F0B">
            <w:pPr>
              <w:widowControl/>
              <w:jc w:val="right"/>
              <w:rPr>
                <w:rFonts w:ascii="Arial" w:hAnsi="Arial" w:cs="Arial"/>
              </w:rPr>
            </w:pPr>
            <w:r w:rsidRPr="009525B2">
              <w:rPr>
                <w:rFonts w:ascii="Arial" w:hAnsi="Arial" w:cs="Arial"/>
              </w:rPr>
              <w:t>57,74</w:t>
            </w:r>
          </w:p>
        </w:tc>
        <w:tc>
          <w:tcPr>
            <w:tcW w:w="1080" w:type="dxa"/>
            <w:tcBorders>
              <w:top w:val="nil"/>
              <w:left w:val="nil"/>
              <w:bottom w:val="single" w:sz="4" w:space="0" w:color="auto"/>
              <w:right w:val="single" w:sz="4" w:space="0" w:color="auto"/>
            </w:tcBorders>
            <w:shd w:val="clear" w:color="000000" w:fill="FFFFFF"/>
            <w:noWrap/>
            <w:vAlign w:val="bottom"/>
            <w:hideMark/>
          </w:tcPr>
          <w:p w14:paraId="56B324E2" w14:textId="77777777" w:rsidR="007E2F0B" w:rsidRPr="009525B2" w:rsidRDefault="007E2F0B" w:rsidP="007E2F0B">
            <w:pPr>
              <w:widowControl/>
              <w:jc w:val="right"/>
              <w:rPr>
                <w:rFonts w:ascii="Arial" w:hAnsi="Arial" w:cs="Arial"/>
              </w:rPr>
            </w:pPr>
            <w:r w:rsidRPr="009525B2">
              <w:rPr>
                <w:rFonts w:ascii="Arial" w:hAnsi="Arial" w:cs="Arial"/>
              </w:rPr>
              <w:t>23</w:t>
            </w:r>
          </w:p>
        </w:tc>
        <w:tc>
          <w:tcPr>
            <w:tcW w:w="720" w:type="dxa"/>
            <w:tcBorders>
              <w:top w:val="nil"/>
              <w:left w:val="nil"/>
              <w:bottom w:val="single" w:sz="4" w:space="0" w:color="auto"/>
              <w:right w:val="single" w:sz="4" w:space="0" w:color="auto"/>
            </w:tcBorders>
            <w:shd w:val="clear" w:color="000000" w:fill="FFFFFF"/>
            <w:noWrap/>
            <w:vAlign w:val="bottom"/>
            <w:hideMark/>
          </w:tcPr>
          <w:p w14:paraId="319ADBFA" w14:textId="77777777" w:rsidR="007E2F0B" w:rsidRPr="009525B2" w:rsidRDefault="007E2F0B" w:rsidP="007E2F0B">
            <w:pPr>
              <w:widowControl/>
              <w:jc w:val="right"/>
              <w:rPr>
                <w:rFonts w:ascii="Arial" w:hAnsi="Arial" w:cs="Arial"/>
              </w:rPr>
            </w:pPr>
            <w:r w:rsidRPr="009525B2">
              <w:rPr>
                <w:rFonts w:ascii="Arial" w:hAnsi="Arial" w:cs="Arial"/>
              </w:rPr>
              <w:t>44,17</w:t>
            </w:r>
          </w:p>
        </w:tc>
        <w:tc>
          <w:tcPr>
            <w:tcW w:w="1080" w:type="dxa"/>
            <w:tcBorders>
              <w:top w:val="nil"/>
              <w:left w:val="nil"/>
              <w:bottom w:val="single" w:sz="4" w:space="0" w:color="auto"/>
              <w:right w:val="single" w:sz="4" w:space="0" w:color="auto"/>
            </w:tcBorders>
            <w:shd w:val="clear" w:color="000000" w:fill="FFFFFF"/>
            <w:noWrap/>
            <w:vAlign w:val="bottom"/>
            <w:hideMark/>
          </w:tcPr>
          <w:p w14:paraId="1CF5D28D" w14:textId="77777777" w:rsidR="007E2F0B" w:rsidRPr="009525B2" w:rsidRDefault="007E2F0B" w:rsidP="007E2F0B">
            <w:pPr>
              <w:widowControl/>
              <w:jc w:val="right"/>
              <w:rPr>
                <w:rFonts w:ascii="Arial" w:hAnsi="Arial" w:cs="Arial"/>
              </w:rPr>
            </w:pPr>
            <w:r w:rsidRPr="009525B2">
              <w:rPr>
                <w:rFonts w:ascii="Arial" w:hAnsi="Arial" w:cs="Arial"/>
              </w:rPr>
              <w:t>23</w:t>
            </w:r>
          </w:p>
        </w:tc>
        <w:tc>
          <w:tcPr>
            <w:tcW w:w="720" w:type="dxa"/>
            <w:tcBorders>
              <w:top w:val="nil"/>
              <w:left w:val="nil"/>
              <w:bottom w:val="single" w:sz="4" w:space="0" w:color="auto"/>
              <w:right w:val="single" w:sz="4" w:space="0" w:color="auto"/>
            </w:tcBorders>
            <w:shd w:val="clear" w:color="000000" w:fill="FFFFFF"/>
            <w:noWrap/>
            <w:vAlign w:val="bottom"/>
            <w:hideMark/>
          </w:tcPr>
          <w:p w14:paraId="1D9B1EB3" w14:textId="77777777" w:rsidR="007E2F0B" w:rsidRPr="009525B2" w:rsidRDefault="007E2F0B" w:rsidP="007E2F0B">
            <w:pPr>
              <w:widowControl/>
              <w:jc w:val="right"/>
              <w:rPr>
                <w:rFonts w:ascii="Arial" w:hAnsi="Arial" w:cs="Arial"/>
              </w:rPr>
            </w:pPr>
            <w:r w:rsidRPr="009525B2">
              <w:rPr>
                <w:rFonts w:ascii="Arial" w:hAnsi="Arial" w:cs="Arial"/>
              </w:rPr>
              <w:t>64,65</w:t>
            </w:r>
          </w:p>
        </w:tc>
        <w:tc>
          <w:tcPr>
            <w:tcW w:w="720" w:type="dxa"/>
            <w:tcBorders>
              <w:top w:val="nil"/>
              <w:left w:val="nil"/>
              <w:bottom w:val="single" w:sz="4" w:space="0" w:color="auto"/>
              <w:right w:val="single" w:sz="4" w:space="0" w:color="auto"/>
            </w:tcBorders>
            <w:shd w:val="clear" w:color="000000" w:fill="FFFFFF"/>
            <w:noWrap/>
            <w:vAlign w:val="bottom"/>
            <w:hideMark/>
          </w:tcPr>
          <w:p w14:paraId="62F58AB3" w14:textId="77777777" w:rsidR="007E2F0B" w:rsidRPr="009525B2" w:rsidRDefault="007E2F0B" w:rsidP="007E2F0B">
            <w:pPr>
              <w:widowControl/>
              <w:jc w:val="right"/>
              <w:rPr>
                <w:rFonts w:ascii="Arial" w:hAnsi="Arial" w:cs="Arial"/>
              </w:rPr>
            </w:pPr>
            <w:r w:rsidRPr="009525B2">
              <w:rPr>
                <w:rFonts w:ascii="Arial" w:hAnsi="Arial" w:cs="Arial"/>
              </w:rPr>
              <w:t>55,52</w:t>
            </w:r>
          </w:p>
        </w:tc>
      </w:tr>
      <w:tr w:rsidR="00734F3E" w:rsidRPr="009525B2" w14:paraId="42A9792D"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BB9AD19" w14:textId="77777777" w:rsidR="007E2F0B" w:rsidRPr="009525B2" w:rsidRDefault="007E2F0B" w:rsidP="007E2F0B">
            <w:pPr>
              <w:widowControl/>
              <w:jc w:val="right"/>
              <w:rPr>
                <w:rFonts w:ascii="Arial" w:hAnsi="Arial" w:cs="Arial"/>
              </w:rPr>
            </w:pPr>
            <w:r w:rsidRPr="009525B2">
              <w:rPr>
                <w:rFonts w:ascii="Arial" w:hAnsi="Arial" w:cs="Arial"/>
              </w:rPr>
              <w:t>14</w:t>
            </w:r>
          </w:p>
        </w:tc>
        <w:tc>
          <w:tcPr>
            <w:tcW w:w="4037" w:type="dxa"/>
            <w:tcBorders>
              <w:top w:val="nil"/>
              <w:left w:val="nil"/>
              <w:bottom w:val="single" w:sz="4" w:space="0" w:color="auto"/>
              <w:right w:val="single" w:sz="4" w:space="0" w:color="auto"/>
            </w:tcBorders>
            <w:shd w:val="clear" w:color="000000" w:fill="FFFFFF"/>
            <w:noWrap/>
            <w:vAlign w:val="bottom"/>
            <w:hideMark/>
          </w:tcPr>
          <w:p w14:paraId="2D3263D6" w14:textId="77777777" w:rsidR="007E2F0B" w:rsidRPr="009525B2" w:rsidRDefault="007E2F0B" w:rsidP="007E2F0B">
            <w:pPr>
              <w:widowControl/>
              <w:rPr>
                <w:rFonts w:ascii="Arial" w:hAnsi="Arial" w:cs="Arial"/>
              </w:rPr>
            </w:pPr>
            <w:r w:rsidRPr="009525B2">
              <w:rPr>
                <w:rFonts w:ascii="Arial" w:hAnsi="Arial" w:cs="Arial"/>
              </w:rPr>
              <w:t>SZKOŁA PODSTAWOWA NR 26 w ZSzP4</w:t>
            </w:r>
          </w:p>
        </w:tc>
        <w:tc>
          <w:tcPr>
            <w:tcW w:w="1069" w:type="dxa"/>
            <w:tcBorders>
              <w:top w:val="nil"/>
              <w:left w:val="nil"/>
              <w:bottom w:val="single" w:sz="4" w:space="0" w:color="auto"/>
              <w:right w:val="single" w:sz="4" w:space="0" w:color="auto"/>
            </w:tcBorders>
            <w:shd w:val="clear" w:color="000000" w:fill="FFFFFF"/>
            <w:noWrap/>
            <w:vAlign w:val="bottom"/>
            <w:hideMark/>
          </w:tcPr>
          <w:p w14:paraId="012CE030" w14:textId="77777777" w:rsidR="007E2F0B" w:rsidRPr="009525B2" w:rsidRDefault="007E2F0B" w:rsidP="007E2F0B">
            <w:pPr>
              <w:widowControl/>
              <w:jc w:val="right"/>
              <w:rPr>
                <w:rFonts w:ascii="Arial" w:hAnsi="Arial" w:cs="Arial"/>
              </w:rPr>
            </w:pPr>
            <w:r w:rsidRPr="009525B2">
              <w:rPr>
                <w:rFonts w:ascii="Arial" w:hAnsi="Arial" w:cs="Arial"/>
              </w:rPr>
              <w:t>45</w:t>
            </w:r>
          </w:p>
        </w:tc>
        <w:tc>
          <w:tcPr>
            <w:tcW w:w="900" w:type="dxa"/>
            <w:tcBorders>
              <w:top w:val="nil"/>
              <w:left w:val="nil"/>
              <w:bottom w:val="single" w:sz="4" w:space="0" w:color="auto"/>
              <w:right w:val="single" w:sz="4" w:space="0" w:color="auto"/>
            </w:tcBorders>
            <w:shd w:val="clear" w:color="000000" w:fill="FFFFFF"/>
            <w:noWrap/>
            <w:vAlign w:val="bottom"/>
            <w:hideMark/>
          </w:tcPr>
          <w:p w14:paraId="31A143F1" w14:textId="77777777" w:rsidR="007E2F0B" w:rsidRPr="009525B2" w:rsidRDefault="007E2F0B" w:rsidP="007E2F0B">
            <w:pPr>
              <w:widowControl/>
              <w:jc w:val="right"/>
              <w:rPr>
                <w:rFonts w:ascii="Arial" w:hAnsi="Arial" w:cs="Arial"/>
              </w:rPr>
            </w:pPr>
            <w:r w:rsidRPr="009525B2">
              <w:rPr>
                <w:rFonts w:ascii="Arial" w:hAnsi="Arial" w:cs="Arial"/>
              </w:rPr>
              <w:t>44,36</w:t>
            </w:r>
          </w:p>
        </w:tc>
        <w:tc>
          <w:tcPr>
            <w:tcW w:w="1080" w:type="dxa"/>
            <w:tcBorders>
              <w:top w:val="nil"/>
              <w:left w:val="nil"/>
              <w:bottom w:val="single" w:sz="4" w:space="0" w:color="auto"/>
              <w:right w:val="single" w:sz="4" w:space="0" w:color="auto"/>
            </w:tcBorders>
            <w:shd w:val="clear" w:color="000000" w:fill="FFFFFF"/>
            <w:noWrap/>
            <w:vAlign w:val="bottom"/>
            <w:hideMark/>
          </w:tcPr>
          <w:p w14:paraId="12B8385D" w14:textId="77777777" w:rsidR="007E2F0B" w:rsidRPr="009525B2" w:rsidRDefault="007E2F0B" w:rsidP="007E2F0B">
            <w:pPr>
              <w:widowControl/>
              <w:jc w:val="right"/>
              <w:rPr>
                <w:rFonts w:ascii="Arial" w:hAnsi="Arial" w:cs="Arial"/>
              </w:rPr>
            </w:pPr>
            <w:r w:rsidRPr="009525B2">
              <w:rPr>
                <w:rFonts w:ascii="Arial" w:hAnsi="Arial" w:cs="Arial"/>
              </w:rPr>
              <w:t>45</w:t>
            </w:r>
          </w:p>
        </w:tc>
        <w:tc>
          <w:tcPr>
            <w:tcW w:w="720" w:type="dxa"/>
            <w:tcBorders>
              <w:top w:val="nil"/>
              <w:left w:val="nil"/>
              <w:bottom w:val="single" w:sz="4" w:space="0" w:color="auto"/>
              <w:right w:val="single" w:sz="4" w:space="0" w:color="auto"/>
            </w:tcBorders>
            <w:shd w:val="clear" w:color="000000" w:fill="FFFFFF"/>
            <w:noWrap/>
            <w:vAlign w:val="bottom"/>
            <w:hideMark/>
          </w:tcPr>
          <w:p w14:paraId="40571586" w14:textId="77777777" w:rsidR="007E2F0B" w:rsidRPr="009525B2" w:rsidRDefault="007E2F0B" w:rsidP="007E2F0B">
            <w:pPr>
              <w:widowControl/>
              <w:jc w:val="right"/>
              <w:rPr>
                <w:rFonts w:ascii="Arial" w:hAnsi="Arial" w:cs="Arial"/>
              </w:rPr>
            </w:pPr>
            <w:r w:rsidRPr="009525B2">
              <w:rPr>
                <w:rFonts w:ascii="Arial" w:hAnsi="Arial" w:cs="Arial"/>
              </w:rPr>
              <w:t>33,51</w:t>
            </w:r>
          </w:p>
        </w:tc>
        <w:tc>
          <w:tcPr>
            <w:tcW w:w="1080" w:type="dxa"/>
            <w:tcBorders>
              <w:top w:val="nil"/>
              <w:left w:val="nil"/>
              <w:bottom w:val="single" w:sz="4" w:space="0" w:color="auto"/>
              <w:right w:val="single" w:sz="4" w:space="0" w:color="auto"/>
            </w:tcBorders>
            <w:shd w:val="clear" w:color="000000" w:fill="FFFFFF"/>
            <w:noWrap/>
            <w:vAlign w:val="bottom"/>
            <w:hideMark/>
          </w:tcPr>
          <w:p w14:paraId="67E18DAE" w14:textId="77777777" w:rsidR="007E2F0B" w:rsidRPr="009525B2" w:rsidRDefault="007E2F0B" w:rsidP="007E2F0B">
            <w:pPr>
              <w:widowControl/>
              <w:jc w:val="right"/>
              <w:rPr>
                <w:rFonts w:ascii="Arial" w:hAnsi="Arial" w:cs="Arial"/>
              </w:rPr>
            </w:pPr>
            <w:r w:rsidRPr="009525B2">
              <w:rPr>
                <w:rFonts w:ascii="Arial" w:hAnsi="Arial" w:cs="Arial"/>
              </w:rPr>
              <w:t>45</w:t>
            </w:r>
          </w:p>
        </w:tc>
        <w:tc>
          <w:tcPr>
            <w:tcW w:w="720" w:type="dxa"/>
            <w:tcBorders>
              <w:top w:val="nil"/>
              <w:left w:val="nil"/>
              <w:bottom w:val="single" w:sz="4" w:space="0" w:color="auto"/>
              <w:right w:val="single" w:sz="4" w:space="0" w:color="auto"/>
            </w:tcBorders>
            <w:shd w:val="clear" w:color="000000" w:fill="FFFFFF"/>
            <w:noWrap/>
            <w:vAlign w:val="bottom"/>
            <w:hideMark/>
          </w:tcPr>
          <w:p w14:paraId="53054631" w14:textId="77777777" w:rsidR="007E2F0B" w:rsidRPr="009525B2" w:rsidRDefault="007E2F0B" w:rsidP="007E2F0B">
            <w:pPr>
              <w:widowControl/>
              <w:jc w:val="right"/>
              <w:rPr>
                <w:rFonts w:ascii="Arial" w:hAnsi="Arial" w:cs="Arial"/>
              </w:rPr>
            </w:pPr>
            <w:r w:rsidRPr="009525B2">
              <w:rPr>
                <w:rFonts w:ascii="Arial" w:hAnsi="Arial" w:cs="Arial"/>
              </w:rPr>
              <w:t>52,44</w:t>
            </w:r>
          </w:p>
        </w:tc>
        <w:tc>
          <w:tcPr>
            <w:tcW w:w="720" w:type="dxa"/>
            <w:tcBorders>
              <w:top w:val="nil"/>
              <w:left w:val="nil"/>
              <w:bottom w:val="single" w:sz="4" w:space="0" w:color="auto"/>
              <w:right w:val="single" w:sz="4" w:space="0" w:color="auto"/>
            </w:tcBorders>
            <w:shd w:val="clear" w:color="000000" w:fill="FFFFFF"/>
            <w:noWrap/>
            <w:vAlign w:val="bottom"/>
            <w:hideMark/>
          </w:tcPr>
          <w:p w14:paraId="0C62BAEB" w14:textId="77777777" w:rsidR="007E2F0B" w:rsidRPr="009525B2" w:rsidRDefault="007E2F0B" w:rsidP="007E2F0B">
            <w:pPr>
              <w:widowControl/>
              <w:jc w:val="right"/>
              <w:rPr>
                <w:rFonts w:ascii="Arial" w:hAnsi="Arial" w:cs="Arial"/>
              </w:rPr>
            </w:pPr>
            <w:r w:rsidRPr="009525B2">
              <w:rPr>
                <w:rFonts w:ascii="Arial" w:hAnsi="Arial" w:cs="Arial"/>
              </w:rPr>
              <w:t>43,44</w:t>
            </w:r>
          </w:p>
        </w:tc>
      </w:tr>
      <w:tr w:rsidR="00734F3E" w:rsidRPr="009525B2" w14:paraId="6579F75A"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A9A88D6" w14:textId="77777777" w:rsidR="007E2F0B" w:rsidRPr="009525B2" w:rsidRDefault="007E2F0B" w:rsidP="007E2F0B">
            <w:pPr>
              <w:widowControl/>
              <w:jc w:val="right"/>
              <w:rPr>
                <w:rFonts w:ascii="Arial" w:hAnsi="Arial" w:cs="Arial"/>
              </w:rPr>
            </w:pPr>
            <w:r w:rsidRPr="009525B2">
              <w:rPr>
                <w:rFonts w:ascii="Arial" w:hAnsi="Arial" w:cs="Arial"/>
              </w:rPr>
              <w:t>15</w:t>
            </w:r>
          </w:p>
        </w:tc>
        <w:tc>
          <w:tcPr>
            <w:tcW w:w="4037" w:type="dxa"/>
            <w:tcBorders>
              <w:top w:val="nil"/>
              <w:left w:val="nil"/>
              <w:bottom w:val="single" w:sz="4" w:space="0" w:color="auto"/>
              <w:right w:val="single" w:sz="4" w:space="0" w:color="auto"/>
            </w:tcBorders>
            <w:shd w:val="clear" w:color="000000" w:fill="FFFFFF"/>
            <w:noWrap/>
            <w:vAlign w:val="bottom"/>
            <w:hideMark/>
          </w:tcPr>
          <w:p w14:paraId="1580839D" w14:textId="77777777" w:rsidR="007E2F0B" w:rsidRPr="009525B2" w:rsidRDefault="007E2F0B" w:rsidP="007E2F0B">
            <w:pPr>
              <w:widowControl/>
              <w:rPr>
                <w:rFonts w:ascii="Arial" w:hAnsi="Arial" w:cs="Arial"/>
              </w:rPr>
            </w:pPr>
            <w:r w:rsidRPr="009525B2">
              <w:rPr>
                <w:rFonts w:ascii="Arial" w:hAnsi="Arial" w:cs="Arial"/>
              </w:rPr>
              <w:t>SZKOŁA PODSTAWOWA NR 29 w ZSzP3</w:t>
            </w:r>
          </w:p>
        </w:tc>
        <w:tc>
          <w:tcPr>
            <w:tcW w:w="1069" w:type="dxa"/>
            <w:tcBorders>
              <w:top w:val="nil"/>
              <w:left w:val="nil"/>
              <w:bottom w:val="single" w:sz="4" w:space="0" w:color="auto"/>
              <w:right w:val="single" w:sz="4" w:space="0" w:color="auto"/>
            </w:tcBorders>
            <w:shd w:val="clear" w:color="000000" w:fill="FFFFFF"/>
            <w:noWrap/>
            <w:vAlign w:val="bottom"/>
            <w:hideMark/>
          </w:tcPr>
          <w:p w14:paraId="7E45D9E6" w14:textId="77777777" w:rsidR="007E2F0B" w:rsidRPr="009525B2" w:rsidRDefault="007E2F0B" w:rsidP="007E2F0B">
            <w:pPr>
              <w:widowControl/>
              <w:jc w:val="right"/>
              <w:rPr>
                <w:rFonts w:ascii="Arial" w:hAnsi="Arial" w:cs="Arial"/>
              </w:rPr>
            </w:pPr>
            <w:r w:rsidRPr="009525B2">
              <w:rPr>
                <w:rFonts w:ascii="Arial" w:hAnsi="Arial" w:cs="Arial"/>
              </w:rPr>
              <w:t>58</w:t>
            </w:r>
          </w:p>
        </w:tc>
        <w:tc>
          <w:tcPr>
            <w:tcW w:w="900" w:type="dxa"/>
            <w:tcBorders>
              <w:top w:val="nil"/>
              <w:left w:val="nil"/>
              <w:bottom w:val="single" w:sz="4" w:space="0" w:color="auto"/>
              <w:right w:val="single" w:sz="4" w:space="0" w:color="auto"/>
            </w:tcBorders>
            <w:shd w:val="clear" w:color="000000" w:fill="FFFFFF"/>
            <w:noWrap/>
            <w:vAlign w:val="bottom"/>
            <w:hideMark/>
          </w:tcPr>
          <w:p w14:paraId="58C551C7" w14:textId="77777777" w:rsidR="007E2F0B" w:rsidRPr="009525B2" w:rsidRDefault="007E2F0B" w:rsidP="007E2F0B">
            <w:pPr>
              <w:widowControl/>
              <w:jc w:val="right"/>
              <w:rPr>
                <w:rFonts w:ascii="Arial" w:hAnsi="Arial" w:cs="Arial"/>
              </w:rPr>
            </w:pPr>
            <w:r w:rsidRPr="009525B2">
              <w:rPr>
                <w:rFonts w:ascii="Arial" w:hAnsi="Arial" w:cs="Arial"/>
              </w:rPr>
              <w:t>53,41</w:t>
            </w:r>
          </w:p>
        </w:tc>
        <w:tc>
          <w:tcPr>
            <w:tcW w:w="1080" w:type="dxa"/>
            <w:tcBorders>
              <w:top w:val="nil"/>
              <w:left w:val="nil"/>
              <w:bottom w:val="single" w:sz="4" w:space="0" w:color="auto"/>
              <w:right w:val="single" w:sz="4" w:space="0" w:color="auto"/>
            </w:tcBorders>
            <w:shd w:val="clear" w:color="000000" w:fill="FFFFFF"/>
            <w:noWrap/>
            <w:vAlign w:val="bottom"/>
            <w:hideMark/>
          </w:tcPr>
          <w:p w14:paraId="24DF17A3" w14:textId="77777777" w:rsidR="007E2F0B" w:rsidRPr="009525B2" w:rsidRDefault="007E2F0B" w:rsidP="007E2F0B">
            <w:pPr>
              <w:widowControl/>
              <w:jc w:val="right"/>
              <w:rPr>
                <w:rFonts w:ascii="Arial" w:hAnsi="Arial" w:cs="Arial"/>
              </w:rPr>
            </w:pPr>
            <w:r w:rsidRPr="009525B2">
              <w:rPr>
                <w:rFonts w:ascii="Arial" w:hAnsi="Arial" w:cs="Arial"/>
              </w:rPr>
              <w:t>58</w:t>
            </w:r>
          </w:p>
        </w:tc>
        <w:tc>
          <w:tcPr>
            <w:tcW w:w="720" w:type="dxa"/>
            <w:tcBorders>
              <w:top w:val="nil"/>
              <w:left w:val="nil"/>
              <w:bottom w:val="single" w:sz="4" w:space="0" w:color="auto"/>
              <w:right w:val="single" w:sz="4" w:space="0" w:color="auto"/>
            </w:tcBorders>
            <w:shd w:val="clear" w:color="000000" w:fill="FFFFFF"/>
            <w:noWrap/>
            <w:vAlign w:val="bottom"/>
            <w:hideMark/>
          </w:tcPr>
          <w:p w14:paraId="1D9A819D" w14:textId="77777777" w:rsidR="007E2F0B" w:rsidRPr="009525B2" w:rsidRDefault="007E2F0B" w:rsidP="007E2F0B">
            <w:pPr>
              <w:widowControl/>
              <w:jc w:val="right"/>
              <w:rPr>
                <w:rFonts w:ascii="Arial" w:hAnsi="Arial" w:cs="Arial"/>
              </w:rPr>
            </w:pPr>
            <w:r w:rsidRPr="009525B2">
              <w:rPr>
                <w:rFonts w:ascii="Arial" w:hAnsi="Arial" w:cs="Arial"/>
              </w:rPr>
              <w:t>44,00</w:t>
            </w:r>
          </w:p>
        </w:tc>
        <w:tc>
          <w:tcPr>
            <w:tcW w:w="1080" w:type="dxa"/>
            <w:tcBorders>
              <w:top w:val="nil"/>
              <w:left w:val="nil"/>
              <w:bottom w:val="single" w:sz="4" w:space="0" w:color="auto"/>
              <w:right w:val="single" w:sz="4" w:space="0" w:color="auto"/>
            </w:tcBorders>
            <w:shd w:val="clear" w:color="000000" w:fill="FFFFFF"/>
            <w:noWrap/>
            <w:vAlign w:val="bottom"/>
            <w:hideMark/>
          </w:tcPr>
          <w:p w14:paraId="4B6B1CC1" w14:textId="77777777" w:rsidR="007E2F0B" w:rsidRPr="009525B2" w:rsidRDefault="007E2F0B" w:rsidP="007E2F0B">
            <w:pPr>
              <w:widowControl/>
              <w:jc w:val="right"/>
              <w:rPr>
                <w:rFonts w:ascii="Arial" w:hAnsi="Arial" w:cs="Arial"/>
              </w:rPr>
            </w:pPr>
            <w:r w:rsidRPr="009525B2">
              <w:rPr>
                <w:rFonts w:ascii="Arial" w:hAnsi="Arial" w:cs="Arial"/>
              </w:rPr>
              <w:t>58</w:t>
            </w:r>
          </w:p>
        </w:tc>
        <w:tc>
          <w:tcPr>
            <w:tcW w:w="720" w:type="dxa"/>
            <w:tcBorders>
              <w:top w:val="nil"/>
              <w:left w:val="nil"/>
              <w:bottom w:val="single" w:sz="4" w:space="0" w:color="auto"/>
              <w:right w:val="single" w:sz="4" w:space="0" w:color="auto"/>
            </w:tcBorders>
            <w:shd w:val="clear" w:color="000000" w:fill="FFFFFF"/>
            <w:noWrap/>
            <w:vAlign w:val="bottom"/>
            <w:hideMark/>
          </w:tcPr>
          <w:p w14:paraId="673B0535" w14:textId="77777777" w:rsidR="007E2F0B" w:rsidRPr="009525B2" w:rsidRDefault="007E2F0B" w:rsidP="007E2F0B">
            <w:pPr>
              <w:widowControl/>
              <w:jc w:val="right"/>
              <w:rPr>
                <w:rFonts w:ascii="Arial" w:hAnsi="Arial" w:cs="Arial"/>
              </w:rPr>
            </w:pPr>
            <w:r w:rsidRPr="009525B2">
              <w:rPr>
                <w:rFonts w:ascii="Arial" w:hAnsi="Arial" w:cs="Arial"/>
              </w:rPr>
              <w:t>71,47</w:t>
            </w:r>
          </w:p>
        </w:tc>
        <w:tc>
          <w:tcPr>
            <w:tcW w:w="720" w:type="dxa"/>
            <w:tcBorders>
              <w:top w:val="nil"/>
              <w:left w:val="nil"/>
              <w:bottom w:val="single" w:sz="4" w:space="0" w:color="auto"/>
              <w:right w:val="single" w:sz="4" w:space="0" w:color="auto"/>
            </w:tcBorders>
            <w:shd w:val="clear" w:color="000000" w:fill="FFFFFF"/>
            <w:noWrap/>
            <w:vAlign w:val="bottom"/>
            <w:hideMark/>
          </w:tcPr>
          <w:p w14:paraId="5E43AE13" w14:textId="77777777" w:rsidR="007E2F0B" w:rsidRPr="009525B2" w:rsidRDefault="007E2F0B" w:rsidP="007E2F0B">
            <w:pPr>
              <w:widowControl/>
              <w:jc w:val="right"/>
              <w:rPr>
                <w:rFonts w:ascii="Arial" w:hAnsi="Arial" w:cs="Arial"/>
              </w:rPr>
            </w:pPr>
            <w:r w:rsidRPr="009525B2">
              <w:rPr>
                <w:rFonts w:ascii="Arial" w:hAnsi="Arial" w:cs="Arial"/>
              </w:rPr>
              <w:t>56,29</w:t>
            </w:r>
          </w:p>
        </w:tc>
      </w:tr>
      <w:tr w:rsidR="00734F3E" w:rsidRPr="009525B2" w14:paraId="127CE6F8"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313197B" w14:textId="77777777" w:rsidR="007E2F0B" w:rsidRPr="009525B2" w:rsidRDefault="007E2F0B" w:rsidP="007E2F0B">
            <w:pPr>
              <w:widowControl/>
              <w:jc w:val="right"/>
              <w:rPr>
                <w:rFonts w:ascii="Arial" w:hAnsi="Arial" w:cs="Arial"/>
              </w:rPr>
            </w:pPr>
            <w:r w:rsidRPr="009525B2">
              <w:rPr>
                <w:rFonts w:ascii="Arial" w:hAnsi="Arial" w:cs="Arial"/>
              </w:rPr>
              <w:t>16</w:t>
            </w:r>
          </w:p>
        </w:tc>
        <w:tc>
          <w:tcPr>
            <w:tcW w:w="4037" w:type="dxa"/>
            <w:tcBorders>
              <w:top w:val="nil"/>
              <w:left w:val="nil"/>
              <w:bottom w:val="single" w:sz="4" w:space="0" w:color="auto"/>
              <w:right w:val="single" w:sz="4" w:space="0" w:color="auto"/>
            </w:tcBorders>
            <w:shd w:val="clear" w:color="000000" w:fill="FFFFFF"/>
            <w:noWrap/>
            <w:vAlign w:val="bottom"/>
            <w:hideMark/>
          </w:tcPr>
          <w:p w14:paraId="5EC538BB" w14:textId="77777777" w:rsidR="007E2F0B" w:rsidRPr="009525B2" w:rsidRDefault="007E2F0B" w:rsidP="007E2F0B">
            <w:pPr>
              <w:widowControl/>
              <w:rPr>
                <w:rFonts w:ascii="Arial" w:hAnsi="Arial" w:cs="Arial"/>
              </w:rPr>
            </w:pPr>
            <w:r w:rsidRPr="009525B2">
              <w:rPr>
                <w:rFonts w:ascii="Arial" w:hAnsi="Arial" w:cs="Arial"/>
              </w:rPr>
              <w:t xml:space="preserve">SZKOŁA PODSTAWOWA NR 30 </w:t>
            </w:r>
          </w:p>
        </w:tc>
        <w:tc>
          <w:tcPr>
            <w:tcW w:w="1069" w:type="dxa"/>
            <w:tcBorders>
              <w:top w:val="nil"/>
              <w:left w:val="nil"/>
              <w:bottom w:val="single" w:sz="4" w:space="0" w:color="auto"/>
              <w:right w:val="single" w:sz="4" w:space="0" w:color="auto"/>
            </w:tcBorders>
            <w:shd w:val="clear" w:color="000000" w:fill="FFFFFF"/>
            <w:noWrap/>
            <w:vAlign w:val="bottom"/>
            <w:hideMark/>
          </w:tcPr>
          <w:p w14:paraId="4F1E4EDA"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900" w:type="dxa"/>
            <w:tcBorders>
              <w:top w:val="nil"/>
              <w:left w:val="nil"/>
              <w:bottom w:val="single" w:sz="4" w:space="0" w:color="auto"/>
              <w:right w:val="single" w:sz="4" w:space="0" w:color="auto"/>
            </w:tcBorders>
            <w:shd w:val="clear" w:color="000000" w:fill="FFFFFF"/>
            <w:noWrap/>
            <w:vAlign w:val="bottom"/>
            <w:hideMark/>
          </w:tcPr>
          <w:p w14:paraId="58C3D0C5" w14:textId="77777777" w:rsidR="007E2F0B" w:rsidRPr="009525B2" w:rsidRDefault="007E2F0B" w:rsidP="007E2F0B">
            <w:pPr>
              <w:widowControl/>
              <w:jc w:val="right"/>
              <w:rPr>
                <w:rFonts w:ascii="Arial" w:hAnsi="Arial" w:cs="Arial"/>
              </w:rPr>
            </w:pPr>
            <w:r w:rsidRPr="009525B2">
              <w:rPr>
                <w:rFonts w:ascii="Arial" w:hAnsi="Arial" w:cs="Arial"/>
              </w:rPr>
              <w:t>65,79</w:t>
            </w:r>
          </w:p>
        </w:tc>
        <w:tc>
          <w:tcPr>
            <w:tcW w:w="1080" w:type="dxa"/>
            <w:tcBorders>
              <w:top w:val="nil"/>
              <w:left w:val="nil"/>
              <w:bottom w:val="single" w:sz="4" w:space="0" w:color="auto"/>
              <w:right w:val="single" w:sz="4" w:space="0" w:color="auto"/>
            </w:tcBorders>
            <w:shd w:val="clear" w:color="000000" w:fill="FFFFFF"/>
            <w:noWrap/>
            <w:vAlign w:val="bottom"/>
            <w:hideMark/>
          </w:tcPr>
          <w:p w14:paraId="6B2CEBA8"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720" w:type="dxa"/>
            <w:tcBorders>
              <w:top w:val="nil"/>
              <w:left w:val="nil"/>
              <w:bottom w:val="single" w:sz="4" w:space="0" w:color="auto"/>
              <w:right w:val="single" w:sz="4" w:space="0" w:color="auto"/>
            </w:tcBorders>
            <w:shd w:val="clear" w:color="000000" w:fill="FFFFFF"/>
            <w:noWrap/>
            <w:vAlign w:val="bottom"/>
            <w:hideMark/>
          </w:tcPr>
          <w:p w14:paraId="355980EC" w14:textId="77777777" w:rsidR="007E2F0B" w:rsidRPr="009525B2" w:rsidRDefault="007E2F0B" w:rsidP="007E2F0B">
            <w:pPr>
              <w:widowControl/>
              <w:jc w:val="right"/>
              <w:rPr>
                <w:rFonts w:ascii="Arial" w:hAnsi="Arial" w:cs="Arial"/>
              </w:rPr>
            </w:pPr>
            <w:r w:rsidRPr="009525B2">
              <w:rPr>
                <w:rFonts w:ascii="Arial" w:hAnsi="Arial" w:cs="Arial"/>
              </w:rPr>
              <w:t>60,08</w:t>
            </w:r>
          </w:p>
        </w:tc>
        <w:tc>
          <w:tcPr>
            <w:tcW w:w="1080" w:type="dxa"/>
            <w:tcBorders>
              <w:top w:val="nil"/>
              <w:left w:val="nil"/>
              <w:bottom w:val="single" w:sz="4" w:space="0" w:color="auto"/>
              <w:right w:val="single" w:sz="4" w:space="0" w:color="auto"/>
            </w:tcBorders>
            <w:shd w:val="clear" w:color="000000" w:fill="FFFFFF"/>
            <w:noWrap/>
            <w:vAlign w:val="bottom"/>
            <w:hideMark/>
          </w:tcPr>
          <w:p w14:paraId="45B39EFF"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720" w:type="dxa"/>
            <w:tcBorders>
              <w:top w:val="nil"/>
              <w:left w:val="nil"/>
              <w:bottom w:val="single" w:sz="4" w:space="0" w:color="auto"/>
              <w:right w:val="single" w:sz="4" w:space="0" w:color="auto"/>
            </w:tcBorders>
            <w:shd w:val="clear" w:color="000000" w:fill="FFFFFF"/>
            <w:noWrap/>
            <w:vAlign w:val="bottom"/>
            <w:hideMark/>
          </w:tcPr>
          <w:p w14:paraId="16E77E7F" w14:textId="77777777" w:rsidR="007E2F0B" w:rsidRPr="009525B2" w:rsidRDefault="007E2F0B" w:rsidP="007E2F0B">
            <w:pPr>
              <w:widowControl/>
              <w:jc w:val="right"/>
              <w:rPr>
                <w:rFonts w:ascii="Arial" w:hAnsi="Arial" w:cs="Arial"/>
              </w:rPr>
            </w:pPr>
            <w:r w:rsidRPr="009525B2">
              <w:rPr>
                <w:rFonts w:ascii="Arial" w:hAnsi="Arial" w:cs="Arial"/>
              </w:rPr>
              <w:t>75,26</w:t>
            </w:r>
          </w:p>
        </w:tc>
        <w:tc>
          <w:tcPr>
            <w:tcW w:w="720" w:type="dxa"/>
            <w:tcBorders>
              <w:top w:val="nil"/>
              <w:left w:val="nil"/>
              <w:bottom w:val="single" w:sz="4" w:space="0" w:color="auto"/>
              <w:right w:val="single" w:sz="4" w:space="0" w:color="auto"/>
            </w:tcBorders>
            <w:shd w:val="clear" w:color="000000" w:fill="FFFFFF"/>
            <w:noWrap/>
            <w:vAlign w:val="bottom"/>
            <w:hideMark/>
          </w:tcPr>
          <w:p w14:paraId="49EC8A27" w14:textId="77777777" w:rsidR="007E2F0B" w:rsidRPr="009525B2" w:rsidRDefault="007E2F0B" w:rsidP="007E2F0B">
            <w:pPr>
              <w:widowControl/>
              <w:jc w:val="right"/>
              <w:rPr>
                <w:rFonts w:ascii="Arial" w:hAnsi="Arial" w:cs="Arial"/>
              </w:rPr>
            </w:pPr>
            <w:r w:rsidRPr="009525B2">
              <w:rPr>
                <w:rFonts w:ascii="Arial" w:hAnsi="Arial" w:cs="Arial"/>
              </w:rPr>
              <w:t>67,04</w:t>
            </w:r>
          </w:p>
        </w:tc>
      </w:tr>
      <w:tr w:rsidR="00734F3E" w:rsidRPr="009525B2" w14:paraId="7C031C35" w14:textId="77777777" w:rsidTr="00BD244C">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CB561AD" w14:textId="77777777" w:rsidR="007E2F0B" w:rsidRPr="009525B2" w:rsidRDefault="007E2F0B" w:rsidP="007E2F0B">
            <w:pPr>
              <w:widowControl/>
              <w:jc w:val="right"/>
              <w:rPr>
                <w:rFonts w:ascii="Arial" w:hAnsi="Arial" w:cs="Arial"/>
              </w:rPr>
            </w:pPr>
            <w:r w:rsidRPr="009525B2">
              <w:rPr>
                <w:rFonts w:ascii="Arial" w:hAnsi="Arial" w:cs="Arial"/>
              </w:rPr>
              <w:t>17</w:t>
            </w:r>
          </w:p>
        </w:tc>
        <w:tc>
          <w:tcPr>
            <w:tcW w:w="4037" w:type="dxa"/>
            <w:tcBorders>
              <w:top w:val="nil"/>
              <w:left w:val="nil"/>
              <w:bottom w:val="single" w:sz="4" w:space="0" w:color="auto"/>
              <w:right w:val="single" w:sz="4" w:space="0" w:color="auto"/>
            </w:tcBorders>
            <w:shd w:val="clear" w:color="000000" w:fill="FFFFFF"/>
            <w:noWrap/>
            <w:vAlign w:val="bottom"/>
            <w:hideMark/>
          </w:tcPr>
          <w:p w14:paraId="357122C8" w14:textId="77777777" w:rsidR="007E2F0B" w:rsidRPr="009525B2" w:rsidRDefault="007E2F0B" w:rsidP="007E2F0B">
            <w:pPr>
              <w:widowControl/>
              <w:rPr>
                <w:rFonts w:ascii="Arial" w:hAnsi="Arial" w:cs="Arial"/>
              </w:rPr>
            </w:pPr>
            <w:r w:rsidRPr="009525B2">
              <w:rPr>
                <w:rFonts w:ascii="Arial" w:hAnsi="Arial" w:cs="Arial"/>
              </w:rPr>
              <w:t xml:space="preserve">SZKOŁA PODSTAWOWA NR 33 </w:t>
            </w:r>
          </w:p>
        </w:tc>
        <w:tc>
          <w:tcPr>
            <w:tcW w:w="1069" w:type="dxa"/>
            <w:tcBorders>
              <w:top w:val="nil"/>
              <w:left w:val="nil"/>
              <w:bottom w:val="single" w:sz="4" w:space="0" w:color="auto"/>
              <w:right w:val="single" w:sz="4" w:space="0" w:color="auto"/>
            </w:tcBorders>
            <w:shd w:val="clear" w:color="000000" w:fill="FFFFFF"/>
            <w:noWrap/>
            <w:vAlign w:val="bottom"/>
            <w:hideMark/>
          </w:tcPr>
          <w:p w14:paraId="505032F0" w14:textId="77777777" w:rsidR="007E2F0B" w:rsidRPr="009525B2" w:rsidRDefault="007E2F0B" w:rsidP="007E2F0B">
            <w:pPr>
              <w:widowControl/>
              <w:jc w:val="right"/>
              <w:rPr>
                <w:rFonts w:ascii="Arial" w:hAnsi="Arial" w:cs="Arial"/>
              </w:rPr>
            </w:pPr>
            <w:r w:rsidRPr="009525B2">
              <w:rPr>
                <w:rFonts w:ascii="Arial" w:hAnsi="Arial" w:cs="Arial"/>
              </w:rPr>
              <w:t>39</w:t>
            </w:r>
          </w:p>
        </w:tc>
        <w:tc>
          <w:tcPr>
            <w:tcW w:w="900" w:type="dxa"/>
            <w:tcBorders>
              <w:top w:val="nil"/>
              <w:left w:val="nil"/>
              <w:bottom w:val="single" w:sz="4" w:space="0" w:color="auto"/>
              <w:right w:val="single" w:sz="4" w:space="0" w:color="auto"/>
            </w:tcBorders>
            <w:shd w:val="clear" w:color="000000" w:fill="FFFFFF"/>
            <w:noWrap/>
            <w:vAlign w:val="bottom"/>
            <w:hideMark/>
          </w:tcPr>
          <w:p w14:paraId="2FBF0AB0" w14:textId="77777777" w:rsidR="007E2F0B" w:rsidRPr="009525B2" w:rsidRDefault="007E2F0B" w:rsidP="007E2F0B">
            <w:pPr>
              <w:widowControl/>
              <w:jc w:val="right"/>
              <w:rPr>
                <w:rFonts w:ascii="Arial" w:hAnsi="Arial" w:cs="Arial"/>
              </w:rPr>
            </w:pPr>
            <w:r w:rsidRPr="009525B2">
              <w:rPr>
                <w:rFonts w:ascii="Arial" w:hAnsi="Arial" w:cs="Arial"/>
              </w:rPr>
              <w:t>63,10</w:t>
            </w:r>
          </w:p>
        </w:tc>
        <w:tc>
          <w:tcPr>
            <w:tcW w:w="1080" w:type="dxa"/>
            <w:tcBorders>
              <w:top w:val="nil"/>
              <w:left w:val="nil"/>
              <w:bottom w:val="single" w:sz="4" w:space="0" w:color="auto"/>
              <w:right w:val="single" w:sz="4" w:space="0" w:color="auto"/>
            </w:tcBorders>
            <w:shd w:val="clear" w:color="000000" w:fill="FFFFFF"/>
            <w:noWrap/>
            <w:vAlign w:val="bottom"/>
            <w:hideMark/>
          </w:tcPr>
          <w:p w14:paraId="4F09D22F" w14:textId="77777777" w:rsidR="007E2F0B" w:rsidRPr="009525B2" w:rsidRDefault="007E2F0B" w:rsidP="007E2F0B">
            <w:pPr>
              <w:widowControl/>
              <w:jc w:val="right"/>
              <w:rPr>
                <w:rFonts w:ascii="Arial" w:hAnsi="Arial" w:cs="Arial"/>
              </w:rPr>
            </w:pPr>
            <w:r w:rsidRPr="009525B2">
              <w:rPr>
                <w:rFonts w:ascii="Arial" w:hAnsi="Arial" w:cs="Arial"/>
              </w:rPr>
              <w:t>39</w:t>
            </w:r>
          </w:p>
        </w:tc>
        <w:tc>
          <w:tcPr>
            <w:tcW w:w="720" w:type="dxa"/>
            <w:tcBorders>
              <w:top w:val="nil"/>
              <w:left w:val="nil"/>
              <w:bottom w:val="single" w:sz="4" w:space="0" w:color="auto"/>
              <w:right w:val="single" w:sz="4" w:space="0" w:color="auto"/>
            </w:tcBorders>
            <w:shd w:val="clear" w:color="000000" w:fill="FFFFFF"/>
            <w:noWrap/>
            <w:vAlign w:val="bottom"/>
            <w:hideMark/>
          </w:tcPr>
          <w:p w14:paraId="46D14385" w14:textId="77777777" w:rsidR="007E2F0B" w:rsidRPr="009525B2" w:rsidRDefault="007E2F0B" w:rsidP="007E2F0B">
            <w:pPr>
              <w:widowControl/>
              <w:jc w:val="right"/>
              <w:rPr>
                <w:rFonts w:ascii="Arial" w:hAnsi="Arial" w:cs="Arial"/>
              </w:rPr>
            </w:pPr>
            <w:r w:rsidRPr="009525B2">
              <w:rPr>
                <w:rFonts w:ascii="Arial" w:hAnsi="Arial" w:cs="Arial"/>
              </w:rPr>
              <w:t>58,87</w:t>
            </w:r>
          </w:p>
        </w:tc>
        <w:tc>
          <w:tcPr>
            <w:tcW w:w="1080" w:type="dxa"/>
            <w:tcBorders>
              <w:top w:val="nil"/>
              <w:left w:val="nil"/>
              <w:bottom w:val="single" w:sz="4" w:space="0" w:color="auto"/>
              <w:right w:val="single" w:sz="4" w:space="0" w:color="auto"/>
            </w:tcBorders>
            <w:shd w:val="clear" w:color="000000" w:fill="FFFFFF"/>
            <w:noWrap/>
            <w:vAlign w:val="bottom"/>
            <w:hideMark/>
          </w:tcPr>
          <w:p w14:paraId="6518151D"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67EEE488" w14:textId="77777777" w:rsidR="007E2F0B" w:rsidRPr="009525B2" w:rsidRDefault="007E2F0B" w:rsidP="007E2F0B">
            <w:pPr>
              <w:widowControl/>
              <w:jc w:val="right"/>
              <w:rPr>
                <w:rFonts w:ascii="Arial" w:hAnsi="Arial" w:cs="Arial"/>
              </w:rPr>
            </w:pPr>
            <w:r w:rsidRPr="009525B2">
              <w:rPr>
                <w:rFonts w:ascii="Arial" w:hAnsi="Arial" w:cs="Arial"/>
              </w:rPr>
              <w:t>78,88</w:t>
            </w:r>
          </w:p>
        </w:tc>
        <w:tc>
          <w:tcPr>
            <w:tcW w:w="720" w:type="dxa"/>
            <w:tcBorders>
              <w:top w:val="nil"/>
              <w:left w:val="nil"/>
              <w:bottom w:val="single" w:sz="4" w:space="0" w:color="auto"/>
              <w:right w:val="single" w:sz="4" w:space="0" w:color="auto"/>
            </w:tcBorders>
            <w:shd w:val="clear" w:color="000000" w:fill="FFFFFF"/>
            <w:noWrap/>
            <w:vAlign w:val="bottom"/>
            <w:hideMark/>
          </w:tcPr>
          <w:p w14:paraId="52C21DEE" w14:textId="77777777" w:rsidR="007E2F0B" w:rsidRPr="009525B2" w:rsidRDefault="007E2F0B" w:rsidP="007E2F0B">
            <w:pPr>
              <w:widowControl/>
              <w:jc w:val="right"/>
              <w:rPr>
                <w:rFonts w:ascii="Arial" w:hAnsi="Arial" w:cs="Arial"/>
              </w:rPr>
            </w:pPr>
            <w:r w:rsidRPr="009525B2">
              <w:rPr>
                <w:rFonts w:ascii="Arial" w:hAnsi="Arial" w:cs="Arial"/>
              </w:rPr>
              <w:t>66,95</w:t>
            </w:r>
          </w:p>
        </w:tc>
      </w:tr>
      <w:tr w:rsidR="00734F3E" w:rsidRPr="009525B2" w14:paraId="2182EC71"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E5E1AE9" w14:textId="77777777" w:rsidR="007E2F0B" w:rsidRPr="009525B2" w:rsidRDefault="007E2F0B" w:rsidP="007E2F0B">
            <w:pPr>
              <w:widowControl/>
              <w:jc w:val="right"/>
              <w:rPr>
                <w:rFonts w:ascii="Arial" w:hAnsi="Arial" w:cs="Arial"/>
              </w:rPr>
            </w:pPr>
            <w:r w:rsidRPr="009525B2">
              <w:rPr>
                <w:rFonts w:ascii="Arial" w:hAnsi="Arial" w:cs="Arial"/>
              </w:rPr>
              <w:t>18</w:t>
            </w:r>
          </w:p>
        </w:tc>
        <w:tc>
          <w:tcPr>
            <w:tcW w:w="4037" w:type="dxa"/>
            <w:tcBorders>
              <w:top w:val="nil"/>
              <w:left w:val="nil"/>
              <w:bottom w:val="single" w:sz="4" w:space="0" w:color="auto"/>
              <w:right w:val="single" w:sz="4" w:space="0" w:color="auto"/>
            </w:tcBorders>
            <w:shd w:val="clear" w:color="000000" w:fill="FFFFFF"/>
            <w:noWrap/>
            <w:vAlign w:val="bottom"/>
            <w:hideMark/>
          </w:tcPr>
          <w:p w14:paraId="1B3B27A6" w14:textId="77777777" w:rsidR="007E2F0B" w:rsidRPr="009525B2" w:rsidRDefault="007E2F0B" w:rsidP="007E2F0B">
            <w:pPr>
              <w:widowControl/>
              <w:rPr>
                <w:rFonts w:ascii="Arial" w:hAnsi="Arial" w:cs="Arial"/>
              </w:rPr>
            </w:pPr>
            <w:r w:rsidRPr="009525B2">
              <w:rPr>
                <w:rFonts w:ascii="Arial" w:hAnsi="Arial" w:cs="Arial"/>
              </w:rPr>
              <w:t xml:space="preserve">SZKOŁA PODSTAWOWA NR 34 </w:t>
            </w:r>
          </w:p>
        </w:tc>
        <w:tc>
          <w:tcPr>
            <w:tcW w:w="1069" w:type="dxa"/>
            <w:tcBorders>
              <w:top w:val="nil"/>
              <w:left w:val="nil"/>
              <w:bottom w:val="single" w:sz="4" w:space="0" w:color="auto"/>
              <w:right w:val="single" w:sz="4" w:space="0" w:color="auto"/>
            </w:tcBorders>
            <w:shd w:val="clear" w:color="000000" w:fill="FFFFFF"/>
            <w:noWrap/>
            <w:vAlign w:val="bottom"/>
            <w:hideMark/>
          </w:tcPr>
          <w:p w14:paraId="476CDE53" w14:textId="77777777" w:rsidR="007E2F0B" w:rsidRPr="009525B2" w:rsidRDefault="007E2F0B" w:rsidP="007E2F0B">
            <w:pPr>
              <w:widowControl/>
              <w:jc w:val="right"/>
              <w:rPr>
                <w:rFonts w:ascii="Arial" w:hAnsi="Arial" w:cs="Arial"/>
              </w:rPr>
            </w:pPr>
            <w:r w:rsidRPr="009525B2">
              <w:rPr>
                <w:rFonts w:ascii="Arial" w:hAnsi="Arial" w:cs="Arial"/>
              </w:rPr>
              <w:t>93</w:t>
            </w:r>
          </w:p>
        </w:tc>
        <w:tc>
          <w:tcPr>
            <w:tcW w:w="900" w:type="dxa"/>
            <w:tcBorders>
              <w:top w:val="nil"/>
              <w:left w:val="nil"/>
              <w:bottom w:val="single" w:sz="4" w:space="0" w:color="auto"/>
              <w:right w:val="single" w:sz="4" w:space="0" w:color="auto"/>
            </w:tcBorders>
            <w:shd w:val="clear" w:color="000000" w:fill="FFFFFF"/>
            <w:noWrap/>
            <w:vAlign w:val="bottom"/>
            <w:hideMark/>
          </w:tcPr>
          <w:p w14:paraId="3699F9E2" w14:textId="77777777" w:rsidR="007E2F0B" w:rsidRPr="009525B2" w:rsidRDefault="007E2F0B" w:rsidP="007E2F0B">
            <w:pPr>
              <w:widowControl/>
              <w:jc w:val="right"/>
              <w:rPr>
                <w:rFonts w:ascii="Arial" w:hAnsi="Arial" w:cs="Arial"/>
              </w:rPr>
            </w:pPr>
            <w:r w:rsidRPr="009525B2">
              <w:rPr>
                <w:rFonts w:ascii="Arial" w:hAnsi="Arial" w:cs="Arial"/>
              </w:rPr>
              <w:t>67,20</w:t>
            </w:r>
          </w:p>
        </w:tc>
        <w:tc>
          <w:tcPr>
            <w:tcW w:w="1080" w:type="dxa"/>
            <w:tcBorders>
              <w:top w:val="nil"/>
              <w:left w:val="nil"/>
              <w:bottom w:val="single" w:sz="4" w:space="0" w:color="auto"/>
              <w:right w:val="single" w:sz="4" w:space="0" w:color="auto"/>
            </w:tcBorders>
            <w:shd w:val="clear" w:color="000000" w:fill="FFFFFF"/>
            <w:noWrap/>
            <w:vAlign w:val="bottom"/>
            <w:hideMark/>
          </w:tcPr>
          <w:p w14:paraId="4C1423E0" w14:textId="77777777" w:rsidR="007E2F0B" w:rsidRPr="009525B2" w:rsidRDefault="007E2F0B" w:rsidP="007E2F0B">
            <w:pPr>
              <w:widowControl/>
              <w:jc w:val="right"/>
              <w:rPr>
                <w:rFonts w:ascii="Arial" w:hAnsi="Arial" w:cs="Arial"/>
              </w:rPr>
            </w:pPr>
            <w:r w:rsidRPr="009525B2">
              <w:rPr>
                <w:rFonts w:ascii="Arial" w:hAnsi="Arial" w:cs="Arial"/>
              </w:rPr>
              <w:t>93</w:t>
            </w:r>
          </w:p>
        </w:tc>
        <w:tc>
          <w:tcPr>
            <w:tcW w:w="720" w:type="dxa"/>
            <w:tcBorders>
              <w:top w:val="nil"/>
              <w:left w:val="nil"/>
              <w:bottom w:val="single" w:sz="4" w:space="0" w:color="auto"/>
              <w:right w:val="single" w:sz="4" w:space="0" w:color="auto"/>
            </w:tcBorders>
            <w:shd w:val="clear" w:color="000000" w:fill="FFFFFF"/>
            <w:noWrap/>
            <w:vAlign w:val="bottom"/>
            <w:hideMark/>
          </w:tcPr>
          <w:p w14:paraId="3BB11ADF" w14:textId="77777777" w:rsidR="007E2F0B" w:rsidRPr="009525B2" w:rsidRDefault="007E2F0B" w:rsidP="007E2F0B">
            <w:pPr>
              <w:widowControl/>
              <w:jc w:val="right"/>
              <w:rPr>
                <w:rFonts w:ascii="Arial" w:hAnsi="Arial" w:cs="Arial"/>
              </w:rPr>
            </w:pPr>
            <w:r w:rsidRPr="009525B2">
              <w:rPr>
                <w:rFonts w:ascii="Arial" w:hAnsi="Arial" w:cs="Arial"/>
              </w:rPr>
              <w:t>58,67</w:t>
            </w:r>
          </w:p>
        </w:tc>
        <w:tc>
          <w:tcPr>
            <w:tcW w:w="1080" w:type="dxa"/>
            <w:tcBorders>
              <w:top w:val="nil"/>
              <w:left w:val="nil"/>
              <w:bottom w:val="single" w:sz="4" w:space="0" w:color="auto"/>
              <w:right w:val="single" w:sz="4" w:space="0" w:color="auto"/>
            </w:tcBorders>
            <w:shd w:val="clear" w:color="000000" w:fill="FFFFFF"/>
            <w:noWrap/>
            <w:vAlign w:val="bottom"/>
            <w:hideMark/>
          </w:tcPr>
          <w:p w14:paraId="1460B654" w14:textId="77777777" w:rsidR="007E2F0B" w:rsidRPr="009525B2" w:rsidRDefault="007E2F0B" w:rsidP="007E2F0B">
            <w:pPr>
              <w:widowControl/>
              <w:jc w:val="right"/>
              <w:rPr>
                <w:rFonts w:ascii="Arial" w:hAnsi="Arial" w:cs="Arial"/>
              </w:rPr>
            </w:pPr>
            <w:r w:rsidRPr="009525B2">
              <w:rPr>
                <w:rFonts w:ascii="Arial" w:hAnsi="Arial" w:cs="Arial"/>
              </w:rPr>
              <w:t>95</w:t>
            </w:r>
          </w:p>
        </w:tc>
        <w:tc>
          <w:tcPr>
            <w:tcW w:w="720" w:type="dxa"/>
            <w:tcBorders>
              <w:top w:val="nil"/>
              <w:left w:val="nil"/>
              <w:bottom w:val="single" w:sz="4" w:space="0" w:color="auto"/>
              <w:right w:val="single" w:sz="4" w:space="0" w:color="auto"/>
            </w:tcBorders>
            <w:shd w:val="clear" w:color="000000" w:fill="FFFFFF"/>
            <w:noWrap/>
            <w:vAlign w:val="bottom"/>
            <w:hideMark/>
          </w:tcPr>
          <w:p w14:paraId="5D3F7BC5" w14:textId="77777777" w:rsidR="007E2F0B" w:rsidRPr="009525B2" w:rsidRDefault="007E2F0B" w:rsidP="007E2F0B">
            <w:pPr>
              <w:widowControl/>
              <w:jc w:val="right"/>
              <w:rPr>
                <w:rFonts w:ascii="Arial" w:hAnsi="Arial" w:cs="Arial"/>
              </w:rPr>
            </w:pPr>
            <w:r w:rsidRPr="009525B2">
              <w:rPr>
                <w:rFonts w:ascii="Arial" w:hAnsi="Arial" w:cs="Arial"/>
              </w:rPr>
              <w:t>82,81</w:t>
            </w:r>
          </w:p>
        </w:tc>
        <w:tc>
          <w:tcPr>
            <w:tcW w:w="720" w:type="dxa"/>
            <w:tcBorders>
              <w:top w:val="nil"/>
              <w:left w:val="nil"/>
              <w:bottom w:val="single" w:sz="4" w:space="0" w:color="auto"/>
              <w:right w:val="single" w:sz="4" w:space="0" w:color="auto"/>
            </w:tcBorders>
            <w:shd w:val="clear" w:color="000000" w:fill="FFFFFF"/>
            <w:noWrap/>
            <w:vAlign w:val="bottom"/>
            <w:hideMark/>
          </w:tcPr>
          <w:p w14:paraId="677C2ACD" w14:textId="77777777" w:rsidR="007E2F0B" w:rsidRPr="009525B2" w:rsidRDefault="007E2F0B" w:rsidP="007E2F0B">
            <w:pPr>
              <w:widowControl/>
              <w:jc w:val="right"/>
              <w:rPr>
                <w:rFonts w:ascii="Arial" w:hAnsi="Arial" w:cs="Arial"/>
              </w:rPr>
            </w:pPr>
            <w:r w:rsidRPr="009525B2">
              <w:rPr>
                <w:rFonts w:ascii="Arial" w:hAnsi="Arial" w:cs="Arial"/>
              </w:rPr>
              <w:t>69,56</w:t>
            </w:r>
          </w:p>
        </w:tc>
      </w:tr>
      <w:tr w:rsidR="00734F3E" w:rsidRPr="009525B2" w14:paraId="58EA43A0"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6B56918" w14:textId="77777777" w:rsidR="007E2F0B" w:rsidRPr="009525B2" w:rsidRDefault="007E2F0B" w:rsidP="007E2F0B">
            <w:pPr>
              <w:widowControl/>
              <w:jc w:val="right"/>
              <w:rPr>
                <w:rFonts w:ascii="Arial" w:hAnsi="Arial" w:cs="Arial"/>
              </w:rPr>
            </w:pPr>
            <w:r w:rsidRPr="009525B2">
              <w:rPr>
                <w:rFonts w:ascii="Arial" w:hAnsi="Arial" w:cs="Arial"/>
              </w:rPr>
              <w:t>19</w:t>
            </w:r>
          </w:p>
        </w:tc>
        <w:tc>
          <w:tcPr>
            <w:tcW w:w="4037" w:type="dxa"/>
            <w:tcBorders>
              <w:top w:val="nil"/>
              <w:left w:val="nil"/>
              <w:bottom w:val="single" w:sz="4" w:space="0" w:color="auto"/>
              <w:right w:val="single" w:sz="4" w:space="0" w:color="auto"/>
            </w:tcBorders>
            <w:shd w:val="clear" w:color="000000" w:fill="FFFFFF"/>
            <w:noWrap/>
            <w:vAlign w:val="bottom"/>
            <w:hideMark/>
          </w:tcPr>
          <w:p w14:paraId="688D807A" w14:textId="77777777" w:rsidR="007E2F0B" w:rsidRPr="009525B2" w:rsidRDefault="007E2F0B" w:rsidP="007E2F0B">
            <w:pPr>
              <w:widowControl/>
              <w:rPr>
                <w:rFonts w:ascii="Arial" w:hAnsi="Arial" w:cs="Arial"/>
              </w:rPr>
            </w:pPr>
            <w:r w:rsidRPr="009525B2">
              <w:rPr>
                <w:rFonts w:ascii="Arial" w:hAnsi="Arial" w:cs="Arial"/>
              </w:rPr>
              <w:t xml:space="preserve">SZKOŁA PODSTAWOWA NR 35 </w:t>
            </w:r>
          </w:p>
        </w:tc>
        <w:tc>
          <w:tcPr>
            <w:tcW w:w="1069" w:type="dxa"/>
            <w:tcBorders>
              <w:top w:val="nil"/>
              <w:left w:val="nil"/>
              <w:bottom w:val="single" w:sz="4" w:space="0" w:color="auto"/>
              <w:right w:val="single" w:sz="4" w:space="0" w:color="auto"/>
            </w:tcBorders>
            <w:shd w:val="clear" w:color="000000" w:fill="FFFFFF"/>
            <w:noWrap/>
            <w:vAlign w:val="bottom"/>
            <w:hideMark/>
          </w:tcPr>
          <w:p w14:paraId="1786C275"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900" w:type="dxa"/>
            <w:tcBorders>
              <w:top w:val="nil"/>
              <w:left w:val="nil"/>
              <w:bottom w:val="single" w:sz="4" w:space="0" w:color="auto"/>
              <w:right w:val="single" w:sz="4" w:space="0" w:color="auto"/>
            </w:tcBorders>
            <w:shd w:val="clear" w:color="000000" w:fill="FFFFFF"/>
            <w:noWrap/>
            <w:vAlign w:val="bottom"/>
            <w:hideMark/>
          </w:tcPr>
          <w:p w14:paraId="27DEB8D4" w14:textId="77777777" w:rsidR="007E2F0B" w:rsidRPr="009525B2" w:rsidRDefault="007E2F0B" w:rsidP="007E2F0B">
            <w:pPr>
              <w:widowControl/>
              <w:jc w:val="right"/>
              <w:rPr>
                <w:rFonts w:ascii="Arial" w:hAnsi="Arial" w:cs="Arial"/>
              </w:rPr>
            </w:pPr>
            <w:r w:rsidRPr="009525B2">
              <w:rPr>
                <w:rFonts w:ascii="Arial" w:hAnsi="Arial" w:cs="Arial"/>
              </w:rPr>
              <w:t>56,64</w:t>
            </w:r>
          </w:p>
        </w:tc>
        <w:tc>
          <w:tcPr>
            <w:tcW w:w="1080" w:type="dxa"/>
            <w:tcBorders>
              <w:top w:val="nil"/>
              <w:left w:val="nil"/>
              <w:bottom w:val="single" w:sz="4" w:space="0" w:color="auto"/>
              <w:right w:val="single" w:sz="4" w:space="0" w:color="auto"/>
            </w:tcBorders>
            <w:shd w:val="clear" w:color="000000" w:fill="FFFFFF"/>
            <w:noWrap/>
            <w:vAlign w:val="bottom"/>
            <w:hideMark/>
          </w:tcPr>
          <w:p w14:paraId="26656AF1"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720" w:type="dxa"/>
            <w:tcBorders>
              <w:top w:val="nil"/>
              <w:left w:val="nil"/>
              <w:bottom w:val="single" w:sz="4" w:space="0" w:color="auto"/>
              <w:right w:val="single" w:sz="4" w:space="0" w:color="auto"/>
            </w:tcBorders>
            <w:shd w:val="clear" w:color="000000" w:fill="FFFFFF"/>
            <w:noWrap/>
            <w:vAlign w:val="bottom"/>
            <w:hideMark/>
          </w:tcPr>
          <w:p w14:paraId="1BC475CC" w14:textId="77777777" w:rsidR="007E2F0B" w:rsidRPr="009525B2" w:rsidRDefault="007E2F0B" w:rsidP="007E2F0B">
            <w:pPr>
              <w:widowControl/>
              <w:jc w:val="right"/>
              <w:rPr>
                <w:rFonts w:ascii="Arial" w:hAnsi="Arial" w:cs="Arial"/>
              </w:rPr>
            </w:pPr>
            <w:r w:rsidRPr="009525B2">
              <w:rPr>
                <w:rFonts w:ascii="Arial" w:hAnsi="Arial" w:cs="Arial"/>
              </w:rPr>
              <w:t>48,74</w:t>
            </w:r>
          </w:p>
        </w:tc>
        <w:tc>
          <w:tcPr>
            <w:tcW w:w="1080" w:type="dxa"/>
            <w:tcBorders>
              <w:top w:val="nil"/>
              <w:left w:val="nil"/>
              <w:bottom w:val="single" w:sz="4" w:space="0" w:color="auto"/>
              <w:right w:val="single" w:sz="4" w:space="0" w:color="auto"/>
            </w:tcBorders>
            <w:shd w:val="clear" w:color="000000" w:fill="FFFFFF"/>
            <w:noWrap/>
            <w:vAlign w:val="bottom"/>
            <w:hideMark/>
          </w:tcPr>
          <w:p w14:paraId="5AE7C935" w14:textId="77777777" w:rsidR="007E2F0B" w:rsidRPr="009525B2" w:rsidRDefault="007E2F0B" w:rsidP="007E2F0B">
            <w:pPr>
              <w:widowControl/>
              <w:jc w:val="right"/>
              <w:rPr>
                <w:rFonts w:ascii="Arial" w:hAnsi="Arial" w:cs="Arial"/>
              </w:rPr>
            </w:pPr>
            <w:r w:rsidRPr="009525B2">
              <w:rPr>
                <w:rFonts w:ascii="Arial" w:hAnsi="Arial" w:cs="Arial"/>
              </w:rPr>
              <w:t>87</w:t>
            </w:r>
          </w:p>
        </w:tc>
        <w:tc>
          <w:tcPr>
            <w:tcW w:w="720" w:type="dxa"/>
            <w:tcBorders>
              <w:top w:val="nil"/>
              <w:left w:val="nil"/>
              <w:bottom w:val="single" w:sz="4" w:space="0" w:color="auto"/>
              <w:right w:val="single" w:sz="4" w:space="0" w:color="auto"/>
            </w:tcBorders>
            <w:shd w:val="clear" w:color="000000" w:fill="FFFFFF"/>
            <w:noWrap/>
            <w:vAlign w:val="bottom"/>
            <w:hideMark/>
          </w:tcPr>
          <w:p w14:paraId="091ED5A4" w14:textId="77777777" w:rsidR="007E2F0B" w:rsidRPr="009525B2" w:rsidRDefault="007E2F0B" w:rsidP="007E2F0B">
            <w:pPr>
              <w:widowControl/>
              <w:jc w:val="right"/>
              <w:rPr>
                <w:rFonts w:ascii="Arial" w:hAnsi="Arial" w:cs="Arial"/>
              </w:rPr>
            </w:pPr>
            <w:r w:rsidRPr="009525B2">
              <w:rPr>
                <w:rFonts w:ascii="Arial" w:hAnsi="Arial" w:cs="Arial"/>
              </w:rPr>
              <w:t>65,70</w:t>
            </w:r>
          </w:p>
        </w:tc>
        <w:tc>
          <w:tcPr>
            <w:tcW w:w="720" w:type="dxa"/>
            <w:tcBorders>
              <w:top w:val="nil"/>
              <w:left w:val="nil"/>
              <w:bottom w:val="single" w:sz="4" w:space="0" w:color="auto"/>
              <w:right w:val="single" w:sz="4" w:space="0" w:color="auto"/>
            </w:tcBorders>
            <w:shd w:val="clear" w:color="000000" w:fill="FFFFFF"/>
            <w:noWrap/>
            <w:vAlign w:val="bottom"/>
            <w:hideMark/>
          </w:tcPr>
          <w:p w14:paraId="7EF6B0D1" w14:textId="77777777" w:rsidR="007E2F0B" w:rsidRPr="009525B2" w:rsidRDefault="007E2F0B" w:rsidP="007E2F0B">
            <w:pPr>
              <w:widowControl/>
              <w:jc w:val="right"/>
              <w:rPr>
                <w:rFonts w:ascii="Arial" w:hAnsi="Arial" w:cs="Arial"/>
              </w:rPr>
            </w:pPr>
            <w:r w:rsidRPr="009525B2">
              <w:rPr>
                <w:rFonts w:ascii="Arial" w:hAnsi="Arial" w:cs="Arial"/>
              </w:rPr>
              <w:t>57,03</w:t>
            </w:r>
          </w:p>
        </w:tc>
      </w:tr>
      <w:tr w:rsidR="00734F3E" w:rsidRPr="009525B2" w14:paraId="46955557" w14:textId="77777777" w:rsidTr="00BD244C">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E313B26" w14:textId="77777777" w:rsidR="007E2F0B" w:rsidRPr="009525B2" w:rsidRDefault="007E2F0B" w:rsidP="007E2F0B">
            <w:pPr>
              <w:widowControl/>
              <w:jc w:val="right"/>
              <w:rPr>
                <w:rFonts w:ascii="Arial" w:hAnsi="Arial" w:cs="Arial"/>
              </w:rPr>
            </w:pPr>
            <w:r w:rsidRPr="009525B2">
              <w:rPr>
                <w:rFonts w:ascii="Arial" w:hAnsi="Arial" w:cs="Arial"/>
              </w:rPr>
              <w:t>20</w:t>
            </w:r>
          </w:p>
        </w:tc>
        <w:tc>
          <w:tcPr>
            <w:tcW w:w="4037" w:type="dxa"/>
            <w:tcBorders>
              <w:top w:val="nil"/>
              <w:left w:val="nil"/>
              <w:bottom w:val="single" w:sz="4" w:space="0" w:color="auto"/>
              <w:right w:val="single" w:sz="4" w:space="0" w:color="auto"/>
            </w:tcBorders>
            <w:shd w:val="clear" w:color="000000" w:fill="FFFFFF"/>
            <w:noWrap/>
            <w:vAlign w:val="bottom"/>
            <w:hideMark/>
          </w:tcPr>
          <w:p w14:paraId="31B6FB78" w14:textId="77777777" w:rsidR="007E2F0B" w:rsidRPr="009525B2" w:rsidRDefault="007E2F0B" w:rsidP="007E2F0B">
            <w:pPr>
              <w:widowControl/>
              <w:rPr>
                <w:rFonts w:ascii="Arial" w:hAnsi="Arial" w:cs="Arial"/>
              </w:rPr>
            </w:pPr>
            <w:r w:rsidRPr="009525B2">
              <w:rPr>
                <w:rFonts w:ascii="Arial" w:hAnsi="Arial" w:cs="Arial"/>
              </w:rPr>
              <w:t>SZKOŁA PODSTAWOWA NR 36</w:t>
            </w:r>
          </w:p>
        </w:tc>
        <w:tc>
          <w:tcPr>
            <w:tcW w:w="1069" w:type="dxa"/>
            <w:tcBorders>
              <w:top w:val="nil"/>
              <w:left w:val="nil"/>
              <w:bottom w:val="single" w:sz="4" w:space="0" w:color="auto"/>
              <w:right w:val="single" w:sz="4" w:space="0" w:color="auto"/>
            </w:tcBorders>
            <w:shd w:val="clear" w:color="000000" w:fill="FFFFFF"/>
            <w:noWrap/>
            <w:vAlign w:val="bottom"/>
            <w:hideMark/>
          </w:tcPr>
          <w:p w14:paraId="53D9FC31"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900" w:type="dxa"/>
            <w:tcBorders>
              <w:top w:val="nil"/>
              <w:left w:val="nil"/>
              <w:bottom w:val="single" w:sz="4" w:space="0" w:color="auto"/>
              <w:right w:val="single" w:sz="4" w:space="0" w:color="auto"/>
            </w:tcBorders>
            <w:shd w:val="clear" w:color="000000" w:fill="FFFFFF"/>
            <w:noWrap/>
            <w:vAlign w:val="bottom"/>
            <w:hideMark/>
          </w:tcPr>
          <w:p w14:paraId="6CACB638" w14:textId="77777777" w:rsidR="007E2F0B" w:rsidRPr="009525B2" w:rsidRDefault="007E2F0B" w:rsidP="007E2F0B">
            <w:pPr>
              <w:widowControl/>
              <w:jc w:val="right"/>
              <w:rPr>
                <w:rFonts w:ascii="Arial" w:hAnsi="Arial" w:cs="Arial"/>
              </w:rPr>
            </w:pPr>
            <w:r w:rsidRPr="009525B2">
              <w:rPr>
                <w:rFonts w:ascii="Arial" w:hAnsi="Arial" w:cs="Arial"/>
              </w:rPr>
              <w:t>46,85</w:t>
            </w:r>
          </w:p>
        </w:tc>
        <w:tc>
          <w:tcPr>
            <w:tcW w:w="1080" w:type="dxa"/>
            <w:tcBorders>
              <w:top w:val="nil"/>
              <w:left w:val="nil"/>
              <w:bottom w:val="single" w:sz="4" w:space="0" w:color="auto"/>
              <w:right w:val="single" w:sz="4" w:space="0" w:color="auto"/>
            </w:tcBorders>
            <w:shd w:val="clear" w:color="000000" w:fill="FFFFFF"/>
            <w:noWrap/>
            <w:vAlign w:val="bottom"/>
            <w:hideMark/>
          </w:tcPr>
          <w:p w14:paraId="38D77B0E"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720" w:type="dxa"/>
            <w:tcBorders>
              <w:top w:val="nil"/>
              <w:left w:val="nil"/>
              <w:bottom w:val="single" w:sz="4" w:space="0" w:color="auto"/>
              <w:right w:val="single" w:sz="4" w:space="0" w:color="auto"/>
            </w:tcBorders>
            <w:shd w:val="clear" w:color="000000" w:fill="FFFFFF"/>
            <w:noWrap/>
            <w:vAlign w:val="bottom"/>
            <w:hideMark/>
          </w:tcPr>
          <w:p w14:paraId="3D98938A" w14:textId="77777777" w:rsidR="007E2F0B" w:rsidRPr="009525B2" w:rsidRDefault="007E2F0B" w:rsidP="007E2F0B">
            <w:pPr>
              <w:widowControl/>
              <w:jc w:val="right"/>
              <w:rPr>
                <w:rFonts w:ascii="Arial" w:hAnsi="Arial" w:cs="Arial"/>
              </w:rPr>
            </w:pPr>
            <w:r w:rsidRPr="009525B2">
              <w:rPr>
                <w:rFonts w:ascii="Arial" w:hAnsi="Arial" w:cs="Arial"/>
              </w:rPr>
              <w:t>34,84</w:t>
            </w:r>
          </w:p>
        </w:tc>
        <w:tc>
          <w:tcPr>
            <w:tcW w:w="1080" w:type="dxa"/>
            <w:tcBorders>
              <w:top w:val="nil"/>
              <w:left w:val="nil"/>
              <w:bottom w:val="single" w:sz="4" w:space="0" w:color="auto"/>
              <w:right w:val="single" w:sz="4" w:space="0" w:color="auto"/>
            </w:tcBorders>
            <w:shd w:val="clear" w:color="000000" w:fill="FFFFFF"/>
            <w:noWrap/>
            <w:vAlign w:val="bottom"/>
            <w:hideMark/>
          </w:tcPr>
          <w:p w14:paraId="2160EB9A"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720" w:type="dxa"/>
            <w:tcBorders>
              <w:top w:val="nil"/>
              <w:left w:val="nil"/>
              <w:bottom w:val="single" w:sz="4" w:space="0" w:color="auto"/>
              <w:right w:val="single" w:sz="4" w:space="0" w:color="auto"/>
            </w:tcBorders>
            <w:shd w:val="clear" w:color="000000" w:fill="FFFFFF"/>
            <w:noWrap/>
            <w:vAlign w:val="bottom"/>
            <w:hideMark/>
          </w:tcPr>
          <w:p w14:paraId="1E3B3DF3" w14:textId="77777777" w:rsidR="007E2F0B" w:rsidRPr="009525B2" w:rsidRDefault="007E2F0B" w:rsidP="007E2F0B">
            <w:pPr>
              <w:widowControl/>
              <w:jc w:val="right"/>
              <w:rPr>
                <w:rFonts w:ascii="Arial" w:hAnsi="Arial" w:cs="Arial"/>
              </w:rPr>
            </w:pPr>
            <w:r w:rsidRPr="009525B2">
              <w:rPr>
                <w:rFonts w:ascii="Arial" w:hAnsi="Arial" w:cs="Arial"/>
              </w:rPr>
              <w:t>59,77</w:t>
            </w:r>
          </w:p>
        </w:tc>
        <w:tc>
          <w:tcPr>
            <w:tcW w:w="720" w:type="dxa"/>
            <w:tcBorders>
              <w:top w:val="nil"/>
              <w:left w:val="nil"/>
              <w:bottom w:val="single" w:sz="4" w:space="0" w:color="auto"/>
              <w:right w:val="single" w:sz="4" w:space="0" w:color="auto"/>
            </w:tcBorders>
            <w:shd w:val="clear" w:color="000000" w:fill="FFFFFF"/>
            <w:noWrap/>
            <w:vAlign w:val="bottom"/>
            <w:hideMark/>
          </w:tcPr>
          <w:p w14:paraId="61C4664C" w14:textId="77777777" w:rsidR="007E2F0B" w:rsidRPr="009525B2" w:rsidRDefault="007E2F0B" w:rsidP="007E2F0B">
            <w:pPr>
              <w:widowControl/>
              <w:jc w:val="right"/>
              <w:rPr>
                <w:rFonts w:ascii="Arial" w:hAnsi="Arial" w:cs="Arial"/>
              </w:rPr>
            </w:pPr>
            <w:r w:rsidRPr="009525B2">
              <w:rPr>
                <w:rFonts w:ascii="Arial" w:hAnsi="Arial" w:cs="Arial"/>
              </w:rPr>
              <w:t>47,15</w:t>
            </w:r>
          </w:p>
        </w:tc>
      </w:tr>
      <w:tr w:rsidR="00734F3E" w:rsidRPr="009525B2" w14:paraId="3E3F4AD1"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9F7BB60" w14:textId="77777777" w:rsidR="007E2F0B" w:rsidRPr="009525B2" w:rsidRDefault="007E2F0B" w:rsidP="007E2F0B">
            <w:pPr>
              <w:widowControl/>
              <w:jc w:val="right"/>
              <w:rPr>
                <w:rFonts w:ascii="Arial" w:hAnsi="Arial" w:cs="Arial"/>
              </w:rPr>
            </w:pPr>
            <w:r w:rsidRPr="009525B2">
              <w:rPr>
                <w:rFonts w:ascii="Arial" w:hAnsi="Arial" w:cs="Arial"/>
              </w:rPr>
              <w:t>21</w:t>
            </w:r>
          </w:p>
        </w:tc>
        <w:tc>
          <w:tcPr>
            <w:tcW w:w="4037" w:type="dxa"/>
            <w:tcBorders>
              <w:top w:val="nil"/>
              <w:left w:val="nil"/>
              <w:bottom w:val="single" w:sz="4" w:space="0" w:color="auto"/>
              <w:right w:val="single" w:sz="4" w:space="0" w:color="auto"/>
            </w:tcBorders>
            <w:shd w:val="clear" w:color="000000" w:fill="FFFFFF"/>
            <w:noWrap/>
            <w:vAlign w:val="bottom"/>
            <w:hideMark/>
          </w:tcPr>
          <w:p w14:paraId="5FDC4ABC" w14:textId="77777777" w:rsidR="007E2F0B" w:rsidRPr="009525B2" w:rsidRDefault="007E2F0B" w:rsidP="007E2F0B">
            <w:pPr>
              <w:widowControl/>
              <w:rPr>
                <w:rFonts w:ascii="Arial" w:hAnsi="Arial" w:cs="Arial"/>
              </w:rPr>
            </w:pPr>
            <w:r w:rsidRPr="009525B2">
              <w:rPr>
                <w:rFonts w:ascii="Arial" w:hAnsi="Arial" w:cs="Arial"/>
              </w:rPr>
              <w:t>SZKOŁA PODSTAWOWA NR 37</w:t>
            </w:r>
          </w:p>
        </w:tc>
        <w:tc>
          <w:tcPr>
            <w:tcW w:w="1069" w:type="dxa"/>
            <w:tcBorders>
              <w:top w:val="nil"/>
              <w:left w:val="nil"/>
              <w:bottom w:val="single" w:sz="4" w:space="0" w:color="auto"/>
              <w:right w:val="single" w:sz="4" w:space="0" w:color="auto"/>
            </w:tcBorders>
            <w:shd w:val="clear" w:color="000000" w:fill="FFFFFF"/>
            <w:noWrap/>
            <w:vAlign w:val="bottom"/>
            <w:hideMark/>
          </w:tcPr>
          <w:p w14:paraId="212BE79D" w14:textId="77777777" w:rsidR="007E2F0B" w:rsidRPr="009525B2" w:rsidRDefault="007E2F0B" w:rsidP="007E2F0B">
            <w:pPr>
              <w:widowControl/>
              <w:jc w:val="right"/>
              <w:rPr>
                <w:rFonts w:ascii="Arial" w:hAnsi="Arial" w:cs="Arial"/>
              </w:rPr>
            </w:pPr>
            <w:r w:rsidRPr="009525B2">
              <w:rPr>
                <w:rFonts w:ascii="Arial" w:hAnsi="Arial" w:cs="Arial"/>
              </w:rPr>
              <w:t>28</w:t>
            </w:r>
          </w:p>
        </w:tc>
        <w:tc>
          <w:tcPr>
            <w:tcW w:w="900" w:type="dxa"/>
            <w:tcBorders>
              <w:top w:val="nil"/>
              <w:left w:val="nil"/>
              <w:bottom w:val="single" w:sz="4" w:space="0" w:color="auto"/>
              <w:right w:val="single" w:sz="4" w:space="0" w:color="auto"/>
            </w:tcBorders>
            <w:shd w:val="clear" w:color="000000" w:fill="FFFFFF"/>
            <w:noWrap/>
            <w:vAlign w:val="bottom"/>
            <w:hideMark/>
          </w:tcPr>
          <w:p w14:paraId="2C61394B" w14:textId="77777777" w:rsidR="007E2F0B" w:rsidRPr="009525B2" w:rsidRDefault="007E2F0B" w:rsidP="007E2F0B">
            <w:pPr>
              <w:widowControl/>
              <w:jc w:val="right"/>
              <w:rPr>
                <w:rFonts w:ascii="Arial" w:hAnsi="Arial" w:cs="Arial"/>
              </w:rPr>
            </w:pPr>
            <w:r w:rsidRPr="009525B2">
              <w:rPr>
                <w:rFonts w:ascii="Arial" w:hAnsi="Arial" w:cs="Arial"/>
              </w:rPr>
              <w:t>52,21</w:t>
            </w:r>
          </w:p>
        </w:tc>
        <w:tc>
          <w:tcPr>
            <w:tcW w:w="1080" w:type="dxa"/>
            <w:tcBorders>
              <w:top w:val="nil"/>
              <w:left w:val="nil"/>
              <w:bottom w:val="single" w:sz="4" w:space="0" w:color="auto"/>
              <w:right w:val="single" w:sz="4" w:space="0" w:color="auto"/>
            </w:tcBorders>
            <w:shd w:val="clear" w:color="000000" w:fill="FFFFFF"/>
            <w:noWrap/>
            <w:vAlign w:val="bottom"/>
            <w:hideMark/>
          </w:tcPr>
          <w:p w14:paraId="28DFC21F" w14:textId="77777777" w:rsidR="007E2F0B" w:rsidRPr="009525B2" w:rsidRDefault="007E2F0B" w:rsidP="007E2F0B">
            <w:pPr>
              <w:widowControl/>
              <w:jc w:val="right"/>
              <w:rPr>
                <w:rFonts w:ascii="Arial" w:hAnsi="Arial" w:cs="Arial"/>
              </w:rPr>
            </w:pPr>
            <w:r w:rsidRPr="009525B2">
              <w:rPr>
                <w:rFonts w:ascii="Arial" w:hAnsi="Arial" w:cs="Arial"/>
              </w:rPr>
              <w:t>28</w:t>
            </w:r>
          </w:p>
        </w:tc>
        <w:tc>
          <w:tcPr>
            <w:tcW w:w="720" w:type="dxa"/>
            <w:tcBorders>
              <w:top w:val="nil"/>
              <w:left w:val="nil"/>
              <w:bottom w:val="single" w:sz="4" w:space="0" w:color="auto"/>
              <w:right w:val="single" w:sz="4" w:space="0" w:color="auto"/>
            </w:tcBorders>
            <w:shd w:val="clear" w:color="000000" w:fill="FFFFFF"/>
            <w:noWrap/>
            <w:vAlign w:val="bottom"/>
            <w:hideMark/>
          </w:tcPr>
          <w:p w14:paraId="2B26EADE" w14:textId="77777777" w:rsidR="007E2F0B" w:rsidRPr="009525B2" w:rsidRDefault="007E2F0B" w:rsidP="007E2F0B">
            <w:pPr>
              <w:widowControl/>
              <w:jc w:val="right"/>
              <w:rPr>
                <w:rFonts w:ascii="Arial" w:hAnsi="Arial" w:cs="Arial"/>
              </w:rPr>
            </w:pPr>
            <w:r w:rsidRPr="009525B2">
              <w:rPr>
                <w:rFonts w:ascii="Arial" w:hAnsi="Arial" w:cs="Arial"/>
              </w:rPr>
              <w:t>35,71</w:t>
            </w:r>
          </w:p>
        </w:tc>
        <w:tc>
          <w:tcPr>
            <w:tcW w:w="1080" w:type="dxa"/>
            <w:tcBorders>
              <w:top w:val="nil"/>
              <w:left w:val="nil"/>
              <w:bottom w:val="single" w:sz="4" w:space="0" w:color="auto"/>
              <w:right w:val="single" w:sz="4" w:space="0" w:color="auto"/>
            </w:tcBorders>
            <w:shd w:val="clear" w:color="000000" w:fill="FFFFFF"/>
            <w:noWrap/>
            <w:vAlign w:val="bottom"/>
            <w:hideMark/>
          </w:tcPr>
          <w:p w14:paraId="0F0D04B1" w14:textId="77777777" w:rsidR="007E2F0B" w:rsidRPr="009525B2" w:rsidRDefault="007E2F0B" w:rsidP="007E2F0B">
            <w:pPr>
              <w:widowControl/>
              <w:jc w:val="right"/>
              <w:rPr>
                <w:rFonts w:ascii="Arial" w:hAnsi="Arial" w:cs="Arial"/>
              </w:rPr>
            </w:pPr>
            <w:r w:rsidRPr="009525B2">
              <w:rPr>
                <w:rFonts w:ascii="Arial" w:hAnsi="Arial" w:cs="Arial"/>
              </w:rPr>
              <w:t>29</w:t>
            </w:r>
          </w:p>
        </w:tc>
        <w:tc>
          <w:tcPr>
            <w:tcW w:w="720" w:type="dxa"/>
            <w:tcBorders>
              <w:top w:val="nil"/>
              <w:left w:val="nil"/>
              <w:bottom w:val="single" w:sz="4" w:space="0" w:color="auto"/>
              <w:right w:val="single" w:sz="4" w:space="0" w:color="auto"/>
            </w:tcBorders>
            <w:shd w:val="clear" w:color="000000" w:fill="FFFFFF"/>
            <w:noWrap/>
            <w:vAlign w:val="bottom"/>
            <w:hideMark/>
          </w:tcPr>
          <w:p w14:paraId="0179BD11" w14:textId="77777777" w:rsidR="007E2F0B" w:rsidRPr="009525B2" w:rsidRDefault="007E2F0B" w:rsidP="007E2F0B">
            <w:pPr>
              <w:widowControl/>
              <w:jc w:val="right"/>
              <w:rPr>
                <w:rFonts w:ascii="Arial" w:hAnsi="Arial" w:cs="Arial"/>
              </w:rPr>
            </w:pPr>
            <w:r w:rsidRPr="009525B2">
              <w:rPr>
                <w:rFonts w:ascii="Arial" w:hAnsi="Arial" w:cs="Arial"/>
              </w:rPr>
              <w:t>58,59</w:t>
            </w:r>
          </w:p>
        </w:tc>
        <w:tc>
          <w:tcPr>
            <w:tcW w:w="720" w:type="dxa"/>
            <w:tcBorders>
              <w:top w:val="nil"/>
              <w:left w:val="nil"/>
              <w:bottom w:val="single" w:sz="4" w:space="0" w:color="auto"/>
              <w:right w:val="single" w:sz="4" w:space="0" w:color="auto"/>
            </w:tcBorders>
            <w:shd w:val="clear" w:color="000000" w:fill="FFFFFF"/>
            <w:noWrap/>
            <w:vAlign w:val="bottom"/>
            <w:hideMark/>
          </w:tcPr>
          <w:p w14:paraId="3656E295" w14:textId="77777777" w:rsidR="007E2F0B" w:rsidRPr="009525B2" w:rsidRDefault="007E2F0B" w:rsidP="007E2F0B">
            <w:pPr>
              <w:widowControl/>
              <w:jc w:val="right"/>
              <w:rPr>
                <w:rFonts w:ascii="Arial" w:hAnsi="Arial" w:cs="Arial"/>
              </w:rPr>
            </w:pPr>
            <w:r w:rsidRPr="009525B2">
              <w:rPr>
                <w:rFonts w:ascii="Arial" w:hAnsi="Arial" w:cs="Arial"/>
              </w:rPr>
              <w:t>48,84</w:t>
            </w:r>
          </w:p>
        </w:tc>
      </w:tr>
      <w:tr w:rsidR="00734F3E" w:rsidRPr="009525B2" w14:paraId="3924A29A"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D260D51" w14:textId="77777777" w:rsidR="007E2F0B" w:rsidRPr="009525B2" w:rsidRDefault="007E2F0B" w:rsidP="007E2F0B">
            <w:pPr>
              <w:widowControl/>
              <w:jc w:val="right"/>
              <w:rPr>
                <w:rFonts w:ascii="Arial" w:hAnsi="Arial" w:cs="Arial"/>
              </w:rPr>
            </w:pPr>
            <w:r w:rsidRPr="009525B2">
              <w:rPr>
                <w:rFonts w:ascii="Arial" w:hAnsi="Arial" w:cs="Arial"/>
              </w:rPr>
              <w:t>22</w:t>
            </w:r>
          </w:p>
        </w:tc>
        <w:tc>
          <w:tcPr>
            <w:tcW w:w="4037" w:type="dxa"/>
            <w:tcBorders>
              <w:top w:val="nil"/>
              <w:left w:val="nil"/>
              <w:bottom w:val="single" w:sz="4" w:space="0" w:color="auto"/>
              <w:right w:val="single" w:sz="4" w:space="0" w:color="auto"/>
            </w:tcBorders>
            <w:shd w:val="clear" w:color="000000" w:fill="FFFFFF"/>
            <w:noWrap/>
            <w:vAlign w:val="bottom"/>
            <w:hideMark/>
          </w:tcPr>
          <w:p w14:paraId="57D9AAA6" w14:textId="77777777" w:rsidR="007E2F0B" w:rsidRPr="009525B2" w:rsidRDefault="007E2F0B" w:rsidP="007E2F0B">
            <w:pPr>
              <w:widowControl/>
              <w:rPr>
                <w:rFonts w:ascii="Arial" w:hAnsi="Arial" w:cs="Arial"/>
              </w:rPr>
            </w:pPr>
            <w:r w:rsidRPr="009525B2">
              <w:rPr>
                <w:rFonts w:ascii="Arial" w:hAnsi="Arial" w:cs="Arial"/>
              </w:rPr>
              <w:t xml:space="preserve">SZKOŁA PODSTAWOWA NR 38 </w:t>
            </w:r>
          </w:p>
        </w:tc>
        <w:tc>
          <w:tcPr>
            <w:tcW w:w="1069" w:type="dxa"/>
            <w:tcBorders>
              <w:top w:val="nil"/>
              <w:left w:val="nil"/>
              <w:bottom w:val="single" w:sz="4" w:space="0" w:color="auto"/>
              <w:right w:val="single" w:sz="4" w:space="0" w:color="auto"/>
            </w:tcBorders>
            <w:shd w:val="clear" w:color="000000" w:fill="FFFFFF"/>
            <w:noWrap/>
            <w:vAlign w:val="bottom"/>
            <w:hideMark/>
          </w:tcPr>
          <w:p w14:paraId="5474946B" w14:textId="77777777" w:rsidR="007E2F0B" w:rsidRPr="009525B2" w:rsidRDefault="007E2F0B" w:rsidP="007E2F0B">
            <w:pPr>
              <w:widowControl/>
              <w:jc w:val="right"/>
              <w:rPr>
                <w:rFonts w:ascii="Arial" w:hAnsi="Arial" w:cs="Arial"/>
              </w:rPr>
            </w:pPr>
            <w:r w:rsidRPr="009525B2">
              <w:rPr>
                <w:rFonts w:ascii="Arial" w:hAnsi="Arial" w:cs="Arial"/>
              </w:rPr>
              <w:t>31</w:t>
            </w:r>
          </w:p>
        </w:tc>
        <w:tc>
          <w:tcPr>
            <w:tcW w:w="900" w:type="dxa"/>
            <w:tcBorders>
              <w:top w:val="nil"/>
              <w:left w:val="nil"/>
              <w:bottom w:val="single" w:sz="4" w:space="0" w:color="auto"/>
              <w:right w:val="single" w:sz="4" w:space="0" w:color="auto"/>
            </w:tcBorders>
            <w:shd w:val="clear" w:color="000000" w:fill="FFFFFF"/>
            <w:noWrap/>
            <w:vAlign w:val="bottom"/>
            <w:hideMark/>
          </w:tcPr>
          <w:p w14:paraId="176EBF37" w14:textId="77777777" w:rsidR="007E2F0B" w:rsidRPr="009525B2" w:rsidRDefault="007E2F0B" w:rsidP="007E2F0B">
            <w:pPr>
              <w:widowControl/>
              <w:jc w:val="right"/>
              <w:rPr>
                <w:rFonts w:ascii="Arial" w:hAnsi="Arial" w:cs="Arial"/>
              </w:rPr>
            </w:pPr>
            <w:r w:rsidRPr="009525B2">
              <w:rPr>
                <w:rFonts w:ascii="Arial" w:hAnsi="Arial" w:cs="Arial"/>
              </w:rPr>
              <w:t>53,39</w:t>
            </w:r>
          </w:p>
        </w:tc>
        <w:tc>
          <w:tcPr>
            <w:tcW w:w="1080" w:type="dxa"/>
            <w:tcBorders>
              <w:top w:val="nil"/>
              <w:left w:val="nil"/>
              <w:bottom w:val="single" w:sz="4" w:space="0" w:color="auto"/>
              <w:right w:val="single" w:sz="4" w:space="0" w:color="auto"/>
            </w:tcBorders>
            <w:shd w:val="clear" w:color="000000" w:fill="FFFFFF"/>
            <w:noWrap/>
            <w:vAlign w:val="bottom"/>
            <w:hideMark/>
          </w:tcPr>
          <w:p w14:paraId="0EAA5B81" w14:textId="77777777" w:rsidR="007E2F0B" w:rsidRPr="009525B2" w:rsidRDefault="007E2F0B" w:rsidP="007E2F0B">
            <w:pPr>
              <w:widowControl/>
              <w:jc w:val="right"/>
              <w:rPr>
                <w:rFonts w:ascii="Arial" w:hAnsi="Arial" w:cs="Arial"/>
              </w:rPr>
            </w:pPr>
            <w:r w:rsidRPr="009525B2">
              <w:rPr>
                <w:rFonts w:ascii="Arial" w:hAnsi="Arial" w:cs="Arial"/>
              </w:rPr>
              <w:t>31</w:t>
            </w:r>
          </w:p>
        </w:tc>
        <w:tc>
          <w:tcPr>
            <w:tcW w:w="720" w:type="dxa"/>
            <w:tcBorders>
              <w:top w:val="nil"/>
              <w:left w:val="nil"/>
              <w:bottom w:val="single" w:sz="4" w:space="0" w:color="auto"/>
              <w:right w:val="single" w:sz="4" w:space="0" w:color="auto"/>
            </w:tcBorders>
            <w:shd w:val="clear" w:color="000000" w:fill="FFFFFF"/>
            <w:noWrap/>
            <w:vAlign w:val="bottom"/>
            <w:hideMark/>
          </w:tcPr>
          <w:p w14:paraId="38851205" w14:textId="77777777" w:rsidR="007E2F0B" w:rsidRPr="009525B2" w:rsidRDefault="007E2F0B" w:rsidP="007E2F0B">
            <w:pPr>
              <w:widowControl/>
              <w:jc w:val="right"/>
              <w:rPr>
                <w:rFonts w:ascii="Arial" w:hAnsi="Arial" w:cs="Arial"/>
              </w:rPr>
            </w:pPr>
            <w:r w:rsidRPr="009525B2">
              <w:rPr>
                <w:rFonts w:ascii="Arial" w:hAnsi="Arial" w:cs="Arial"/>
              </w:rPr>
              <w:t>35,61</w:t>
            </w:r>
          </w:p>
        </w:tc>
        <w:tc>
          <w:tcPr>
            <w:tcW w:w="1080" w:type="dxa"/>
            <w:tcBorders>
              <w:top w:val="nil"/>
              <w:left w:val="nil"/>
              <w:bottom w:val="single" w:sz="4" w:space="0" w:color="auto"/>
              <w:right w:val="single" w:sz="4" w:space="0" w:color="auto"/>
            </w:tcBorders>
            <w:shd w:val="clear" w:color="000000" w:fill="FFFFFF"/>
            <w:noWrap/>
            <w:vAlign w:val="bottom"/>
            <w:hideMark/>
          </w:tcPr>
          <w:p w14:paraId="64111F75"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720" w:type="dxa"/>
            <w:tcBorders>
              <w:top w:val="nil"/>
              <w:left w:val="nil"/>
              <w:bottom w:val="single" w:sz="4" w:space="0" w:color="auto"/>
              <w:right w:val="single" w:sz="4" w:space="0" w:color="auto"/>
            </w:tcBorders>
            <w:shd w:val="clear" w:color="000000" w:fill="FFFFFF"/>
            <w:noWrap/>
            <w:vAlign w:val="bottom"/>
            <w:hideMark/>
          </w:tcPr>
          <w:p w14:paraId="7FF0BCF1" w14:textId="77777777" w:rsidR="007E2F0B" w:rsidRPr="009525B2" w:rsidRDefault="007E2F0B" w:rsidP="007E2F0B">
            <w:pPr>
              <w:widowControl/>
              <w:jc w:val="right"/>
              <w:rPr>
                <w:rFonts w:ascii="Arial" w:hAnsi="Arial" w:cs="Arial"/>
              </w:rPr>
            </w:pPr>
            <w:r w:rsidRPr="009525B2">
              <w:rPr>
                <w:rFonts w:ascii="Arial" w:hAnsi="Arial" w:cs="Arial"/>
              </w:rPr>
              <w:t>60,86</w:t>
            </w:r>
          </w:p>
        </w:tc>
        <w:tc>
          <w:tcPr>
            <w:tcW w:w="720" w:type="dxa"/>
            <w:tcBorders>
              <w:top w:val="nil"/>
              <w:left w:val="nil"/>
              <w:bottom w:val="single" w:sz="4" w:space="0" w:color="auto"/>
              <w:right w:val="single" w:sz="4" w:space="0" w:color="auto"/>
            </w:tcBorders>
            <w:shd w:val="clear" w:color="000000" w:fill="FFFFFF"/>
            <w:noWrap/>
            <w:vAlign w:val="bottom"/>
            <w:hideMark/>
          </w:tcPr>
          <w:p w14:paraId="518D69E7" w14:textId="77777777" w:rsidR="007E2F0B" w:rsidRPr="009525B2" w:rsidRDefault="007E2F0B" w:rsidP="007E2F0B">
            <w:pPr>
              <w:widowControl/>
              <w:jc w:val="right"/>
              <w:rPr>
                <w:rFonts w:ascii="Arial" w:hAnsi="Arial" w:cs="Arial"/>
              </w:rPr>
            </w:pPr>
            <w:r w:rsidRPr="009525B2">
              <w:rPr>
                <w:rFonts w:ascii="Arial" w:hAnsi="Arial" w:cs="Arial"/>
              </w:rPr>
              <w:t>49,95</w:t>
            </w:r>
          </w:p>
        </w:tc>
      </w:tr>
      <w:tr w:rsidR="00734F3E" w:rsidRPr="009525B2" w14:paraId="4048DAE3"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D7EC60F" w14:textId="77777777" w:rsidR="007E2F0B" w:rsidRPr="009525B2" w:rsidRDefault="007E2F0B" w:rsidP="007E2F0B">
            <w:pPr>
              <w:widowControl/>
              <w:jc w:val="right"/>
              <w:rPr>
                <w:rFonts w:ascii="Arial" w:hAnsi="Arial" w:cs="Arial"/>
              </w:rPr>
            </w:pPr>
            <w:r w:rsidRPr="009525B2">
              <w:rPr>
                <w:rFonts w:ascii="Arial" w:hAnsi="Arial" w:cs="Arial"/>
              </w:rPr>
              <w:t>23</w:t>
            </w:r>
          </w:p>
        </w:tc>
        <w:tc>
          <w:tcPr>
            <w:tcW w:w="4037" w:type="dxa"/>
            <w:tcBorders>
              <w:top w:val="nil"/>
              <w:left w:val="nil"/>
              <w:bottom w:val="single" w:sz="4" w:space="0" w:color="auto"/>
              <w:right w:val="single" w:sz="4" w:space="0" w:color="auto"/>
            </w:tcBorders>
            <w:shd w:val="clear" w:color="000000" w:fill="FFFFFF"/>
            <w:noWrap/>
            <w:vAlign w:val="bottom"/>
            <w:hideMark/>
          </w:tcPr>
          <w:p w14:paraId="13811EAB" w14:textId="77777777" w:rsidR="007E2F0B" w:rsidRPr="009525B2" w:rsidRDefault="007E2F0B" w:rsidP="007E2F0B">
            <w:pPr>
              <w:widowControl/>
              <w:rPr>
                <w:rFonts w:ascii="Arial" w:hAnsi="Arial" w:cs="Arial"/>
              </w:rPr>
            </w:pPr>
            <w:r w:rsidRPr="009525B2">
              <w:rPr>
                <w:rFonts w:ascii="Arial" w:hAnsi="Arial" w:cs="Arial"/>
              </w:rPr>
              <w:t xml:space="preserve">SZKOŁA PODSTAWOWA NR 40 </w:t>
            </w:r>
          </w:p>
        </w:tc>
        <w:tc>
          <w:tcPr>
            <w:tcW w:w="1069" w:type="dxa"/>
            <w:tcBorders>
              <w:top w:val="nil"/>
              <w:left w:val="nil"/>
              <w:bottom w:val="single" w:sz="4" w:space="0" w:color="auto"/>
              <w:right w:val="single" w:sz="4" w:space="0" w:color="auto"/>
            </w:tcBorders>
            <w:shd w:val="clear" w:color="000000" w:fill="FFFFFF"/>
            <w:noWrap/>
            <w:vAlign w:val="bottom"/>
            <w:hideMark/>
          </w:tcPr>
          <w:p w14:paraId="5B824B34" w14:textId="77777777" w:rsidR="007E2F0B" w:rsidRPr="009525B2" w:rsidRDefault="007E2F0B" w:rsidP="007E2F0B">
            <w:pPr>
              <w:widowControl/>
              <w:jc w:val="right"/>
              <w:rPr>
                <w:rFonts w:ascii="Arial" w:hAnsi="Arial" w:cs="Arial"/>
              </w:rPr>
            </w:pPr>
            <w:r w:rsidRPr="009525B2">
              <w:rPr>
                <w:rFonts w:ascii="Arial" w:hAnsi="Arial" w:cs="Arial"/>
              </w:rPr>
              <w:t>15</w:t>
            </w:r>
          </w:p>
        </w:tc>
        <w:tc>
          <w:tcPr>
            <w:tcW w:w="900" w:type="dxa"/>
            <w:tcBorders>
              <w:top w:val="nil"/>
              <w:left w:val="nil"/>
              <w:bottom w:val="single" w:sz="4" w:space="0" w:color="auto"/>
              <w:right w:val="single" w:sz="4" w:space="0" w:color="auto"/>
            </w:tcBorders>
            <w:shd w:val="clear" w:color="000000" w:fill="FFFFFF"/>
            <w:noWrap/>
            <w:vAlign w:val="bottom"/>
            <w:hideMark/>
          </w:tcPr>
          <w:p w14:paraId="308BF5DD" w14:textId="77777777" w:rsidR="007E2F0B" w:rsidRPr="009525B2" w:rsidRDefault="007E2F0B" w:rsidP="007E2F0B">
            <w:pPr>
              <w:widowControl/>
              <w:jc w:val="right"/>
              <w:rPr>
                <w:rFonts w:ascii="Arial" w:hAnsi="Arial" w:cs="Arial"/>
              </w:rPr>
            </w:pPr>
            <w:r w:rsidRPr="009525B2">
              <w:rPr>
                <w:rFonts w:ascii="Arial" w:hAnsi="Arial" w:cs="Arial"/>
              </w:rPr>
              <w:t>60,60</w:t>
            </w:r>
          </w:p>
        </w:tc>
        <w:tc>
          <w:tcPr>
            <w:tcW w:w="1080" w:type="dxa"/>
            <w:tcBorders>
              <w:top w:val="nil"/>
              <w:left w:val="nil"/>
              <w:bottom w:val="single" w:sz="4" w:space="0" w:color="auto"/>
              <w:right w:val="single" w:sz="4" w:space="0" w:color="auto"/>
            </w:tcBorders>
            <w:shd w:val="clear" w:color="000000" w:fill="FFFFFF"/>
            <w:noWrap/>
            <w:vAlign w:val="bottom"/>
            <w:hideMark/>
          </w:tcPr>
          <w:p w14:paraId="0463EF50" w14:textId="77777777" w:rsidR="007E2F0B" w:rsidRPr="009525B2" w:rsidRDefault="007E2F0B" w:rsidP="007E2F0B">
            <w:pPr>
              <w:widowControl/>
              <w:jc w:val="right"/>
              <w:rPr>
                <w:rFonts w:ascii="Arial" w:hAnsi="Arial" w:cs="Arial"/>
              </w:rPr>
            </w:pPr>
            <w:r w:rsidRPr="009525B2">
              <w:rPr>
                <w:rFonts w:ascii="Arial" w:hAnsi="Arial" w:cs="Arial"/>
              </w:rPr>
              <w:t>15</w:t>
            </w:r>
          </w:p>
        </w:tc>
        <w:tc>
          <w:tcPr>
            <w:tcW w:w="720" w:type="dxa"/>
            <w:tcBorders>
              <w:top w:val="nil"/>
              <w:left w:val="nil"/>
              <w:bottom w:val="single" w:sz="4" w:space="0" w:color="auto"/>
              <w:right w:val="single" w:sz="4" w:space="0" w:color="auto"/>
            </w:tcBorders>
            <w:shd w:val="clear" w:color="000000" w:fill="FFFFFF"/>
            <w:noWrap/>
            <w:vAlign w:val="bottom"/>
            <w:hideMark/>
          </w:tcPr>
          <w:p w14:paraId="08E0833E" w14:textId="77777777" w:rsidR="007E2F0B" w:rsidRPr="009525B2" w:rsidRDefault="007E2F0B" w:rsidP="007E2F0B">
            <w:pPr>
              <w:widowControl/>
              <w:jc w:val="right"/>
              <w:rPr>
                <w:rFonts w:ascii="Arial" w:hAnsi="Arial" w:cs="Arial"/>
              </w:rPr>
            </w:pPr>
            <w:r w:rsidRPr="009525B2">
              <w:rPr>
                <w:rFonts w:ascii="Arial" w:hAnsi="Arial" w:cs="Arial"/>
              </w:rPr>
              <w:t>58,93</w:t>
            </w:r>
          </w:p>
        </w:tc>
        <w:tc>
          <w:tcPr>
            <w:tcW w:w="1080" w:type="dxa"/>
            <w:tcBorders>
              <w:top w:val="nil"/>
              <w:left w:val="nil"/>
              <w:bottom w:val="single" w:sz="4" w:space="0" w:color="auto"/>
              <w:right w:val="single" w:sz="4" w:space="0" w:color="auto"/>
            </w:tcBorders>
            <w:shd w:val="clear" w:color="000000" w:fill="FFFFFF"/>
            <w:noWrap/>
            <w:vAlign w:val="bottom"/>
            <w:hideMark/>
          </w:tcPr>
          <w:p w14:paraId="28179753" w14:textId="77777777" w:rsidR="007E2F0B" w:rsidRPr="009525B2" w:rsidRDefault="007E2F0B" w:rsidP="007E2F0B">
            <w:pPr>
              <w:widowControl/>
              <w:jc w:val="right"/>
              <w:rPr>
                <w:rFonts w:ascii="Arial" w:hAnsi="Arial" w:cs="Arial"/>
              </w:rPr>
            </w:pPr>
            <w:r w:rsidRPr="009525B2">
              <w:rPr>
                <w:rFonts w:ascii="Arial" w:hAnsi="Arial" w:cs="Arial"/>
              </w:rPr>
              <w:t>14</w:t>
            </w:r>
          </w:p>
        </w:tc>
        <w:tc>
          <w:tcPr>
            <w:tcW w:w="720" w:type="dxa"/>
            <w:tcBorders>
              <w:top w:val="nil"/>
              <w:left w:val="nil"/>
              <w:bottom w:val="single" w:sz="4" w:space="0" w:color="auto"/>
              <w:right w:val="single" w:sz="4" w:space="0" w:color="auto"/>
            </w:tcBorders>
            <w:shd w:val="clear" w:color="000000" w:fill="FFFFFF"/>
            <w:noWrap/>
            <w:vAlign w:val="bottom"/>
            <w:hideMark/>
          </w:tcPr>
          <w:p w14:paraId="2C150EAA" w14:textId="77777777" w:rsidR="007E2F0B" w:rsidRPr="009525B2" w:rsidRDefault="007E2F0B" w:rsidP="007E2F0B">
            <w:pPr>
              <w:widowControl/>
              <w:jc w:val="right"/>
              <w:rPr>
                <w:rFonts w:ascii="Arial" w:hAnsi="Arial" w:cs="Arial"/>
              </w:rPr>
            </w:pPr>
            <w:r w:rsidRPr="009525B2">
              <w:rPr>
                <w:rFonts w:ascii="Arial" w:hAnsi="Arial" w:cs="Arial"/>
              </w:rPr>
              <w:t>74,07</w:t>
            </w:r>
          </w:p>
        </w:tc>
        <w:tc>
          <w:tcPr>
            <w:tcW w:w="720" w:type="dxa"/>
            <w:tcBorders>
              <w:top w:val="nil"/>
              <w:left w:val="nil"/>
              <w:bottom w:val="single" w:sz="4" w:space="0" w:color="auto"/>
              <w:right w:val="single" w:sz="4" w:space="0" w:color="auto"/>
            </w:tcBorders>
            <w:shd w:val="clear" w:color="000000" w:fill="FFFFFF"/>
            <w:noWrap/>
            <w:vAlign w:val="bottom"/>
            <w:hideMark/>
          </w:tcPr>
          <w:p w14:paraId="3EE05C7C" w14:textId="77777777" w:rsidR="007E2F0B" w:rsidRPr="009525B2" w:rsidRDefault="007E2F0B" w:rsidP="007E2F0B">
            <w:pPr>
              <w:widowControl/>
              <w:jc w:val="right"/>
              <w:rPr>
                <w:rFonts w:ascii="Arial" w:hAnsi="Arial" w:cs="Arial"/>
              </w:rPr>
            </w:pPr>
            <w:r w:rsidRPr="009525B2">
              <w:rPr>
                <w:rFonts w:ascii="Arial" w:hAnsi="Arial" w:cs="Arial"/>
              </w:rPr>
              <w:t>64,53</w:t>
            </w:r>
          </w:p>
        </w:tc>
      </w:tr>
      <w:tr w:rsidR="00734F3E" w:rsidRPr="009525B2" w14:paraId="1296B945"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6020823" w14:textId="77777777" w:rsidR="007E2F0B" w:rsidRPr="009525B2" w:rsidRDefault="007E2F0B" w:rsidP="007E2F0B">
            <w:pPr>
              <w:widowControl/>
              <w:jc w:val="right"/>
              <w:rPr>
                <w:rFonts w:ascii="Arial" w:hAnsi="Arial" w:cs="Arial"/>
              </w:rPr>
            </w:pPr>
            <w:r w:rsidRPr="009525B2">
              <w:rPr>
                <w:rFonts w:ascii="Arial" w:hAnsi="Arial" w:cs="Arial"/>
              </w:rPr>
              <w:t>24</w:t>
            </w:r>
          </w:p>
        </w:tc>
        <w:tc>
          <w:tcPr>
            <w:tcW w:w="4037" w:type="dxa"/>
            <w:tcBorders>
              <w:top w:val="nil"/>
              <w:left w:val="nil"/>
              <w:bottom w:val="single" w:sz="4" w:space="0" w:color="auto"/>
              <w:right w:val="single" w:sz="4" w:space="0" w:color="auto"/>
            </w:tcBorders>
            <w:shd w:val="clear" w:color="000000" w:fill="FFFFFF"/>
            <w:noWrap/>
            <w:vAlign w:val="bottom"/>
            <w:hideMark/>
          </w:tcPr>
          <w:p w14:paraId="56FF001A" w14:textId="77777777" w:rsidR="007E2F0B" w:rsidRPr="009525B2" w:rsidRDefault="007E2F0B" w:rsidP="007E2F0B">
            <w:pPr>
              <w:widowControl/>
              <w:rPr>
                <w:rFonts w:ascii="Arial" w:hAnsi="Arial" w:cs="Arial"/>
              </w:rPr>
            </w:pPr>
            <w:r w:rsidRPr="009525B2">
              <w:rPr>
                <w:rFonts w:ascii="Arial" w:hAnsi="Arial" w:cs="Arial"/>
              </w:rPr>
              <w:t xml:space="preserve">SZKOŁA PODSTAWOWA NR 41 </w:t>
            </w:r>
          </w:p>
        </w:tc>
        <w:tc>
          <w:tcPr>
            <w:tcW w:w="1069" w:type="dxa"/>
            <w:tcBorders>
              <w:top w:val="nil"/>
              <w:left w:val="nil"/>
              <w:bottom w:val="single" w:sz="4" w:space="0" w:color="auto"/>
              <w:right w:val="single" w:sz="4" w:space="0" w:color="auto"/>
            </w:tcBorders>
            <w:shd w:val="clear" w:color="000000" w:fill="FFFFFF"/>
            <w:noWrap/>
            <w:vAlign w:val="bottom"/>
            <w:hideMark/>
          </w:tcPr>
          <w:p w14:paraId="0FB3DA09" w14:textId="77777777" w:rsidR="007E2F0B" w:rsidRPr="009525B2" w:rsidRDefault="007E2F0B" w:rsidP="007E2F0B">
            <w:pPr>
              <w:widowControl/>
              <w:jc w:val="right"/>
              <w:rPr>
                <w:rFonts w:ascii="Arial" w:hAnsi="Arial" w:cs="Arial"/>
              </w:rPr>
            </w:pPr>
            <w:r w:rsidRPr="009525B2">
              <w:rPr>
                <w:rFonts w:ascii="Arial" w:hAnsi="Arial" w:cs="Arial"/>
              </w:rPr>
              <w:t>85</w:t>
            </w:r>
          </w:p>
        </w:tc>
        <w:tc>
          <w:tcPr>
            <w:tcW w:w="900" w:type="dxa"/>
            <w:tcBorders>
              <w:top w:val="nil"/>
              <w:left w:val="nil"/>
              <w:bottom w:val="single" w:sz="4" w:space="0" w:color="auto"/>
              <w:right w:val="single" w:sz="4" w:space="0" w:color="auto"/>
            </w:tcBorders>
            <w:shd w:val="clear" w:color="000000" w:fill="FFFFFF"/>
            <w:noWrap/>
            <w:vAlign w:val="bottom"/>
            <w:hideMark/>
          </w:tcPr>
          <w:p w14:paraId="01C05707" w14:textId="77777777" w:rsidR="007E2F0B" w:rsidRPr="009525B2" w:rsidRDefault="007E2F0B" w:rsidP="007E2F0B">
            <w:pPr>
              <w:widowControl/>
              <w:jc w:val="right"/>
              <w:rPr>
                <w:rFonts w:ascii="Arial" w:hAnsi="Arial" w:cs="Arial"/>
              </w:rPr>
            </w:pPr>
            <w:r w:rsidRPr="009525B2">
              <w:rPr>
                <w:rFonts w:ascii="Arial" w:hAnsi="Arial" w:cs="Arial"/>
              </w:rPr>
              <w:t>65,44</w:t>
            </w:r>
          </w:p>
        </w:tc>
        <w:tc>
          <w:tcPr>
            <w:tcW w:w="1080" w:type="dxa"/>
            <w:tcBorders>
              <w:top w:val="nil"/>
              <w:left w:val="nil"/>
              <w:bottom w:val="single" w:sz="4" w:space="0" w:color="auto"/>
              <w:right w:val="single" w:sz="4" w:space="0" w:color="auto"/>
            </w:tcBorders>
            <w:shd w:val="clear" w:color="000000" w:fill="FFFFFF"/>
            <w:noWrap/>
            <w:vAlign w:val="bottom"/>
            <w:hideMark/>
          </w:tcPr>
          <w:p w14:paraId="4AD74D28" w14:textId="77777777" w:rsidR="007E2F0B" w:rsidRPr="009525B2" w:rsidRDefault="007E2F0B" w:rsidP="007E2F0B">
            <w:pPr>
              <w:widowControl/>
              <w:jc w:val="right"/>
              <w:rPr>
                <w:rFonts w:ascii="Arial" w:hAnsi="Arial" w:cs="Arial"/>
              </w:rPr>
            </w:pPr>
            <w:r w:rsidRPr="009525B2">
              <w:rPr>
                <w:rFonts w:ascii="Arial" w:hAnsi="Arial" w:cs="Arial"/>
              </w:rPr>
              <w:t>85</w:t>
            </w:r>
          </w:p>
        </w:tc>
        <w:tc>
          <w:tcPr>
            <w:tcW w:w="720" w:type="dxa"/>
            <w:tcBorders>
              <w:top w:val="nil"/>
              <w:left w:val="nil"/>
              <w:bottom w:val="single" w:sz="4" w:space="0" w:color="auto"/>
              <w:right w:val="single" w:sz="4" w:space="0" w:color="auto"/>
            </w:tcBorders>
            <w:shd w:val="clear" w:color="000000" w:fill="FFFFFF"/>
            <w:noWrap/>
            <w:vAlign w:val="bottom"/>
            <w:hideMark/>
          </w:tcPr>
          <w:p w14:paraId="40B7D86B" w14:textId="77777777" w:rsidR="007E2F0B" w:rsidRPr="009525B2" w:rsidRDefault="007E2F0B" w:rsidP="007E2F0B">
            <w:pPr>
              <w:widowControl/>
              <w:jc w:val="right"/>
              <w:rPr>
                <w:rFonts w:ascii="Arial" w:hAnsi="Arial" w:cs="Arial"/>
              </w:rPr>
            </w:pPr>
            <w:r w:rsidRPr="009525B2">
              <w:rPr>
                <w:rFonts w:ascii="Arial" w:hAnsi="Arial" w:cs="Arial"/>
              </w:rPr>
              <w:t>57,93</w:t>
            </w:r>
          </w:p>
        </w:tc>
        <w:tc>
          <w:tcPr>
            <w:tcW w:w="1080" w:type="dxa"/>
            <w:tcBorders>
              <w:top w:val="nil"/>
              <w:left w:val="nil"/>
              <w:bottom w:val="single" w:sz="4" w:space="0" w:color="auto"/>
              <w:right w:val="single" w:sz="4" w:space="0" w:color="auto"/>
            </w:tcBorders>
            <w:shd w:val="clear" w:color="000000" w:fill="FFFFFF"/>
            <w:noWrap/>
            <w:vAlign w:val="bottom"/>
            <w:hideMark/>
          </w:tcPr>
          <w:p w14:paraId="67F64607" w14:textId="77777777" w:rsidR="007E2F0B" w:rsidRPr="009525B2" w:rsidRDefault="007E2F0B" w:rsidP="007E2F0B">
            <w:pPr>
              <w:widowControl/>
              <w:jc w:val="right"/>
              <w:rPr>
                <w:rFonts w:ascii="Arial" w:hAnsi="Arial" w:cs="Arial"/>
              </w:rPr>
            </w:pPr>
            <w:r w:rsidRPr="009525B2">
              <w:rPr>
                <w:rFonts w:ascii="Arial" w:hAnsi="Arial" w:cs="Arial"/>
              </w:rPr>
              <w:t>88</w:t>
            </w:r>
          </w:p>
        </w:tc>
        <w:tc>
          <w:tcPr>
            <w:tcW w:w="720" w:type="dxa"/>
            <w:tcBorders>
              <w:top w:val="nil"/>
              <w:left w:val="nil"/>
              <w:bottom w:val="single" w:sz="4" w:space="0" w:color="auto"/>
              <w:right w:val="single" w:sz="4" w:space="0" w:color="auto"/>
            </w:tcBorders>
            <w:shd w:val="clear" w:color="000000" w:fill="FFFFFF"/>
            <w:noWrap/>
            <w:vAlign w:val="bottom"/>
            <w:hideMark/>
          </w:tcPr>
          <w:p w14:paraId="6DE96D7B" w14:textId="77777777" w:rsidR="007E2F0B" w:rsidRPr="009525B2" w:rsidRDefault="007E2F0B" w:rsidP="007E2F0B">
            <w:pPr>
              <w:widowControl/>
              <w:jc w:val="right"/>
              <w:rPr>
                <w:rFonts w:ascii="Arial" w:hAnsi="Arial" w:cs="Arial"/>
              </w:rPr>
            </w:pPr>
            <w:r w:rsidRPr="009525B2">
              <w:rPr>
                <w:rFonts w:ascii="Arial" w:hAnsi="Arial" w:cs="Arial"/>
              </w:rPr>
              <w:t>78,53</w:t>
            </w:r>
          </w:p>
        </w:tc>
        <w:tc>
          <w:tcPr>
            <w:tcW w:w="720" w:type="dxa"/>
            <w:tcBorders>
              <w:top w:val="nil"/>
              <w:left w:val="nil"/>
              <w:bottom w:val="single" w:sz="4" w:space="0" w:color="auto"/>
              <w:right w:val="single" w:sz="4" w:space="0" w:color="auto"/>
            </w:tcBorders>
            <w:shd w:val="clear" w:color="000000" w:fill="FFFFFF"/>
            <w:noWrap/>
            <w:vAlign w:val="bottom"/>
            <w:hideMark/>
          </w:tcPr>
          <w:p w14:paraId="2F19F9F3" w14:textId="77777777" w:rsidR="007E2F0B" w:rsidRPr="009525B2" w:rsidRDefault="007E2F0B" w:rsidP="007E2F0B">
            <w:pPr>
              <w:widowControl/>
              <w:jc w:val="right"/>
              <w:rPr>
                <w:rFonts w:ascii="Arial" w:hAnsi="Arial" w:cs="Arial"/>
              </w:rPr>
            </w:pPr>
            <w:r w:rsidRPr="009525B2">
              <w:rPr>
                <w:rFonts w:ascii="Arial" w:hAnsi="Arial" w:cs="Arial"/>
              </w:rPr>
              <w:t>67,30</w:t>
            </w:r>
          </w:p>
        </w:tc>
      </w:tr>
      <w:tr w:rsidR="00734F3E" w:rsidRPr="009525B2" w14:paraId="51DAA93D"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B4E4550" w14:textId="77777777" w:rsidR="007E2F0B" w:rsidRPr="009525B2" w:rsidRDefault="007E2F0B" w:rsidP="007E2F0B">
            <w:pPr>
              <w:widowControl/>
              <w:jc w:val="right"/>
              <w:rPr>
                <w:rFonts w:ascii="Arial" w:hAnsi="Arial" w:cs="Arial"/>
              </w:rPr>
            </w:pPr>
            <w:r w:rsidRPr="009525B2">
              <w:rPr>
                <w:rFonts w:ascii="Arial" w:hAnsi="Arial" w:cs="Arial"/>
              </w:rPr>
              <w:t>25</w:t>
            </w:r>
          </w:p>
        </w:tc>
        <w:tc>
          <w:tcPr>
            <w:tcW w:w="4037" w:type="dxa"/>
            <w:tcBorders>
              <w:top w:val="nil"/>
              <w:left w:val="nil"/>
              <w:bottom w:val="single" w:sz="4" w:space="0" w:color="auto"/>
              <w:right w:val="single" w:sz="4" w:space="0" w:color="auto"/>
            </w:tcBorders>
            <w:shd w:val="clear" w:color="000000" w:fill="FFFFFF"/>
            <w:noWrap/>
            <w:vAlign w:val="bottom"/>
            <w:hideMark/>
          </w:tcPr>
          <w:p w14:paraId="44C5DF36" w14:textId="77777777" w:rsidR="007E2F0B" w:rsidRPr="009525B2" w:rsidRDefault="007E2F0B" w:rsidP="007E2F0B">
            <w:pPr>
              <w:widowControl/>
              <w:rPr>
                <w:rFonts w:ascii="Arial" w:hAnsi="Arial" w:cs="Arial"/>
              </w:rPr>
            </w:pPr>
            <w:r w:rsidRPr="009525B2">
              <w:rPr>
                <w:rFonts w:ascii="Arial" w:hAnsi="Arial" w:cs="Arial"/>
              </w:rPr>
              <w:t xml:space="preserve">SZKOŁA PODSTAWOWA NR 42 </w:t>
            </w:r>
          </w:p>
        </w:tc>
        <w:tc>
          <w:tcPr>
            <w:tcW w:w="1069" w:type="dxa"/>
            <w:tcBorders>
              <w:top w:val="nil"/>
              <w:left w:val="nil"/>
              <w:bottom w:val="single" w:sz="4" w:space="0" w:color="auto"/>
              <w:right w:val="single" w:sz="4" w:space="0" w:color="auto"/>
            </w:tcBorders>
            <w:shd w:val="clear" w:color="000000" w:fill="FFFFFF"/>
            <w:noWrap/>
            <w:vAlign w:val="bottom"/>
            <w:hideMark/>
          </w:tcPr>
          <w:p w14:paraId="7610E997" w14:textId="77777777" w:rsidR="007E2F0B" w:rsidRPr="009525B2" w:rsidRDefault="007E2F0B" w:rsidP="007E2F0B">
            <w:pPr>
              <w:widowControl/>
              <w:jc w:val="right"/>
              <w:rPr>
                <w:rFonts w:ascii="Arial" w:hAnsi="Arial" w:cs="Arial"/>
              </w:rPr>
            </w:pPr>
            <w:r w:rsidRPr="009525B2">
              <w:rPr>
                <w:rFonts w:ascii="Arial" w:hAnsi="Arial" w:cs="Arial"/>
              </w:rPr>
              <w:t>50</w:t>
            </w:r>
          </w:p>
        </w:tc>
        <w:tc>
          <w:tcPr>
            <w:tcW w:w="900" w:type="dxa"/>
            <w:tcBorders>
              <w:top w:val="nil"/>
              <w:left w:val="nil"/>
              <w:bottom w:val="single" w:sz="4" w:space="0" w:color="auto"/>
              <w:right w:val="single" w:sz="4" w:space="0" w:color="auto"/>
            </w:tcBorders>
            <w:shd w:val="clear" w:color="000000" w:fill="FFFFFF"/>
            <w:noWrap/>
            <w:vAlign w:val="bottom"/>
            <w:hideMark/>
          </w:tcPr>
          <w:p w14:paraId="01DE30EF" w14:textId="77777777" w:rsidR="007E2F0B" w:rsidRPr="009525B2" w:rsidRDefault="007E2F0B" w:rsidP="007E2F0B">
            <w:pPr>
              <w:widowControl/>
              <w:jc w:val="right"/>
              <w:rPr>
                <w:rFonts w:ascii="Arial" w:hAnsi="Arial" w:cs="Arial"/>
              </w:rPr>
            </w:pPr>
            <w:r w:rsidRPr="009525B2">
              <w:rPr>
                <w:rFonts w:ascii="Arial" w:hAnsi="Arial" w:cs="Arial"/>
              </w:rPr>
              <w:t>44,36</w:t>
            </w:r>
          </w:p>
        </w:tc>
        <w:tc>
          <w:tcPr>
            <w:tcW w:w="1080" w:type="dxa"/>
            <w:tcBorders>
              <w:top w:val="nil"/>
              <w:left w:val="nil"/>
              <w:bottom w:val="single" w:sz="4" w:space="0" w:color="auto"/>
              <w:right w:val="single" w:sz="4" w:space="0" w:color="auto"/>
            </w:tcBorders>
            <w:shd w:val="clear" w:color="000000" w:fill="FFFFFF"/>
            <w:noWrap/>
            <w:vAlign w:val="bottom"/>
            <w:hideMark/>
          </w:tcPr>
          <w:p w14:paraId="4407E3AA" w14:textId="77777777" w:rsidR="007E2F0B" w:rsidRPr="009525B2" w:rsidRDefault="007E2F0B" w:rsidP="007E2F0B">
            <w:pPr>
              <w:widowControl/>
              <w:jc w:val="right"/>
              <w:rPr>
                <w:rFonts w:ascii="Arial" w:hAnsi="Arial" w:cs="Arial"/>
              </w:rPr>
            </w:pPr>
            <w:r w:rsidRPr="009525B2">
              <w:rPr>
                <w:rFonts w:ascii="Arial" w:hAnsi="Arial" w:cs="Arial"/>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7DB5DC5B" w14:textId="77777777" w:rsidR="007E2F0B" w:rsidRPr="009525B2" w:rsidRDefault="007E2F0B" w:rsidP="007E2F0B">
            <w:pPr>
              <w:widowControl/>
              <w:jc w:val="right"/>
              <w:rPr>
                <w:rFonts w:ascii="Arial" w:hAnsi="Arial" w:cs="Arial"/>
              </w:rPr>
            </w:pPr>
            <w:r w:rsidRPr="009525B2">
              <w:rPr>
                <w:rFonts w:ascii="Arial" w:hAnsi="Arial" w:cs="Arial"/>
              </w:rPr>
              <w:t>34,48</w:t>
            </w:r>
          </w:p>
        </w:tc>
        <w:tc>
          <w:tcPr>
            <w:tcW w:w="1080" w:type="dxa"/>
            <w:tcBorders>
              <w:top w:val="nil"/>
              <w:left w:val="nil"/>
              <w:bottom w:val="single" w:sz="4" w:space="0" w:color="auto"/>
              <w:right w:val="single" w:sz="4" w:space="0" w:color="auto"/>
            </w:tcBorders>
            <w:shd w:val="clear" w:color="000000" w:fill="FFFFFF"/>
            <w:noWrap/>
            <w:vAlign w:val="bottom"/>
            <w:hideMark/>
          </w:tcPr>
          <w:p w14:paraId="44D3799B" w14:textId="77777777" w:rsidR="007E2F0B" w:rsidRPr="009525B2" w:rsidRDefault="007E2F0B" w:rsidP="007E2F0B">
            <w:pPr>
              <w:widowControl/>
              <w:jc w:val="right"/>
              <w:rPr>
                <w:rFonts w:ascii="Arial" w:hAnsi="Arial" w:cs="Arial"/>
              </w:rPr>
            </w:pPr>
            <w:r w:rsidRPr="009525B2">
              <w:rPr>
                <w:rFonts w:ascii="Arial" w:hAnsi="Arial" w:cs="Arial"/>
              </w:rPr>
              <w:t>58</w:t>
            </w:r>
          </w:p>
        </w:tc>
        <w:tc>
          <w:tcPr>
            <w:tcW w:w="720" w:type="dxa"/>
            <w:tcBorders>
              <w:top w:val="nil"/>
              <w:left w:val="nil"/>
              <w:bottom w:val="single" w:sz="4" w:space="0" w:color="auto"/>
              <w:right w:val="single" w:sz="4" w:space="0" w:color="auto"/>
            </w:tcBorders>
            <w:shd w:val="clear" w:color="000000" w:fill="FFFFFF"/>
            <w:noWrap/>
            <w:vAlign w:val="bottom"/>
            <w:hideMark/>
          </w:tcPr>
          <w:p w14:paraId="7FED1488" w14:textId="77777777" w:rsidR="007E2F0B" w:rsidRPr="009525B2" w:rsidRDefault="007E2F0B" w:rsidP="007E2F0B">
            <w:pPr>
              <w:widowControl/>
              <w:jc w:val="right"/>
              <w:rPr>
                <w:rFonts w:ascii="Arial" w:hAnsi="Arial" w:cs="Arial"/>
              </w:rPr>
            </w:pPr>
            <w:r w:rsidRPr="009525B2">
              <w:rPr>
                <w:rFonts w:ascii="Arial" w:hAnsi="Arial" w:cs="Arial"/>
              </w:rPr>
              <w:t>56,62</w:t>
            </w:r>
          </w:p>
        </w:tc>
        <w:tc>
          <w:tcPr>
            <w:tcW w:w="720" w:type="dxa"/>
            <w:tcBorders>
              <w:top w:val="nil"/>
              <w:left w:val="nil"/>
              <w:bottom w:val="single" w:sz="4" w:space="0" w:color="auto"/>
              <w:right w:val="single" w:sz="4" w:space="0" w:color="auto"/>
            </w:tcBorders>
            <w:shd w:val="clear" w:color="000000" w:fill="FFFFFF"/>
            <w:noWrap/>
            <w:vAlign w:val="bottom"/>
            <w:hideMark/>
          </w:tcPr>
          <w:p w14:paraId="4539B4D2" w14:textId="77777777" w:rsidR="007E2F0B" w:rsidRPr="009525B2" w:rsidRDefault="007E2F0B" w:rsidP="007E2F0B">
            <w:pPr>
              <w:widowControl/>
              <w:jc w:val="right"/>
              <w:rPr>
                <w:rFonts w:ascii="Arial" w:hAnsi="Arial" w:cs="Arial"/>
              </w:rPr>
            </w:pPr>
            <w:r w:rsidRPr="009525B2">
              <w:rPr>
                <w:rFonts w:ascii="Arial" w:hAnsi="Arial" w:cs="Arial"/>
              </w:rPr>
              <w:t>45,15</w:t>
            </w:r>
          </w:p>
        </w:tc>
      </w:tr>
      <w:tr w:rsidR="00734F3E" w:rsidRPr="009525B2" w14:paraId="479497F6" w14:textId="77777777" w:rsidTr="00BD244C">
        <w:trPr>
          <w:trHeight w:val="31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C9B77E7" w14:textId="77777777" w:rsidR="007E2F0B" w:rsidRPr="009525B2" w:rsidRDefault="007E2F0B" w:rsidP="007E2F0B">
            <w:pPr>
              <w:widowControl/>
              <w:jc w:val="right"/>
              <w:rPr>
                <w:rFonts w:ascii="Arial" w:hAnsi="Arial" w:cs="Arial"/>
              </w:rPr>
            </w:pPr>
            <w:r w:rsidRPr="009525B2">
              <w:rPr>
                <w:rFonts w:ascii="Arial" w:hAnsi="Arial" w:cs="Arial"/>
              </w:rPr>
              <w:t>26</w:t>
            </w:r>
          </w:p>
        </w:tc>
        <w:tc>
          <w:tcPr>
            <w:tcW w:w="4037" w:type="dxa"/>
            <w:tcBorders>
              <w:top w:val="nil"/>
              <w:left w:val="nil"/>
              <w:bottom w:val="single" w:sz="4" w:space="0" w:color="auto"/>
              <w:right w:val="single" w:sz="4" w:space="0" w:color="auto"/>
            </w:tcBorders>
            <w:shd w:val="clear" w:color="000000" w:fill="FFFFFF"/>
            <w:noWrap/>
            <w:vAlign w:val="bottom"/>
            <w:hideMark/>
          </w:tcPr>
          <w:p w14:paraId="0353C498" w14:textId="77777777" w:rsidR="007E2F0B" w:rsidRPr="009525B2" w:rsidRDefault="007E2F0B" w:rsidP="007E2F0B">
            <w:pPr>
              <w:widowControl/>
              <w:rPr>
                <w:rFonts w:ascii="Arial" w:hAnsi="Arial" w:cs="Arial"/>
              </w:rPr>
            </w:pPr>
            <w:r w:rsidRPr="009525B2">
              <w:rPr>
                <w:rFonts w:ascii="Arial" w:hAnsi="Arial" w:cs="Arial"/>
              </w:rPr>
              <w:t>SZKOŁA PODSTAWOWA NR 44 w ZSzP7</w:t>
            </w:r>
          </w:p>
        </w:tc>
        <w:tc>
          <w:tcPr>
            <w:tcW w:w="1069" w:type="dxa"/>
            <w:tcBorders>
              <w:top w:val="nil"/>
              <w:left w:val="nil"/>
              <w:bottom w:val="single" w:sz="4" w:space="0" w:color="auto"/>
              <w:right w:val="single" w:sz="4" w:space="0" w:color="auto"/>
            </w:tcBorders>
            <w:shd w:val="clear" w:color="000000" w:fill="FFFFFF"/>
            <w:noWrap/>
            <w:vAlign w:val="bottom"/>
            <w:hideMark/>
          </w:tcPr>
          <w:p w14:paraId="3FA9AF5F" w14:textId="77777777" w:rsidR="007E2F0B" w:rsidRPr="009525B2" w:rsidRDefault="007E2F0B" w:rsidP="007E2F0B">
            <w:pPr>
              <w:widowControl/>
              <w:jc w:val="right"/>
              <w:rPr>
                <w:rFonts w:ascii="Arial" w:hAnsi="Arial" w:cs="Arial"/>
              </w:rPr>
            </w:pPr>
            <w:r w:rsidRPr="009525B2">
              <w:rPr>
                <w:rFonts w:ascii="Arial" w:hAnsi="Arial" w:cs="Arial"/>
              </w:rPr>
              <w:t>91</w:t>
            </w:r>
          </w:p>
        </w:tc>
        <w:tc>
          <w:tcPr>
            <w:tcW w:w="900" w:type="dxa"/>
            <w:tcBorders>
              <w:top w:val="nil"/>
              <w:left w:val="nil"/>
              <w:bottom w:val="single" w:sz="4" w:space="0" w:color="auto"/>
              <w:right w:val="single" w:sz="4" w:space="0" w:color="auto"/>
            </w:tcBorders>
            <w:shd w:val="clear" w:color="000000" w:fill="FFFFFF"/>
            <w:noWrap/>
            <w:vAlign w:val="bottom"/>
            <w:hideMark/>
          </w:tcPr>
          <w:p w14:paraId="6BB9932C" w14:textId="77777777" w:rsidR="007E2F0B" w:rsidRPr="009525B2" w:rsidRDefault="007E2F0B" w:rsidP="007E2F0B">
            <w:pPr>
              <w:widowControl/>
              <w:jc w:val="right"/>
              <w:rPr>
                <w:rFonts w:ascii="Arial" w:hAnsi="Arial" w:cs="Arial"/>
              </w:rPr>
            </w:pPr>
            <w:r w:rsidRPr="009525B2">
              <w:rPr>
                <w:rFonts w:ascii="Arial" w:hAnsi="Arial" w:cs="Arial"/>
              </w:rPr>
              <w:t>72,54</w:t>
            </w:r>
          </w:p>
        </w:tc>
        <w:tc>
          <w:tcPr>
            <w:tcW w:w="1080" w:type="dxa"/>
            <w:tcBorders>
              <w:top w:val="nil"/>
              <w:left w:val="nil"/>
              <w:bottom w:val="single" w:sz="4" w:space="0" w:color="auto"/>
              <w:right w:val="single" w:sz="4" w:space="0" w:color="auto"/>
            </w:tcBorders>
            <w:shd w:val="clear" w:color="000000" w:fill="FFFFFF"/>
            <w:noWrap/>
            <w:vAlign w:val="bottom"/>
            <w:hideMark/>
          </w:tcPr>
          <w:p w14:paraId="494FF0A6" w14:textId="77777777" w:rsidR="007E2F0B" w:rsidRPr="009525B2" w:rsidRDefault="007E2F0B" w:rsidP="007E2F0B">
            <w:pPr>
              <w:widowControl/>
              <w:jc w:val="right"/>
              <w:rPr>
                <w:rFonts w:ascii="Arial" w:hAnsi="Arial" w:cs="Arial"/>
              </w:rPr>
            </w:pPr>
            <w:r w:rsidRPr="009525B2">
              <w:rPr>
                <w:rFonts w:ascii="Arial" w:hAnsi="Arial" w:cs="Arial"/>
              </w:rPr>
              <w:t>91</w:t>
            </w:r>
          </w:p>
        </w:tc>
        <w:tc>
          <w:tcPr>
            <w:tcW w:w="720" w:type="dxa"/>
            <w:tcBorders>
              <w:top w:val="nil"/>
              <w:left w:val="nil"/>
              <w:bottom w:val="single" w:sz="4" w:space="0" w:color="auto"/>
              <w:right w:val="single" w:sz="4" w:space="0" w:color="auto"/>
            </w:tcBorders>
            <w:shd w:val="clear" w:color="000000" w:fill="FFFFFF"/>
            <w:noWrap/>
            <w:vAlign w:val="bottom"/>
            <w:hideMark/>
          </w:tcPr>
          <w:p w14:paraId="1ACFFF47" w14:textId="77777777" w:rsidR="007E2F0B" w:rsidRPr="009525B2" w:rsidRDefault="007E2F0B" w:rsidP="007E2F0B">
            <w:pPr>
              <w:widowControl/>
              <w:jc w:val="right"/>
              <w:rPr>
                <w:rFonts w:ascii="Arial" w:hAnsi="Arial" w:cs="Arial"/>
              </w:rPr>
            </w:pPr>
            <w:r w:rsidRPr="009525B2">
              <w:rPr>
                <w:rFonts w:ascii="Arial" w:hAnsi="Arial" w:cs="Arial"/>
              </w:rPr>
              <w:t>75,65</w:t>
            </w:r>
          </w:p>
        </w:tc>
        <w:tc>
          <w:tcPr>
            <w:tcW w:w="1080" w:type="dxa"/>
            <w:tcBorders>
              <w:top w:val="nil"/>
              <w:left w:val="nil"/>
              <w:bottom w:val="single" w:sz="4" w:space="0" w:color="auto"/>
              <w:right w:val="single" w:sz="4" w:space="0" w:color="auto"/>
            </w:tcBorders>
            <w:shd w:val="clear" w:color="000000" w:fill="FFFFFF"/>
            <w:noWrap/>
            <w:vAlign w:val="bottom"/>
            <w:hideMark/>
          </w:tcPr>
          <w:p w14:paraId="3880FAA5" w14:textId="77777777" w:rsidR="007E2F0B" w:rsidRPr="009525B2" w:rsidRDefault="007E2F0B" w:rsidP="007E2F0B">
            <w:pPr>
              <w:widowControl/>
              <w:jc w:val="right"/>
              <w:rPr>
                <w:rFonts w:ascii="Arial" w:hAnsi="Arial" w:cs="Arial"/>
              </w:rPr>
            </w:pPr>
            <w:r w:rsidRPr="009525B2">
              <w:rPr>
                <w:rFonts w:ascii="Arial" w:hAnsi="Arial" w:cs="Arial"/>
              </w:rPr>
              <w:t>91</w:t>
            </w:r>
          </w:p>
        </w:tc>
        <w:tc>
          <w:tcPr>
            <w:tcW w:w="720" w:type="dxa"/>
            <w:tcBorders>
              <w:top w:val="nil"/>
              <w:left w:val="nil"/>
              <w:bottom w:val="single" w:sz="4" w:space="0" w:color="auto"/>
              <w:right w:val="single" w:sz="4" w:space="0" w:color="auto"/>
            </w:tcBorders>
            <w:shd w:val="clear" w:color="000000" w:fill="FFFFFF"/>
            <w:noWrap/>
            <w:vAlign w:val="bottom"/>
            <w:hideMark/>
          </w:tcPr>
          <w:p w14:paraId="471C5A17" w14:textId="77777777" w:rsidR="007E2F0B" w:rsidRPr="009525B2" w:rsidRDefault="007E2F0B" w:rsidP="007E2F0B">
            <w:pPr>
              <w:widowControl/>
              <w:jc w:val="right"/>
              <w:rPr>
                <w:rFonts w:ascii="Arial" w:hAnsi="Arial" w:cs="Arial"/>
              </w:rPr>
            </w:pPr>
            <w:r w:rsidRPr="009525B2">
              <w:rPr>
                <w:rFonts w:ascii="Arial" w:hAnsi="Arial" w:cs="Arial"/>
              </w:rPr>
              <w:t>90,22</w:t>
            </w:r>
          </w:p>
        </w:tc>
        <w:tc>
          <w:tcPr>
            <w:tcW w:w="720" w:type="dxa"/>
            <w:tcBorders>
              <w:top w:val="nil"/>
              <w:left w:val="nil"/>
              <w:bottom w:val="single" w:sz="4" w:space="0" w:color="auto"/>
              <w:right w:val="single" w:sz="4" w:space="0" w:color="auto"/>
            </w:tcBorders>
            <w:shd w:val="clear" w:color="000000" w:fill="FFFFFF"/>
            <w:noWrap/>
            <w:vAlign w:val="bottom"/>
            <w:hideMark/>
          </w:tcPr>
          <w:p w14:paraId="25B90F81" w14:textId="77777777" w:rsidR="007E2F0B" w:rsidRPr="009525B2" w:rsidRDefault="007E2F0B" w:rsidP="007E2F0B">
            <w:pPr>
              <w:widowControl/>
              <w:jc w:val="right"/>
              <w:rPr>
                <w:rFonts w:ascii="Arial" w:hAnsi="Arial" w:cs="Arial"/>
              </w:rPr>
            </w:pPr>
            <w:r w:rsidRPr="009525B2">
              <w:rPr>
                <w:rFonts w:ascii="Arial" w:hAnsi="Arial" w:cs="Arial"/>
              </w:rPr>
              <w:t>79,47</w:t>
            </w:r>
          </w:p>
        </w:tc>
      </w:tr>
      <w:tr w:rsidR="00734F3E" w:rsidRPr="009525B2" w14:paraId="184F75EA"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A9698E0" w14:textId="77777777" w:rsidR="007E2F0B" w:rsidRPr="009525B2" w:rsidRDefault="007E2F0B" w:rsidP="007E2F0B">
            <w:pPr>
              <w:widowControl/>
              <w:jc w:val="right"/>
              <w:rPr>
                <w:rFonts w:ascii="Arial" w:hAnsi="Arial" w:cs="Arial"/>
              </w:rPr>
            </w:pPr>
            <w:r w:rsidRPr="009525B2">
              <w:rPr>
                <w:rFonts w:ascii="Arial" w:hAnsi="Arial" w:cs="Arial"/>
              </w:rPr>
              <w:t>27</w:t>
            </w:r>
          </w:p>
        </w:tc>
        <w:tc>
          <w:tcPr>
            <w:tcW w:w="4037" w:type="dxa"/>
            <w:tcBorders>
              <w:top w:val="nil"/>
              <w:left w:val="nil"/>
              <w:bottom w:val="single" w:sz="4" w:space="0" w:color="auto"/>
              <w:right w:val="single" w:sz="4" w:space="0" w:color="auto"/>
            </w:tcBorders>
            <w:shd w:val="clear" w:color="000000" w:fill="FFFFFF"/>
            <w:noWrap/>
            <w:vAlign w:val="bottom"/>
            <w:hideMark/>
          </w:tcPr>
          <w:p w14:paraId="6E73A16A" w14:textId="77777777" w:rsidR="007E2F0B" w:rsidRPr="009525B2" w:rsidRDefault="007E2F0B" w:rsidP="007E2F0B">
            <w:pPr>
              <w:widowControl/>
              <w:rPr>
                <w:rFonts w:ascii="Arial" w:hAnsi="Arial" w:cs="Arial"/>
              </w:rPr>
            </w:pPr>
            <w:r w:rsidRPr="009525B2">
              <w:rPr>
                <w:rFonts w:ascii="Arial" w:hAnsi="Arial" w:cs="Arial"/>
              </w:rPr>
              <w:t xml:space="preserve">SZKOŁA PODSTAWOWA NR 45 </w:t>
            </w:r>
          </w:p>
        </w:tc>
        <w:tc>
          <w:tcPr>
            <w:tcW w:w="1069" w:type="dxa"/>
            <w:tcBorders>
              <w:top w:val="nil"/>
              <w:left w:val="nil"/>
              <w:bottom w:val="single" w:sz="4" w:space="0" w:color="auto"/>
              <w:right w:val="single" w:sz="4" w:space="0" w:color="auto"/>
            </w:tcBorders>
            <w:shd w:val="clear" w:color="000000" w:fill="FFFFFF"/>
            <w:noWrap/>
            <w:vAlign w:val="bottom"/>
            <w:hideMark/>
          </w:tcPr>
          <w:p w14:paraId="650449C1" w14:textId="77777777" w:rsidR="007E2F0B" w:rsidRPr="009525B2" w:rsidRDefault="007E2F0B" w:rsidP="007E2F0B">
            <w:pPr>
              <w:widowControl/>
              <w:jc w:val="right"/>
              <w:rPr>
                <w:rFonts w:ascii="Arial" w:hAnsi="Arial" w:cs="Arial"/>
              </w:rPr>
            </w:pPr>
            <w:r w:rsidRPr="009525B2">
              <w:rPr>
                <w:rFonts w:ascii="Arial" w:hAnsi="Arial" w:cs="Arial"/>
              </w:rPr>
              <w:t>42</w:t>
            </w:r>
          </w:p>
        </w:tc>
        <w:tc>
          <w:tcPr>
            <w:tcW w:w="900" w:type="dxa"/>
            <w:tcBorders>
              <w:top w:val="nil"/>
              <w:left w:val="nil"/>
              <w:bottom w:val="single" w:sz="4" w:space="0" w:color="auto"/>
              <w:right w:val="single" w:sz="4" w:space="0" w:color="auto"/>
            </w:tcBorders>
            <w:shd w:val="clear" w:color="000000" w:fill="FFFFFF"/>
            <w:noWrap/>
            <w:vAlign w:val="bottom"/>
            <w:hideMark/>
          </w:tcPr>
          <w:p w14:paraId="708E60D4" w14:textId="77777777" w:rsidR="007E2F0B" w:rsidRPr="009525B2" w:rsidRDefault="007E2F0B" w:rsidP="007E2F0B">
            <w:pPr>
              <w:widowControl/>
              <w:jc w:val="right"/>
              <w:rPr>
                <w:rFonts w:ascii="Arial" w:hAnsi="Arial" w:cs="Arial"/>
              </w:rPr>
            </w:pPr>
            <w:r w:rsidRPr="009525B2">
              <w:rPr>
                <w:rFonts w:ascii="Arial" w:hAnsi="Arial" w:cs="Arial"/>
              </w:rPr>
              <w:t>49,38</w:t>
            </w:r>
          </w:p>
        </w:tc>
        <w:tc>
          <w:tcPr>
            <w:tcW w:w="1080" w:type="dxa"/>
            <w:tcBorders>
              <w:top w:val="nil"/>
              <w:left w:val="nil"/>
              <w:bottom w:val="single" w:sz="4" w:space="0" w:color="auto"/>
              <w:right w:val="single" w:sz="4" w:space="0" w:color="auto"/>
            </w:tcBorders>
            <w:shd w:val="clear" w:color="000000" w:fill="FFFFFF"/>
            <w:noWrap/>
            <w:vAlign w:val="bottom"/>
            <w:hideMark/>
          </w:tcPr>
          <w:p w14:paraId="21259E8D"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720" w:type="dxa"/>
            <w:tcBorders>
              <w:top w:val="nil"/>
              <w:left w:val="nil"/>
              <w:bottom w:val="single" w:sz="4" w:space="0" w:color="auto"/>
              <w:right w:val="single" w:sz="4" w:space="0" w:color="auto"/>
            </w:tcBorders>
            <w:shd w:val="clear" w:color="000000" w:fill="FFFFFF"/>
            <w:noWrap/>
            <w:vAlign w:val="bottom"/>
            <w:hideMark/>
          </w:tcPr>
          <w:p w14:paraId="3B4052AD" w14:textId="77777777" w:rsidR="007E2F0B" w:rsidRPr="009525B2" w:rsidRDefault="007E2F0B" w:rsidP="007E2F0B">
            <w:pPr>
              <w:widowControl/>
              <w:jc w:val="right"/>
              <w:rPr>
                <w:rFonts w:ascii="Arial" w:hAnsi="Arial" w:cs="Arial"/>
              </w:rPr>
            </w:pPr>
            <w:r w:rsidRPr="009525B2">
              <w:rPr>
                <w:rFonts w:ascii="Arial" w:hAnsi="Arial" w:cs="Arial"/>
              </w:rPr>
              <w:t>31,80</w:t>
            </w:r>
          </w:p>
        </w:tc>
        <w:tc>
          <w:tcPr>
            <w:tcW w:w="1080" w:type="dxa"/>
            <w:tcBorders>
              <w:top w:val="nil"/>
              <w:left w:val="nil"/>
              <w:bottom w:val="single" w:sz="4" w:space="0" w:color="auto"/>
              <w:right w:val="single" w:sz="4" w:space="0" w:color="auto"/>
            </w:tcBorders>
            <w:shd w:val="clear" w:color="000000" w:fill="FFFFFF"/>
            <w:noWrap/>
            <w:vAlign w:val="bottom"/>
            <w:hideMark/>
          </w:tcPr>
          <w:p w14:paraId="2DB08D51" w14:textId="77777777" w:rsidR="007E2F0B" w:rsidRPr="009525B2" w:rsidRDefault="007E2F0B" w:rsidP="007E2F0B">
            <w:pPr>
              <w:widowControl/>
              <w:jc w:val="right"/>
              <w:rPr>
                <w:rFonts w:ascii="Arial" w:hAnsi="Arial" w:cs="Arial"/>
              </w:rPr>
            </w:pPr>
            <w:r w:rsidRPr="009525B2">
              <w:rPr>
                <w:rFonts w:ascii="Arial" w:hAnsi="Arial" w:cs="Arial"/>
              </w:rPr>
              <w:t>44</w:t>
            </w:r>
          </w:p>
        </w:tc>
        <w:tc>
          <w:tcPr>
            <w:tcW w:w="720" w:type="dxa"/>
            <w:tcBorders>
              <w:top w:val="nil"/>
              <w:left w:val="nil"/>
              <w:bottom w:val="single" w:sz="4" w:space="0" w:color="auto"/>
              <w:right w:val="single" w:sz="4" w:space="0" w:color="auto"/>
            </w:tcBorders>
            <w:shd w:val="clear" w:color="000000" w:fill="FFFFFF"/>
            <w:noWrap/>
            <w:vAlign w:val="bottom"/>
            <w:hideMark/>
          </w:tcPr>
          <w:p w14:paraId="692A276D" w14:textId="77777777" w:rsidR="007E2F0B" w:rsidRPr="009525B2" w:rsidRDefault="007E2F0B" w:rsidP="007E2F0B">
            <w:pPr>
              <w:widowControl/>
              <w:jc w:val="right"/>
              <w:rPr>
                <w:rFonts w:ascii="Arial" w:hAnsi="Arial" w:cs="Arial"/>
              </w:rPr>
            </w:pPr>
            <w:r w:rsidRPr="009525B2">
              <w:rPr>
                <w:rFonts w:ascii="Arial" w:hAnsi="Arial" w:cs="Arial"/>
              </w:rPr>
              <w:t>54,86</w:t>
            </w:r>
          </w:p>
        </w:tc>
        <w:tc>
          <w:tcPr>
            <w:tcW w:w="720" w:type="dxa"/>
            <w:tcBorders>
              <w:top w:val="nil"/>
              <w:left w:val="nil"/>
              <w:bottom w:val="single" w:sz="4" w:space="0" w:color="auto"/>
              <w:right w:val="single" w:sz="4" w:space="0" w:color="auto"/>
            </w:tcBorders>
            <w:shd w:val="clear" w:color="000000" w:fill="FFFFFF"/>
            <w:noWrap/>
            <w:vAlign w:val="bottom"/>
            <w:hideMark/>
          </w:tcPr>
          <w:p w14:paraId="113779FC" w14:textId="77777777" w:rsidR="007E2F0B" w:rsidRPr="009525B2" w:rsidRDefault="007E2F0B" w:rsidP="007E2F0B">
            <w:pPr>
              <w:widowControl/>
              <w:jc w:val="right"/>
              <w:rPr>
                <w:rFonts w:ascii="Arial" w:hAnsi="Arial" w:cs="Arial"/>
              </w:rPr>
            </w:pPr>
            <w:r w:rsidRPr="009525B2">
              <w:rPr>
                <w:rFonts w:ascii="Arial" w:hAnsi="Arial" w:cs="Arial"/>
              </w:rPr>
              <w:t>45,35</w:t>
            </w:r>
          </w:p>
        </w:tc>
      </w:tr>
      <w:tr w:rsidR="00734F3E" w:rsidRPr="009525B2" w14:paraId="5B9E9917"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B6B62C8" w14:textId="77777777" w:rsidR="007E2F0B" w:rsidRPr="009525B2" w:rsidRDefault="007E2F0B" w:rsidP="007E2F0B">
            <w:pPr>
              <w:widowControl/>
              <w:jc w:val="right"/>
              <w:rPr>
                <w:rFonts w:ascii="Arial" w:hAnsi="Arial" w:cs="Arial"/>
              </w:rPr>
            </w:pPr>
            <w:r w:rsidRPr="009525B2">
              <w:rPr>
                <w:rFonts w:ascii="Arial" w:hAnsi="Arial" w:cs="Arial"/>
              </w:rPr>
              <w:t>28</w:t>
            </w:r>
          </w:p>
        </w:tc>
        <w:tc>
          <w:tcPr>
            <w:tcW w:w="4037" w:type="dxa"/>
            <w:tcBorders>
              <w:top w:val="nil"/>
              <w:left w:val="nil"/>
              <w:bottom w:val="single" w:sz="4" w:space="0" w:color="auto"/>
              <w:right w:val="single" w:sz="4" w:space="0" w:color="auto"/>
            </w:tcBorders>
            <w:shd w:val="clear" w:color="000000" w:fill="FFFFFF"/>
            <w:noWrap/>
            <w:vAlign w:val="bottom"/>
            <w:hideMark/>
          </w:tcPr>
          <w:p w14:paraId="21B96528" w14:textId="77777777" w:rsidR="007E2F0B" w:rsidRPr="009525B2" w:rsidRDefault="007E2F0B" w:rsidP="007E2F0B">
            <w:pPr>
              <w:widowControl/>
              <w:rPr>
                <w:rFonts w:ascii="Arial" w:hAnsi="Arial" w:cs="Arial"/>
              </w:rPr>
            </w:pPr>
            <w:r w:rsidRPr="009525B2">
              <w:rPr>
                <w:rFonts w:ascii="Arial" w:hAnsi="Arial" w:cs="Arial"/>
              </w:rPr>
              <w:t xml:space="preserve">SZKOŁA PODSTAWOWA NR 46 </w:t>
            </w:r>
          </w:p>
        </w:tc>
        <w:tc>
          <w:tcPr>
            <w:tcW w:w="1069" w:type="dxa"/>
            <w:tcBorders>
              <w:top w:val="nil"/>
              <w:left w:val="nil"/>
              <w:bottom w:val="single" w:sz="4" w:space="0" w:color="auto"/>
              <w:right w:val="single" w:sz="4" w:space="0" w:color="auto"/>
            </w:tcBorders>
            <w:shd w:val="clear" w:color="000000" w:fill="FFFFFF"/>
            <w:noWrap/>
            <w:vAlign w:val="bottom"/>
            <w:hideMark/>
          </w:tcPr>
          <w:p w14:paraId="606A627B" w14:textId="77777777" w:rsidR="007E2F0B" w:rsidRPr="009525B2" w:rsidRDefault="007E2F0B" w:rsidP="007E2F0B">
            <w:pPr>
              <w:widowControl/>
              <w:jc w:val="right"/>
              <w:rPr>
                <w:rFonts w:ascii="Arial" w:hAnsi="Arial" w:cs="Arial"/>
              </w:rPr>
            </w:pPr>
            <w:r w:rsidRPr="009525B2">
              <w:rPr>
                <w:rFonts w:ascii="Arial" w:hAnsi="Arial" w:cs="Arial"/>
              </w:rPr>
              <w:t>21</w:t>
            </w:r>
          </w:p>
        </w:tc>
        <w:tc>
          <w:tcPr>
            <w:tcW w:w="900" w:type="dxa"/>
            <w:tcBorders>
              <w:top w:val="nil"/>
              <w:left w:val="nil"/>
              <w:bottom w:val="single" w:sz="4" w:space="0" w:color="auto"/>
              <w:right w:val="single" w:sz="4" w:space="0" w:color="auto"/>
            </w:tcBorders>
            <w:shd w:val="clear" w:color="000000" w:fill="FFFFFF"/>
            <w:noWrap/>
            <w:vAlign w:val="bottom"/>
            <w:hideMark/>
          </w:tcPr>
          <w:p w14:paraId="6C50F64D" w14:textId="77777777" w:rsidR="007E2F0B" w:rsidRPr="009525B2" w:rsidRDefault="007E2F0B" w:rsidP="007E2F0B">
            <w:pPr>
              <w:widowControl/>
              <w:jc w:val="right"/>
              <w:rPr>
                <w:rFonts w:ascii="Arial" w:hAnsi="Arial" w:cs="Arial"/>
              </w:rPr>
            </w:pPr>
            <w:r w:rsidRPr="009525B2">
              <w:rPr>
                <w:rFonts w:ascii="Arial" w:hAnsi="Arial" w:cs="Arial"/>
              </w:rPr>
              <w:t>48,95</w:t>
            </w:r>
          </w:p>
        </w:tc>
        <w:tc>
          <w:tcPr>
            <w:tcW w:w="1080" w:type="dxa"/>
            <w:tcBorders>
              <w:top w:val="nil"/>
              <w:left w:val="nil"/>
              <w:bottom w:val="single" w:sz="4" w:space="0" w:color="auto"/>
              <w:right w:val="single" w:sz="4" w:space="0" w:color="auto"/>
            </w:tcBorders>
            <w:shd w:val="clear" w:color="000000" w:fill="FFFFFF"/>
            <w:noWrap/>
            <w:vAlign w:val="bottom"/>
            <w:hideMark/>
          </w:tcPr>
          <w:p w14:paraId="7905DE35" w14:textId="77777777" w:rsidR="007E2F0B" w:rsidRPr="009525B2" w:rsidRDefault="007E2F0B" w:rsidP="007E2F0B">
            <w:pPr>
              <w:widowControl/>
              <w:jc w:val="right"/>
              <w:rPr>
                <w:rFonts w:ascii="Arial" w:hAnsi="Arial" w:cs="Arial"/>
              </w:rPr>
            </w:pPr>
            <w:r w:rsidRPr="009525B2">
              <w:rPr>
                <w:rFonts w:ascii="Arial" w:hAnsi="Arial" w:cs="Arial"/>
              </w:rPr>
              <w:t>21</w:t>
            </w:r>
          </w:p>
        </w:tc>
        <w:tc>
          <w:tcPr>
            <w:tcW w:w="720" w:type="dxa"/>
            <w:tcBorders>
              <w:top w:val="nil"/>
              <w:left w:val="nil"/>
              <w:bottom w:val="single" w:sz="4" w:space="0" w:color="auto"/>
              <w:right w:val="single" w:sz="4" w:space="0" w:color="auto"/>
            </w:tcBorders>
            <w:shd w:val="clear" w:color="000000" w:fill="FFFFFF"/>
            <w:noWrap/>
            <w:vAlign w:val="bottom"/>
            <w:hideMark/>
          </w:tcPr>
          <w:p w14:paraId="712A895E" w14:textId="77777777" w:rsidR="007E2F0B" w:rsidRPr="009525B2" w:rsidRDefault="007E2F0B" w:rsidP="007E2F0B">
            <w:pPr>
              <w:widowControl/>
              <w:jc w:val="right"/>
              <w:rPr>
                <w:rFonts w:ascii="Arial" w:hAnsi="Arial" w:cs="Arial"/>
              </w:rPr>
            </w:pPr>
            <w:r w:rsidRPr="009525B2">
              <w:rPr>
                <w:rFonts w:ascii="Arial" w:hAnsi="Arial" w:cs="Arial"/>
              </w:rPr>
              <w:t>27,43</w:t>
            </w:r>
          </w:p>
        </w:tc>
        <w:tc>
          <w:tcPr>
            <w:tcW w:w="1080" w:type="dxa"/>
            <w:tcBorders>
              <w:top w:val="nil"/>
              <w:left w:val="nil"/>
              <w:bottom w:val="single" w:sz="4" w:space="0" w:color="auto"/>
              <w:right w:val="single" w:sz="4" w:space="0" w:color="auto"/>
            </w:tcBorders>
            <w:shd w:val="clear" w:color="000000" w:fill="FFFFFF"/>
            <w:noWrap/>
            <w:vAlign w:val="bottom"/>
            <w:hideMark/>
          </w:tcPr>
          <w:p w14:paraId="07E4CD91" w14:textId="77777777" w:rsidR="007E2F0B" w:rsidRPr="009525B2" w:rsidRDefault="007E2F0B" w:rsidP="007E2F0B">
            <w:pPr>
              <w:widowControl/>
              <w:jc w:val="right"/>
              <w:rPr>
                <w:rFonts w:ascii="Arial" w:hAnsi="Arial" w:cs="Arial"/>
              </w:rPr>
            </w:pPr>
            <w:r w:rsidRPr="009525B2">
              <w:rPr>
                <w:rFonts w:ascii="Arial" w:hAnsi="Arial" w:cs="Arial"/>
              </w:rPr>
              <w:t>21</w:t>
            </w:r>
          </w:p>
        </w:tc>
        <w:tc>
          <w:tcPr>
            <w:tcW w:w="720" w:type="dxa"/>
            <w:tcBorders>
              <w:top w:val="nil"/>
              <w:left w:val="nil"/>
              <w:bottom w:val="single" w:sz="4" w:space="0" w:color="auto"/>
              <w:right w:val="single" w:sz="4" w:space="0" w:color="auto"/>
            </w:tcBorders>
            <w:shd w:val="clear" w:color="000000" w:fill="FFFFFF"/>
            <w:noWrap/>
            <w:vAlign w:val="bottom"/>
            <w:hideMark/>
          </w:tcPr>
          <w:p w14:paraId="6FAEF53C" w14:textId="77777777" w:rsidR="007E2F0B" w:rsidRPr="009525B2" w:rsidRDefault="007E2F0B" w:rsidP="007E2F0B">
            <w:pPr>
              <w:widowControl/>
              <w:jc w:val="right"/>
              <w:rPr>
                <w:rFonts w:ascii="Arial" w:hAnsi="Arial" w:cs="Arial"/>
              </w:rPr>
            </w:pPr>
            <w:r w:rsidRPr="009525B2">
              <w:rPr>
                <w:rFonts w:ascii="Arial" w:hAnsi="Arial" w:cs="Arial"/>
              </w:rPr>
              <w:t>50,38</w:t>
            </w:r>
          </w:p>
        </w:tc>
        <w:tc>
          <w:tcPr>
            <w:tcW w:w="720" w:type="dxa"/>
            <w:tcBorders>
              <w:top w:val="nil"/>
              <w:left w:val="nil"/>
              <w:bottom w:val="single" w:sz="4" w:space="0" w:color="auto"/>
              <w:right w:val="single" w:sz="4" w:space="0" w:color="auto"/>
            </w:tcBorders>
            <w:shd w:val="clear" w:color="000000" w:fill="FFFFFF"/>
            <w:noWrap/>
            <w:vAlign w:val="bottom"/>
            <w:hideMark/>
          </w:tcPr>
          <w:p w14:paraId="2602FC87" w14:textId="77777777" w:rsidR="007E2F0B" w:rsidRPr="009525B2" w:rsidRDefault="007E2F0B" w:rsidP="007E2F0B">
            <w:pPr>
              <w:widowControl/>
              <w:jc w:val="right"/>
              <w:rPr>
                <w:rFonts w:ascii="Arial" w:hAnsi="Arial" w:cs="Arial"/>
              </w:rPr>
            </w:pPr>
            <w:r w:rsidRPr="009525B2">
              <w:rPr>
                <w:rFonts w:ascii="Arial" w:hAnsi="Arial" w:cs="Arial"/>
              </w:rPr>
              <w:t>42,25</w:t>
            </w:r>
          </w:p>
        </w:tc>
      </w:tr>
      <w:tr w:rsidR="00734F3E" w:rsidRPr="009525B2" w14:paraId="7C6BB1F6"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E63DD39" w14:textId="77777777" w:rsidR="007E2F0B" w:rsidRPr="009525B2" w:rsidRDefault="007E2F0B" w:rsidP="007E2F0B">
            <w:pPr>
              <w:widowControl/>
              <w:jc w:val="right"/>
              <w:rPr>
                <w:rFonts w:ascii="Arial" w:hAnsi="Arial" w:cs="Arial"/>
              </w:rPr>
            </w:pPr>
            <w:r w:rsidRPr="009525B2">
              <w:rPr>
                <w:rFonts w:ascii="Arial" w:hAnsi="Arial" w:cs="Arial"/>
              </w:rPr>
              <w:t>29</w:t>
            </w:r>
          </w:p>
        </w:tc>
        <w:tc>
          <w:tcPr>
            <w:tcW w:w="4037" w:type="dxa"/>
            <w:tcBorders>
              <w:top w:val="nil"/>
              <w:left w:val="nil"/>
              <w:bottom w:val="single" w:sz="4" w:space="0" w:color="auto"/>
              <w:right w:val="single" w:sz="4" w:space="0" w:color="auto"/>
            </w:tcBorders>
            <w:shd w:val="clear" w:color="000000" w:fill="FFFFFF"/>
            <w:noWrap/>
            <w:vAlign w:val="bottom"/>
            <w:hideMark/>
          </w:tcPr>
          <w:p w14:paraId="082AB3B2" w14:textId="77777777" w:rsidR="007E2F0B" w:rsidRPr="009525B2" w:rsidRDefault="007E2F0B" w:rsidP="007E2F0B">
            <w:pPr>
              <w:widowControl/>
              <w:rPr>
                <w:rFonts w:ascii="Arial" w:hAnsi="Arial" w:cs="Arial"/>
              </w:rPr>
            </w:pPr>
            <w:r w:rsidRPr="009525B2">
              <w:rPr>
                <w:rFonts w:ascii="Arial" w:hAnsi="Arial" w:cs="Arial"/>
              </w:rPr>
              <w:t xml:space="preserve">SZKOŁA PODSTAWOWA NR 48 </w:t>
            </w:r>
          </w:p>
        </w:tc>
        <w:tc>
          <w:tcPr>
            <w:tcW w:w="1069" w:type="dxa"/>
            <w:tcBorders>
              <w:top w:val="nil"/>
              <w:left w:val="nil"/>
              <w:bottom w:val="single" w:sz="4" w:space="0" w:color="auto"/>
              <w:right w:val="single" w:sz="4" w:space="0" w:color="auto"/>
            </w:tcBorders>
            <w:shd w:val="clear" w:color="000000" w:fill="FFFFFF"/>
            <w:noWrap/>
            <w:vAlign w:val="bottom"/>
            <w:hideMark/>
          </w:tcPr>
          <w:p w14:paraId="693C5B00" w14:textId="77777777" w:rsidR="007E2F0B" w:rsidRPr="009525B2" w:rsidRDefault="007E2F0B" w:rsidP="007E2F0B">
            <w:pPr>
              <w:widowControl/>
              <w:jc w:val="right"/>
              <w:rPr>
                <w:rFonts w:ascii="Arial" w:hAnsi="Arial" w:cs="Arial"/>
              </w:rPr>
            </w:pPr>
            <w:r w:rsidRPr="009525B2">
              <w:rPr>
                <w:rFonts w:ascii="Arial" w:hAnsi="Arial" w:cs="Arial"/>
              </w:rPr>
              <w:t>67</w:t>
            </w:r>
          </w:p>
        </w:tc>
        <w:tc>
          <w:tcPr>
            <w:tcW w:w="900" w:type="dxa"/>
            <w:tcBorders>
              <w:top w:val="nil"/>
              <w:left w:val="nil"/>
              <w:bottom w:val="single" w:sz="4" w:space="0" w:color="auto"/>
              <w:right w:val="single" w:sz="4" w:space="0" w:color="auto"/>
            </w:tcBorders>
            <w:shd w:val="clear" w:color="000000" w:fill="FFFFFF"/>
            <w:noWrap/>
            <w:vAlign w:val="bottom"/>
            <w:hideMark/>
          </w:tcPr>
          <w:p w14:paraId="4B7BF6B3" w14:textId="77777777" w:rsidR="007E2F0B" w:rsidRPr="009525B2" w:rsidRDefault="007E2F0B" w:rsidP="007E2F0B">
            <w:pPr>
              <w:widowControl/>
              <w:jc w:val="right"/>
              <w:rPr>
                <w:rFonts w:ascii="Arial" w:hAnsi="Arial" w:cs="Arial"/>
              </w:rPr>
            </w:pPr>
            <w:r w:rsidRPr="009525B2">
              <w:rPr>
                <w:rFonts w:ascii="Arial" w:hAnsi="Arial" w:cs="Arial"/>
              </w:rPr>
              <w:t>67,63</w:t>
            </w:r>
          </w:p>
        </w:tc>
        <w:tc>
          <w:tcPr>
            <w:tcW w:w="1080" w:type="dxa"/>
            <w:tcBorders>
              <w:top w:val="nil"/>
              <w:left w:val="nil"/>
              <w:bottom w:val="single" w:sz="4" w:space="0" w:color="auto"/>
              <w:right w:val="single" w:sz="4" w:space="0" w:color="auto"/>
            </w:tcBorders>
            <w:shd w:val="clear" w:color="000000" w:fill="FFFFFF"/>
            <w:noWrap/>
            <w:vAlign w:val="bottom"/>
            <w:hideMark/>
          </w:tcPr>
          <w:p w14:paraId="6DB419D9" w14:textId="77777777" w:rsidR="007E2F0B" w:rsidRPr="009525B2" w:rsidRDefault="007E2F0B" w:rsidP="007E2F0B">
            <w:pPr>
              <w:widowControl/>
              <w:jc w:val="right"/>
              <w:rPr>
                <w:rFonts w:ascii="Arial" w:hAnsi="Arial" w:cs="Arial"/>
              </w:rPr>
            </w:pPr>
            <w:r w:rsidRPr="009525B2">
              <w:rPr>
                <w:rFonts w:ascii="Arial" w:hAnsi="Arial" w:cs="Arial"/>
              </w:rPr>
              <w:t>67</w:t>
            </w:r>
          </w:p>
        </w:tc>
        <w:tc>
          <w:tcPr>
            <w:tcW w:w="720" w:type="dxa"/>
            <w:tcBorders>
              <w:top w:val="nil"/>
              <w:left w:val="nil"/>
              <w:bottom w:val="single" w:sz="4" w:space="0" w:color="auto"/>
              <w:right w:val="single" w:sz="4" w:space="0" w:color="auto"/>
            </w:tcBorders>
            <w:shd w:val="clear" w:color="000000" w:fill="FFFFFF"/>
            <w:noWrap/>
            <w:vAlign w:val="bottom"/>
            <w:hideMark/>
          </w:tcPr>
          <w:p w14:paraId="31509E75" w14:textId="77777777" w:rsidR="007E2F0B" w:rsidRPr="009525B2" w:rsidRDefault="007E2F0B" w:rsidP="007E2F0B">
            <w:pPr>
              <w:widowControl/>
              <w:jc w:val="right"/>
              <w:rPr>
                <w:rFonts w:ascii="Arial" w:hAnsi="Arial" w:cs="Arial"/>
              </w:rPr>
            </w:pPr>
            <w:r w:rsidRPr="009525B2">
              <w:rPr>
                <w:rFonts w:ascii="Arial" w:hAnsi="Arial" w:cs="Arial"/>
              </w:rPr>
              <w:t>54,57</w:t>
            </w:r>
          </w:p>
        </w:tc>
        <w:tc>
          <w:tcPr>
            <w:tcW w:w="1080" w:type="dxa"/>
            <w:tcBorders>
              <w:top w:val="nil"/>
              <w:left w:val="nil"/>
              <w:bottom w:val="single" w:sz="4" w:space="0" w:color="auto"/>
              <w:right w:val="single" w:sz="4" w:space="0" w:color="auto"/>
            </w:tcBorders>
            <w:shd w:val="clear" w:color="000000" w:fill="FFFFFF"/>
            <w:noWrap/>
            <w:vAlign w:val="bottom"/>
            <w:hideMark/>
          </w:tcPr>
          <w:p w14:paraId="7CDBB575" w14:textId="77777777" w:rsidR="007E2F0B" w:rsidRPr="009525B2" w:rsidRDefault="007E2F0B" w:rsidP="007E2F0B">
            <w:pPr>
              <w:widowControl/>
              <w:jc w:val="right"/>
              <w:rPr>
                <w:rFonts w:ascii="Arial" w:hAnsi="Arial" w:cs="Arial"/>
              </w:rPr>
            </w:pPr>
            <w:r w:rsidRPr="009525B2">
              <w:rPr>
                <w:rFonts w:ascii="Arial" w:hAnsi="Arial" w:cs="Arial"/>
              </w:rPr>
              <w:t>66</w:t>
            </w:r>
          </w:p>
        </w:tc>
        <w:tc>
          <w:tcPr>
            <w:tcW w:w="720" w:type="dxa"/>
            <w:tcBorders>
              <w:top w:val="nil"/>
              <w:left w:val="nil"/>
              <w:bottom w:val="single" w:sz="4" w:space="0" w:color="auto"/>
              <w:right w:val="single" w:sz="4" w:space="0" w:color="auto"/>
            </w:tcBorders>
            <w:shd w:val="clear" w:color="000000" w:fill="FFFFFF"/>
            <w:noWrap/>
            <w:vAlign w:val="bottom"/>
            <w:hideMark/>
          </w:tcPr>
          <w:p w14:paraId="13CD4A3C" w14:textId="77777777" w:rsidR="007E2F0B" w:rsidRPr="009525B2" w:rsidRDefault="007E2F0B" w:rsidP="007E2F0B">
            <w:pPr>
              <w:widowControl/>
              <w:jc w:val="right"/>
              <w:rPr>
                <w:rFonts w:ascii="Arial" w:hAnsi="Arial" w:cs="Arial"/>
              </w:rPr>
            </w:pPr>
            <w:r w:rsidRPr="009525B2">
              <w:rPr>
                <w:rFonts w:ascii="Arial" w:hAnsi="Arial" w:cs="Arial"/>
              </w:rPr>
              <w:t>78,42</w:t>
            </w:r>
          </w:p>
        </w:tc>
        <w:tc>
          <w:tcPr>
            <w:tcW w:w="720" w:type="dxa"/>
            <w:tcBorders>
              <w:top w:val="nil"/>
              <w:left w:val="nil"/>
              <w:bottom w:val="single" w:sz="4" w:space="0" w:color="auto"/>
              <w:right w:val="single" w:sz="4" w:space="0" w:color="auto"/>
            </w:tcBorders>
            <w:shd w:val="clear" w:color="000000" w:fill="FFFFFF"/>
            <w:noWrap/>
            <w:vAlign w:val="bottom"/>
            <w:hideMark/>
          </w:tcPr>
          <w:p w14:paraId="45A595AC" w14:textId="77777777" w:rsidR="007E2F0B" w:rsidRPr="009525B2" w:rsidRDefault="007E2F0B" w:rsidP="007E2F0B">
            <w:pPr>
              <w:widowControl/>
              <w:jc w:val="right"/>
              <w:rPr>
                <w:rFonts w:ascii="Arial" w:hAnsi="Arial" w:cs="Arial"/>
              </w:rPr>
            </w:pPr>
            <w:r w:rsidRPr="009525B2">
              <w:rPr>
                <w:rFonts w:ascii="Arial" w:hAnsi="Arial" w:cs="Arial"/>
              </w:rPr>
              <w:t>66,87</w:t>
            </w:r>
          </w:p>
        </w:tc>
      </w:tr>
      <w:tr w:rsidR="00734F3E" w:rsidRPr="009525B2" w14:paraId="7FE0DE49"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A971956" w14:textId="77777777" w:rsidR="007E2F0B" w:rsidRPr="009525B2" w:rsidRDefault="007E2F0B" w:rsidP="007E2F0B">
            <w:pPr>
              <w:widowControl/>
              <w:jc w:val="right"/>
              <w:rPr>
                <w:rFonts w:ascii="Arial" w:hAnsi="Arial" w:cs="Arial"/>
              </w:rPr>
            </w:pPr>
            <w:r w:rsidRPr="009525B2">
              <w:rPr>
                <w:rFonts w:ascii="Arial" w:hAnsi="Arial" w:cs="Arial"/>
              </w:rPr>
              <w:t>30</w:t>
            </w:r>
          </w:p>
        </w:tc>
        <w:tc>
          <w:tcPr>
            <w:tcW w:w="4037" w:type="dxa"/>
            <w:tcBorders>
              <w:top w:val="nil"/>
              <w:left w:val="nil"/>
              <w:bottom w:val="single" w:sz="4" w:space="0" w:color="auto"/>
              <w:right w:val="single" w:sz="4" w:space="0" w:color="auto"/>
            </w:tcBorders>
            <w:shd w:val="clear" w:color="000000" w:fill="FFFFFF"/>
            <w:noWrap/>
            <w:vAlign w:val="bottom"/>
            <w:hideMark/>
          </w:tcPr>
          <w:p w14:paraId="21B3D288" w14:textId="77777777" w:rsidR="007E2F0B" w:rsidRPr="009525B2" w:rsidRDefault="007E2F0B" w:rsidP="007E2F0B">
            <w:pPr>
              <w:widowControl/>
              <w:rPr>
                <w:rFonts w:ascii="Arial" w:hAnsi="Arial" w:cs="Arial"/>
              </w:rPr>
            </w:pPr>
            <w:r w:rsidRPr="009525B2">
              <w:rPr>
                <w:rFonts w:ascii="Arial" w:hAnsi="Arial" w:cs="Arial"/>
              </w:rPr>
              <w:t xml:space="preserve">SZKOŁA PODSTAWOWA NR 51 </w:t>
            </w:r>
          </w:p>
        </w:tc>
        <w:tc>
          <w:tcPr>
            <w:tcW w:w="1069" w:type="dxa"/>
            <w:tcBorders>
              <w:top w:val="nil"/>
              <w:left w:val="nil"/>
              <w:bottom w:val="single" w:sz="4" w:space="0" w:color="auto"/>
              <w:right w:val="single" w:sz="4" w:space="0" w:color="auto"/>
            </w:tcBorders>
            <w:shd w:val="clear" w:color="000000" w:fill="FFFFFF"/>
            <w:noWrap/>
            <w:vAlign w:val="bottom"/>
            <w:hideMark/>
          </w:tcPr>
          <w:p w14:paraId="0AA08087" w14:textId="77777777" w:rsidR="007E2F0B" w:rsidRPr="009525B2" w:rsidRDefault="007E2F0B" w:rsidP="007E2F0B">
            <w:pPr>
              <w:widowControl/>
              <w:jc w:val="right"/>
              <w:rPr>
                <w:rFonts w:ascii="Arial" w:hAnsi="Arial" w:cs="Arial"/>
              </w:rPr>
            </w:pPr>
            <w:r w:rsidRPr="009525B2">
              <w:rPr>
                <w:rFonts w:ascii="Arial" w:hAnsi="Arial" w:cs="Arial"/>
              </w:rPr>
              <w:t>67</w:t>
            </w:r>
          </w:p>
        </w:tc>
        <w:tc>
          <w:tcPr>
            <w:tcW w:w="900" w:type="dxa"/>
            <w:tcBorders>
              <w:top w:val="nil"/>
              <w:left w:val="nil"/>
              <w:bottom w:val="single" w:sz="4" w:space="0" w:color="auto"/>
              <w:right w:val="single" w:sz="4" w:space="0" w:color="auto"/>
            </w:tcBorders>
            <w:shd w:val="clear" w:color="000000" w:fill="FFFFFF"/>
            <w:noWrap/>
            <w:vAlign w:val="bottom"/>
            <w:hideMark/>
          </w:tcPr>
          <w:p w14:paraId="4A6F7BB5" w14:textId="77777777" w:rsidR="007E2F0B" w:rsidRPr="009525B2" w:rsidRDefault="007E2F0B" w:rsidP="007E2F0B">
            <w:pPr>
              <w:widowControl/>
              <w:jc w:val="right"/>
              <w:rPr>
                <w:rFonts w:ascii="Arial" w:hAnsi="Arial" w:cs="Arial"/>
              </w:rPr>
            </w:pPr>
            <w:r w:rsidRPr="009525B2">
              <w:rPr>
                <w:rFonts w:ascii="Arial" w:hAnsi="Arial" w:cs="Arial"/>
              </w:rPr>
              <w:t>56,31</w:t>
            </w:r>
          </w:p>
        </w:tc>
        <w:tc>
          <w:tcPr>
            <w:tcW w:w="1080" w:type="dxa"/>
            <w:tcBorders>
              <w:top w:val="nil"/>
              <w:left w:val="nil"/>
              <w:bottom w:val="single" w:sz="4" w:space="0" w:color="auto"/>
              <w:right w:val="single" w:sz="4" w:space="0" w:color="auto"/>
            </w:tcBorders>
            <w:shd w:val="clear" w:color="000000" w:fill="FFFFFF"/>
            <w:noWrap/>
            <w:vAlign w:val="bottom"/>
            <w:hideMark/>
          </w:tcPr>
          <w:p w14:paraId="31E99F3A" w14:textId="77777777" w:rsidR="007E2F0B" w:rsidRPr="009525B2" w:rsidRDefault="007E2F0B" w:rsidP="007E2F0B">
            <w:pPr>
              <w:widowControl/>
              <w:jc w:val="right"/>
              <w:rPr>
                <w:rFonts w:ascii="Arial" w:hAnsi="Arial" w:cs="Arial"/>
              </w:rPr>
            </w:pPr>
            <w:r w:rsidRPr="009525B2">
              <w:rPr>
                <w:rFonts w:ascii="Arial" w:hAnsi="Arial" w:cs="Arial"/>
              </w:rPr>
              <w:t>67</w:t>
            </w:r>
          </w:p>
        </w:tc>
        <w:tc>
          <w:tcPr>
            <w:tcW w:w="720" w:type="dxa"/>
            <w:tcBorders>
              <w:top w:val="nil"/>
              <w:left w:val="nil"/>
              <w:bottom w:val="single" w:sz="4" w:space="0" w:color="auto"/>
              <w:right w:val="single" w:sz="4" w:space="0" w:color="auto"/>
            </w:tcBorders>
            <w:shd w:val="clear" w:color="000000" w:fill="FFFFFF"/>
            <w:noWrap/>
            <w:vAlign w:val="bottom"/>
            <w:hideMark/>
          </w:tcPr>
          <w:p w14:paraId="6A8E510E" w14:textId="77777777" w:rsidR="007E2F0B" w:rsidRPr="009525B2" w:rsidRDefault="007E2F0B" w:rsidP="007E2F0B">
            <w:pPr>
              <w:widowControl/>
              <w:jc w:val="right"/>
              <w:rPr>
                <w:rFonts w:ascii="Arial" w:hAnsi="Arial" w:cs="Arial"/>
              </w:rPr>
            </w:pPr>
            <w:r w:rsidRPr="009525B2">
              <w:rPr>
                <w:rFonts w:ascii="Arial" w:hAnsi="Arial" w:cs="Arial"/>
              </w:rPr>
              <w:t>44,18</w:t>
            </w:r>
          </w:p>
        </w:tc>
        <w:tc>
          <w:tcPr>
            <w:tcW w:w="1080" w:type="dxa"/>
            <w:tcBorders>
              <w:top w:val="nil"/>
              <w:left w:val="nil"/>
              <w:bottom w:val="single" w:sz="4" w:space="0" w:color="auto"/>
              <w:right w:val="single" w:sz="4" w:space="0" w:color="auto"/>
            </w:tcBorders>
            <w:shd w:val="clear" w:color="000000" w:fill="FFFFFF"/>
            <w:noWrap/>
            <w:vAlign w:val="bottom"/>
            <w:hideMark/>
          </w:tcPr>
          <w:p w14:paraId="70C86FE2" w14:textId="77777777" w:rsidR="007E2F0B" w:rsidRPr="009525B2" w:rsidRDefault="007E2F0B" w:rsidP="007E2F0B">
            <w:pPr>
              <w:widowControl/>
              <w:jc w:val="right"/>
              <w:rPr>
                <w:rFonts w:ascii="Arial" w:hAnsi="Arial" w:cs="Arial"/>
              </w:rPr>
            </w:pPr>
            <w:r w:rsidRPr="009525B2">
              <w:rPr>
                <w:rFonts w:ascii="Arial" w:hAnsi="Arial" w:cs="Arial"/>
              </w:rPr>
              <w:t>67</w:t>
            </w:r>
          </w:p>
        </w:tc>
        <w:tc>
          <w:tcPr>
            <w:tcW w:w="720" w:type="dxa"/>
            <w:tcBorders>
              <w:top w:val="nil"/>
              <w:left w:val="nil"/>
              <w:bottom w:val="single" w:sz="4" w:space="0" w:color="auto"/>
              <w:right w:val="single" w:sz="4" w:space="0" w:color="auto"/>
            </w:tcBorders>
            <w:shd w:val="clear" w:color="000000" w:fill="FFFFFF"/>
            <w:noWrap/>
            <w:vAlign w:val="bottom"/>
            <w:hideMark/>
          </w:tcPr>
          <w:p w14:paraId="54791D39" w14:textId="77777777" w:rsidR="007E2F0B" w:rsidRPr="009525B2" w:rsidRDefault="007E2F0B" w:rsidP="007E2F0B">
            <w:pPr>
              <w:widowControl/>
              <w:jc w:val="right"/>
              <w:rPr>
                <w:rFonts w:ascii="Arial" w:hAnsi="Arial" w:cs="Arial"/>
              </w:rPr>
            </w:pPr>
            <w:r w:rsidRPr="009525B2">
              <w:rPr>
                <w:rFonts w:ascii="Arial" w:hAnsi="Arial" w:cs="Arial"/>
              </w:rPr>
              <w:t>64,97</w:t>
            </w:r>
          </w:p>
        </w:tc>
        <w:tc>
          <w:tcPr>
            <w:tcW w:w="720" w:type="dxa"/>
            <w:tcBorders>
              <w:top w:val="nil"/>
              <w:left w:val="nil"/>
              <w:bottom w:val="single" w:sz="4" w:space="0" w:color="auto"/>
              <w:right w:val="single" w:sz="4" w:space="0" w:color="auto"/>
            </w:tcBorders>
            <w:shd w:val="clear" w:color="000000" w:fill="FFFFFF"/>
            <w:noWrap/>
            <w:vAlign w:val="bottom"/>
            <w:hideMark/>
          </w:tcPr>
          <w:p w14:paraId="4562F1BE" w14:textId="77777777" w:rsidR="007E2F0B" w:rsidRPr="009525B2" w:rsidRDefault="007E2F0B" w:rsidP="007E2F0B">
            <w:pPr>
              <w:widowControl/>
              <w:jc w:val="right"/>
              <w:rPr>
                <w:rFonts w:ascii="Arial" w:hAnsi="Arial" w:cs="Arial"/>
              </w:rPr>
            </w:pPr>
            <w:r w:rsidRPr="009525B2">
              <w:rPr>
                <w:rFonts w:ascii="Arial" w:hAnsi="Arial" w:cs="Arial"/>
              </w:rPr>
              <w:t>55,15</w:t>
            </w:r>
          </w:p>
        </w:tc>
      </w:tr>
      <w:tr w:rsidR="00734F3E" w:rsidRPr="009525B2" w14:paraId="56CC2926"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0BC95AC" w14:textId="77777777" w:rsidR="007E2F0B" w:rsidRPr="009525B2" w:rsidRDefault="007E2F0B" w:rsidP="007E2F0B">
            <w:pPr>
              <w:widowControl/>
              <w:jc w:val="right"/>
              <w:rPr>
                <w:rFonts w:ascii="Arial" w:hAnsi="Arial" w:cs="Arial"/>
              </w:rPr>
            </w:pPr>
            <w:r w:rsidRPr="009525B2">
              <w:rPr>
                <w:rFonts w:ascii="Arial" w:hAnsi="Arial" w:cs="Arial"/>
              </w:rPr>
              <w:t>31</w:t>
            </w:r>
          </w:p>
        </w:tc>
        <w:tc>
          <w:tcPr>
            <w:tcW w:w="4037" w:type="dxa"/>
            <w:tcBorders>
              <w:top w:val="nil"/>
              <w:left w:val="nil"/>
              <w:bottom w:val="single" w:sz="4" w:space="0" w:color="auto"/>
              <w:right w:val="single" w:sz="4" w:space="0" w:color="auto"/>
            </w:tcBorders>
            <w:shd w:val="clear" w:color="000000" w:fill="FFFFFF"/>
            <w:noWrap/>
            <w:vAlign w:val="bottom"/>
            <w:hideMark/>
          </w:tcPr>
          <w:p w14:paraId="0DC6CAC5" w14:textId="77777777" w:rsidR="007E2F0B" w:rsidRPr="009525B2" w:rsidRDefault="007E2F0B" w:rsidP="007E2F0B">
            <w:pPr>
              <w:widowControl/>
              <w:rPr>
                <w:rFonts w:ascii="Arial" w:hAnsi="Arial" w:cs="Arial"/>
              </w:rPr>
            </w:pPr>
            <w:r w:rsidRPr="009525B2">
              <w:rPr>
                <w:rFonts w:ascii="Arial" w:hAnsi="Arial" w:cs="Arial"/>
              </w:rPr>
              <w:t xml:space="preserve">SZKOŁA PODSTAWOWA NR 54 </w:t>
            </w:r>
          </w:p>
        </w:tc>
        <w:tc>
          <w:tcPr>
            <w:tcW w:w="1069" w:type="dxa"/>
            <w:tcBorders>
              <w:top w:val="nil"/>
              <w:left w:val="nil"/>
              <w:bottom w:val="single" w:sz="4" w:space="0" w:color="auto"/>
              <w:right w:val="single" w:sz="4" w:space="0" w:color="auto"/>
            </w:tcBorders>
            <w:shd w:val="clear" w:color="000000" w:fill="FFFFFF"/>
            <w:noWrap/>
            <w:vAlign w:val="bottom"/>
            <w:hideMark/>
          </w:tcPr>
          <w:p w14:paraId="1E5D8E9B" w14:textId="77777777" w:rsidR="007E2F0B" w:rsidRPr="009525B2" w:rsidRDefault="007E2F0B" w:rsidP="007E2F0B">
            <w:pPr>
              <w:widowControl/>
              <w:jc w:val="right"/>
              <w:rPr>
                <w:rFonts w:ascii="Arial" w:hAnsi="Arial" w:cs="Arial"/>
              </w:rPr>
            </w:pPr>
            <w:r w:rsidRPr="009525B2">
              <w:rPr>
                <w:rFonts w:ascii="Arial" w:hAnsi="Arial" w:cs="Arial"/>
              </w:rPr>
              <w:t>33</w:t>
            </w:r>
          </w:p>
        </w:tc>
        <w:tc>
          <w:tcPr>
            <w:tcW w:w="900" w:type="dxa"/>
            <w:tcBorders>
              <w:top w:val="nil"/>
              <w:left w:val="nil"/>
              <w:bottom w:val="single" w:sz="4" w:space="0" w:color="auto"/>
              <w:right w:val="single" w:sz="4" w:space="0" w:color="auto"/>
            </w:tcBorders>
            <w:shd w:val="clear" w:color="000000" w:fill="FFFFFF"/>
            <w:noWrap/>
            <w:vAlign w:val="bottom"/>
            <w:hideMark/>
          </w:tcPr>
          <w:p w14:paraId="06349C24" w14:textId="77777777" w:rsidR="007E2F0B" w:rsidRPr="009525B2" w:rsidRDefault="007E2F0B" w:rsidP="007E2F0B">
            <w:pPr>
              <w:widowControl/>
              <w:jc w:val="right"/>
              <w:rPr>
                <w:rFonts w:ascii="Arial" w:hAnsi="Arial" w:cs="Arial"/>
              </w:rPr>
            </w:pPr>
            <w:r w:rsidRPr="009525B2">
              <w:rPr>
                <w:rFonts w:ascii="Arial" w:hAnsi="Arial" w:cs="Arial"/>
              </w:rPr>
              <w:t>41,30</w:t>
            </w:r>
          </w:p>
        </w:tc>
        <w:tc>
          <w:tcPr>
            <w:tcW w:w="1080" w:type="dxa"/>
            <w:tcBorders>
              <w:top w:val="nil"/>
              <w:left w:val="nil"/>
              <w:bottom w:val="single" w:sz="4" w:space="0" w:color="auto"/>
              <w:right w:val="single" w:sz="4" w:space="0" w:color="auto"/>
            </w:tcBorders>
            <w:shd w:val="clear" w:color="000000" w:fill="FFFFFF"/>
            <w:noWrap/>
            <w:vAlign w:val="bottom"/>
            <w:hideMark/>
          </w:tcPr>
          <w:p w14:paraId="2B56BDA9" w14:textId="77777777" w:rsidR="007E2F0B" w:rsidRPr="009525B2" w:rsidRDefault="007E2F0B" w:rsidP="007E2F0B">
            <w:pPr>
              <w:widowControl/>
              <w:jc w:val="right"/>
              <w:rPr>
                <w:rFonts w:ascii="Arial" w:hAnsi="Arial" w:cs="Arial"/>
              </w:rPr>
            </w:pPr>
            <w:r w:rsidRPr="009525B2">
              <w:rPr>
                <w:rFonts w:ascii="Arial" w:hAnsi="Arial" w:cs="Arial"/>
              </w:rPr>
              <w:t>33</w:t>
            </w:r>
          </w:p>
        </w:tc>
        <w:tc>
          <w:tcPr>
            <w:tcW w:w="720" w:type="dxa"/>
            <w:tcBorders>
              <w:top w:val="nil"/>
              <w:left w:val="nil"/>
              <w:bottom w:val="single" w:sz="4" w:space="0" w:color="auto"/>
              <w:right w:val="single" w:sz="4" w:space="0" w:color="auto"/>
            </w:tcBorders>
            <w:shd w:val="clear" w:color="000000" w:fill="FFFFFF"/>
            <w:noWrap/>
            <w:vAlign w:val="bottom"/>
            <w:hideMark/>
          </w:tcPr>
          <w:p w14:paraId="39B6D928" w14:textId="77777777" w:rsidR="007E2F0B" w:rsidRPr="009525B2" w:rsidRDefault="007E2F0B" w:rsidP="007E2F0B">
            <w:pPr>
              <w:widowControl/>
              <w:jc w:val="right"/>
              <w:rPr>
                <w:rFonts w:ascii="Arial" w:hAnsi="Arial" w:cs="Arial"/>
              </w:rPr>
            </w:pPr>
            <w:r w:rsidRPr="009525B2">
              <w:rPr>
                <w:rFonts w:ascii="Arial" w:hAnsi="Arial" w:cs="Arial"/>
              </w:rPr>
              <w:t>24,12</w:t>
            </w:r>
          </w:p>
        </w:tc>
        <w:tc>
          <w:tcPr>
            <w:tcW w:w="1080" w:type="dxa"/>
            <w:tcBorders>
              <w:top w:val="nil"/>
              <w:left w:val="nil"/>
              <w:bottom w:val="single" w:sz="4" w:space="0" w:color="auto"/>
              <w:right w:val="single" w:sz="4" w:space="0" w:color="auto"/>
            </w:tcBorders>
            <w:shd w:val="clear" w:color="000000" w:fill="FFFFFF"/>
            <w:noWrap/>
            <w:vAlign w:val="bottom"/>
            <w:hideMark/>
          </w:tcPr>
          <w:p w14:paraId="36B5A86D" w14:textId="77777777" w:rsidR="007E2F0B" w:rsidRPr="009525B2" w:rsidRDefault="007E2F0B" w:rsidP="007E2F0B">
            <w:pPr>
              <w:widowControl/>
              <w:jc w:val="right"/>
              <w:rPr>
                <w:rFonts w:ascii="Arial" w:hAnsi="Arial" w:cs="Arial"/>
              </w:rPr>
            </w:pPr>
            <w:r w:rsidRPr="009525B2">
              <w:rPr>
                <w:rFonts w:ascii="Arial" w:hAnsi="Arial" w:cs="Arial"/>
              </w:rPr>
              <w:t>31</w:t>
            </w:r>
          </w:p>
        </w:tc>
        <w:tc>
          <w:tcPr>
            <w:tcW w:w="720" w:type="dxa"/>
            <w:tcBorders>
              <w:top w:val="nil"/>
              <w:left w:val="nil"/>
              <w:bottom w:val="single" w:sz="4" w:space="0" w:color="auto"/>
              <w:right w:val="single" w:sz="4" w:space="0" w:color="auto"/>
            </w:tcBorders>
            <w:shd w:val="clear" w:color="000000" w:fill="FFFFFF"/>
            <w:noWrap/>
            <w:vAlign w:val="bottom"/>
            <w:hideMark/>
          </w:tcPr>
          <w:p w14:paraId="720B2FB7" w14:textId="77777777" w:rsidR="007E2F0B" w:rsidRPr="009525B2" w:rsidRDefault="007E2F0B" w:rsidP="007E2F0B">
            <w:pPr>
              <w:widowControl/>
              <w:jc w:val="right"/>
              <w:rPr>
                <w:rFonts w:ascii="Arial" w:hAnsi="Arial" w:cs="Arial"/>
              </w:rPr>
            </w:pPr>
            <w:r w:rsidRPr="009525B2">
              <w:rPr>
                <w:rFonts w:ascii="Arial" w:hAnsi="Arial" w:cs="Arial"/>
              </w:rPr>
              <w:t>41,23</w:t>
            </w:r>
          </w:p>
        </w:tc>
        <w:tc>
          <w:tcPr>
            <w:tcW w:w="720" w:type="dxa"/>
            <w:tcBorders>
              <w:top w:val="nil"/>
              <w:left w:val="nil"/>
              <w:bottom w:val="single" w:sz="4" w:space="0" w:color="auto"/>
              <w:right w:val="single" w:sz="4" w:space="0" w:color="auto"/>
            </w:tcBorders>
            <w:shd w:val="clear" w:color="000000" w:fill="FFFFFF"/>
            <w:noWrap/>
            <w:vAlign w:val="bottom"/>
            <w:hideMark/>
          </w:tcPr>
          <w:p w14:paraId="323282AE" w14:textId="77777777" w:rsidR="007E2F0B" w:rsidRPr="009525B2" w:rsidRDefault="007E2F0B" w:rsidP="007E2F0B">
            <w:pPr>
              <w:widowControl/>
              <w:jc w:val="right"/>
              <w:rPr>
                <w:rFonts w:ascii="Arial" w:hAnsi="Arial" w:cs="Arial"/>
              </w:rPr>
            </w:pPr>
            <w:r w:rsidRPr="009525B2">
              <w:rPr>
                <w:rFonts w:ascii="Arial" w:hAnsi="Arial" w:cs="Arial"/>
              </w:rPr>
              <w:t>35,55</w:t>
            </w:r>
          </w:p>
        </w:tc>
      </w:tr>
      <w:tr w:rsidR="00734F3E" w:rsidRPr="009525B2" w14:paraId="5576E6A2"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1536BC5" w14:textId="77777777" w:rsidR="007E2F0B" w:rsidRPr="009525B2" w:rsidRDefault="007E2F0B" w:rsidP="007E2F0B">
            <w:pPr>
              <w:widowControl/>
              <w:jc w:val="right"/>
              <w:rPr>
                <w:rFonts w:ascii="Arial" w:hAnsi="Arial" w:cs="Arial"/>
              </w:rPr>
            </w:pPr>
            <w:r w:rsidRPr="009525B2">
              <w:rPr>
                <w:rFonts w:ascii="Arial" w:hAnsi="Arial" w:cs="Arial"/>
              </w:rPr>
              <w:t>32</w:t>
            </w:r>
          </w:p>
        </w:tc>
        <w:tc>
          <w:tcPr>
            <w:tcW w:w="4037" w:type="dxa"/>
            <w:tcBorders>
              <w:top w:val="nil"/>
              <w:left w:val="nil"/>
              <w:bottom w:val="single" w:sz="4" w:space="0" w:color="auto"/>
              <w:right w:val="single" w:sz="4" w:space="0" w:color="auto"/>
            </w:tcBorders>
            <w:shd w:val="clear" w:color="000000" w:fill="FFFFFF"/>
            <w:noWrap/>
            <w:vAlign w:val="bottom"/>
            <w:hideMark/>
          </w:tcPr>
          <w:p w14:paraId="285A6405" w14:textId="77777777" w:rsidR="007E2F0B" w:rsidRPr="009525B2" w:rsidRDefault="007E2F0B" w:rsidP="007E2F0B">
            <w:pPr>
              <w:widowControl/>
              <w:rPr>
                <w:rFonts w:ascii="Arial" w:hAnsi="Arial" w:cs="Arial"/>
              </w:rPr>
            </w:pPr>
            <w:r w:rsidRPr="009525B2">
              <w:rPr>
                <w:rFonts w:ascii="Arial" w:hAnsi="Arial" w:cs="Arial"/>
              </w:rPr>
              <w:t xml:space="preserve">SZKOŁA PODSTAWOWA NR 55 </w:t>
            </w:r>
          </w:p>
        </w:tc>
        <w:tc>
          <w:tcPr>
            <w:tcW w:w="1069" w:type="dxa"/>
            <w:tcBorders>
              <w:top w:val="nil"/>
              <w:left w:val="nil"/>
              <w:bottom w:val="single" w:sz="4" w:space="0" w:color="auto"/>
              <w:right w:val="single" w:sz="4" w:space="0" w:color="auto"/>
            </w:tcBorders>
            <w:shd w:val="clear" w:color="000000" w:fill="FFFFFF"/>
            <w:noWrap/>
            <w:vAlign w:val="bottom"/>
            <w:hideMark/>
          </w:tcPr>
          <w:p w14:paraId="2EBBEC9C" w14:textId="77777777" w:rsidR="007E2F0B" w:rsidRPr="009525B2" w:rsidRDefault="007E2F0B" w:rsidP="007E2F0B">
            <w:pPr>
              <w:widowControl/>
              <w:jc w:val="right"/>
              <w:rPr>
                <w:rFonts w:ascii="Arial" w:hAnsi="Arial" w:cs="Arial"/>
              </w:rPr>
            </w:pPr>
            <w:r w:rsidRPr="009525B2">
              <w:rPr>
                <w:rFonts w:ascii="Arial" w:hAnsi="Arial" w:cs="Arial"/>
              </w:rPr>
              <w:t>66</w:t>
            </w:r>
          </w:p>
        </w:tc>
        <w:tc>
          <w:tcPr>
            <w:tcW w:w="900" w:type="dxa"/>
            <w:tcBorders>
              <w:top w:val="nil"/>
              <w:left w:val="nil"/>
              <w:bottom w:val="single" w:sz="4" w:space="0" w:color="auto"/>
              <w:right w:val="single" w:sz="4" w:space="0" w:color="auto"/>
            </w:tcBorders>
            <w:shd w:val="clear" w:color="000000" w:fill="FFFFFF"/>
            <w:noWrap/>
            <w:vAlign w:val="bottom"/>
            <w:hideMark/>
          </w:tcPr>
          <w:p w14:paraId="7A70D983" w14:textId="77777777" w:rsidR="007E2F0B" w:rsidRPr="009525B2" w:rsidRDefault="007E2F0B" w:rsidP="007E2F0B">
            <w:pPr>
              <w:widowControl/>
              <w:jc w:val="right"/>
              <w:rPr>
                <w:rFonts w:ascii="Arial" w:hAnsi="Arial" w:cs="Arial"/>
              </w:rPr>
            </w:pPr>
            <w:r w:rsidRPr="009525B2">
              <w:rPr>
                <w:rFonts w:ascii="Arial" w:hAnsi="Arial" w:cs="Arial"/>
              </w:rPr>
              <w:t>58,41</w:t>
            </w:r>
          </w:p>
        </w:tc>
        <w:tc>
          <w:tcPr>
            <w:tcW w:w="1080" w:type="dxa"/>
            <w:tcBorders>
              <w:top w:val="nil"/>
              <w:left w:val="nil"/>
              <w:bottom w:val="single" w:sz="4" w:space="0" w:color="auto"/>
              <w:right w:val="single" w:sz="4" w:space="0" w:color="auto"/>
            </w:tcBorders>
            <w:shd w:val="clear" w:color="000000" w:fill="FFFFFF"/>
            <w:noWrap/>
            <w:vAlign w:val="bottom"/>
            <w:hideMark/>
          </w:tcPr>
          <w:p w14:paraId="5655634F" w14:textId="77777777" w:rsidR="007E2F0B" w:rsidRPr="009525B2" w:rsidRDefault="007E2F0B" w:rsidP="007E2F0B">
            <w:pPr>
              <w:widowControl/>
              <w:jc w:val="right"/>
              <w:rPr>
                <w:rFonts w:ascii="Arial" w:hAnsi="Arial" w:cs="Arial"/>
              </w:rPr>
            </w:pPr>
            <w:r w:rsidRPr="009525B2">
              <w:rPr>
                <w:rFonts w:ascii="Arial" w:hAnsi="Arial" w:cs="Arial"/>
              </w:rPr>
              <w:t>66</w:t>
            </w:r>
          </w:p>
        </w:tc>
        <w:tc>
          <w:tcPr>
            <w:tcW w:w="720" w:type="dxa"/>
            <w:tcBorders>
              <w:top w:val="nil"/>
              <w:left w:val="nil"/>
              <w:bottom w:val="single" w:sz="4" w:space="0" w:color="auto"/>
              <w:right w:val="single" w:sz="4" w:space="0" w:color="auto"/>
            </w:tcBorders>
            <w:shd w:val="clear" w:color="000000" w:fill="FFFFFF"/>
            <w:noWrap/>
            <w:vAlign w:val="bottom"/>
            <w:hideMark/>
          </w:tcPr>
          <w:p w14:paraId="24CFBD1F" w14:textId="77777777" w:rsidR="007E2F0B" w:rsidRPr="009525B2" w:rsidRDefault="007E2F0B" w:rsidP="007E2F0B">
            <w:pPr>
              <w:widowControl/>
              <w:jc w:val="right"/>
              <w:rPr>
                <w:rFonts w:ascii="Arial" w:hAnsi="Arial" w:cs="Arial"/>
              </w:rPr>
            </w:pPr>
            <w:r w:rsidRPr="009525B2">
              <w:rPr>
                <w:rFonts w:ascii="Arial" w:hAnsi="Arial" w:cs="Arial"/>
              </w:rPr>
              <w:t>48,30</w:t>
            </w:r>
          </w:p>
        </w:tc>
        <w:tc>
          <w:tcPr>
            <w:tcW w:w="1080" w:type="dxa"/>
            <w:tcBorders>
              <w:top w:val="nil"/>
              <w:left w:val="nil"/>
              <w:bottom w:val="single" w:sz="4" w:space="0" w:color="auto"/>
              <w:right w:val="single" w:sz="4" w:space="0" w:color="auto"/>
            </w:tcBorders>
            <w:shd w:val="clear" w:color="000000" w:fill="FFFFFF"/>
            <w:noWrap/>
            <w:vAlign w:val="bottom"/>
            <w:hideMark/>
          </w:tcPr>
          <w:p w14:paraId="5097058F" w14:textId="77777777" w:rsidR="007E2F0B" w:rsidRPr="009525B2" w:rsidRDefault="007E2F0B" w:rsidP="007E2F0B">
            <w:pPr>
              <w:widowControl/>
              <w:jc w:val="right"/>
              <w:rPr>
                <w:rFonts w:ascii="Arial" w:hAnsi="Arial" w:cs="Arial"/>
              </w:rPr>
            </w:pPr>
            <w:r w:rsidRPr="009525B2">
              <w:rPr>
                <w:rFonts w:ascii="Arial" w:hAnsi="Arial" w:cs="Arial"/>
              </w:rPr>
              <w:t>66</w:t>
            </w:r>
          </w:p>
        </w:tc>
        <w:tc>
          <w:tcPr>
            <w:tcW w:w="720" w:type="dxa"/>
            <w:tcBorders>
              <w:top w:val="nil"/>
              <w:left w:val="nil"/>
              <w:bottom w:val="single" w:sz="4" w:space="0" w:color="auto"/>
              <w:right w:val="single" w:sz="4" w:space="0" w:color="auto"/>
            </w:tcBorders>
            <w:shd w:val="clear" w:color="000000" w:fill="FFFFFF"/>
            <w:noWrap/>
            <w:vAlign w:val="bottom"/>
            <w:hideMark/>
          </w:tcPr>
          <w:p w14:paraId="4CBD1ABC" w14:textId="77777777" w:rsidR="007E2F0B" w:rsidRPr="009525B2" w:rsidRDefault="007E2F0B" w:rsidP="007E2F0B">
            <w:pPr>
              <w:widowControl/>
              <w:jc w:val="right"/>
              <w:rPr>
                <w:rFonts w:ascii="Arial" w:hAnsi="Arial" w:cs="Arial"/>
              </w:rPr>
            </w:pPr>
            <w:r w:rsidRPr="009525B2">
              <w:rPr>
                <w:rFonts w:ascii="Arial" w:hAnsi="Arial" w:cs="Arial"/>
              </w:rPr>
              <w:t>74,05</w:t>
            </w:r>
          </w:p>
        </w:tc>
        <w:tc>
          <w:tcPr>
            <w:tcW w:w="720" w:type="dxa"/>
            <w:tcBorders>
              <w:top w:val="nil"/>
              <w:left w:val="nil"/>
              <w:bottom w:val="single" w:sz="4" w:space="0" w:color="auto"/>
              <w:right w:val="single" w:sz="4" w:space="0" w:color="auto"/>
            </w:tcBorders>
            <w:shd w:val="clear" w:color="000000" w:fill="FFFFFF"/>
            <w:noWrap/>
            <w:vAlign w:val="bottom"/>
            <w:hideMark/>
          </w:tcPr>
          <w:p w14:paraId="0DB78BB2" w14:textId="77777777" w:rsidR="007E2F0B" w:rsidRPr="009525B2" w:rsidRDefault="007E2F0B" w:rsidP="007E2F0B">
            <w:pPr>
              <w:widowControl/>
              <w:jc w:val="right"/>
              <w:rPr>
                <w:rFonts w:ascii="Arial" w:hAnsi="Arial" w:cs="Arial"/>
              </w:rPr>
            </w:pPr>
            <w:r w:rsidRPr="009525B2">
              <w:rPr>
                <w:rFonts w:ascii="Arial" w:hAnsi="Arial" w:cs="Arial"/>
              </w:rPr>
              <w:t>60,25</w:t>
            </w:r>
          </w:p>
        </w:tc>
      </w:tr>
      <w:tr w:rsidR="00734F3E" w:rsidRPr="009525B2" w14:paraId="49A2C15E"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D7AACD1" w14:textId="77777777" w:rsidR="007E2F0B" w:rsidRPr="009525B2" w:rsidRDefault="007E2F0B" w:rsidP="007E2F0B">
            <w:pPr>
              <w:widowControl/>
              <w:jc w:val="right"/>
              <w:rPr>
                <w:rFonts w:ascii="Arial" w:hAnsi="Arial" w:cs="Arial"/>
              </w:rPr>
            </w:pPr>
            <w:r w:rsidRPr="009525B2">
              <w:rPr>
                <w:rFonts w:ascii="Arial" w:hAnsi="Arial" w:cs="Arial"/>
              </w:rPr>
              <w:t>33</w:t>
            </w:r>
          </w:p>
        </w:tc>
        <w:tc>
          <w:tcPr>
            <w:tcW w:w="4037" w:type="dxa"/>
            <w:tcBorders>
              <w:top w:val="nil"/>
              <w:left w:val="nil"/>
              <w:bottom w:val="single" w:sz="4" w:space="0" w:color="auto"/>
              <w:right w:val="single" w:sz="4" w:space="0" w:color="auto"/>
            </w:tcBorders>
            <w:shd w:val="clear" w:color="000000" w:fill="FFFFFF"/>
            <w:noWrap/>
            <w:vAlign w:val="bottom"/>
            <w:hideMark/>
          </w:tcPr>
          <w:p w14:paraId="7644B134" w14:textId="77777777" w:rsidR="007E2F0B" w:rsidRPr="009525B2" w:rsidRDefault="007E2F0B" w:rsidP="007E2F0B">
            <w:pPr>
              <w:widowControl/>
              <w:rPr>
                <w:rFonts w:ascii="Arial" w:hAnsi="Arial" w:cs="Arial"/>
              </w:rPr>
            </w:pPr>
            <w:r w:rsidRPr="009525B2">
              <w:rPr>
                <w:rFonts w:ascii="Arial" w:hAnsi="Arial" w:cs="Arial"/>
              </w:rPr>
              <w:t>SZKOŁA PODSTAWOWA NR 56</w:t>
            </w:r>
          </w:p>
        </w:tc>
        <w:tc>
          <w:tcPr>
            <w:tcW w:w="1069" w:type="dxa"/>
            <w:tcBorders>
              <w:top w:val="nil"/>
              <w:left w:val="nil"/>
              <w:bottom w:val="single" w:sz="4" w:space="0" w:color="auto"/>
              <w:right w:val="single" w:sz="4" w:space="0" w:color="auto"/>
            </w:tcBorders>
            <w:shd w:val="clear" w:color="000000" w:fill="FFFFFF"/>
            <w:noWrap/>
            <w:vAlign w:val="bottom"/>
            <w:hideMark/>
          </w:tcPr>
          <w:p w14:paraId="444F0B94" w14:textId="77777777" w:rsidR="007E2F0B" w:rsidRPr="009525B2" w:rsidRDefault="007E2F0B" w:rsidP="007E2F0B">
            <w:pPr>
              <w:widowControl/>
              <w:jc w:val="right"/>
              <w:rPr>
                <w:rFonts w:ascii="Arial" w:hAnsi="Arial" w:cs="Arial"/>
              </w:rPr>
            </w:pPr>
            <w:r w:rsidRPr="009525B2">
              <w:rPr>
                <w:rFonts w:ascii="Arial" w:hAnsi="Arial" w:cs="Arial"/>
              </w:rPr>
              <w:t>55</w:t>
            </w:r>
          </w:p>
        </w:tc>
        <w:tc>
          <w:tcPr>
            <w:tcW w:w="900" w:type="dxa"/>
            <w:tcBorders>
              <w:top w:val="nil"/>
              <w:left w:val="nil"/>
              <w:bottom w:val="single" w:sz="4" w:space="0" w:color="auto"/>
              <w:right w:val="single" w:sz="4" w:space="0" w:color="auto"/>
            </w:tcBorders>
            <w:shd w:val="clear" w:color="000000" w:fill="FFFFFF"/>
            <w:noWrap/>
            <w:vAlign w:val="bottom"/>
            <w:hideMark/>
          </w:tcPr>
          <w:p w14:paraId="277C17FD" w14:textId="77777777" w:rsidR="007E2F0B" w:rsidRPr="009525B2" w:rsidRDefault="007E2F0B" w:rsidP="007E2F0B">
            <w:pPr>
              <w:widowControl/>
              <w:jc w:val="right"/>
              <w:rPr>
                <w:rFonts w:ascii="Arial" w:hAnsi="Arial" w:cs="Arial"/>
              </w:rPr>
            </w:pPr>
            <w:r w:rsidRPr="009525B2">
              <w:rPr>
                <w:rFonts w:ascii="Arial" w:hAnsi="Arial" w:cs="Arial"/>
              </w:rPr>
              <w:t>52,38</w:t>
            </w:r>
          </w:p>
        </w:tc>
        <w:tc>
          <w:tcPr>
            <w:tcW w:w="1080" w:type="dxa"/>
            <w:tcBorders>
              <w:top w:val="nil"/>
              <w:left w:val="nil"/>
              <w:bottom w:val="single" w:sz="4" w:space="0" w:color="auto"/>
              <w:right w:val="single" w:sz="4" w:space="0" w:color="auto"/>
            </w:tcBorders>
            <w:shd w:val="clear" w:color="000000" w:fill="FFFFFF"/>
            <w:noWrap/>
            <w:vAlign w:val="bottom"/>
            <w:hideMark/>
          </w:tcPr>
          <w:p w14:paraId="5EB11BFA" w14:textId="77777777" w:rsidR="007E2F0B" w:rsidRPr="009525B2" w:rsidRDefault="007E2F0B" w:rsidP="007E2F0B">
            <w:pPr>
              <w:widowControl/>
              <w:jc w:val="right"/>
              <w:rPr>
                <w:rFonts w:ascii="Arial" w:hAnsi="Arial" w:cs="Arial"/>
              </w:rPr>
            </w:pPr>
            <w:r w:rsidRPr="009525B2">
              <w:rPr>
                <w:rFonts w:ascii="Arial" w:hAnsi="Arial" w:cs="Arial"/>
              </w:rPr>
              <w:t>55</w:t>
            </w:r>
          </w:p>
        </w:tc>
        <w:tc>
          <w:tcPr>
            <w:tcW w:w="720" w:type="dxa"/>
            <w:tcBorders>
              <w:top w:val="nil"/>
              <w:left w:val="nil"/>
              <w:bottom w:val="single" w:sz="4" w:space="0" w:color="auto"/>
              <w:right w:val="single" w:sz="4" w:space="0" w:color="auto"/>
            </w:tcBorders>
            <w:shd w:val="clear" w:color="000000" w:fill="FFFFFF"/>
            <w:noWrap/>
            <w:vAlign w:val="bottom"/>
            <w:hideMark/>
          </w:tcPr>
          <w:p w14:paraId="4B8B2235" w14:textId="77777777" w:rsidR="007E2F0B" w:rsidRPr="009525B2" w:rsidRDefault="007E2F0B" w:rsidP="007E2F0B">
            <w:pPr>
              <w:widowControl/>
              <w:jc w:val="right"/>
              <w:rPr>
                <w:rFonts w:ascii="Arial" w:hAnsi="Arial" w:cs="Arial"/>
              </w:rPr>
            </w:pPr>
            <w:r w:rsidRPr="009525B2">
              <w:rPr>
                <w:rFonts w:ascii="Arial" w:hAnsi="Arial" w:cs="Arial"/>
              </w:rPr>
              <w:t>52,51</w:t>
            </w:r>
          </w:p>
        </w:tc>
        <w:tc>
          <w:tcPr>
            <w:tcW w:w="1080" w:type="dxa"/>
            <w:tcBorders>
              <w:top w:val="nil"/>
              <w:left w:val="nil"/>
              <w:bottom w:val="single" w:sz="4" w:space="0" w:color="auto"/>
              <w:right w:val="single" w:sz="4" w:space="0" w:color="auto"/>
            </w:tcBorders>
            <w:shd w:val="clear" w:color="000000" w:fill="FFFFFF"/>
            <w:noWrap/>
            <w:vAlign w:val="bottom"/>
            <w:hideMark/>
          </w:tcPr>
          <w:p w14:paraId="33AC23AC" w14:textId="77777777" w:rsidR="007E2F0B" w:rsidRPr="009525B2" w:rsidRDefault="007E2F0B" w:rsidP="007E2F0B">
            <w:pPr>
              <w:widowControl/>
              <w:jc w:val="right"/>
              <w:rPr>
                <w:rFonts w:ascii="Arial" w:hAnsi="Arial" w:cs="Arial"/>
              </w:rPr>
            </w:pPr>
            <w:r w:rsidRPr="009525B2">
              <w:rPr>
                <w:rFonts w:ascii="Arial" w:hAnsi="Arial" w:cs="Arial"/>
              </w:rPr>
              <w:t>55</w:t>
            </w:r>
          </w:p>
        </w:tc>
        <w:tc>
          <w:tcPr>
            <w:tcW w:w="720" w:type="dxa"/>
            <w:tcBorders>
              <w:top w:val="nil"/>
              <w:left w:val="nil"/>
              <w:bottom w:val="single" w:sz="4" w:space="0" w:color="auto"/>
              <w:right w:val="single" w:sz="4" w:space="0" w:color="auto"/>
            </w:tcBorders>
            <w:shd w:val="clear" w:color="000000" w:fill="FFFFFF"/>
            <w:noWrap/>
            <w:vAlign w:val="bottom"/>
            <w:hideMark/>
          </w:tcPr>
          <w:p w14:paraId="6DE13DD8" w14:textId="77777777" w:rsidR="007E2F0B" w:rsidRPr="009525B2" w:rsidRDefault="007E2F0B" w:rsidP="007E2F0B">
            <w:pPr>
              <w:widowControl/>
              <w:jc w:val="right"/>
              <w:rPr>
                <w:rFonts w:ascii="Arial" w:hAnsi="Arial" w:cs="Arial"/>
              </w:rPr>
            </w:pPr>
            <w:r w:rsidRPr="009525B2">
              <w:rPr>
                <w:rFonts w:ascii="Arial" w:hAnsi="Arial" w:cs="Arial"/>
              </w:rPr>
              <w:t>76,98</w:t>
            </w:r>
          </w:p>
        </w:tc>
        <w:tc>
          <w:tcPr>
            <w:tcW w:w="720" w:type="dxa"/>
            <w:tcBorders>
              <w:top w:val="nil"/>
              <w:left w:val="nil"/>
              <w:bottom w:val="single" w:sz="4" w:space="0" w:color="auto"/>
              <w:right w:val="single" w:sz="4" w:space="0" w:color="auto"/>
            </w:tcBorders>
            <w:shd w:val="clear" w:color="000000" w:fill="FFFFFF"/>
            <w:noWrap/>
            <w:vAlign w:val="bottom"/>
            <w:hideMark/>
          </w:tcPr>
          <w:p w14:paraId="750E88CB" w14:textId="77777777" w:rsidR="007E2F0B" w:rsidRPr="009525B2" w:rsidRDefault="007E2F0B" w:rsidP="007E2F0B">
            <w:pPr>
              <w:widowControl/>
              <w:jc w:val="right"/>
              <w:rPr>
                <w:rFonts w:ascii="Arial" w:hAnsi="Arial" w:cs="Arial"/>
              </w:rPr>
            </w:pPr>
            <w:r w:rsidRPr="009525B2">
              <w:rPr>
                <w:rFonts w:ascii="Arial" w:hAnsi="Arial" w:cs="Arial"/>
              </w:rPr>
              <w:t>60,62</w:t>
            </w:r>
          </w:p>
        </w:tc>
      </w:tr>
      <w:tr w:rsidR="00734F3E" w:rsidRPr="009525B2" w14:paraId="4547DF59"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3E1031A" w14:textId="77777777" w:rsidR="007E2F0B" w:rsidRPr="009525B2" w:rsidRDefault="007E2F0B" w:rsidP="007E2F0B">
            <w:pPr>
              <w:widowControl/>
              <w:jc w:val="right"/>
              <w:rPr>
                <w:rFonts w:ascii="Arial" w:hAnsi="Arial" w:cs="Arial"/>
              </w:rPr>
            </w:pPr>
            <w:r w:rsidRPr="009525B2">
              <w:rPr>
                <w:rFonts w:ascii="Arial" w:hAnsi="Arial" w:cs="Arial"/>
              </w:rPr>
              <w:t>34</w:t>
            </w:r>
          </w:p>
        </w:tc>
        <w:tc>
          <w:tcPr>
            <w:tcW w:w="4037" w:type="dxa"/>
            <w:tcBorders>
              <w:top w:val="nil"/>
              <w:left w:val="nil"/>
              <w:bottom w:val="single" w:sz="4" w:space="0" w:color="auto"/>
              <w:right w:val="single" w:sz="4" w:space="0" w:color="auto"/>
            </w:tcBorders>
            <w:shd w:val="clear" w:color="000000" w:fill="FFFFFF"/>
            <w:noWrap/>
            <w:vAlign w:val="bottom"/>
            <w:hideMark/>
          </w:tcPr>
          <w:p w14:paraId="6A40A8A7" w14:textId="77777777" w:rsidR="007E2F0B" w:rsidRPr="009525B2" w:rsidRDefault="007E2F0B" w:rsidP="007E2F0B">
            <w:pPr>
              <w:widowControl/>
              <w:rPr>
                <w:rFonts w:ascii="Arial" w:hAnsi="Arial" w:cs="Arial"/>
              </w:rPr>
            </w:pPr>
            <w:r w:rsidRPr="009525B2">
              <w:rPr>
                <w:rFonts w:ascii="Arial" w:hAnsi="Arial" w:cs="Arial"/>
              </w:rPr>
              <w:t xml:space="preserve">SZKOŁA PODSTAWOWA NR 58 </w:t>
            </w:r>
          </w:p>
        </w:tc>
        <w:tc>
          <w:tcPr>
            <w:tcW w:w="1069" w:type="dxa"/>
            <w:tcBorders>
              <w:top w:val="nil"/>
              <w:left w:val="nil"/>
              <w:bottom w:val="single" w:sz="4" w:space="0" w:color="auto"/>
              <w:right w:val="single" w:sz="4" w:space="0" w:color="auto"/>
            </w:tcBorders>
            <w:shd w:val="clear" w:color="000000" w:fill="FFFFFF"/>
            <w:noWrap/>
            <w:vAlign w:val="bottom"/>
            <w:hideMark/>
          </w:tcPr>
          <w:p w14:paraId="4D92EEF3" w14:textId="77777777" w:rsidR="007E2F0B" w:rsidRPr="009525B2" w:rsidRDefault="007E2F0B" w:rsidP="007E2F0B">
            <w:pPr>
              <w:widowControl/>
              <w:jc w:val="right"/>
              <w:rPr>
                <w:rFonts w:ascii="Arial" w:hAnsi="Arial" w:cs="Arial"/>
              </w:rPr>
            </w:pPr>
            <w:r w:rsidRPr="009525B2">
              <w:rPr>
                <w:rFonts w:ascii="Arial" w:hAnsi="Arial" w:cs="Arial"/>
              </w:rPr>
              <w:t>26</w:t>
            </w:r>
          </w:p>
        </w:tc>
        <w:tc>
          <w:tcPr>
            <w:tcW w:w="900" w:type="dxa"/>
            <w:tcBorders>
              <w:top w:val="nil"/>
              <w:left w:val="nil"/>
              <w:bottom w:val="single" w:sz="4" w:space="0" w:color="auto"/>
              <w:right w:val="single" w:sz="4" w:space="0" w:color="auto"/>
            </w:tcBorders>
            <w:shd w:val="clear" w:color="000000" w:fill="FFFFFF"/>
            <w:noWrap/>
            <w:vAlign w:val="bottom"/>
            <w:hideMark/>
          </w:tcPr>
          <w:p w14:paraId="18E5C9C7" w14:textId="77777777" w:rsidR="007E2F0B" w:rsidRPr="009525B2" w:rsidRDefault="007E2F0B" w:rsidP="007E2F0B">
            <w:pPr>
              <w:widowControl/>
              <w:jc w:val="right"/>
              <w:rPr>
                <w:rFonts w:ascii="Arial" w:hAnsi="Arial" w:cs="Arial"/>
              </w:rPr>
            </w:pPr>
            <w:r w:rsidRPr="009525B2">
              <w:rPr>
                <w:rFonts w:ascii="Arial" w:hAnsi="Arial" w:cs="Arial"/>
              </w:rPr>
              <w:t>53,08</w:t>
            </w:r>
          </w:p>
        </w:tc>
        <w:tc>
          <w:tcPr>
            <w:tcW w:w="1080" w:type="dxa"/>
            <w:tcBorders>
              <w:top w:val="nil"/>
              <w:left w:val="nil"/>
              <w:bottom w:val="single" w:sz="4" w:space="0" w:color="auto"/>
              <w:right w:val="single" w:sz="4" w:space="0" w:color="auto"/>
            </w:tcBorders>
            <w:shd w:val="clear" w:color="000000" w:fill="FFFFFF"/>
            <w:noWrap/>
            <w:vAlign w:val="bottom"/>
            <w:hideMark/>
          </w:tcPr>
          <w:p w14:paraId="427AA78B" w14:textId="77777777" w:rsidR="007E2F0B" w:rsidRPr="009525B2" w:rsidRDefault="007E2F0B" w:rsidP="007E2F0B">
            <w:pPr>
              <w:widowControl/>
              <w:jc w:val="right"/>
              <w:rPr>
                <w:rFonts w:ascii="Arial" w:hAnsi="Arial" w:cs="Arial"/>
              </w:rPr>
            </w:pPr>
            <w:r w:rsidRPr="009525B2">
              <w:rPr>
                <w:rFonts w:ascii="Arial" w:hAnsi="Arial" w:cs="Arial"/>
              </w:rPr>
              <w:t>26</w:t>
            </w:r>
          </w:p>
        </w:tc>
        <w:tc>
          <w:tcPr>
            <w:tcW w:w="720" w:type="dxa"/>
            <w:tcBorders>
              <w:top w:val="nil"/>
              <w:left w:val="nil"/>
              <w:bottom w:val="single" w:sz="4" w:space="0" w:color="auto"/>
              <w:right w:val="single" w:sz="4" w:space="0" w:color="auto"/>
            </w:tcBorders>
            <w:shd w:val="clear" w:color="000000" w:fill="FFFFFF"/>
            <w:noWrap/>
            <w:vAlign w:val="bottom"/>
            <w:hideMark/>
          </w:tcPr>
          <w:p w14:paraId="767A4793" w14:textId="77777777" w:rsidR="007E2F0B" w:rsidRPr="009525B2" w:rsidRDefault="007E2F0B" w:rsidP="007E2F0B">
            <w:pPr>
              <w:widowControl/>
              <w:jc w:val="right"/>
              <w:rPr>
                <w:rFonts w:ascii="Arial" w:hAnsi="Arial" w:cs="Arial"/>
              </w:rPr>
            </w:pPr>
            <w:r w:rsidRPr="009525B2">
              <w:rPr>
                <w:rFonts w:ascii="Arial" w:hAnsi="Arial" w:cs="Arial"/>
              </w:rPr>
              <w:t>42,92</w:t>
            </w:r>
          </w:p>
        </w:tc>
        <w:tc>
          <w:tcPr>
            <w:tcW w:w="1080" w:type="dxa"/>
            <w:tcBorders>
              <w:top w:val="nil"/>
              <w:left w:val="nil"/>
              <w:bottom w:val="single" w:sz="4" w:space="0" w:color="auto"/>
              <w:right w:val="single" w:sz="4" w:space="0" w:color="auto"/>
            </w:tcBorders>
            <w:shd w:val="clear" w:color="000000" w:fill="FFFFFF"/>
            <w:noWrap/>
            <w:vAlign w:val="bottom"/>
            <w:hideMark/>
          </w:tcPr>
          <w:p w14:paraId="4C18C890" w14:textId="77777777" w:rsidR="007E2F0B" w:rsidRPr="009525B2" w:rsidRDefault="007E2F0B" w:rsidP="007E2F0B">
            <w:pPr>
              <w:widowControl/>
              <w:jc w:val="right"/>
              <w:rPr>
                <w:rFonts w:ascii="Arial" w:hAnsi="Arial" w:cs="Arial"/>
              </w:rPr>
            </w:pPr>
            <w:r w:rsidRPr="009525B2">
              <w:rPr>
                <w:rFonts w:ascii="Arial" w:hAnsi="Arial" w:cs="Arial"/>
              </w:rPr>
              <w:t>27</w:t>
            </w:r>
          </w:p>
        </w:tc>
        <w:tc>
          <w:tcPr>
            <w:tcW w:w="720" w:type="dxa"/>
            <w:tcBorders>
              <w:top w:val="nil"/>
              <w:left w:val="nil"/>
              <w:bottom w:val="single" w:sz="4" w:space="0" w:color="auto"/>
              <w:right w:val="single" w:sz="4" w:space="0" w:color="auto"/>
            </w:tcBorders>
            <w:shd w:val="clear" w:color="000000" w:fill="FFFFFF"/>
            <w:noWrap/>
            <w:vAlign w:val="bottom"/>
            <w:hideMark/>
          </w:tcPr>
          <w:p w14:paraId="6DD32762" w14:textId="77777777" w:rsidR="007E2F0B" w:rsidRPr="009525B2" w:rsidRDefault="007E2F0B" w:rsidP="007E2F0B">
            <w:pPr>
              <w:widowControl/>
              <w:jc w:val="right"/>
              <w:rPr>
                <w:rFonts w:ascii="Arial" w:hAnsi="Arial" w:cs="Arial"/>
              </w:rPr>
            </w:pPr>
            <w:r w:rsidRPr="009525B2">
              <w:rPr>
                <w:rFonts w:ascii="Arial" w:hAnsi="Arial" w:cs="Arial"/>
              </w:rPr>
              <w:t>63,74</w:t>
            </w:r>
          </w:p>
        </w:tc>
        <w:tc>
          <w:tcPr>
            <w:tcW w:w="720" w:type="dxa"/>
            <w:tcBorders>
              <w:top w:val="nil"/>
              <w:left w:val="nil"/>
              <w:bottom w:val="single" w:sz="4" w:space="0" w:color="auto"/>
              <w:right w:val="single" w:sz="4" w:space="0" w:color="auto"/>
            </w:tcBorders>
            <w:shd w:val="clear" w:color="000000" w:fill="FFFFFF"/>
            <w:noWrap/>
            <w:vAlign w:val="bottom"/>
            <w:hideMark/>
          </w:tcPr>
          <w:p w14:paraId="589ACA18" w14:textId="77777777" w:rsidR="007E2F0B" w:rsidRPr="009525B2" w:rsidRDefault="007E2F0B" w:rsidP="007E2F0B">
            <w:pPr>
              <w:widowControl/>
              <w:jc w:val="right"/>
              <w:rPr>
                <w:rFonts w:ascii="Arial" w:hAnsi="Arial" w:cs="Arial"/>
              </w:rPr>
            </w:pPr>
            <w:r w:rsidRPr="009525B2">
              <w:rPr>
                <w:rFonts w:ascii="Arial" w:hAnsi="Arial" w:cs="Arial"/>
              </w:rPr>
              <w:t>53,25</w:t>
            </w:r>
          </w:p>
        </w:tc>
      </w:tr>
      <w:tr w:rsidR="00734F3E" w:rsidRPr="009525B2" w14:paraId="29FD5E30"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15030FF"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4037" w:type="dxa"/>
            <w:tcBorders>
              <w:top w:val="nil"/>
              <w:left w:val="nil"/>
              <w:bottom w:val="single" w:sz="4" w:space="0" w:color="auto"/>
              <w:right w:val="single" w:sz="4" w:space="0" w:color="auto"/>
            </w:tcBorders>
            <w:shd w:val="clear" w:color="000000" w:fill="FFFFFF"/>
            <w:noWrap/>
            <w:vAlign w:val="bottom"/>
            <w:hideMark/>
          </w:tcPr>
          <w:p w14:paraId="2C749468" w14:textId="77777777" w:rsidR="007E2F0B" w:rsidRPr="009525B2" w:rsidRDefault="007E2F0B" w:rsidP="007E2F0B">
            <w:pPr>
              <w:widowControl/>
              <w:rPr>
                <w:rFonts w:ascii="Arial" w:hAnsi="Arial" w:cs="Arial"/>
              </w:rPr>
            </w:pPr>
            <w:r w:rsidRPr="009525B2">
              <w:rPr>
                <w:rFonts w:ascii="Arial" w:hAnsi="Arial" w:cs="Arial"/>
              </w:rPr>
              <w:t xml:space="preserve">SZKOŁA PODSTAWOWA NR 61 </w:t>
            </w:r>
          </w:p>
        </w:tc>
        <w:tc>
          <w:tcPr>
            <w:tcW w:w="1069" w:type="dxa"/>
            <w:tcBorders>
              <w:top w:val="nil"/>
              <w:left w:val="nil"/>
              <w:bottom w:val="single" w:sz="4" w:space="0" w:color="auto"/>
              <w:right w:val="single" w:sz="4" w:space="0" w:color="auto"/>
            </w:tcBorders>
            <w:shd w:val="clear" w:color="000000" w:fill="FFFFFF"/>
            <w:noWrap/>
            <w:vAlign w:val="bottom"/>
            <w:hideMark/>
          </w:tcPr>
          <w:p w14:paraId="0F6E37AB" w14:textId="77777777" w:rsidR="007E2F0B" w:rsidRPr="009525B2" w:rsidRDefault="007E2F0B" w:rsidP="007E2F0B">
            <w:pPr>
              <w:widowControl/>
              <w:jc w:val="right"/>
              <w:rPr>
                <w:rFonts w:ascii="Arial" w:hAnsi="Arial" w:cs="Arial"/>
              </w:rPr>
            </w:pPr>
            <w:r w:rsidRPr="009525B2">
              <w:rPr>
                <w:rFonts w:ascii="Arial" w:hAnsi="Arial" w:cs="Arial"/>
              </w:rPr>
              <w:t>28</w:t>
            </w:r>
          </w:p>
        </w:tc>
        <w:tc>
          <w:tcPr>
            <w:tcW w:w="900" w:type="dxa"/>
            <w:tcBorders>
              <w:top w:val="nil"/>
              <w:left w:val="nil"/>
              <w:bottom w:val="single" w:sz="4" w:space="0" w:color="auto"/>
              <w:right w:val="single" w:sz="4" w:space="0" w:color="auto"/>
            </w:tcBorders>
            <w:shd w:val="clear" w:color="000000" w:fill="FFFFFF"/>
            <w:noWrap/>
            <w:vAlign w:val="bottom"/>
            <w:hideMark/>
          </w:tcPr>
          <w:p w14:paraId="125A6574" w14:textId="77777777" w:rsidR="007E2F0B" w:rsidRPr="009525B2" w:rsidRDefault="007E2F0B" w:rsidP="007E2F0B">
            <w:pPr>
              <w:widowControl/>
              <w:jc w:val="right"/>
              <w:rPr>
                <w:rFonts w:ascii="Arial" w:hAnsi="Arial" w:cs="Arial"/>
              </w:rPr>
            </w:pPr>
            <w:r w:rsidRPr="009525B2">
              <w:rPr>
                <w:rFonts w:ascii="Arial" w:hAnsi="Arial" w:cs="Arial"/>
              </w:rPr>
              <w:t>59,21</w:t>
            </w:r>
          </w:p>
        </w:tc>
        <w:tc>
          <w:tcPr>
            <w:tcW w:w="1080" w:type="dxa"/>
            <w:tcBorders>
              <w:top w:val="nil"/>
              <w:left w:val="nil"/>
              <w:bottom w:val="single" w:sz="4" w:space="0" w:color="auto"/>
              <w:right w:val="single" w:sz="4" w:space="0" w:color="auto"/>
            </w:tcBorders>
            <w:shd w:val="clear" w:color="000000" w:fill="FFFFFF"/>
            <w:noWrap/>
            <w:vAlign w:val="bottom"/>
            <w:hideMark/>
          </w:tcPr>
          <w:p w14:paraId="30F2CDD0" w14:textId="77777777" w:rsidR="007E2F0B" w:rsidRPr="009525B2" w:rsidRDefault="007E2F0B" w:rsidP="007E2F0B">
            <w:pPr>
              <w:widowControl/>
              <w:jc w:val="right"/>
              <w:rPr>
                <w:rFonts w:ascii="Arial" w:hAnsi="Arial" w:cs="Arial"/>
              </w:rPr>
            </w:pPr>
            <w:r w:rsidRPr="009525B2">
              <w:rPr>
                <w:rFonts w:ascii="Arial" w:hAnsi="Arial" w:cs="Arial"/>
              </w:rPr>
              <w:t>28</w:t>
            </w:r>
          </w:p>
        </w:tc>
        <w:tc>
          <w:tcPr>
            <w:tcW w:w="720" w:type="dxa"/>
            <w:tcBorders>
              <w:top w:val="nil"/>
              <w:left w:val="nil"/>
              <w:bottom w:val="single" w:sz="4" w:space="0" w:color="auto"/>
              <w:right w:val="single" w:sz="4" w:space="0" w:color="auto"/>
            </w:tcBorders>
            <w:shd w:val="clear" w:color="000000" w:fill="FFFFFF"/>
            <w:noWrap/>
            <w:vAlign w:val="bottom"/>
            <w:hideMark/>
          </w:tcPr>
          <w:p w14:paraId="6DCE60A7" w14:textId="77777777" w:rsidR="007E2F0B" w:rsidRPr="009525B2" w:rsidRDefault="007E2F0B" w:rsidP="007E2F0B">
            <w:pPr>
              <w:widowControl/>
              <w:jc w:val="right"/>
              <w:rPr>
                <w:rFonts w:ascii="Arial" w:hAnsi="Arial" w:cs="Arial"/>
              </w:rPr>
            </w:pPr>
            <w:r w:rsidRPr="009525B2">
              <w:rPr>
                <w:rFonts w:ascii="Arial" w:hAnsi="Arial" w:cs="Arial"/>
              </w:rPr>
              <w:t>50,71</w:t>
            </w:r>
          </w:p>
        </w:tc>
        <w:tc>
          <w:tcPr>
            <w:tcW w:w="1080" w:type="dxa"/>
            <w:tcBorders>
              <w:top w:val="nil"/>
              <w:left w:val="nil"/>
              <w:bottom w:val="single" w:sz="4" w:space="0" w:color="auto"/>
              <w:right w:val="single" w:sz="4" w:space="0" w:color="auto"/>
            </w:tcBorders>
            <w:shd w:val="clear" w:color="000000" w:fill="FFFFFF"/>
            <w:noWrap/>
            <w:vAlign w:val="bottom"/>
            <w:hideMark/>
          </w:tcPr>
          <w:p w14:paraId="215EDA6F" w14:textId="77777777" w:rsidR="007E2F0B" w:rsidRPr="009525B2" w:rsidRDefault="007E2F0B" w:rsidP="007E2F0B">
            <w:pPr>
              <w:widowControl/>
              <w:jc w:val="right"/>
              <w:rPr>
                <w:rFonts w:ascii="Arial" w:hAnsi="Arial" w:cs="Arial"/>
              </w:rPr>
            </w:pPr>
            <w:r w:rsidRPr="009525B2">
              <w:rPr>
                <w:rFonts w:ascii="Arial" w:hAnsi="Arial" w:cs="Arial"/>
              </w:rPr>
              <w:t>28</w:t>
            </w:r>
          </w:p>
        </w:tc>
        <w:tc>
          <w:tcPr>
            <w:tcW w:w="720" w:type="dxa"/>
            <w:tcBorders>
              <w:top w:val="nil"/>
              <w:left w:val="nil"/>
              <w:bottom w:val="single" w:sz="4" w:space="0" w:color="auto"/>
              <w:right w:val="single" w:sz="4" w:space="0" w:color="auto"/>
            </w:tcBorders>
            <w:shd w:val="clear" w:color="000000" w:fill="FFFFFF"/>
            <w:noWrap/>
            <w:vAlign w:val="bottom"/>
            <w:hideMark/>
          </w:tcPr>
          <w:p w14:paraId="4EEEA03A" w14:textId="77777777" w:rsidR="007E2F0B" w:rsidRPr="009525B2" w:rsidRDefault="007E2F0B" w:rsidP="007E2F0B">
            <w:pPr>
              <w:widowControl/>
              <w:jc w:val="right"/>
              <w:rPr>
                <w:rFonts w:ascii="Arial" w:hAnsi="Arial" w:cs="Arial"/>
              </w:rPr>
            </w:pPr>
            <w:r w:rsidRPr="009525B2">
              <w:rPr>
                <w:rFonts w:ascii="Arial" w:hAnsi="Arial" w:cs="Arial"/>
              </w:rPr>
              <w:t>72,61</w:t>
            </w:r>
          </w:p>
        </w:tc>
        <w:tc>
          <w:tcPr>
            <w:tcW w:w="720" w:type="dxa"/>
            <w:tcBorders>
              <w:top w:val="nil"/>
              <w:left w:val="nil"/>
              <w:bottom w:val="single" w:sz="4" w:space="0" w:color="auto"/>
              <w:right w:val="single" w:sz="4" w:space="0" w:color="auto"/>
            </w:tcBorders>
            <w:shd w:val="clear" w:color="000000" w:fill="FFFFFF"/>
            <w:noWrap/>
            <w:vAlign w:val="bottom"/>
            <w:hideMark/>
          </w:tcPr>
          <w:p w14:paraId="3385AAFC" w14:textId="77777777" w:rsidR="007E2F0B" w:rsidRPr="009525B2" w:rsidRDefault="007E2F0B" w:rsidP="007E2F0B">
            <w:pPr>
              <w:widowControl/>
              <w:jc w:val="right"/>
              <w:rPr>
                <w:rFonts w:ascii="Arial" w:hAnsi="Arial" w:cs="Arial"/>
              </w:rPr>
            </w:pPr>
            <w:r w:rsidRPr="009525B2">
              <w:rPr>
                <w:rFonts w:ascii="Arial" w:hAnsi="Arial" w:cs="Arial"/>
              </w:rPr>
              <w:t>60,85</w:t>
            </w:r>
          </w:p>
        </w:tc>
      </w:tr>
      <w:tr w:rsidR="00734F3E" w:rsidRPr="009525B2" w14:paraId="56BC8044"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8132CB4"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4037" w:type="dxa"/>
            <w:tcBorders>
              <w:top w:val="nil"/>
              <w:left w:val="nil"/>
              <w:bottom w:val="single" w:sz="4" w:space="0" w:color="auto"/>
              <w:right w:val="single" w:sz="4" w:space="0" w:color="auto"/>
            </w:tcBorders>
            <w:shd w:val="clear" w:color="000000" w:fill="FFFFFF"/>
            <w:noWrap/>
            <w:vAlign w:val="bottom"/>
            <w:hideMark/>
          </w:tcPr>
          <w:p w14:paraId="12A6EA5B" w14:textId="77777777" w:rsidR="007E2F0B" w:rsidRPr="009525B2" w:rsidRDefault="007E2F0B" w:rsidP="007E2F0B">
            <w:pPr>
              <w:widowControl/>
              <w:rPr>
                <w:rFonts w:ascii="Arial" w:hAnsi="Arial" w:cs="Arial"/>
              </w:rPr>
            </w:pPr>
            <w:r w:rsidRPr="009525B2">
              <w:rPr>
                <w:rFonts w:ascii="Arial" w:hAnsi="Arial" w:cs="Arial"/>
              </w:rPr>
              <w:t xml:space="preserve">SZKOŁA PODSTAWOWA NR 64 </w:t>
            </w:r>
          </w:p>
        </w:tc>
        <w:tc>
          <w:tcPr>
            <w:tcW w:w="1069" w:type="dxa"/>
            <w:tcBorders>
              <w:top w:val="nil"/>
              <w:left w:val="nil"/>
              <w:bottom w:val="single" w:sz="4" w:space="0" w:color="auto"/>
              <w:right w:val="single" w:sz="4" w:space="0" w:color="auto"/>
            </w:tcBorders>
            <w:shd w:val="clear" w:color="000000" w:fill="FFFFFF"/>
            <w:noWrap/>
            <w:vAlign w:val="bottom"/>
            <w:hideMark/>
          </w:tcPr>
          <w:p w14:paraId="28796D5E" w14:textId="77777777" w:rsidR="007E2F0B" w:rsidRPr="009525B2" w:rsidRDefault="007E2F0B" w:rsidP="007E2F0B">
            <w:pPr>
              <w:widowControl/>
              <w:jc w:val="right"/>
              <w:rPr>
                <w:rFonts w:ascii="Arial" w:hAnsi="Arial" w:cs="Arial"/>
              </w:rPr>
            </w:pPr>
            <w:r w:rsidRPr="009525B2">
              <w:rPr>
                <w:rFonts w:ascii="Arial" w:hAnsi="Arial" w:cs="Arial"/>
              </w:rPr>
              <w:t>58</w:t>
            </w:r>
          </w:p>
        </w:tc>
        <w:tc>
          <w:tcPr>
            <w:tcW w:w="900" w:type="dxa"/>
            <w:tcBorders>
              <w:top w:val="nil"/>
              <w:left w:val="nil"/>
              <w:bottom w:val="single" w:sz="4" w:space="0" w:color="auto"/>
              <w:right w:val="single" w:sz="4" w:space="0" w:color="auto"/>
            </w:tcBorders>
            <w:shd w:val="clear" w:color="000000" w:fill="FFFFFF"/>
            <w:noWrap/>
            <w:vAlign w:val="bottom"/>
            <w:hideMark/>
          </w:tcPr>
          <w:p w14:paraId="55656D7D" w14:textId="77777777" w:rsidR="007E2F0B" w:rsidRPr="009525B2" w:rsidRDefault="007E2F0B" w:rsidP="007E2F0B">
            <w:pPr>
              <w:widowControl/>
              <w:jc w:val="right"/>
              <w:rPr>
                <w:rFonts w:ascii="Arial" w:hAnsi="Arial" w:cs="Arial"/>
              </w:rPr>
            </w:pPr>
            <w:r w:rsidRPr="009525B2">
              <w:rPr>
                <w:rFonts w:ascii="Arial" w:hAnsi="Arial" w:cs="Arial"/>
              </w:rPr>
              <w:t>50,84</w:t>
            </w:r>
          </w:p>
        </w:tc>
        <w:tc>
          <w:tcPr>
            <w:tcW w:w="1080" w:type="dxa"/>
            <w:tcBorders>
              <w:top w:val="nil"/>
              <w:left w:val="nil"/>
              <w:bottom w:val="single" w:sz="4" w:space="0" w:color="auto"/>
              <w:right w:val="single" w:sz="4" w:space="0" w:color="auto"/>
            </w:tcBorders>
            <w:shd w:val="clear" w:color="000000" w:fill="FFFFFF"/>
            <w:noWrap/>
            <w:vAlign w:val="bottom"/>
            <w:hideMark/>
          </w:tcPr>
          <w:p w14:paraId="2F26330C" w14:textId="77777777" w:rsidR="007E2F0B" w:rsidRPr="009525B2" w:rsidRDefault="007E2F0B" w:rsidP="007E2F0B">
            <w:pPr>
              <w:widowControl/>
              <w:jc w:val="right"/>
              <w:rPr>
                <w:rFonts w:ascii="Arial" w:hAnsi="Arial" w:cs="Arial"/>
              </w:rPr>
            </w:pPr>
            <w:r w:rsidRPr="009525B2">
              <w:rPr>
                <w:rFonts w:ascii="Arial" w:hAnsi="Arial" w:cs="Arial"/>
              </w:rPr>
              <w:t>58</w:t>
            </w:r>
          </w:p>
        </w:tc>
        <w:tc>
          <w:tcPr>
            <w:tcW w:w="720" w:type="dxa"/>
            <w:tcBorders>
              <w:top w:val="nil"/>
              <w:left w:val="nil"/>
              <w:bottom w:val="single" w:sz="4" w:space="0" w:color="auto"/>
              <w:right w:val="single" w:sz="4" w:space="0" w:color="auto"/>
            </w:tcBorders>
            <w:shd w:val="clear" w:color="000000" w:fill="FFFFFF"/>
            <w:noWrap/>
            <w:vAlign w:val="bottom"/>
            <w:hideMark/>
          </w:tcPr>
          <w:p w14:paraId="678116A5" w14:textId="77777777" w:rsidR="007E2F0B" w:rsidRPr="009525B2" w:rsidRDefault="007E2F0B" w:rsidP="007E2F0B">
            <w:pPr>
              <w:widowControl/>
              <w:jc w:val="right"/>
              <w:rPr>
                <w:rFonts w:ascii="Arial" w:hAnsi="Arial" w:cs="Arial"/>
              </w:rPr>
            </w:pPr>
            <w:r w:rsidRPr="009525B2">
              <w:rPr>
                <w:rFonts w:ascii="Arial" w:hAnsi="Arial" w:cs="Arial"/>
              </w:rPr>
              <w:t>38,76</w:t>
            </w:r>
          </w:p>
        </w:tc>
        <w:tc>
          <w:tcPr>
            <w:tcW w:w="1080" w:type="dxa"/>
            <w:tcBorders>
              <w:top w:val="nil"/>
              <w:left w:val="nil"/>
              <w:bottom w:val="single" w:sz="4" w:space="0" w:color="auto"/>
              <w:right w:val="single" w:sz="4" w:space="0" w:color="auto"/>
            </w:tcBorders>
            <w:shd w:val="clear" w:color="000000" w:fill="FFFFFF"/>
            <w:noWrap/>
            <w:vAlign w:val="bottom"/>
            <w:hideMark/>
          </w:tcPr>
          <w:p w14:paraId="5E4E9620" w14:textId="77777777" w:rsidR="007E2F0B" w:rsidRPr="009525B2" w:rsidRDefault="007E2F0B" w:rsidP="007E2F0B">
            <w:pPr>
              <w:widowControl/>
              <w:jc w:val="right"/>
              <w:rPr>
                <w:rFonts w:ascii="Arial" w:hAnsi="Arial" w:cs="Arial"/>
              </w:rPr>
            </w:pPr>
            <w:r w:rsidRPr="009525B2">
              <w:rPr>
                <w:rFonts w:ascii="Arial" w:hAnsi="Arial" w:cs="Arial"/>
              </w:rPr>
              <w:t>59</w:t>
            </w:r>
          </w:p>
        </w:tc>
        <w:tc>
          <w:tcPr>
            <w:tcW w:w="720" w:type="dxa"/>
            <w:tcBorders>
              <w:top w:val="nil"/>
              <w:left w:val="nil"/>
              <w:bottom w:val="single" w:sz="4" w:space="0" w:color="auto"/>
              <w:right w:val="single" w:sz="4" w:space="0" w:color="auto"/>
            </w:tcBorders>
            <w:shd w:val="clear" w:color="000000" w:fill="FFFFFF"/>
            <w:noWrap/>
            <w:vAlign w:val="bottom"/>
            <w:hideMark/>
          </w:tcPr>
          <w:p w14:paraId="07E22FD5" w14:textId="77777777" w:rsidR="007E2F0B" w:rsidRPr="009525B2" w:rsidRDefault="007E2F0B" w:rsidP="007E2F0B">
            <w:pPr>
              <w:widowControl/>
              <w:jc w:val="right"/>
              <w:rPr>
                <w:rFonts w:ascii="Arial" w:hAnsi="Arial" w:cs="Arial"/>
              </w:rPr>
            </w:pPr>
            <w:r w:rsidRPr="009525B2">
              <w:rPr>
                <w:rFonts w:ascii="Arial" w:hAnsi="Arial" w:cs="Arial"/>
              </w:rPr>
              <w:t>65,36</w:t>
            </w:r>
          </w:p>
        </w:tc>
        <w:tc>
          <w:tcPr>
            <w:tcW w:w="720" w:type="dxa"/>
            <w:tcBorders>
              <w:top w:val="nil"/>
              <w:left w:val="nil"/>
              <w:bottom w:val="single" w:sz="4" w:space="0" w:color="auto"/>
              <w:right w:val="single" w:sz="4" w:space="0" w:color="auto"/>
            </w:tcBorders>
            <w:shd w:val="clear" w:color="000000" w:fill="FFFFFF"/>
            <w:noWrap/>
            <w:vAlign w:val="bottom"/>
            <w:hideMark/>
          </w:tcPr>
          <w:p w14:paraId="0B51A891" w14:textId="77777777" w:rsidR="007E2F0B" w:rsidRPr="009525B2" w:rsidRDefault="007E2F0B" w:rsidP="007E2F0B">
            <w:pPr>
              <w:widowControl/>
              <w:jc w:val="right"/>
              <w:rPr>
                <w:rFonts w:ascii="Arial" w:hAnsi="Arial" w:cs="Arial"/>
              </w:rPr>
            </w:pPr>
            <w:r w:rsidRPr="009525B2">
              <w:rPr>
                <w:rFonts w:ascii="Arial" w:hAnsi="Arial" w:cs="Arial"/>
              </w:rPr>
              <w:t>51,65</w:t>
            </w:r>
          </w:p>
        </w:tc>
      </w:tr>
      <w:tr w:rsidR="00734F3E" w:rsidRPr="009525B2" w14:paraId="0852B5AA"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8919662" w14:textId="77777777" w:rsidR="007E2F0B" w:rsidRPr="009525B2" w:rsidRDefault="007E2F0B" w:rsidP="007E2F0B">
            <w:pPr>
              <w:widowControl/>
              <w:jc w:val="right"/>
              <w:rPr>
                <w:rFonts w:ascii="Arial" w:hAnsi="Arial" w:cs="Arial"/>
              </w:rPr>
            </w:pPr>
            <w:r w:rsidRPr="009525B2">
              <w:rPr>
                <w:rFonts w:ascii="Arial" w:hAnsi="Arial" w:cs="Arial"/>
              </w:rPr>
              <w:t>37</w:t>
            </w:r>
          </w:p>
        </w:tc>
        <w:tc>
          <w:tcPr>
            <w:tcW w:w="4037" w:type="dxa"/>
            <w:tcBorders>
              <w:top w:val="nil"/>
              <w:left w:val="nil"/>
              <w:bottom w:val="single" w:sz="4" w:space="0" w:color="auto"/>
              <w:right w:val="single" w:sz="4" w:space="0" w:color="auto"/>
            </w:tcBorders>
            <w:shd w:val="clear" w:color="000000" w:fill="FFFFFF"/>
            <w:noWrap/>
            <w:vAlign w:val="bottom"/>
            <w:hideMark/>
          </w:tcPr>
          <w:p w14:paraId="2442F3BD" w14:textId="77777777" w:rsidR="007E2F0B" w:rsidRPr="009525B2" w:rsidRDefault="007E2F0B" w:rsidP="007E2F0B">
            <w:pPr>
              <w:widowControl/>
              <w:rPr>
                <w:rFonts w:ascii="Arial" w:hAnsi="Arial" w:cs="Arial"/>
              </w:rPr>
            </w:pPr>
            <w:r w:rsidRPr="009525B2">
              <w:rPr>
                <w:rFonts w:ascii="Arial" w:hAnsi="Arial" w:cs="Arial"/>
              </w:rPr>
              <w:t xml:space="preserve">SZKOŁA PODSTAWOWA NR 65 </w:t>
            </w:r>
          </w:p>
        </w:tc>
        <w:tc>
          <w:tcPr>
            <w:tcW w:w="1069" w:type="dxa"/>
            <w:tcBorders>
              <w:top w:val="nil"/>
              <w:left w:val="nil"/>
              <w:bottom w:val="single" w:sz="4" w:space="0" w:color="auto"/>
              <w:right w:val="single" w:sz="4" w:space="0" w:color="auto"/>
            </w:tcBorders>
            <w:shd w:val="clear" w:color="000000" w:fill="FFFFFF"/>
            <w:noWrap/>
            <w:vAlign w:val="bottom"/>
            <w:hideMark/>
          </w:tcPr>
          <w:p w14:paraId="378D4DBC"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900" w:type="dxa"/>
            <w:tcBorders>
              <w:top w:val="nil"/>
              <w:left w:val="nil"/>
              <w:bottom w:val="single" w:sz="4" w:space="0" w:color="auto"/>
              <w:right w:val="single" w:sz="4" w:space="0" w:color="auto"/>
            </w:tcBorders>
            <w:shd w:val="clear" w:color="000000" w:fill="FFFFFF"/>
            <w:noWrap/>
            <w:vAlign w:val="bottom"/>
            <w:hideMark/>
          </w:tcPr>
          <w:p w14:paraId="42EC085A" w14:textId="77777777" w:rsidR="007E2F0B" w:rsidRPr="009525B2" w:rsidRDefault="007E2F0B" w:rsidP="007E2F0B">
            <w:pPr>
              <w:widowControl/>
              <w:jc w:val="right"/>
              <w:rPr>
                <w:rFonts w:ascii="Arial" w:hAnsi="Arial" w:cs="Arial"/>
              </w:rPr>
            </w:pPr>
            <w:r w:rsidRPr="009525B2">
              <w:rPr>
                <w:rFonts w:ascii="Arial" w:hAnsi="Arial" w:cs="Arial"/>
              </w:rPr>
              <w:t>70,21</w:t>
            </w:r>
          </w:p>
        </w:tc>
        <w:tc>
          <w:tcPr>
            <w:tcW w:w="1080" w:type="dxa"/>
            <w:tcBorders>
              <w:top w:val="nil"/>
              <w:left w:val="nil"/>
              <w:bottom w:val="single" w:sz="4" w:space="0" w:color="auto"/>
              <w:right w:val="single" w:sz="4" w:space="0" w:color="auto"/>
            </w:tcBorders>
            <w:shd w:val="clear" w:color="000000" w:fill="FFFFFF"/>
            <w:noWrap/>
            <w:vAlign w:val="bottom"/>
            <w:hideMark/>
          </w:tcPr>
          <w:p w14:paraId="7409437A"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720" w:type="dxa"/>
            <w:tcBorders>
              <w:top w:val="nil"/>
              <w:left w:val="nil"/>
              <w:bottom w:val="single" w:sz="4" w:space="0" w:color="auto"/>
              <w:right w:val="single" w:sz="4" w:space="0" w:color="auto"/>
            </w:tcBorders>
            <w:shd w:val="clear" w:color="000000" w:fill="FFFFFF"/>
            <w:noWrap/>
            <w:vAlign w:val="bottom"/>
            <w:hideMark/>
          </w:tcPr>
          <w:p w14:paraId="226E96E8" w14:textId="77777777" w:rsidR="007E2F0B" w:rsidRPr="009525B2" w:rsidRDefault="007E2F0B" w:rsidP="007E2F0B">
            <w:pPr>
              <w:widowControl/>
              <w:jc w:val="right"/>
              <w:rPr>
                <w:rFonts w:ascii="Arial" w:hAnsi="Arial" w:cs="Arial"/>
              </w:rPr>
            </w:pPr>
            <w:r w:rsidRPr="009525B2">
              <w:rPr>
                <w:rFonts w:ascii="Arial" w:hAnsi="Arial" w:cs="Arial"/>
              </w:rPr>
              <w:t>60,45</w:t>
            </w:r>
          </w:p>
        </w:tc>
        <w:tc>
          <w:tcPr>
            <w:tcW w:w="1080" w:type="dxa"/>
            <w:tcBorders>
              <w:top w:val="nil"/>
              <w:left w:val="nil"/>
              <w:bottom w:val="single" w:sz="4" w:space="0" w:color="auto"/>
              <w:right w:val="single" w:sz="4" w:space="0" w:color="auto"/>
            </w:tcBorders>
            <w:shd w:val="clear" w:color="000000" w:fill="FFFFFF"/>
            <w:noWrap/>
            <w:vAlign w:val="bottom"/>
            <w:hideMark/>
          </w:tcPr>
          <w:p w14:paraId="07A0183A" w14:textId="77777777" w:rsidR="007E2F0B" w:rsidRPr="009525B2" w:rsidRDefault="007E2F0B" w:rsidP="007E2F0B">
            <w:pPr>
              <w:widowControl/>
              <w:jc w:val="right"/>
              <w:rPr>
                <w:rFonts w:ascii="Arial" w:hAnsi="Arial" w:cs="Arial"/>
              </w:rPr>
            </w:pPr>
            <w:r w:rsidRPr="009525B2">
              <w:rPr>
                <w:rFonts w:ascii="Arial" w:hAnsi="Arial" w:cs="Arial"/>
              </w:rPr>
              <w:t>54</w:t>
            </w:r>
          </w:p>
        </w:tc>
        <w:tc>
          <w:tcPr>
            <w:tcW w:w="720" w:type="dxa"/>
            <w:tcBorders>
              <w:top w:val="nil"/>
              <w:left w:val="nil"/>
              <w:bottom w:val="single" w:sz="4" w:space="0" w:color="auto"/>
              <w:right w:val="single" w:sz="4" w:space="0" w:color="auto"/>
            </w:tcBorders>
            <w:shd w:val="clear" w:color="000000" w:fill="FFFFFF"/>
            <w:noWrap/>
            <w:vAlign w:val="bottom"/>
            <w:hideMark/>
          </w:tcPr>
          <w:p w14:paraId="23CE29A9" w14:textId="77777777" w:rsidR="007E2F0B" w:rsidRPr="009525B2" w:rsidRDefault="007E2F0B" w:rsidP="007E2F0B">
            <w:pPr>
              <w:widowControl/>
              <w:jc w:val="right"/>
              <w:rPr>
                <w:rFonts w:ascii="Arial" w:hAnsi="Arial" w:cs="Arial"/>
              </w:rPr>
            </w:pPr>
            <w:r w:rsidRPr="009525B2">
              <w:rPr>
                <w:rFonts w:ascii="Arial" w:hAnsi="Arial" w:cs="Arial"/>
              </w:rPr>
              <w:t>78,72</w:t>
            </w:r>
          </w:p>
        </w:tc>
        <w:tc>
          <w:tcPr>
            <w:tcW w:w="720" w:type="dxa"/>
            <w:tcBorders>
              <w:top w:val="nil"/>
              <w:left w:val="nil"/>
              <w:bottom w:val="single" w:sz="4" w:space="0" w:color="auto"/>
              <w:right w:val="single" w:sz="4" w:space="0" w:color="auto"/>
            </w:tcBorders>
            <w:shd w:val="clear" w:color="000000" w:fill="FFFFFF"/>
            <w:noWrap/>
            <w:vAlign w:val="bottom"/>
            <w:hideMark/>
          </w:tcPr>
          <w:p w14:paraId="372101E6" w14:textId="77777777" w:rsidR="007E2F0B" w:rsidRPr="009525B2" w:rsidRDefault="007E2F0B" w:rsidP="007E2F0B">
            <w:pPr>
              <w:widowControl/>
              <w:jc w:val="right"/>
              <w:rPr>
                <w:rFonts w:ascii="Arial" w:hAnsi="Arial" w:cs="Arial"/>
              </w:rPr>
            </w:pPr>
            <w:r w:rsidRPr="009525B2">
              <w:rPr>
                <w:rFonts w:ascii="Arial" w:hAnsi="Arial" w:cs="Arial"/>
              </w:rPr>
              <w:t>69,79</w:t>
            </w:r>
          </w:p>
        </w:tc>
      </w:tr>
      <w:tr w:rsidR="00734F3E" w:rsidRPr="009525B2" w14:paraId="5B836ADB"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80FFDD1" w14:textId="77777777" w:rsidR="007E2F0B" w:rsidRPr="009525B2" w:rsidRDefault="007E2F0B" w:rsidP="007E2F0B">
            <w:pPr>
              <w:widowControl/>
              <w:jc w:val="right"/>
              <w:rPr>
                <w:rFonts w:ascii="Arial" w:hAnsi="Arial" w:cs="Arial"/>
              </w:rPr>
            </w:pPr>
            <w:r w:rsidRPr="009525B2">
              <w:rPr>
                <w:rFonts w:ascii="Arial" w:hAnsi="Arial" w:cs="Arial"/>
              </w:rPr>
              <w:lastRenderedPageBreak/>
              <w:t>38</w:t>
            </w:r>
          </w:p>
        </w:tc>
        <w:tc>
          <w:tcPr>
            <w:tcW w:w="4037" w:type="dxa"/>
            <w:tcBorders>
              <w:top w:val="nil"/>
              <w:left w:val="nil"/>
              <w:bottom w:val="single" w:sz="4" w:space="0" w:color="auto"/>
              <w:right w:val="single" w:sz="4" w:space="0" w:color="auto"/>
            </w:tcBorders>
            <w:shd w:val="clear" w:color="000000" w:fill="FFFFFF"/>
            <w:noWrap/>
            <w:vAlign w:val="bottom"/>
            <w:hideMark/>
          </w:tcPr>
          <w:p w14:paraId="48892A92" w14:textId="77777777" w:rsidR="007E2F0B" w:rsidRPr="009525B2" w:rsidRDefault="007E2F0B" w:rsidP="007E2F0B">
            <w:pPr>
              <w:widowControl/>
              <w:rPr>
                <w:rFonts w:ascii="Arial" w:hAnsi="Arial" w:cs="Arial"/>
              </w:rPr>
            </w:pPr>
            <w:r w:rsidRPr="009525B2">
              <w:rPr>
                <w:rFonts w:ascii="Arial" w:hAnsi="Arial" w:cs="Arial"/>
              </w:rPr>
              <w:t>INTEGRACYJNA SZKOŁA PODSTAWOWA NR 67</w:t>
            </w:r>
          </w:p>
        </w:tc>
        <w:tc>
          <w:tcPr>
            <w:tcW w:w="1069" w:type="dxa"/>
            <w:tcBorders>
              <w:top w:val="nil"/>
              <w:left w:val="nil"/>
              <w:bottom w:val="single" w:sz="4" w:space="0" w:color="auto"/>
              <w:right w:val="single" w:sz="4" w:space="0" w:color="auto"/>
            </w:tcBorders>
            <w:shd w:val="clear" w:color="000000" w:fill="FFFFFF"/>
            <w:noWrap/>
            <w:vAlign w:val="bottom"/>
            <w:hideMark/>
          </w:tcPr>
          <w:p w14:paraId="5132EF3E" w14:textId="77777777" w:rsidR="007E2F0B" w:rsidRPr="009525B2" w:rsidRDefault="007E2F0B" w:rsidP="007E2F0B">
            <w:pPr>
              <w:widowControl/>
              <w:jc w:val="right"/>
              <w:rPr>
                <w:rFonts w:ascii="Arial" w:hAnsi="Arial" w:cs="Arial"/>
              </w:rPr>
            </w:pPr>
            <w:r w:rsidRPr="009525B2">
              <w:rPr>
                <w:rFonts w:ascii="Arial" w:hAnsi="Arial" w:cs="Arial"/>
              </w:rPr>
              <w:t>27</w:t>
            </w:r>
          </w:p>
        </w:tc>
        <w:tc>
          <w:tcPr>
            <w:tcW w:w="900" w:type="dxa"/>
            <w:tcBorders>
              <w:top w:val="nil"/>
              <w:left w:val="nil"/>
              <w:bottom w:val="single" w:sz="4" w:space="0" w:color="auto"/>
              <w:right w:val="single" w:sz="4" w:space="0" w:color="auto"/>
            </w:tcBorders>
            <w:shd w:val="clear" w:color="000000" w:fill="FFFFFF"/>
            <w:noWrap/>
            <w:vAlign w:val="bottom"/>
            <w:hideMark/>
          </w:tcPr>
          <w:p w14:paraId="2A10ECF3" w14:textId="77777777" w:rsidR="007E2F0B" w:rsidRPr="009525B2" w:rsidRDefault="007E2F0B" w:rsidP="007E2F0B">
            <w:pPr>
              <w:widowControl/>
              <w:jc w:val="right"/>
              <w:rPr>
                <w:rFonts w:ascii="Arial" w:hAnsi="Arial" w:cs="Arial"/>
              </w:rPr>
            </w:pPr>
            <w:r w:rsidRPr="009525B2">
              <w:rPr>
                <w:rFonts w:ascii="Arial" w:hAnsi="Arial" w:cs="Arial"/>
              </w:rPr>
              <w:t>59,22</w:t>
            </w:r>
          </w:p>
        </w:tc>
        <w:tc>
          <w:tcPr>
            <w:tcW w:w="1080" w:type="dxa"/>
            <w:tcBorders>
              <w:top w:val="nil"/>
              <w:left w:val="nil"/>
              <w:bottom w:val="single" w:sz="4" w:space="0" w:color="auto"/>
              <w:right w:val="single" w:sz="4" w:space="0" w:color="auto"/>
            </w:tcBorders>
            <w:shd w:val="clear" w:color="000000" w:fill="FFFFFF"/>
            <w:noWrap/>
            <w:vAlign w:val="bottom"/>
            <w:hideMark/>
          </w:tcPr>
          <w:p w14:paraId="665EEE6E" w14:textId="77777777" w:rsidR="007E2F0B" w:rsidRPr="009525B2" w:rsidRDefault="007E2F0B" w:rsidP="007E2F0B">
            <w:pPr>
              <w:widowControl/>
              <w:jc w:val="right"/>
              <w:rPr>
                <w:rFonts w:ascii="Arial" w:hAnsi="Arial" w:cs="Arial"/>
              </w:rPr>
            </w:pPr>
            <w:r w:rsidRPr="009525B2">
              <w:rPr>
                <w:rFonts w:ascii="Arial" w:hAnsi="Arial" w:cs="Arial"/>
              </w:rPr>
              <w:t>27</w:t>
            </w:r>
          </w:p>
        </w:tc>
        <w:tc>
          <w:tcPr>
            <w:tcW w:w="720" w:type="dxa"/>
            <w:tcBorders>
              <w:top w:val="nil"/>
              <w:left w:val="nil"/>
              <w:bottom w:val="single" w:sz="4" w:space="0" w:color="auto"/>
              <w:right w:val="single" w:sz="4" w:space="0" w:color="auto"/>
            </w:tcBorders>
            <w:shd w:val="clear" w:color="000000" w:fill="FFFFFF"/>
            <w:noWrap/>
            <w:vAlign w:val="bottom"/>
            <w:hideMark/>
          </w:tcPr>
          <w:p w14:paraId="62EDEF17" w14:textId="77777777" w:rsidR="007E2F0B" w:rsidRPr="009525B2" w:rsidRDefault="007E2F0B" w:rsidP="007E2F0B">
            <w:pPr>
              <w:widowControl/>
              <w:jc w:val="right"/>
              <w:rPr>
                <w:rFonts w:ascii="Arial" w:hAnsi="Arial" w:cs="Arial"/>
              </w:rPr>
            </w:pPr>
            <w:r w:rsidRPr="009525B2">
              <w:rPr>
                <w:rFonts w:ascii="Arial" w:hAnsi="Arial" w:cs="Arial"/>
              </w:rPr>
              <w:t>44,59</w:t>
            </w:r>
          </w:p>
        </w:tc>
        <w:tc>
          <w:tcPr>
            <w:tcW w:w="1080" w:type="dxa"/>
            <w:tcBorders>
              <w:top w:val="nil"/>
              <w:left w:val="nil"/>
              <w:bottom w:val="single" w:sz="4" w:space="0" w:color="auto"/>
              <w:right w:val="single" w:sz="4" w:space="0" w:color="auto"/>
            </w:tcBorders>
            <w:shd w:val="clear" w:color="000000" w:fill="FFFFFF"/>
            <w:noWrap/>
            <w:vAlign w:val="bottom"/>
            <w:hideMark/>
          </w:tcPr>
          <w:p w14:paraId="5CFA2C3B" w14:textId="77777777" w:rsidR="007E2F0B" w:rsidRPr="009525B2" w:rsidRDefault="007E2F0B" w:rsidP="007E2F0B">
            <w:pPr>
              <w:widowControl/>
              <w:jc w:val="right"/>
              <w:rPr>
                <w:rFonts w:ascii="Arial" w:hAnsi="Arial" w:cs="Arial"/>
              </w:rPr>
            </w:pPr>
            <w:r w:rsidRPr="009525B2">
              <w:rPr>
                <w:rFonts w:ascii="Arial" w:hAnsi="Arial" w:cs="Arial"/>
              </w:rPr>
              <w:t>27</w:t>
            </w:r>
          </w:p>
        </w:tc>
        <w:tc>
          <w:tcPr>
            <w:tcW w:w="720" w:type="dxa"/>
            <w:tcBorders>
              <w:top w:val="nil"/>
              <w:left w:val="nil"/>
              <w:bottom w:val="single" w:sz="4" w:space="0" w:color="auto"/>
              <w:right w:val="single" w:sz="4" w:space="0" w:color="auto"/>
            </w:tcBorders>
            <w:shd w:val="clear" w:color="000000" w:fill="FFFFFF"/>
            <w:noWrap/>
            <w:vAlign w:val="bottom"/>
            <w:hideMark/>
          </w:tcPr>
          <w:p w14:paraId="047FBC56" w14:textId="77777777" w:rsidR="007E2F0B" w:rsidRPr="009525B2" w:rsidRDefault="007E2F0B" w:rsidP="007E2F0B">
            <w:pPr>
              <w:widowControl/>
              <w:jc w:val="right"/>
              <w:rPr>
                <w:rFonts w:ascii="Arial" w:hAnsi="Arial" w:cs="Arial"/>
              </w:rPr>
            </w:pPr>
            <w:r w:rsidRPr="009525B2">
              <w:rPr>
                <w:rFonts w:ascii="Arial" w:hAnsi="Arial" w:cs="Arial"/>
              </w:rPr>
              <w:t>69,33</w:t>
            </w:r>
          </w:p>
        </w:tc>
        <w:tc>
          <w:tcPr>
            <w:tcW w:w="720" w:type="dxa"/>
            <w:tcBorders>
              <w:top w:val="nil"/>
              <w:left w:val="nil"/>
              <w:bottom w:val="single" w:sz="4" w:space="0" w:color="auto"/>
              <w:right w:val="single" w:sz="4" w:space="0" w:color="auto"/>
            </w:tcBorders>
            <w:shd w:val="clear" w:color="000000" w:fill="FFFFFF"/>
            <w:noWrap/>
            <w:vAlign w:val="bottom"/>
            <w:hideMark/>
          </w:tcPr>
          <w:p w14:paraId="3368EE1C" w14:textId="77777777" w:rsidR="007E2F0B" w:rsidRPr="009525B2" w:rsidRDefault="007E2F0B" w:rsidP="007E2F0B">
            <w:pPr>
              <w:widowControl/>
              <w:jc w:val="right"/>
              <w:rPr>
                <w:rFonts w:ascii="Arial" w:hAnsi="Arial" w:cs="Arial"/>
              </w:rPr>
            </w:pPr>
            <w:r w:rsidRPr="009525B2">
              <w:rPr>
                <w:rFonts w:ascii="Arial" w:hAnsi="Arial" w:cs="Arial"/>
              </w:rPr>
              <w:t>57,72</w:t>
            </w:r>
          </w:p>
        </w:tc>
      </w:tr>
      <w:tr w:rsidR="00734F3E" w:rsidRPr="009525B2" w14:paraId="3FCA082B"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BA746B9" w14:textId="77777777" w:rsidR="007E2F0B" w:rsidRPr="009525B2" w:rsidRDefault="007E2F0B" w:rsidP="007E2F0B">
            <w:pPr>
              <w:widowControl/>
              <w:jc w:val="right"/>
              <w:rPr>
                <w:rFonts w:ascii="Arial" w:hAnsi="Arial" w:cs="Arial"/>
              </w:rPr>
            </w:pPr>
            <w:r w:rsidRPr="009525B2">
              <w:rPr>
                <w:rFonts w:ascii="Arial" w:hAnsi="Arial" w:cs="Arial"/>
              </w:rPr>
              <w:t>39</w:t>
            </w:r>
          </w:p>
        </w:tc>
        <w:tc>
          <w:tcPr>
            <w:tcW w:w="4037" w:type="dxa"/>
            <w:tcBorders>
              <w:top w:val="nil"/>
              <w:left w:val="nil"/>
              <w:bottom w:val="single" w:sz="4" w:space="0" w:color="auto"/>
              <w:right w:val="single" w:sz="4" w:space="0" w:color="auto"/>
            </w:tcBorders>
            <w:shd w:val="clear" w:color="000000" w:fill="FFFFFF"/>
            <w:noWrap/>
            <w:vAlign w:val="bottom"/>
            <w:hideMark/>
          </w:tcPr>
          <w:p w14:paraId="3B510804" w14:textId="77777777" w:rsidR="007E2F0B" w:rsidRPr="009525B2" w:rsidRDefault="007E2F0B" w:rsidP="007E2F0B">
            <w:pPr>
              <w:widowControl/>
              <w:rPr>
                <w:rFonts w:ascii="Arial" w:hAnsi="Arial" w:cs="Arial"/>
              </w:rPr>
            </w:pPr>
            <w:r w:rsidRPr="009525B2">
              <w:rPr>
                <w:rFonts w:ascii="Arial" w:hAnsi="Arial" w:cs="Arial"/>
              </w:rPr>
              <w:t>SZKOŁA PODSTAWOWA NR 70</w:t>
            </w:r>
          </w:p>
        </w:tc>
        <w:tc>
          <w:tcPr>
            <w:tcW w:w="1069" w:type="dxa"/>
            <w:tcBorders>
              <w:top w:val="nil"/>
              <w:left w:val="nil"/>
              <w:bottom w:val="single" w:sz="4" w:space="0" w:color="auto"/>
              <w:right w:val="single" w:sz="4" w:space="0" w:color="auto"/>
            </w:tcBorders>
            <w:shd w:val="clear" w:color="000000" w:fill="FFFFFF"/>
            <w:noWrap/>
            <w:vAlign w:val="bottom"/>
            <w:hideMark/>
          </w:tcPr>
          <w:p w14:paraId="2EAD4F01" w14:textId="77777777" w:rsidR="007E2F0B" w:rsidRPr="009525B2" w:rsidRDefault="007E2F0B" w:rsidP="007E2F0B">
            <w:pPr>
              <w:widowControl/>
              <w:jc w:val="right"/>
              <w:rPr>
                <w:rFonts w:ascii="Arial" w:hAnsi="Arial" w:cs="Arial"/>
              </w:rPr>
            </w:pPr>
            <w:r w:rsidRPr="009525B2">
              <w:rPr>
                <w:rFonts w:ascii="Arial" w:hAnsi="Arial" w:cs="Arial"/>
              </w:rPr>
              <w:t>33</w:t>
            </w:r>
          </w:p>
        </w:tc>
        <w:tc>
          <w:tcPr>
            <w:tcW w:w="900" w:type="dxa"/>
            <w:tcBorders>
              <w:top w:val="nil"/>
              <w:left w:val="nil"/>
              <w:bottom w:val="single" w:sz="4" w:space="0" w:color="auto"/>
              <w:right w:val="single" w:sz="4" w:space="0" w:color="auto"/>
            </w:tcBorders>
            <w:shd w:val="clear" w:color="000000" w:fill="FFFFFF"/>
            <w:noWrap/>
            <w:vAlign w:val="bottom"/>
            <w:hideMark/>
          </w:tcPr>
          <w:p w14:paraId="49BCB321" w14:textId="77777777" w:rsidR="007E2F0B" w:rsidRPr="009525B2" w:rsidRDefault="007E2F0B" w:rsidP="007E2F0B">
            <w:pPr>
              <w:widowControl/>
              <w:jc w:val="right"/>
              <w:rPr>
                <w:rFonts w:ascii="Arial" w:hAnsi="Arial" w:cs="Arial"/>
              </w:rPr>
            </w:pPr>
            <w:r w:rsidRPr="009525B2">
              <w:rPr>
                <w:rFonts w:ascii="Arial" w:hAnsi="Arial" w:cs="Arial"/>
              </w:rPr>
              <w:t>36,27</w:t>
            </w:r>
          </w:p>
        </w:tc>
        <w:tc>
          <w:tcPr>
            <w:tcW w:w="1080" w:type="dxa"/>
            <w:tcBorders>
              <w:top w:val="nil"/>
              <w:left w:val="nil"/>
              <w:bottom w:val="single" w:sz="4" w:space="0" w:color="auto"/>
              <w:right w:val="single" w:sz="4" w:space="0" w:color="auto"/>
            </w:tcBorders>
            <w:shd w:val="clear" w:color="000000" w:fill="FFFFFF"/>
            <w:noWrap/>
            <w:vAlign w:val="bottom"/>
            <w:hideMark/>
          </w:tcPr>
          <w:p w14:paraId="6730C3B1" w14:textId="77777777" w:rsidR="007E2F0B" w:rsidRPr="009525B2" w:rsidRDefault="007E2F0B" w:rsidP="007E2F0B">
            <w:pPr>
              <w:widowControl/>
              <w:jc w:val="right"/>
              <w:rPr>
                <w:rFonts w:ascii="Arial" w:hAnsi="Arial" w:cs="Arial"/>
              </w:rPr>
            </w:pPr>
            <w:r w:rsidRPr="009525B2">
              <w:rPr>
                <w:rFonts w:ascii="Arial" w:hAnsi="Arial" w:cs="Arial"/>
              </w:rPr>
              <w:t>33</w:t>
            </w:r>
          </w:p>
        </w:tc>
        <w:tc>
          <w:tcPr>
            <w:tcW w:w="720" w:type="dxa"/>
            <w:tcBorders>
              <w:top w:val="nil"/>
              <w:left w:val="nil"/>
              <w:bottom w:val="single" w:sz="4" w:space="0" w:color="auto"/>
              <w:right w:val="single" w:sz="4" w:space="0" w:color="auto"/>
            </w:tcBorders>
            <w:shd w:val="clear" w:color="000000" w:fill="FFFFFF"/>
            <w:noWrap/>
            <w:vAlign w:val="bottom"/>
            <w:hideMark/>
          </w:tcPr>
          <w:p w14:paraId="54D03ACF" w14:textId="77777777" w:rsidR="007E2F0B" w:rsidRPr="009525B2" w:rsidRDefault="007E2F0B" w:rsidP="007E2F0B">
            <w:pPr>
              <w:widowControl/>
              <w:jc w:val="right"/>
              <w:rPr>
                <w:rFonts w:ascii="Arial" w:hAnsi="Arial" w:cs="Arial"/>
              </w:rPr>
            </w:pPr>
            <w:r w:rsidRPr="009525B2">
              <w:rPr>
                <w:rFonts w:ascii="Arial" w:hAnsi="Arial" w:cs="Arial"/>
              </w:rPr>
              <w:t>29,58</w:t>
            </w:r>
          </w:p>
        </w:tc>
        <w:tc>
          <w:tcPr>
            <w:tcW w:w="1080" w:type="dxa"/>
            <w:tcBorders>
              <w:top w:val="nil"/>
              <w:left w:val="nil"/>
              <w:bottom w:val="single" w:sz="4" w:space="0" w:color="auto"/>
              <w:right w:val="single" w:sz="4" w:space="0" w:color="auto"/>
            </w:tcBorders>
            <w:shd w:val="clear" w:color="000000" w:fill="FFFFFF"/>
            <w:noWrap/>
            <w:vAlign w:val="bottom"/>
            <w:hideMark/>
          </w:tcPr>
          <w:p w14:paraId="536D0B6A" w14:textId="77777777" w:rsidR="007E2F0B" w:rsidRPr="009525B2" w:rsidRDefault="007E2F0B" w:rsidP="007E2F0B">
            <w:pPr>
              <w:widowControl/>
              <w:jc w:val="right"/>
              <w:rPr>
                <w:rFonts w:ascii="Arial" w:hAnsi="Arial" w:cs="Arial"/>
              </w:rPr>
            </w:pPr>
            <w:r w:rsidRPr="009525B2">
              <w:rPr>
                <w:rFonts w:ascii="Arial" w:hAnsi="Arial" w:cs="Arial"/>
              </w:rPr>
              <w:t>33</w:t>
            </w:r>
          </w:p>
        </w:tc>
        <w:tc>
          <w:tcPr>
            <w:tcW w:w="720" w:type="dxa"/>
            <w:tcBorders>
              <w:top w:val="nil"/>
              <w:left w:val="nil"/>
              <w:bottom w:val="single" w:sz="4" w:space="0" w:color="auto"/>
              <w:right w:val="single" w:sz="4" w:space="0" w:color="auto"/>
            </w:tcBorders>
            <w:shd w:val="clear" w:color="000000" w:fill="FFFFFF"/>
            <w:noWrap/>
            <w:vAlign w:val="bottom"/>
            <w:hideMark/>
          </w:tcPr>
          <w:p w14:paraId="195BB0C9" w14:textId="77777777" w:rsidR="007E2F0B" w:rsidRPr="009525B2" w:rsidRDefault="007E2F0B" w:rsidP="007E2F0B">
            <w:pPr>
              <w:widowControl/>
              <w:jc w:val="right"/>
              <w:rPr>
                <w:rFonts w:ascii="Arial" w:hAnsi="Arial" w:cs="Arial"/>
              </w:rPr>
            </w:pPr>
            <w:r w:rsidRPr="009525B2">
              <w:rPr>
                <w:rFonts w:ascii="Arial" w:hAnsi="Arial" w:cs="Arial"/>
              </w:rPr>
              <w:t>39,18</w:t>
            </w:r>
          </w:p>
        </w:tc>
        <w:tc>
          <w:tcPr>
            <w:tcW w:w="720" w:type="dxa"/>
            <w:tcBorders>
              <w:top w:val="nil"/>
              <w:left w:val="nil"/>
              <w:bottom w:val="single" w:sz="4" w:space="0" w:color="auto"/>
              <w:right w:val="single" w:sz="4" w:space="0" w:color="auto"/>
            </w:tcBorders>
            <w:shd w:val="clear" w:color="000000" w:fill="FFFFFF"/>
            <w:noWrap/>
            <w:vAlign w:val="bottom"/>
            <w:hideMark/>
          </w:tcPr>
          <w:p w14:paraId="6D99C93D" w14:textId="77777777" w:rsidR="007E2F0B" w:rsidRPr="009525B2" w:rsidRDefault="007E2F0B" w:rsidP="007E2F0B">
            <w:pPr>
              <w:widowControl/>
              <w:jc w:val="right"/>
              <w:rPr>
                <w:rFonts w:ascii="Arial" w:hAnsi="Arial" w:cs="Arial"/>
              </w:rPr>
            </w:pPr>
            <w:r w:rsidRPr="009525B2">
              <w:rPr>
                <w:rFonts w:ascii="Arial" w:hAnsi="Arial" w:cs="Arial"/>
              </w:rPr>
              <w:t>35,01</w:t>
            </w:r>
          </w:p>
        </w:tc>
      </w:tr>
      <w:tr w:rsidR="00734F3E" w:rsidRPr="009525B2" w14:paraId="202E8343"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4A83FC0"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4037" w:type="dxa"/>
            <w:tcBorders>
              <w:top w:val="nil"/>
              <w:left w:val="nil"/>
              <w:bottom w:val="single" w:sz="4" w:space="0" w:color="auto"/>
              <w:right w:val="single" w:sz="4" w:space="0" w:color="auto"/>
            </w:tcBorders>
            <w:shd w:val="clear" w:color="000000" w:fill="FFFFFF"/>
            <w:noWrap/>
            <w:vAlign w:val="bottom"/>
            <w:hideMark/>
          </w:tcPr>
          <w:p w14:paraId="05A27255" w14:textId="77777777" w:rsidR="007E2F0B" w:rsidRPr="009525B2" w:rsidRDefault="007E2F0B" w:rsidP="007E2F0B">
            <w:pPr>
              <w:widowControl/>
              <w:rPr>
                <w:rFonts w:ascii="Arial" w:hAnsi="Arial" w:cs="Arial"/>
              </w:rPr>
            </w:pPr>
            <w:r w:rsidRPr="009525B2">
              <w:rPr>
                <w:rFonts w:ascii="Arial" w:hAnsi="Arial" w:cs="Arial"/>
              </w:rPr>
              <w:t xml:space="preserve">SZKOŁA PODSTAWOWA NR 71 </w:t>
            </w:r>
          </w:p>
        </w:tc>
        <w:tc>
          <w:tcPr>
            <w:tcW w:w="1069" w:type="dxa"/>
            <w:tcBorders>
              <w:top w:val="nil"/>
              <w:left w:val="nil"/>
              <w:bottom w:val="single" w:sz="4" w:space="0" w:color="auto"/>
              <w:right w:val="single" w:sz="4" w:space="0" w:color="auto"/>
            </w:tcBorders>
            <w:shd w:val="clear" w:color="000000" w:fill="FFFFFF"/>
            <w:noWrap/>
            <w:vAlign w:val="bottom"/>
            <w:hideMark/>
          </w:tcPr>
          <w:p w14:paraId="4408E897" w14:textId="77777777" w:rsidR="007E2F0B" w:rsidRPr="009525B2" w:rsidRDefault="007E2F0B" w:rsidP="007E2F0B">
            <w:pPr>
              <w:widowControl/>
              <w:jc w:val="right"/>
              <w:rPr>
                <w:rFonts w:ascii="Arial" w:hAnsi="Arial" w:cs="Arial"/>
              </w:rPr>
            </w:pPr>
            <w:r w:rsidRPr="009525B2">
              <w:rPr>
                <w:rFonts w:ascii="Arial" w:hAnsi="Arial" w:cs="Arial"/>
              </w:rPr>
              <w:t>80</w:t>
            </w:r>
          </w:p>
        </w:tc>
        <w:tc>
          <w:tcPr>
            <w:tcW w:w="900" w:type="dxa"/>
            <w:tcBorders>
              <w:top w:val="nil"/>
              <w:left w:val="nil"/>
              <w:bottom w:val="single" w:sz="4" w:space="0" w:color="auto"/>
              <w:right w:val="single" w:sz="4" w:space="0" w:color="auto"/>
            </w:tcBorders>
            <w:shd w:val="clear" w:color="000000" w:fill="FFFFFF"/>
            <w:noWrap/>
            <w:vAlign w:val="bottom"/>
            <w:hideMark/>
          </w:tcPr>
          <w:p w14:paraId="24CFCE29" w14:textId="77777777" w:rsidR="007E2F0B" w:rsidRPr="009525B2" w:rsidRDefault="007E2F0B" w:rsidP="007E2F0B">
            <w:pPr>
              <w:widowControl/>
              <w:jc w:val="right"/>
              <w:rPr>
                <w:rFonts w:ascii="Arial" w:hAnsi="Arial" w:cs="Arial"/>
              </w:rPr>
            </w:pPr>
            <w:r w:rsidRPr="009525B2">
              <w:rPr>
                <w:rFonts w:ascii="Arial" w:hAnsi="Arial" w:cs="Arial"/>
              </w:rPr>
              <w:t>63,10</w:t>
            </w:r>
          </w:p>
        </w:tc>
        <w:tc>
          <w:tcPr>
            <w:tcW w:w="1080" w:type="dxa"/>
            <w:tcBorders>
              <w:top w:val="nil"/>
              <w:left w:val="nil"/>
              <w:bottom w:val="single" w:sz="4" w:space="0" w:color="auto"/>
              <w:right w:val="single" w:sz="4" w:space="0" w:color="auto"/>
            </w:tcBorders>
            <w:shd w:val="clear" w:color="000000" w:fill="FFFFFF"/>
            <w:noWrap/>
            <w:vAlign w:val="bottom"/>
            <w:hideMark/>
          </w:tcPr>
          <w:p w14:paraId="5324C48C" w14:textId="77777777" w:rsidR="007E2F0B" w:rsidRPr="009525B2" w:rsidRDefault="007E2F0B" w:rsidP="007E2F0B">
            <w:pPr>
              <w:widowControl/>
              <w:jc w:val="right"/>
              <w:rPr>
                <w:rFonts w:ascii="Arial" w:hAnsi="Arial" w:cs="Arial"/>
              </w:rPr>
            </w:pPr>
            <w:r w:rsidRPr="009525B2">
              <w:rPr>
                <w:rFonts w:ascii="Arial" w:hAnsi="Arial" w:cs="Arial"/>
              </w:rPr>
              <w:t>80</w:t>
            </w:r>
          </w:p>
        </w:tc>
        <w:tc>
          <w:tcPr>
            <w:tcW w:w="720" w:type="dxa"/>
            <w:tcBorders>
              <w:top w:val="nil"/>
              <w:left w:val="nil"/>
              <w:bottom w:val="single" w:sz="4" w:space="0" w:color="auto"/>
              <w:right w:val="single" w:sz="4" w:space="0" w:color="auto"/>
            </w:tcBorders>
            <w:shd w:val="clear" w:color="000000" w:fill="FFFFFF"/>
            <w:noWrap/>
            <w:vAlign w:val="bottom"/>
            <w:hideMark/>
          </w:tcPr>
          <w:p w14:paraId="44951DE7" w14:textId="77777777" w:rsidR="007E2F0B" w:rsidRPr="009525B2" w:rsidRDefault="007E2F0B" w:rsidP="007E2F0B">
            <w:pPr>
              <w:widowControl/>
              <w:jc w:val="right"/>
              <w:rPr>
                <w:rFonts w:ascii="Arial" w:hAnsi="Arial" w:cs="Arial"/>
              </w:rPr>
            </w:pPr>
            <w:r w:rsidRPr="009525B2">
              <w:rPr>
                <w:rFonts w:ascii="Arial" w:hAnsi="Arial" w:cs="Arial"/>
              </w:rPr>
              <w:t>62,55</w:t>
            </w:r>
          </w:p>
        </w:tc>
        <w:tc>
          <w:tcPr>
            <w:tcW w:w="1080" w:type="dxa"/>
            <w:tcBorders>
              <w:top w:val="nil"/>
              <w:left w:val="nil"/>
              <w:bottom w:val="single" w:sz="4" w:space="0" w:color="auto"/>
              <w:right w:val="single" w:sz="4" w:space="0" w:color="auto"/>
            </w:tcBorders>
            <w:shd w:val="clear" w:color="000000" w:fill="FFFFFF"/>
            <w:noWrap/>
            <w:vAlign w:val="bottom"/>
            <w:hideMark/>
          </w:tcPr>
          <w:p w14:paraId="27A9081A" w14:textId="77777777" w:rsidR="007E2F0B" w:rsidRPr="009525B2" w:rsidRDefault="007E2F0B" w:rsidP="007E2F0B">
            <w:pPr>
              <w:widowControl/>
              <w:jc w:val="right"/>
              <w:rPr>
                <w:rFonts w:ascii="Arial" w:hAnsi="Arial" w:cs="Arial"/>
              </w:rPr>
            </w:pPr>
            <w:r w:rsidRPr="009525B2">
              <w:rPr>
                <w:rFonts w:ascii="Arial" w:hAnsi="Arial" w:cs="Arial"/>
              </w:rPr>
              <w:t>80</w:t>
            </w:r>
          </w:p>
        </w:tc>
        <w:tc>
          <w:tcPr>
            <w:tcW w:w="720" w:type="dxa"/>
            <w:tcBorders>
              <w:top w:val="nil"/>
              <w:left w:val="nil"/>
              <w:bottom w:val="single" w:sz="4" w:space="0" w:color="auto"/>
              <w:right w:val="single" w:sz="4" w:space="0" w:color="auto"/>
            </w:tcBorders>
            <w:shd w:val="clear" w:color="000000" w:fill="FFFFFF"/>
            <w:noWrap/>
            <w:vAlign w:val="bottom"/>
            <w:hideMark/>
          </w:tcPr>
          <w:p w14:paraId="1AA8977A" w14:textId="77777777" w:rsidR="007E2F0B" w:rsidRPr="009525B2" w:rsidRDefault="007E2F0B" w:rsidP="007E2F0B">
            <w:pPr>
              <w:widowControl/>
              <w:jc w:val="right"/>
              <w:rPr>
                <w:rFonts w:ascii="Arial" w:hAnsi="Arial" w:cs="Arial"/>
              </w:rPr>
            </w:pPr>
            <w:r w:rsidRPr="009525B2">
              <w:rPr>
                <w:rFonts w:ascii="Arial" w:hAnsi="Arial" w:cs="Arial"/>
              </w:rPr>
              <w:t>82,33</w:t>
            </w:r>
          </w:p>
        </w:tc>
        <w:tc>
          <w:tcPr>
            <w:tcW w:w="720" w:type="dxa"/>
            <w:tcBorders>
              <w:top w:val="nil"/>
              <w:left w:val="nil"/>
              <w:bottom w:val="single" w:sz="4" w:space="0" w:color="auto"/>
              <w:right w:val="single" w:sz="4" w:space="0" w:color="auto"/>
            </w:tcBorders>
            <w:shd w:val="clear" w:color="000000" w:fill="FFFFFF"/>
            <w:noWrap/>
            <w:vAlign w:val="bottom"/>
            <w:hideMark/>
          </w:tcPr>
          <w:p w14:paraId="50C7E87A" w14:textId="77777777" w:rsidR="007E2F0B" w:rsidRPr="009525B2" w:rsidRDefault="007E2F0B" w:rsidP="007E2F0B">
            <w:pPr>
              <w:widowControl/>
              <w:jc w:val="right"/>
              <w:rPr>
                <w:rFonts w:ascii="Arial" w:hAnsi="Arial" w:cs="Arial"/>
              </w:rPr>
            </w:pPr>
            <w:r w:rsidRPr="009525B2">
              <w:rPr>
                <w:rFonts w:ascii="Arial" w:hAnsi="Arial" w:cs="Arial"/>
              </w:rPr>
              <w:t>69,33</w:t>
            </w:r>
          </w:p>
        </w:tc>
      </w:tr>
      <w:tr w:rsidR="00734F3E" w:rsidRPr="009525B2" w14:paraId="596896E4"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36E6D3E"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4037" w:type="dxa"/>
            <w:tcBorders>
              <w:top w:val="nil"/>
              <w:left w:val="nil"/>
              <w:bottom w:val="single" w:sz="4" w:space="0" w:color="auto"/>
              <w:right w:val="single" w:sz="4" w:space="0" w:color="auto"/>
            </w:tcBorders>
            <w:shd w:val="clear" w:color="000000" w:fill="FFFFFF"/>
            <w:noWrap/>
            <w:vAlign w:val="bottom"/>
            <w:hideMark/>
          </w:tcPr>
          <w:p w14:paraId="2E61BD70" w14:textId="77777777" w:rsidR="007E2F0B" w:rsidRPr="009525B2" w:rsidRDefault="007E2F0B" w:rsidP="007E2F0B">
            <w:pPr>
              <w:widowControl/>
              <w:rPr>
                <w:rFonts w:ascii="Arial" w:hAnsi="Arial" w:cs="Arial"/>
              </w:rPr>
            </w:pPr>
            <w:r w:rsidRPr="009525B2">
              <w:rPr>
                <w:rFonts w:ascii="Arial" w:hAnsi="Arial" w:cs="Arial"/>
              </w:rPr>
              <w:t>SZKOŁA PODSTAWOWA NR 79</w:t>
            </w:r>
          </w:p>
        </w:tc>
        <w:tc>
          <w:tcPr>
            <w:tcW w:w="1069" w:type="dxa"/>
            <w:tcBorders>
              <w:top w:val="nil"/>
              <w:left w:val="nil"/>
              <w:bottom w:val="single" w:sz="4" w:space="0" w:color="auto"/>
              <w:right w:val="single" w:sz="4" w:space="0" w:color="auto"/>
            </w:tcBorders>
            <w:shd w:val="clear" w:color="000000" w:fill="FFFFFF"/>
            <w:noWrap/>
            <w:vAlign w:val="bottom"/>
            <w:hideMark/>
          </w:tcPr>
          <w:p w14:paraId="76AD4A53" w14:textId="77777777" w:rsidR="007E2F0B" w:rsidRPr="009525B2" w:rsidRDefault="007E2F0B" w:rsidP="007E2F0B">
            <w:pPr>
              <w:widowControl/>
              <w:jc w:val="right"/>
              <w:rPr>
                <w:rFonts w:ascii="Arial" w:hAnsi="Arial" w:cs="Arial"/>
              </w:rPr>
            </w:pPr>
            <w:r w:rsidRPr="009525B2">
              <w:rPr>
                <w:rFonts w:ascii="Arial" w:hAnsi="Arial" w:cs="Arial"/>
              </w:rPr>
              <w:t>71</w:t>
            </w:r>
          </w:p>
        </w:tc>
        <w:tc>
          <w:tcPr>
            <w:tcW w:w="900" w:type="dxa"/>
            <w:tcBorders>
              <w:top w:val="nil"/>
              <w:left w:val="nil"/>
              <w:bottom w:val="single" w:sz="4" w:space="0" w:color="auto"/>
              <w:right w:val="single" w:sz="4" w:space="0" w:color="auto"/>
            </w:tcBorders>
            <w:shd w:val="clear" w:color="000000" w:fill="FFFFFF"/>
            <w:noWrap/>
            <w:vAlign w:val="bottom"/>
            <w:hideMark/>
          </w:tcPr>
          <w:p w14:paraId="71094DC8" w14:textId="77777777" w:rsidR="007E2F0B" w:rsidRPr="009525B2" w:rsidRDefault="007E2F0B" w:rsidP="007E2F0B">
            <w:pPr>
              <w:widowControl/>
              <w:jc w:val="right"/>
              <w:rPr>
                <w:rFonts w:ascii="Arial" w:hAnsi="Arial" w:cs="Arial"/>
              </w:rPr>
            </w:pPr>
            <w:r w:rsidRPr="009525B2">
              <w:rPr>
                <w:rFonts w:ascii="Arial" w:hAnsi="Arial" w:cs="Arial"/>
              </w:rPr>
              <w:t>62,04</w:t>
            </w:r>
          </w:p>
        </w:tc>
        <w:tc>
          <w:tcPr>
            <w:tcW w:w="1080" w:type="dxa"/>
            <w:tcBorders>
              <w:top w:val="nil"/>
              <w:left w:val="nil"/>
              <w:bottom w:val="single" w:sz="4" w:space="0" w:color="auto"/>
              <w:right w:val="single" w:sz="4" w:space="0" w:color="auto"/>
            </w:tcBorders>
            <w:shd w:val="clear" w:color="000000" w:fill="FFFFFF"/>
            <w:noWrap/>
            <w:vAlign w:val="bottom"/>
            <w:hideMark/>
          </w:tcPr>
          <w:p w14:paraId="0CF9E6C6" w14:textId="77777777" w:rsidR="007E2F0B" w:rsidRPr="009525B2" w:rsidRDefault="007E2F0B" w:rsidP="007E2F0B">
            <w:pPr>
              <w:widowControl/>
              <w:jc w:val="right"/>
              <w:rPr>
                <w:rFonts w:ascii="Arial" w:hAnsi="Arial" w:cs="Arial"/>
              </w:rPr>
            </w:pPr>
            <w:r w:rsidRPr="009525B2">
              <w:rPr>
                <w:rFonts w:ascii="Arial" w:hAnsi="Arial" w:cs="Arial"/>
              </w:rPr>
              <w:t>71</w:t>
            </w:r>
          </w:p>
        </w:tc>
        <w:tc>
          <w:tcPr>
            <w:tcW w:w="720" w:type="dxa"/>
            <w:tcBorders>
              <w:top w:val="nil"/>
              <w:left w:val="nil"/>
              <w:bottom w:val="single" w:sz="4" w:space="0" w:color="auto"/>
              <w:right w:val="single" w:sz="4" w:space="0" w:color="auto"/>
            </w:tcBorders>
            <w:shd w:val="clear" w:color="000000" w:fill="FFFFFF"/>
            <w:noWrap/>
            <w:vAlign w:val="bottom"/>
            <w:hideMark/>
          </w:tcPr>
          <w:p w14:paraId="6A16E9CE" w14:textId="77777777" w:rsidR="007E2F0B" w:rsidRPr="009525B2" w:rsidRDefault="007E2F0B" w:rsidP="007E2F0B">
            <w:pPr>
              <w:widowControl/>
              <w:jc w:val="right"/>
              <w:rPr>
                <w:rFonts w:ascii="Arial" w:hAnsi="Arial" w:cs="Arial"/>
              </w:rPr>
            </w:pPr>
            <w:r w:rsidRPr="009525B2">
              <w:rPr>
                <w:rFonts w:ascii="Arial" w:hAnsi="Arial" w:cs="Arial"/>
              </w:rPr>
              <w:t>56,51</w:t>
            </w:r>
          </w:p>
        </w:tc>
        <w:tc>
          <w:tcPr>
            <w:tcW w:w="1080" w:type="dxa"/>
            <w:tcBorders>
              <w:top w:val="nil"/>
              <w:left w:val="nil"/>
              <w:bottom w:val="single" w:sz="4" w:space="0" w:color="auto"/>
              <w:right w:val="single" w:sz="4" w:space="0" w:color="auto"/>
            </w:tcBorders>
            <w:shd w:val="clear" w:color="000000" w:fill="FFFFFF"/>
            <w:noWrap/>
            <w:vAlign w:val="bottom"/>
            <w:hideMark/>
          </w:tcPr>
          <w:p w14:paraId="0C1486AA" w14:textId="77777777" w:rsidR="007E2F0B" w:rsidRPr="009525B2" w:rsidRDefault="007E2F0B" w:rsidP="007E2F0B">
            <w:pPr>
              <w:widowControl/>
              <w:jc w:val="right"/>
              <w:rPr>
                <w:rFonts w:ascii="Arial" w:hAnsi="Arial" w:cs="Arial"/>
              </w:rPr>
            </w:pPr>
            <w:r w:rsidRPr="009525B2">
              <w:rPr>
                <w:rFonts w:ascii="Arial" w:hAnsi="Arial" w:cs="Arial"/>
              </w:rPr>
              <w:t>74</w:t>
            </w:r>
          </w:p>
        </w:tc>
        <w:tc>
          <w:tcPr>
            <w:tcW w:w="720" w:type="dxa"/>
            <w:tcBorders>
              <w:top w:val="nil"/>
              <w:left w:val="nil"/>
              <w:bottom w:val="single" w:sz="4" w:space="0" w:color="auto"/>
              <w:right w:val="single" w:sz="4" w:space="0" w:color="auto"/>
            </w:tcBorders>
            <w:shd w:val="clear" w:color="000000" w:fill="FFFFFF"/>
            <w:noWrap/>
            <w:vAlign w:val="bottom"/>
            <w:hideMark/>
          </w:tcPr>
          <w:p w14:paraId="0A7EE0C8" w14:textId="77777777" w:rsidR="007E2F0B" w:rsidRPr="009525B2" w:rsidRDefault="007E2F0B" w:rsidP="007E2F0B">
            <w:pPr>
              <w:widowControl/>
              <w:jc w:val="right"/>
              <w:rPr>
                <w:rFonts w:ascii="Arial" w:hAnsi="Arial" w:cs="Arial"/>
              </w:rPr>
            </w:pPr>
            <w:r w:rsidRPr="009525B2">
              <w:rPr>
                <w:rFonts w:ascii="Arial" w:hAnsi="Arial" w:cs="Arial"/>
              </w:rPr>
              <w:t>77,27</w:t>
            </w:r>
          </w:p>
        </w:tc>
        <w:tc>
          <w:tcPr>
            <w:tcW w:w="720" w:type="dxa"/>
            <w:tcBorders>
              <w:top w:val="nil"/>
              <w:left w:val="nil"/>
              <w:bottom w:val="single" w:sz="4" w:space="0" w:color="auto"/>
              <w:right w:val="single" w:sz="4" w:space="0" w:color="auto"/>
            </w:tcBorders>
            <w:shd w:val="clear" w:color="000000" w:fill="FFFFFF"/>
            <w:noWrap/>
            <w:vAlign w:val="bottom"/>
            <w:hideMark/>
          </w:tcPr>
          <w:p w14:paraId="408214E6" w14:textId="77777777" w:rsidR="007E2F0B" w:rsidRPr="009525B2" w:rsidRDefault="007E2F0B" w:rsidP="007E2F0B">
            <w:pPr>
              <w:widowControl/>
              <w:jc w:val="right"/>
              <w:rPr>
                <w:rFonts w:ascii="Arial" w:hAnsi="Arial" w:cs="Arial"/>
              </w:rPr>
            </w:pPr>
            <w:r w:rsidRPr="009525B2">
              <w:rPr>
                <w:rFonts w:ascii="Arial" w:hAnsi="Arial" w:cs="Arial"/>
              </w:rPr>
              <w:t>65,27</w:t>
            </w:r>
          </w:p>
        </w:tc>
      </w:tr>
      <w:tr w:rsidR="00734F3E" w:rsidRPr="009525B2" w14:paraId="45526489"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C7192C7" w14:textId="77777777" w:rsidR="007E2F0B" w:rsidRPr="009525B2" w:rsidRDefault="007E2F0B" w:rsidP="007E2F0B">
            <w:pPr>
              <w:widowControl/>
              <w:jc w:val="right"/>
              <w:rPr>
                <w:rFonts w:ascii="Arial" w:hAnsi="Arial" w:cs="Arial"/>
              </w:rPr>
            </w:pPr>
            <w:r w:rsidRPr="009525B2">
              <w:rPr>
                <w:rFonts w:ascii="Arial" w:hAnsi="Arial" w:cs="Arial"/>
              </w:rPr>
              <w:t>42</w:t>
            </w:r>
          </w:p>
        </w:tc>
        <w:tc>
          <w:tcPr>
            <w:tcW w:w="4037" w:type="dxa"/>
            <w:tcBorders>
              <w:top w:val="nil"/>
              <w:left w:val="nil"/>
              <w:bottom w:val="single" w:sz="4" w:space="0" w:color="auto"/>
              <w:right w:val="single" w:sz="4" w:space="0" w:color="auto"/>
            </w:tcBorders>
            <w:shd w:val="clear" w:color="000000" w:fill="FFFFFF"/>
            <w:noWrap/>
            <w:vAlign w:val="bottom"/>
            <w:hideMark/>
          </w:tcPr>
          <w:p w14:paraId="4C18AFFD" w14:textId="77777777" w:rsidR="007E2F0B" w:rsidRPr="009525B2" w:rsidRDefault="007E2F0B" w:rsidP="007E2F0B">
            <w:pPr>
              <w:widowControl/>
              <w:rPr>
                <w:rFonts w:ascii="Arial" w:hAnsi="Arial" w:cs="Arial"/>
              </w:rPr>
            </w:pPr>
            <w:r w:rsidRPr="009525B2">
              <w:rPr>
                <w:rFonts w:ascii="Arial" w:hAnsi="Arial" w:cs="Arial"/>
              </w:rPr>
              <w:t>SZKOŁA PODSTAWOWA NR 81</w:t>
            </w:r>
          </w:p>
        </w:tc>
        <w:tc>
          <w:tcPr>
            <w:tcW w:w="1069" w:type="dxa"/>
            <w:tcBorders>
              <w:top w:val="nil"/>
              <w:left w:val="nil"/>
              <w:bottom w:val="single" w:sz="4" w:space="0" w:color="auto"/>
              <w:right w:val="single" w:sz="4" w:space="0" w:color="auto"/>
            </w:tcBorders>
            <w:shd w:val="clear" w:color="000000" w:fill="FFFFFF"/>
            <w:noWrap/>
            <w:vAlign w:val="bottom"/>
            <w:hideMark/>
          </w:tcPr>
          <w:p w14:paraId="6A2452A0"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900" w:type="dxa"/>
            <w:tcBorders>
              <w:top w:val="nil"/>
              <w:left w:val="nil"/>
              <w:bottom w:val="single" w:sz="4" w:space="0" w:color="auto"/>
              <w:right w:val="single" w:sz="4" w:space="0" w:color="auto"/>
            </w:tcBorders>
            <w:shd w:val="clear" w:color="000000" w:fill="FFFFFF"/>
            <w:noWrap/>
            <w:vAlign w:val="bottom"/>
            <w:hideMark/>
          </w:tcPr>
          <w:p w14:paraId="0E82BC8A" w14:textId="77777777" w:rsidR="007E2F0B" w:rsidRPr="009525B2" w:rsidRDefault="007E2F0B" w:rsidP="007E2F0B">
            <w:pPr>
              <w:widowControl/>
              <w:jc w:val="right"/>
              <w:rPr>
                <w:rFonts w:ascii="Arial" w:hAnsi="Arial" w:cs="Arial"/>
              </w:rPr>
            </w:pPr>
            <w:r w:rsidRPr="009525B2">
              <w:rPr>
                <w:rFonts w:ascii="Arial" w:hAnsi="Arial" w:cs="Arial"/>
              </w:rPr>
              <w:t>46,53</w:t>
            </w:r>
          </w:p>
        </w:tc>
        <w:tc>
          <w:tcPr>
            <w:tcW w:w="1080" w:type="dxa"/>
            <w:tcBorders>
              <w:top w:val="nil"/>
              <w:left w:val="nil"/>
              <w:bottom w:val="single" w:sz="4" w:space="0" w:color="auto"/>
              <w:right w:val="single" w:sz="4" w:space="0" w:color="auto"/>
            </w:tcBorders>
            <w:shd w:val="clear" w:color="000000" w:fill="FFFFFF"/>
            <w:noWrap/>
            <w:vAlign w:val="bottom"/>
            <w:hideMark/>
          </w:tcPr>
          <w:p w14:paraId="4887A9A3"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1783B233" w14:textId="77777777" w:rsidR="007E2F0B" w:rsidRPr="009525B2" w:rsidRDefault="007E2F0B" w:rsidP="007E2F0B">
            <w:pPr>
              <w:widowControl/>
              <w:jc w:val="right"/>
              <w:rPr>
                <w:rFonts w:ascii="Arial" w:hAnsi="Arial" w:cs="Arial"/>
              </w:rPr>
            </w:pPr>
            <w:r w:rsidRPr="009525B2">
              <w:rPr>
                <w:rFonts w:ascii="Arial" w:hAnsi="Arial" w:cs="Arial"/>
              </w:rPr>
              <w:t>35,40</w:t>
            </w:r>
          </w:p>
        </w:tc>
        <w:tc>
          <w:tcPr>
            <w:tcW w:w="1080" w:type="dxa"/>
            <w:tcBorders>
              <w:top w:val="nil"/>
              <w:left w:val="nil"/>
              <w:bottom w:val="single" w:sz="4" w:space="0" w:color="auto"/>
              <w:right w:val="single" w:sz="4" w:space="0" w:color="auto"/>
            </w:tcBorders>
            <w:shd w:val="clear" w:color="000000" w:fill="FFFFFF"/>
            <w:noWrap/>
            <w:vAlign w:val="bottom"/>
            <w:hideMark/>
          </w:tcPr>
          <w:p w14:paraId="32581C27"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720" w:type="dxa"/>
            <w:tcBorders>
              <w:top w:val="nil"/>
              <w:left w:val="nil"/>
              <w:bottom w:val="single" w:sz="4" w:space="0" w:color="auto"/>
              <w:right w:val="single" w:sz="4" w:space="0" w:color="auto"/>
            </w:tcBorders>
            <w:shd w:val="clear" w:color="000000" w:fill="FFFFFF"/>
            <w:noWrap/>
            <w:vAlign w:val="bottom"/>
            <w:hideMark/>
          </w:tcPr>
          <w:p w14:paraId="793CE4E6" w14:textId="77777777" w:rsidR="007E2F0B" w:rsidRPr="009525B2" w:rsidRDefault="007E2F0B" w:rsidP="007E2F0B">
            <w:pPr>
              <w:widowControl/>
              <w:jc w:val="right"/>
              <w:rPr>
                <w:rFonts w:ascii="Arial" w:hAnsi="Arial" w:cs="Arial"/>
              </w:rPr>
            </w:pPr>
            <w:r w:rsidRPr="009525B2">
              <w:rPr>
                <w:rFonts w:ascii="Arial" w:hAnsi="Arial" w:cs="Arial"/>
              </w:rPr>
              <w:t>55,29</w:t>
            </w:r>
          </w:p>
        </w:tc>
        <w:tc>
          <w:tcPr>
            <w:tcW w:w="720" w:type="dxa"/>
            <w:tcBorders>
              <w:top w:val="nil"/>
              <w:left w:val="nil"/>
              <w:bottom w:val="single" w:sz="4" w:space="0" w:color="auto"/>
              <w:right w:val="single" w:sz="4" w:space="0" w:color="auto"/>
            </w:tcBorders>
            <w:shd w:val="clear" w:color="000000" w:fill="FFFFFF"/>
            <w:noWrap/>
            <w:vAlign w:val="bottom"/>
            <w:hideMark/>
          </w:tcPr>
          <w:p w14:paraId="30263880" w14:textId="77777777" w:rsidR="007E2F0B" w:rsidRPr="009525B2" w:rsidRDefault="007E2F0B" w:rsidP="007E2F0B">
            <w:pPr>
              <w:widowControl/>
              <w:jc w:val="right"/>
              <w:rPr>
                <w:rFonts w:ascii="Arial" w:hAnsi="Arial" w:cs="Arial"/>
              </w:rPr>
            </w:pPr>
            <w:r w:rsidRPr="009525B2">
              <w:rPr>
                <w:rFonts w:ascii="Arial" w:hAnsi="Arial" w:cs="Arial"/>
              </w:rPr>
              <w:t>45,74</w:t>
            </w:r>
          </w:p>
        </w:tc>
      </w:tr>
      <w:tr w:rsidR="00734F3E" w:rsidRPr="009525B2" w14:paraId="780F2C10"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4E7B40A" w14:textId="77777777" w:rsidR="007E2F0B" w:rsidRPr="009525B2" w:rsidRDefault="007E2F0B" w:rsidP="007E2F0B">
            <w:pPr>
              <w:widowControl/>
              <w:jc w:val="right"/>
              <w:rPr>
                <w:rFonts w:ascii="Arial" w:hAnsi="Arial" w:cs="Arial"/>
              </w:rPr>
            </w:pPr>
            <w:r w:rsidRPr="009525B2">
              <w:rPr>
                <w:rFonts w:ascii="Arial" w:hAnsi="Arial" w:cs="Arial"/>
              </w:rPr>
              <w:t>43</w:t>
            </w:r>
          </w:p>
        </w:tc>
        <w:tc>
          <w:tcPr>
            <w:tcW w:w="4037" w:type="dxa"/>
            <w:tcBorders>
              <w:top w:val="nil"/>
              <w:left w:val="nil"/>
              <w:bottom w:val="single" w:sz="4" w:space="0" w:color="auto"/>
              <w:right w:val="single" w:sz="4" w:space="0" w:color="auto"/>
            </w:tcBorders>
            <w:shd w:val="clear" w:color="000000" w:fill="FFFFFF"/>
            <w:noWrap/>
            <w:vAlign w:val="bottom"/>
            <w:hideMark/>
          </w:tcPr>
          <w:p w14:paraId="47F2960F" w14:textId="77777777" w:rsidR="007E2F0B" w:rsidRPr="009525B2" w:rsidRDefault="007E2F0B" w:rsidP="007E2F0B">
            <w:pPr>
              <w:widowControl/>
              <w:rPr>
                <w:rFonts w:ascii="Arial" w:hAnsi="Arial" w:cs="Arial"/>
              </w:rPr>
            </w:pPr>
            <w:r w:rsidRPr="009525B2">
              <w:rPr>
                <w:rFonts w:ascii="Arial" w:hAnsi="Arial" w:cs="Arial"/>
              </w:rPr>
              <w:t xml:space="preserve">SZKOŁA PODSTAWOWA NR 83 </w:t>
            </w:r>
          </w:p>
        </w:tc>
        <w:tc>
          <w:tcPr>
            <w:tcW w:w="1069" w:type="dxa"/>
            <w:tcBorders>
              <w:top w:val="nil"/>
              <w:left w:val="nil"/>
              <w:bottom w:val="single" w:sz="4" w:space="0" w:color="auto"/>
              <w:right w:val="single" w:sz="4" w:space="0" w:color="auto"/>
            </w:tcBorders>
            <w:shd w:val="clear" w:color="000000" w:fill="FFFFFF"/>
            <w:noWrap/>
            <w:vAlign w:val="bottom"/>
            <w:hideMark/>
          </w:tcPr>
          <w:p w14:paraId="4073A0A8" w14:textId="77777777" w:rsidR="007E2F0B" w:rsidRPr="009525B2" w:rsidRDefault="007E2F0B" w:rsidP="007E2F0B">
            <w:pPr>
              <w:widowControl/>
              <w:jc w:val="right"/>
              <w:rPr>
                <w:rFonts w:ascii="Arial" w:hAnsi="Arial" w:cs="Arial"/>
              </w:rPr>
            </w:pPr>
            <w:r w:rsidRPr="009525B2">
              <w:rPr>
                <w:rFonts w:ascii="Arial" w:hAnsi="Arial" w:cs="Arial"/>
              </w:rPr>
              <w:t>49</w:t>
            </w:r>
          </w:p>
        </w:tc>
        <w:tc>
          <w:tcPr>
            <w:tcW w:w="900" w:type="dxa"/>
            <w:tcBorders>
              <w:top w:val="nil"/>
              <w:left w:val="nil"/>
              <w:bottom w:val="single" w:sz="4" w:space="0" w:color="auto"/>
              <w:right w:val="single" w:sz="4" w:space="0" w:color="auto"/>
            </w:tcBorders>
            <w:shd w:val="clear" w:color="000000" w:fill="FFFFFF"/>
            <w:noWrap/>
            <w:vAlign w:val="bottom"/>
            <w:hideMark/>
          </w:tcPr>
          <w:p w14:paraId="2EE71364" w14:textId="77777777" w:rsidR="007E2F0B" w:rsidRPr="009525B2" w:rsidRDefault="007E2F0B" w:rsidP="007E2F0B">
            <w:pPr>
              <w:widowControl/>
              <w:jc w:val="right"/>
              <w:rPr>
                <w:rFonts w:ascii="Arial" w:hAnsi="Arial" w:cs="Arial"/>
              </w:rPr>
            </w:pPr>
            <w:r w:rsidRPr="009525B2">
              <w:rPr>
                <w:rFonts w:ascii="Arial" w:hAnsi="Arial" w:cs="Arial"/>
              </w:rPr>
              <w:t>57,04</w:t>
            </w:r>
          </w:p>
        </w:tc>
        <w:tc>
          <w:tcPr>
            <w:tcW w:w="1080" w:type="dxa"/>
            <w:tcBorders>
              <w:top w:val="nil"/>
              <w:left w:val="nil"/>
              <w:bottom w:val="single" w:sz="4" w:space="0" w:color="auto"/>
              <w:right w:val="single" w:sz="4" w:space="0" w:color="auto"/>
            </w:tcBorders>
            <w:shd w:val="clear" w:color="000000" w:fill="FFFFFF"/>
            <w:noWrap/>
            <w:vAlign w:val="bottom"/>
            <w:hideMark/>
          </w:tcPr>
          <w:p w14:paraId="71DFAC4E" w14:textId="77777777" w:rsidR="007E2F0B" w:rsidRPr="009525B2" w:rsidRDefault="007E2F0B" w:rsidP="007E2F0B">
            <w:pPr>
              <w:widowControl/>
              <w:jc w:val="right"/>
              <w:rPr>
                <w:rFonts w:ascii="Arial" w:hAnsi="Arial" w:cs="Arial"/>
              </w:rPr>
            </w:pPr>
            <w:r w:rsidRPr="009525B2">
              <w:rPr>
                <w:rFonts w:ascii="Arial" w:hAnsi="Arial" w:cs="Arial"/>
              </w:rPr>
              <w:t>49</w:t>
            </w:r>
          </w:p>
        </w:tc>
        <w:tc>
          <w:tcPr>
            <w:tcW w:w="720" w:type="dxa"/>
            <w:tcBorders>
              <w:top w:val="nil"/>
              <w:left w:val="nil"/>
              <w:bottom w:val="single" w:sz="4" w:space="0" w:color="auto"/>
              <w:right w:val="single" w:sz="4" w:space="0" w:color="auto"/>
            </w:tcBorders>
            <w:shd w:val="clear" w:color="000000" w:fill="FFFFFF"/>
            <w:noWrap/>
            <w:vAlign w:val="bottom"/>
            <w:hideMark/>
          </w:tcPr>
          <w:p w14:paraId="2CE22965" w14:textId="77777777" w:rsidR="007E2F0B" w:rsidRPr="009525B2" w:rsidRDefault="007E2F0B" w:rsidP="007E2F0B">
            <w:pPr>
              <w:widowControl/>
              <w:jc w:val="right"/>
              <w:rPr>
                <w:rFonts w:ascii="Arial" w:hAnsi="Arial" w:cs="Arial"/>
              </w:rPr>
            </w:pPr>
            <w:r w:rsidRPr="009525B2">
              <w:rPr>
                <w:rFonts w:ascii="Arial" w:hAnsi="Arial" w:cs="Arial"/>
              </w:rPr>
              <w:t>44,08</w:t>
            </w:r>
          </w:p>
        </w:tc>
        <w:tc>
          <w:tcPr>
            <w:tcW w:w="1080" w:type="dxa"/>
            <w:tcBorders>
              <w:top w:val="nil"/>
              <w:left w:val="nil"/>
              <w:bottom w:val="single" w:sz="4" w:space="0" w:color="auto"/>
              <w:right w:val="single" w:sz="4" w:space="0" w:color="auto"/>
            </w:tcBorders>
            <w:shd w:val="clear" w:color="000000" w:fill="FFFFFF"/>
            <w:noWrap/>
            <w:vAlign w:val="bottom"/>
            <w:hideMark/>
          </w:tcPr>
          <w:p w14:paraId="7B5AC14F" w14:textId="77777777" w:rsidR="007E2F0B" w:rsidRPr="009525B2" w:rsidRDefault="007E2F0B" w:rsidP="007E2F0B">
            <w:pPr>
              <w:widowControl/>
              <w:jc w:val="right"/>
              <w:rPr>
                <w:rFonts w:ascii="Arial" w:hAnsi="Arial" w:cs="Arial"/>
              </w:rPr>
            </w:pPr>
            <w:r w:rsidRPr="009525B2">
              <w:rPr>
                <w:rFonts w:ascii="Arial" w:hAnsi="Arial" w:cs="Arial"/>
              </w:rPr>
              <w:t>49</w:t>
            </w:r>
          </w:p>
        </w:tc>
        <w:tc>
          <w:tcPr>
            <w:tcW w:w="720" w:type="dxa"/>
            <w:tcBorders>
              <w:top w:val="nil"/>
              <w:left w:val="nil"/>
              <w:bottom w:val="single" w:sz="4" w:space="0" w:color="auto"/>
              <w:right w:val="single" w:sz="4" w:space="0" w:color="auto"/>
            </w:tcBorders>
            <w:shd w:val="clear" w:color="000000" w:fill="FFFFFF"/>
            <w:noWrap/>
            <w:vAlign w:val="bottom"/>
            <w:hideMark/>
          </w:tcPr>
          <w:p w14:paraId="63B6E7B0" w14:textId="77777777" w:rsidR="007E2F0B" w:rsidRPr="009525B2" w:rsidRDefault="007E2F0B" w:rsidP="007E2F0B">
            <w:pPr>
              <w:widowControl/>
              <w:jc w:val="right"/>
              <w:rPr>
                <w:rFonts w:ascii="Arial" w:hAnsi="Arial" w:cs="Arial"/>
              </w:rPr>
            </w:pPr>
            <w:r w:rsidRPr="009525B2">
              <w:rPr>
                <w:rFonts w:ascii="Arial" w:hAnsi="Arial" w:cs="Arial"/>
              </w:rPr>
              <w:t>58,71</w:t>
            </w:r>
          </w:p>
        </w:tc>
        <w:tc>
          <w:tcPr>
            <w:tcW w:w="720" w:type="dxa"/>
            <w:tcBorders>
              <w:top w:val="nil"/>
              <w:left w:val="nil"/>
              <w:bottom w:val="single" w:sz="4" w:space="0" w:color="auto"/>
              <w:right w:val="single" w:sz="4" w:space="0" w:color="auto"/>
            </w:tcBorders>
            <w:shd w:val="clear" w:color="000000" w:fill="FFFFFF"/>
            <w:noWrap/>
            <w:vAlign w:val="bottom"/>
            <w:hideMark/>
          </w:tcPr>
          <w:p w14:paraId="7AE32BAB" w14:textId="77777777" w:rsidR="007E2F0B" w:rsidRPr="009525B2" w:rsidRDefault="007E2F0B" w:rsidP="007E2F0B">
            <w:pPr>
              <w:widowControl/>
              <w:jc w:val="right"/>
              <w:rPr>
                <w:rFonts w:ascii="Arial" w:hAnsi="Arial" w:cs="Arial"/>
              </w:rPr>
            </w:pPr>
            <w:r w:rsidRPr="009525B2">
              <w:rPr>
                <w:rFonts w:ascii="Arial" w:hAnsi="Arial" w:cs="Arial"/>
              </w:rPr>
              <w:t>53,28</w:t>
            </w:r>
          </w:p>
        </w:tc>
      </w:tr>
      <w:tr w:rsidR="00734F3E" w:rsidRPr="009525B2" w14:paraId="5980B557"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91A6635" w14:textId="77777777" w:rsidR="007E2F0B" w:rsidRPr="009525B2" w:rsidRDefault="007E2F0B" w:rsidP="007E2F0B">
            <w:pPr>
              <w:widowControl/>
              <w:jc w:val="right"/>
              <w:rPr>
                <w:rFonts w:ascii="Arial" w:hAnsi="Arial" w:cs="Arial"/>
              </w:rPr>
            </w:pPr>
            <w:r w:rsidRPr="009525B2">
              <w:rPr>
                <w:rFonts w:ascii="Arial" w:hAnsi="Arial" w:cs="Arial"/>
              </w:rPr>
              <w:t>44</w:t>
            </w:r>
          </w:p>
        </w:tc>
        <w:tc>
          <w:tcPr>
            <w:tcW w:w="4037" w:type="dxa"/>
            <w:tcBorders>
              <w:top w:val="nil"/>
              <w:left w:val="nil"/>
              <w:bottom w:val="single" w:sz="4" w:space="0" w:color="auto"/>
              <w:right w:val="single" w:sz="4" w:space="0" w:color="auto"/>
            </w:tcBorders>
            <w:shd w:val="clear" w:color="000000" w:fill="FFFFFF"/>
            <w:noWrap/>
            <w:vAlign w:val="bottom"/>
            <w:hideMark/>
          </w:tcPr>
          <w:p w14:paraId="04CFFDF6" w14:textId="77777777" w:rsidR="007E2F0B" w:rsidRPr="009525B2" w:rsidRDefault="007E2F0B" w:rsidP="007E2F0B">
            <w:pPr>
              <w:widowControl/>
              <w:rPr>
                <w:rFonts w:ascii="Arial" w:hAnsi="Arial" w:cs="Arial"/>
              </w:rPr>
            </w:pPr>
            <w:r w:rsidRPr="009525B2">
              <w:rPr>
                <w:rFonts w:ascii="Arial" w:hAnsi="Arial" w:cs="Arial"/>
              </w:rPr>
              <w:t xml:space="preserve">SZKOŁA PODSTAWOWA NR 91 </w:t>
            </w:r>
          </w:p>
        </w:tc>
        <w:tc>
          <w:tcPr>
            <w:tcW w:w="1069" w:type="dxa"/>
            <w:tcBorders>
              <w:top w:val="nil"/>
              <w:left w:val="nil"/>
              <w:bottom w:val="single" w:sz="4" w:space="0" w:color="auto"/>
              <w:right w:val="single" w:sz="4" w:space="0" w:color="auto"/>
            </w:tcBorders>
            <w:shd w:val="clear" w:color="000000" w:fill="FFFFFF"/>
            <w:noWrap/>
            <w:vAlign w:val="bottom"/>
            <w:hideMark/>
          </w:tcPr>
          <w:p w14:paraId="3A4E7FD6"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900" w:type="dxa"/>
            <w:tcBorders>
              <w:top w:val="nil"/>
              <w:left w:val="nil"/>
              <w:bottom w:val="single" w:sz="4" w:space="0" w:color="auto"/>
              <w:right w:val="single" w:sz="4" w:space="0" w:color="auto"/>
            </w:tcBorders>
            <w:shd w:val="clear" w:color="000000" w:fill="FFFFFF"/>
            <w:noWrap/>
            <w:vAlign w:val="bottom"/>
            <w:hideMark/>
          </w:tcPr>
          <w:p w14:paraId="708B1ACB" w14:textId="77777777" w:rsidR="007E2F0B" w:rsidRPr="009525B2" w:rsidRDefault="007E2F0B" w:rsidP="007E2F0B">
            <w:pPr>
              <w:widowControl/>
              <w:jc w:val="right"/>
              <w:rPr>
                <w:rFonts w:ascii="Arial" w:hAnsi="Arial" w:cs="Arial"/>
              </w:rPr>
            </w:pPr>
            <w:r w:rsidRPr="009525B2">
              <w:rPr>
                <w:rFonts w:ascii="Arial" w:hAnsi="Arial" w:cs="Arial"/>
              </w:rPr>
              <w:t>54,75</w:t>
            </w:r>
          </w:p>
        </w:tc>
        <w:tc>
          <w:tcPr>
            <w:tcW w:w="1080" w:type="dxa"/>
            <w:tcBorders>
              <w:top w:val="nil"/>
              <w:left w:val="nil"/>
              <w:bottom w:val="single" w:sz="4" w:space="0" w:color="auto"/>
              <w:right w:val="single" w:sz="4" w:space="0" w:color="auto"/>
            </w:tcBorders>
            <w:shd w:val="clear" w:color="000000" w:fill="FFFFFF"/>
            <w:noWrap/>
            <w:vAlign w:val="bottom"/>
            <w:hideMark/>
          </w:tcPr>
          <w:p w14:paraId="238FC6B9"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720" w:type="dxa"/>
            <w:tcBorders>
              <w:top w:val="nil"/>
              <w:left w:val="nil"/>
              <w:bottom w:val="single" w:sz="4" w:space="0" w:color="auto"/>
              <w:right w:val="single" w:sz="4" w:space="0" w:color="auto"/>
            </w:tcBorders>
            <w:shd w:val="clear" w:color="000000" w:fill="FFFFFF"/>
            <w:noWrap/>
            <w:vAlign w:val="bottom"/>
            <w:hideMark/>
          </w:tcPr>
          <w:p w14:paraId="5DC76D1D" w14:textId="77777777" w:rsidR="007E2F0B" w:rsidRPr="009525B2" w:rsidRDefault="007E2F0B" w:rsidP="007E2F0B">
            <w:pPr>
              <w:widowControl/>
              <w:jc w:val="right"/>
              <w:rPr>
                <w:rFonts w:ascii="Arial" w:hAnsi="Arial" w:cs="Arial"/>
              </w:rPr>
            </w:pPr>
            <w:r w:rsidRPr="009525B2">
              <w:rPr>
                <w:rFonts w:ascii="Arial" w:hAnsi="Arial" w:cs="Arial"/>
              </w:rPr>
              <w:t>41,66</w:t>
            </w:r>
          </w:p>
        </w:tc>
        <w:tc>
          <w:tcPr>
            <w:tcW w:w="1080" w:type="dxa"/>
            <w:tcBorders>
              <w:top w:val="nil"/>
              <w:left w:val="nil"/>
              <w:bottom w:val="single" w:sz="4" w:space="0" w:color="auto"/>
              <w:right w:val="single" w:sz="4" w:space="0" w:color="auto"/>
            </w:tcBorders>
            <w:shd w:val="clear" w:color="000000" w:fill="FFFFFF"/>
            <w:noWrap/>
            <w:vAlign w:val="bottom"/>
            <w:hideMark/>
          </w:tcPr>
          <w:p w14:paraId="46B1DD6F"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720" w:type="dxa"/>
            <w:tcBorders>
              <w:top w:val="nil"/>
              <w:left w:val="nil"/>
              <w:bottom w:val="single" w:sz="4" w:space="0" w:color="auto"/>
              <w:right w:val="single" w:sz="4" w:space="0" w:color="auto"/>
            </w:tcBorders>
            <w:shd w:val="clear" w:color="000000" w:fill="FFFFFF"/>
            <w:noWrap/>
            <w:vAlign w:val="bottom"/>
            <w:hideMark/>
          </w:tcPr>
          <w:p w14:paraId="3088B461" w14:textId="77777777" w:rsidR="007E2F0B" w:rsidRPr="009525B2" w:rsidRDefault="007E2F0B" w:rsidP="007E2F0B">
            <w:pPr>
              <w:widowControl/>
              <w:jc w:val="right"/>
              <w:rPr>
                <w:rFonts w:ascii="Arial" w:hAnsi="Arial" w:cs="Arial"/>
              </w:rPr>
            </w:pPr>
            <w:r w:rsidRPr="009525B2">
              <w:rPr>
                <w:rFonts w:ascii="Arial" w:hAnsi="Arial" w:cs="Arial"/>
              </w:rPr>
              <w:t>68,06</w:t>
            </w:r>
          </w:p>
        </w:tc>
        <w:tc>
          <w:tcPr>
            <w:tcW w:w="720" w:type="dxa"/>
            <w:tcBorders>
              <w:top w:val="nil"/>
              <w:left w:val="nil"/>
              <w:bottom w:val="single" w:sz="4" w:space="0" w:color="auto"/>
              <w:right w:val="single" w:sz="4" w:space="0" w:color="auto"/>
            </w:tcBorders>
            <w:shd w:val="clear" w:color="000000" w:fill="FFFFFF"/>
            <w:noWrap/>
            <w:vAlign w:val="bottom"/>
            <w:hideMark/>
          </w:tcPr>
          <w:p w14:paraId="077CCAE7" w14:textId="77777777" w:rsidR="007E2F0B" w:rsidRPr="009525B2" w:rsidRDefault="007E2F0B" w:rsidP="007E2F0B">
            <w:pPr>
              <w:widowControl/>
              <w:jc w:val="right"/>
              <w:rPr>
                <w:rFonts w:ascii="Arial" w:hAnsi="Arial" w:cs="Arial"/>
              </w:rPr>
            </w:pPr>
            <w:r w:rsidRPr="009525B2">
              <w:rPr>
                <w:rFonts w:ascii="Arial" w:hAnsi="Arial" w:cs="Arial"/>
              </w:rPr>
              <w:t>54,82</w:t>
            </w:r>
          </w:p>
        </w:tc>
      </w:tr>
      <w:tr w:rsidR="00734F3E" w:rsidRPr="009525B2" w14:paraId="6EE4C86B"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9B9B800" w14:textId="77777777" w:rsidR="007E2F0B" w:rsidRPr="009525B2" w:rsidRDefault="007E2F0B" w:rsidP="007E2F0B">
            <w:pPr>
              <w:widowControl/>
              <w:jc w:val="right"/>
              <w:rPr>
                <w:rFonts w:ascii="Arial" w:hAnsi="Arial" w:cs="Arial"/>
              </w:rPr>
            </w:pPr>
            <w:r w:rsidRPr="009525B2">
              <w:rPr>
                <w:rFonts w:ascii="Arial" w:hAnsi="Arial" w:cs="Arial"/>
              </w:rPr>
              <w:t>45</w:t>
            </w:r>
          </w:p>
        </w:tc>
        <w:tc>
          <w:tcPr>
            <w:tcW w:w="4037" w:type="dxa"/>
            <w:tcBorders>
              <w:top w:val="nil"/>
              <w:left w:val="nil"/>
              <w:bottom w:val="single" w:sz="4" w:space="0" w:color="auto"/>
              <w:right w:val="single" w:sz="4" w:space="0" w:color="auto"/>
            </w:tcBorders>
            <w:shd w:val="clear" w:color="000000" w:fill="FFFFFF"/>
            <w:noWrap/>
            <w:vAlign w:val="bottom"/>
            <w:hideMark/>
          </w:tcPr>
          <w:p w14:paraId="24D4B955" w14:textId="77777777" w:rsidR="007E2F0B" w:rsidRPr="009525B2" w:rsidRDefault="007E2F0B" w:rsidP="007E2F0B">
            <w:pPr>
              <w:widowControl/>
              <w:rPr>
                <w:rFonts w:ascii="Arial" w:hAnsi="Arial" w:cs="Arial"/>
              </w:rPr>
            </w:pPr>
            <w:r w:rsidRPr="009525B2">
              <w:rPr>
                <w:rFonts w:ascii="Arial" w:hAnsi="Arial" w:cs="Arial"/>
              </w:rPr>
              <w:t xml:space="preserve">SZKOŁA PODSTAWOWA NR 101 </w:t>
            </w:r>
          </w:p>
        </w:tc>
        <w:tc>
          <w:tcPr>
            <w:tcW w:w="1069" w:type="dxa"/>
            <w:tcBorders>
              <w:top w:val="nil"/>
              <w:left w:val="nil"/>
              <w:bottom w:val="single" w:sz="4" w:space="0" w:color="auto"/>
              <w:right w:val="single" w:sz="4" w:space="0" w:color="auto"/>
            </w:tcBorders>
            <w:shd w:val="clear" w:color="000000" w:fill="FFFFFF"/>
            <w:noWrap/>
            <w:vAlign w:val="bottom"/>
            <w:hideMark/>
          </w:tcPr>
          <w:p w14:paraId="0FD6C9D9" w14:textId="77777777" w:rsidR="007E2F0B" w:rsidRPr="009525B2" w:rsidRDefault="007E2F0B" w:rsidP="007E2F0B">
            <w:pPr>
              <w:widowControl/>
              <w:jc w:val="right"/>
              <w:rPr>
                <w:rFonts w:ascii="Arial" w:hAnsi="Arial" w:cs="Arial"/>
              </w:rPr>
            </w:pPr>
            <w:r w:rsidRPr="009525B2">
              <w:rPr>
                <w:rFonts w:ascii="Arial" w:hAnsi="Arial" w:cs="Arial"/>
              </w:rPr>
              <w:t>26</w:t>
            </w:r>
          </w:p>
        </w:tc>
        <w:tc>
          <w:tcPr>
            <w:tcW w:w="900" w:type="dxa"/>
            <w:tcBorders>
              <w:top w:val="nil"/>
              <w:left w:val="nil"/>
              <w:bottom w:val="single" w:sz="4" w:space="0" w:color="auto"/>
              <w:right w:val="single" w:sz="4" w:space="0" w:color="auto"/>
            </w:tcBorders>
            <w:shd w:val="clear" w:color="000000" w:fill="FFFFFF"/>
            <w:noWrap/>
            <w:vAlign w:val="bottom"/>
            <w:hideMark/>
          </w:tcPr>
          <w:p w14:paraId="3E0A46C0" w14:textId="77777777" w:rsidR="007E2F0B" w:rsidRPr="009525B2" w:rsidRDefault="007E2F0B" w:rsidP="007E2F0B">
            <w:pPr>
              <w:widowControl/>
              <w:jc w:val="right"/>
              <w:rPr>
                <w:rFonts w:ascii="Arial" w:hAnsi="Arial" w:cs="Arial"/>
              </w:rPr>
            </w:pPr>
            <w:r w:rsidRPr="009525B2">
              <w:rPr>
                <w:rFonts w:ascii="Arial" w:hAnsi="Arial" w:cs="Arial"/>
              </w:rPr>
              <w:t>54,38</w:t>
            </w:r>
          </w:p>
        </w:tc>
        <w:tc>
          <w:tcPr>
            <w:tcW w:w="1080" w:type="dxa"/>
            <w:tcBorders>
              <w:top w:val="nil"/>
              <w:left w:val="nil"/>
              <w:bottom w:val="single" w:sz="4" w:space="0" w:color="auto"/>
              <w:right w:val="single" w:sz="4" w:space="0" w:color="auto"/>
            </w:tcBorders>
            <w:shd w:val="clear" w:color="000000" w:fill="FFFFFF"/>
            <w:noWrap/>
            <w:vAlign w:val="bottom"/>
            <w:hideMark/>
          </w:tcPr>
          <w:p w14:paraId="2B490114" w14:textId="77777777" w:rsidR="007E2F0B" w:rsidRPr="009525B2" w:rsidRDefault="007E2F0B" w:rsidP="007E2F0B">
            <w:pPr>
              <w:widowControl/>
              <w:jc w:val="right"/>
              <w:rPr>
                <w:rFonts w:ascii="Arial" w:hAnsi="Arial" w:cs="Arial"/>
              </w:rPr>
            </w:pPr>
            <w:r w:rsidRPr="009525B2">
              <w:rPr>
                <w:rFonts w:ascii="Arial" w:hAnsi="Arial" w:cs="Arial"/>
              </w:rPr>
              <w:t>26</w:t>
            </w:r>
          </w:p>
        </w:tc>
        <w:tc>
          <w:tcPr>
            <w:tcW w:w="720" w:type="dxa"/>
            <w:tcBorders>
              <w:top w:val="nil"/>
              <w:left w:val="nil"/>
              <w:bottom w:val="single" w:sz="4" w:space="0" w:color="auto"/>
              <w:right w:val="single" w:sz="4" w:space="0" w:color="auto"/>
            </w:tcBorders>
            <w:shd w:val="clear" w:color="000000" w:fill="FFFFFF"/>
            <w:noWrap/>
            <w:vAlign w:val="bottom"/>
            <w:hideMark/>
          </w:tcPr>
          <w:p w14:paraId="2ABB2120" w14:textId="77777777" w:rsidR="007E2F0B" w:rsidRPr="009525B2" w:rsidRDefault="007E2F0B" w:rsidP="007E2F0B">
            <w:pPr>
              <w:widowControl/>
              <w:jc w:val="right"/>
              <w:rPr>
                <w:rFonts w:ascii="Arial" w:hAnsi="Arial" w:cs="Arial"/>
              </w:rPr>
            </w:pPr>
            <w:r w:rsidRPr="009525B2">
              <w:rPr>
                <w:rFonts w:ascii="Arial" w:hAnsi="Arial" w:cs="Arial"/>
              </w:rPr>
              <w:t>35,69</w:t>
            </w:r>
          </w:p>
        </w:tc>
        <w:tc>
          <w:tcPr>
            <w:tcW w:w="1080" w:type="dxa"/>
            <w:tcBorders>
              <w:top w:val="nil"/>
              <w:left w:val="nil"/>
              <w:bottom w:val="single" w:sz="4" w:space="0" w:color="auto"/>
              <w:right w:val="single" w:sz="4" w:space="0" w:color="auto"/>
            </w:tcBorders>
            <w:shd w:val="clear" w:color="000000" w:fill="FFFFFF"/>
            <w:noWrap/>
            <w:vAlign w:val="bottom"/>
            <w:hideMark/>
          </w:tcPr>
          <w:p w14:paraId="67F29FB1" w14:textId="77777777" w:rsidR="007E2F0B" w:rsidRPr="009525B2" w:rsidRDefault="007E2F0B" w:rsidP="007E2F0B">
            <w:pPr>
              <w:widowControl/>
              <w:jc w:val="right"/>
              <w:rPr>
                <w:rFonts w:ascii="Arial" w:hAnsi="Arial" w:cs="Arial"/>
              </w:rPr>
            </w:pPr>
            <w:r w:rsidRPr="009525B2">
              <w:rPr>
                <w:rFonts w:ascii="Arial" w:hAnsi="Arial" w:cs="Arial"/>
              </w:rPr>
              <w:t>26</w:t>
            </w:r>
          </w:p>
        </w:tc>
        <w:tc>
          <w:tcPr>
            <w:tcW w:w="720" w:type="dxa"/>
            <w:tcBorders>
              <w:top w:val="nil"/>
              <w:left w:val="nil"/>
              <w:bottom w:val="single" w:sz="4" w:space="0" w:color="auto"/>
              <w:right w:val="single" w:sz="4" w:space="0" w:color="auto"/>
            </w:tcBorders>
            <w:shd w:val="clear" w:color="000000" w:fill="FFFFFF"/>
            <w:noWrap/>
            <w:vAlign w:val="bottom"/>
            <w:hideMark/>
          </w:tcPr>
          <w:p w14:paraId="61E525B0" w14:textId="77777777" w:rsidR="007E2F0B" w:rsidRPr="009525B2" w:rsidRDefault="007E2F0B" w:rsidP="007E2F0B">
            <w:pPr>
              <w:widowControl/>
              <w:jc w:val="right"/>
              <w:rPr>
                <w:rFonts w:ascii="Arial" w:hAnsi="Arial" w:cs="Arial"/>
              </w:rPr>
            </w:pPr>
            <w:r w:rsidRPr="009525B2">
              <w:rPr>
                <w:rFonts w:ascii="Arial" w:hAnsi="Arial" w:cs="Arial"/>
              </w:rPr>
              <w:t>59,27</w:t>
            </w:r>
          </w:p>
        </w:tc>
        <w:tc>
          <w:tcPr>
            <w:tcW w:w="720" w:type="dxa"/>
            <w:tcBorders>
              <w:top w:val="nil"/>
              <w:left w:val="nil"/>
              <w:bottom w:val="single" w:sz="4" w:space="0" w:color="auto"/>
              <w:right w:val="single" w:sz="4" w:space="0" w:color="auto"/>
            </w:tcBorders>
            <w:shd w:val="clear" w:color="000000" w:fill="FFFFFF"/>
            <w:noWrap/>
            <w:vAlign w:val="bottom"/>
            <w:hideMark/>
          </w:tcPr>
          <w:p w14:paraId="2EE3A95B" w14:textId="77777777" w:rsidR="007E2F0B" w:rsidRPr="009525B2" w:rsidRDefault="007E2F0B" w:rsidP="007E2F0B">
            <w:pPr>
              <w:widowControl/>
              <w:jc w:val="right"/>
              <w:rPr>
                <w:rFonts w:ascii="Arial" w:hAnsi="Arial" w:cs="Arial"/>
              </w:rPr>
            </w:pPr>
            <w:r w:rsidRPr="009525B2">
              <w:rPr>
                <w:rFonts w:ascii="Arial" w:hAnsi="Arial" w:cs="Arial"/>
              </w:rPr>
              <w:t>49,78</w:t>
            </w:r>
          </w:p>
        </w:tc>
      </w:tr>
      <w:tr w:rsidR="00734F3E" w:rsidRPr="009525B2" w14:paraId="3F7EAA31"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9E9B232" w14:textId="77777777" w:rsidR="007E2F0B" w:rsidRPr="009525B2" w:rsidRDefault="007E2F0B" w:rsidP="007E2F0B">
            <w:pPr>
              <w:widowControl/>
              <w:jc w:val="right"/>
              <w:rPr>
                <w:rFonts w:ascii="Arial" w:hAnsi="Arial" w:cs="Arial"/>
              </w:rPr>
            </w:pPr>
            <w:r w:rsidRPr="009525B2">
              <w:rPr>
                <w:rFonts w:ascii="Arial" w:hAnsi="Arial" w:cs="Arial"/>
              </w:rPr>
              <w:t>46</w:t>
            </w:r>
          </w:p>
        </w:tc>
        <w:tc>
          <w:tcPr>
            <w:tcW w:w="4037" w:type="dxa"/>
            <w:tcBorders>
              <w:top w:val="nil"/>
              <w:left w:val="nil"/>
              <w:bottom w:val="single" w:sz="4" w:space="0" w:color="auto"/>
              <w:right w:val="single" w:sz="4" w:space="0" w:color="auto"/>
            </w:tcBorders>
            <w:shd w:val="clear" w:color="000000" w:fill="FFFFFF"/>
            <w:noWrap/>
            <w:vAlign w:val="bottom"/>
            <w:hideMark/>
          </w:tcPr>
          <w:p w14:paraId="756615C8" w14:textId="77777777" w:rsidR="007E2F0B" w:rsidRPr="009525B2" w:rsidRDefault="007E2F0B" w:rsidP="007E2F0B">
            <w:pPr>
              <w:widowControl/>
              <w:rPr>
                <w:rFonts w:ascii="Arial" w:hAnsi="Arial" w:cs="Arial"/>
              </w:rPr>
            </w:pPr>
            <w:r w:rsidRPr="009525B2">
              <w:rPr>
                <w:rFonts w:ascii="Arial" w:hAnsi="Arial" w:cs="Arial"/>
              </w:rPr>
              <w:t>SZKOŁA PODSTAWOWA NR 109</w:t>
            </w:r>
          </w:p>
        </w:tc>
        <w:tc>
          <w:tcPr>
            <w:tcW w:w="1069" w:type="dxa"/>
            <w:tcBorders>
              <w:top w:val="nil"/>
              <w:left w:val="nil"/>
              <w:bottom w:val="single" w:sz="4" w:space="0" w:color="auto"/>
              <w:right w:val="single" w:sz="4" w:space="0" w:color="auto"/>
            </w:tcBorders>
            <w:shd w:val="clear" w:color="000000" w:fill="FFFFFF"/>
            <w:noWrap/>
            <w:vAlign w:val="bottom"/>
            <w:hideMark/>
          </w:tcPr>
          <w:p w14:paraId="685E8FE4" w14:textId="77777777" w:rsidR="007E2F0B" w:rsidRPr="009525B2" w:rsidRDefault="007E2F0B" w:rsidP="007E2F0B">
            <w:pPr>
              <w:widowControl/>
              <w:jc w:val="right"/>
              <w:rPr>
                <w:rFonts w:ascii="Arial" w:hAnsi="Arial" w:cs="Arial"/>
              </w:rPr>
            </w:pPr>
            <w:r w:rsidRPr="009525B2">
              <w:rPr>
                <w:rFonts w:ascii="Arial" w:hAnsi="Arial" w:cs="Arial"/>
              </w:rPr>
              <w:t>62</w:t>
            </w:r>
          </w:p>
        </w:tc>
        <w:tc>
          <w:tcPr>
            <w:tcW w:w="900" w:type="dxa"/>
            <w:tcBorders>
              <w:top w:val="nil"/>
              <w:left w:val="nil"/>
              <w:bottom w:val="single" w:sz="4" w:space="0" w:color="auto"/>
              <w:right w:val="single" w:sz="4" w:space="0" w:color="auto"/>
            </w:tcBorders>
            <w:shd w:val="clear" w:color="000000" w:fill="FFFFFF"/>
            <w:noWrap/>
            <w:vAlign w:val="bottom"/>
            <w:hideMark/>
          </w:tcPr>
          <w:p w14:paraId="0EC30FF2" w14:textId="77777777" w:rsidR="007E2F0B" w:rsidRPr="009525B2" w:rsidRDefault="007E2F0B" w:rsidP="007E2F0B">
            <w:pPr>
              <w:widowControl/>
              <w:jc w:val="right"/>
              <w:rPr>
                <w:rFonts w:ascii="Arial" w:hAnsi="Arial" w:cs="Arial"/>
              </w:rPr>
            </w:pPr>
            <w:r w:rsidRPr="009525B2">
              <w:rPr>
                <w:rFonts w:ascii="Arial" w:hAnsi="Arial" w:cs="Arial"/>
              </w:rPr>
              <w:t>57,85</w:t>
            </w:r>
          </w:p>
        </w:tc>
        <w:tc>
          <w:tcPr>
            <w:tcW w:w="1080" w:type="dxa"/>
            <w:tcBorders>
              <w:top w:val="nil"/>
              <w:left w:val="nil"/>
              <w:bottom w:val="single" w:sz="4" w:space="0" w:color="auto"/>
              <w:right w:val="single" w:sz="4" w:space="0" w:color="auto"/>
            </w:tcBorders>
            <w:shd w:val="clear" w:color="000000" w:fill="FFFFFF"/>
            <w:noWrap/>
            <w:vAlign w:val="bottom"/>
            <w:hideMark/>
          </w:tcPr>
          <w:p w14:paraId="6C4782E4" w14:textId="77777777" w:rsidR="007E2F0B" w:rsidRPr="009525B2" w:rsidRDefault="007E2F0B" w:rsidP="007E2F0B">
            <w:pPr>
              <w:widowControl/>
              <w:jc w:val="right"/>
              <w:rPr>
                <w:rFonts w:ascii="Arial" w:hAnsi="Arial" w:cs="Arial"/>
              </w:rPr>
            </w:pPr>
            <w:r w:rsidRPr="009525B2">
              <w:rPr>
                <w:rFonts w:ascii="Arial" w:hAnsi="Arial" w:cs="Arial"/>
              </w:rPr>
              <w:t>62</w:t>
            </w:r>
          </w:p>
        </w:tc>
        <w:tc>
          <w:tcPr>
            <w:tcW w:w="720" w:type="dxa"/>
            <w:tcBorders>
              <w:top w:val="nil"/>
              <w:left w:val="nil"/>
              <w:bottom w:val="single" w:sz="4" w:space="0" w:color="auto"/>
              <w:right w:val="single" w:sz="4" w:space="0" w:color="auto"/>
            </w:tcBorders>
            <w:shd w:val="clear" w:color="000000" w:fill="FFFFFF"/>
            <w:noWrap/>
            <w:vAlign w:val="bottom"/>
            <w:hideMark/>
          </w:tcPr>
          <w:p w14:paraId="0E7545B7" w14:textId="77777777" w:rsidR="007E2F0B" w:rsidRPr="009525B2" w:rsidRDefault="007E2F0B" w:rsidP="007E2F0B">
            <w:pPr>
              <w:widowControl/>
              <w:jc w:val="right"/>
              <w:rPr>
                <w:rFonts w:ascii="Arial" w:hAnsi="Arial" w:cs="Arial"/>
              </w:rPr>
            </w:pPr>
            <w:r w:rsidRPr="009525B2">
              <w:rPr>
                <w:rFonts w:ascii="Arial" w:hAnsi="Arial" w:cs="Arial"/>
              </w:rPr>
              <w:t>53,35</w:t>
            </w:r>
          </w:p>
        </w:tc>
        <w:tc>
          <w:tcPr>
            <w:tcW w:w="1080" w:type="dxa"/>
            <w:tcBorders>
              <w:top w:val="nil"/>
              <w:left w:val="nil"/>
              <w:bottom w:val="single" w:sz="4" w:space="0" w:color="auto"/>
              <w:right w:val="single" w:sz="4" w:space="0" w:color="auto"/>
            </w:tcBorders>
            <w:shd w:val="clear" w:color="000000" w:fill="FFFFFF"/>
            <w:noWrap/>
            <w:vAlign w:val="bottom"/>
            <w:hideMark/>
          </w:tcPr>
          <w:p w14:paraId="44002BB6" w14:textId="77777777" w:rsidR="007E2F0B" w:rsidRPr="009525B2" w:rsidRDefault="007E2F0B" w:rsidP="007E2F0B">
            <w:pPr>
              <w:widowControl/>
              <w:jc w:val="right"/>
              <w:rPr>
                <w:rFonts w:ascii="Arial" w:hAnsi="Arial" w:cs="Arial"/>
              </w:rPr>
            </w:pPr>
            <w:r w:rsidRPr="009525B2">
              <w:rPr>
                <w:rFonts w:ascii="Arial" w:hAnsi="Arial" w:cs="Arial"/>
              </w:rPr>
              <w:t>62</w:t>
            </w:r>
          </w:p>
        </w:tc>
        <w:tc>
          <w:tcPr>
            <w:tcW w:w="720" w:type="dxa"/>
            <w:tcBorders>
              <w:top w:val="nil"/>
              <w:left w:val="nil"/>
              <w:bottom w:val="single" w:sz="4" w:space="0" w:color="auto"/>
              <w:right w:val="single" w:sz="4" w:space="0" w:color="auto"/>
            </w:tcBorders>
            <w:shd w:val="clear" w:color="000000" w:fill="FFFFFF"/>
            <w:noWrap/>
            <w:vAlign w:val="bottom"/>
            <w:hideMark/>
          </w:tcPr>
          <w:p w14:paraId="5599C1BA" w14:textId="77777777" w:rsidR="007E2F0B" w:rsidRPr="009525B2" w:rsidRDefault="007E2F0B" w:rsidP="007E2F0B">
            <w:pPr>
              <w:widowControl/>
              <w:jc w:val="right"/>
              <w:rPr>
                <w:rFonts w:ascii="Arial" w:hAnsi="Arial" w:cs="Arial"/>
              </w:rPr>
            </w:pPr>
            <w:r w:rsidRPr="009525B2">
              <w:rPr>
                <w:rFonts w:ascii="Arial" w:hAnsi="Arial" w:cs="Arial"/>
              </w:rPr>
              <w:t>76,10</w:t>
            </w:r>
          </w:p>
        </w:tc>
        <w:tc>
          <w:tcPr>
            <w:tcW w:w="720" w:type="dxa"/>
            <w:tcBorders>
              <w:top w:val="nil"/>
              <w:left w:val="nil"/>
              <w:bottom w:val="single" w:sz="4" w:space="0" w:color="auto"/>
              <w:right w:val="single" w:sz="4" w:space="0" w:color="auto"/>
            </w:tcBorders>
            <w:shd w:val="clear" w:color="000000" w:fill="FFFFFF"/>
            <w:noWrap/>
            <w:vAlign w:val="bottom"/>
            <w:hideMark/>
          </w:tcPr>
          <w:p w14:paraId="06A9E9E5" w14:textId="77777777" w:rsidR="007E2F0B" w:rsidRPr="009525B2" w:rsidRDefault="007E2F0B" w:rsidP="007E2F0B">
            <w:pPr>
              <w:widowControl/>
              <w:jc w:val="right"/>
              <w:rPr>
                <w:rFonts w:ascii="Arial" w:hAnsi="Arial" w:cs="Arial"/>
              </w:rPr>
            </w:pPr>
            <w:r w:rsidRPr="009525B2">
              <w:rPr>
                <w:rFonts w:ascii="Arial" w:hAnsi="Arial" w:cs="Arial"/>
              </w:rPr>
              <w:t>62,44</w:t>
            </w:r>
          </w:p>
        </w:tc>
      </w:tr>
      <w:tr w:rsidR="00734F3E" w:rsidRPr="009525B2" w14:paraId="406027D4"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953F5E2" w14:textId="77777777" w:rsidR="007E2F0B" w:rsidRPr="009525B2" w:rsidRDefault="007E2F0B" w:rsidP="007E2F0B">
            <w:pPr>
              <w:widowControl/>
              <w:jc w:val="right"/>
              <w:rPr>
                <w:rFonts w:ascii="Arial" w:hAnsi="Arial" w:cs="Arial"/>
              </w:rPr>
            </w:pPr>
            <w:r w:rsidRPr="009525B2">
              <w:rPr>
                <w:rFonts w:ascii="Arial" w:hAnsi="Arial" w:cs="Arial"/>
              </w:rPr>
              <w:t>47</w:t>
            </w:r>
          </w:p>
        </w:tc>
        <w:tc>
          <w:tcPr>
            <w:tcW w:w="4037" w:type="dxa"/>
            <w:tcBorders>
              <w:top w:val="nil"/>
              <w:left w:val="nil"/>
              <w:bottom w:val="single" w:sz="4" w:space="0" w:color="auto"/>
              <w:right w:val="single" w:sz="4" w:space="0" w:color="auto"/>
            </w:tcBorders>
            <w:shd w:val="clear" w:color="000000" w:fill="FFFFFF"/>
            <w:noWrap/>
            <w:vAlign w:val="bottom"/>
            <w:hideMark/>
          </w:tcPr>
          <w:p w14:paraId="250CE85F" w14:textId="77777777" w:rsidR="007E2F0B" w:rsidRPr="009525B2" w:rsidRDefault="007E2F0B" w:rsidP="007E2F0B">
            <w:pPr>
              <w:widowControl/>
              <w:rPr>
                <w:rFonts w:ascii="Arial" w:hAnsi="Arial" w:cs="Arial"/>
              </w:rPr>
            </w:pPr>
            <w:r w:rsidRPr="009525B2">
              <w:rPr>
                <w:rFonts w:ascii="Arial" w:hAnsi="Arial" w:cs="Arial"/>
              </w:rPr>
              <w:t xml:space="preserve">SZKOŁA PODSTAWOWA NR 110 </w:t>
            </w:r>
          </w:p>
        </w:tc>
        <w:tc>
          <w:tcPr>
            <w:tcW w:w="1069" w:type="dxa"/>
            <w:tcBorders>
              <w:top w:val="nil"/>
              <w:left w:val="nil"/>
              <w:bottom w:val="single" w:sz="4" w:space="0" w:color="auto"/>
              <w:right w:val="single" w:sz="4" w:space="0" w:color="auto"/>
            </w:tcBorders>
            <w:shd w:val="clear" w:color="000000" w:fill="FFFFFF"/>
            <w:noWrap/>
            <w:vAlign w:val="bottom"/>
            <w:hideMark/>
          </w:tcPr>
          <w:p w14:paraId="7B3B555B" w14:textId="77777777" w:rsidR="007E2F0B" w:rsidRPr="009525B2" w:rsidRDefault="007E2F0B" w:rsidP="007E2F0B">
            <w:pPr>
              <w:widowControl/>
              <w:jc w:val="right"/>
              <w:rPr>
                <w:rFonts w:ascii="Arial" w:hAnsi="Arial" w:cs="Arial"/>
              </w:rPr>
            </w:pPr>
            <w:r w:rsidRPr="009525B2">
              <w:rPr>
                <w:rFonts w:ascii="Arial" w:hAnsi="Arial" w:cs="Arial"/>
              </w:rPr>
              <w:t>57</w:t>
            </w:r>
          </w:p>
        </w:tc>
        <w:tc>
          <w:tcPr>
            <w:tcW w:w="900" w:type="dxa"/>
            <w:tcBorders>
              <w:top w:val="nil"/>
              <w:left w:val="nil"/>
              <w:bottom w:val="single" w:sz="4" w:space="0" w:color="auto"/>
              <w:right w:val="single" w:sz="4" w:space="0" w:color="auto"/>
            </w:tcBorders>
            <w:shd w:val="clear" w:color="000000" w:fill="FFFFFF"/>
            <w:noWrap/>
            <w:vAlign w:val="bottom"/>
            <w:hideMark/>
          </w:tcPr>
          <w:p w14:paraId="2E4683E3" w14:textId="77777777" w:rsidR="007E2F0B" w:rsidRPr="009525B2" w:rsidRDefault="007E2F0B" w:rsidP="007E2F0B">
            <w:pPr>
              <w:widowControl/>
              <w:jc w:val="right"/>
              <w:rPr>
                <w:rFonts w:ascii="Arial" w:hAnsi="Arial" w:cs="Arial"/>
              </w:rPr>
            </w:pPr>
            <w:r w:rsidRPr="009525B2">
              <w:rPr>
                <w:rFonts w:ascii="Arial" w:hAnsi="Arial" w:cs="Arial"/>
              </w:rPr>
              <w:t>65,39</w:t>
            </w:r>
          </w:p>
        </w:tc>
        <w:tc>
          <w:tcPr>
            <w:tcW w:w="1080" w:type="dxa"/>
            <w:tcBorders>
              <w:top w:val="nil"/>
              <w:left w:val="nil"/>
              <w:bottom w:val="single" w:sz="4" w:space="0" w:color="auto"/>
              <w:right w:val="single" w:sz="4" w:space="0" w:color="auto"/>
            </w:tcBorders>
            <w:shd w:val="clear" w:color="000000" w:fill="FFFFFF"/>
            <w:noWrap/>
            <w:vAlign w:val="bottom"/>
            <w:hideMark/>
          </w:tcPr>
          <w:p w14:paraId="623E70CE" w14:textId="77777777" w:rsidR="007E2F0B" w:rsidRPr="009525B2" w:rsidRDefault="007E2F0B" w:rsidP="007E2F0B">
            <w:pPr>
              <w:widowControl/>
              <w:jc w:val="right"/>
              <w:rPr>
                <w:rFonts w:ascii="Arial" w:hAnsi="Arial" w:cs="Arial"/>
              </w:rPr>
            </w:pPr>
            <w:r w:rsidRPr="009525B2">
              <w:rPr>
                <w:rFonts w:ascii="Arial" w:hAnsi="Arial" w:cs="Arial"/>
              </w:rPr>
              <w:t>57</w:t>
            </w:r>
          </w:p>
        </w:tc>
        <w:tc>
          <w:tcPr>
            <w:tcW w:w="720" w:type="dxa"/>
            <w:tcBorders>
              <w:top w:val="nil"/>
              <w:left w:val="nil"/>
              <w:bottom w:val="single" w:sz="4" w:space="0" w:color="auto"/>
              <w:right w:val="single" w:sz="4" w:space="0" w:color="auto"/>
            </w:tcBorders>
            <w:shd w:val="clear" w:color="000000" w:fill="FFFFFF"/>
            <w:noWrap/>
            <w:vAlign w:val="bottom"/>
            <w:hideMark/>
          </w:tcPr>
          <w:p w14:paraId="107A8AC5" w14:textId="77777777" w:rsidR="007E2F0B" w:rsidRPr="009525B2" w:rsidRDefault="007E2F0B" w:rsidP="007E2F0B">
            <w:pPr>
              <w:widowControl/>
              <w:jc w:val="right"/>
              <w:rPr>
                <w:rFonts w:ascii="Arial" w:hAnsi="Arial" w:cs="Arial"/>
              </w:rPr>
            </w:pPr>
            <w:r w:rsidRPr="009525B2">
              <w:rPr>
                <w:rFonts w:ascii="Arial" w:hAnsi="Arial" w:cs="Arial"/>
              </w:rPr>
              <w:t>49,61</w:t>
            </w:r>
          </w:p>
        </w:tc>
        <w:tc>
          <w:tcPr>
            <w:tcW w:w="1080" w:type="dxa"/>
            <w:tcBorders>
              <w:top w:val="nil"/>
              <w:left w:val="nil"/>
              <w:bottom w:val="single" w:sz="4" w:space="0" w:color="auto"/>
              <w:right w:val="single" w:sz="4" w:space="0" w:color="auto"/>
            </w:tcBorders>
            <w:shd w:val="clear" w:color="000000" w:fill="FFFFFF"/>
            <w:noWrap/>
            <w:vAlign w:val="bottom"/>
            <w:hideMark/>
          </w:tcPr>
          <w:p w14:paraId="482A6BAD" w14:textId="77777777" w:rsidR="007E2F0B" w:rsidRPr="009525B2" w:rsidRDefault="007E2F0B" w:rsidP="007E2F0B">
            <w:pPr>
              <w:widowControl/>
              <w:jc w:val="right"/>
              <w:rPr>
                <w:rFonts w:ascii="Arial" w:hAnsi="Arial" w:cs="Arial"/>
              </w:rPr>
            </w:pPr>
            <w:r w:rsidRPr="009525B2">
              <w:rPr>
                <w:rFonts w:ascii="Arial" w:hAnsi="Arial" w:cs="Arial"/>
              </w:rPr>
              <w:t>58</w:t>
            </w:r>
          </w:p>
        </w:tc>
        <w:tc>
          <w:tcPr>
            <w:tcW w:w="720" w:type="dxa"/>
            <w:tcBorders>
              <w:top w:val="nil"/>
              <w:left w:val="nil"/>
              <w:bottom w:val="single" w:sz="4" w:space="0" w:color="auto"/>
              <w:right w:val="single" w:sz="4" w:space="0" w:color="auto"/>
            </w:tcBorders>
            <w:shd w:val="clear" w:color="000000" w:fill="FFFFFF"/>
            <w:noWrap/>
            <w:vAlign w:val="bottom"/>
            <w:hideMark/>
          </w:tcPr>
          <w:p w14:paraId="1E71A9F6" w14:textId="77777777" w:rsidR="007E2F0B" w:rsidRPr="009525B2" w:rsidRDefault="007E2F0B" w:rsidP="007E2F0B">
            <w:pPr>
              <w:widowControl/>
              <w:jc w:val="right"/>
              <w:rPr>
                <w:rFonts w:ascii="Arial" w:hAnsi="Arial" w:cs="Arial"/>
              </w:rPr>
            </w:pPr>
            <w:r w:rsidRPr="009525B2">
              <w:rPr>
                <w:rFonts w:ascii="Arial" w:hAnsi="Arial" w:cs="Arial"/>
              </w:rPr>
              <w:t>72,98</w:t>
            </w:r>
          </w:p>
        </w:tc>
        <w:tc>
          <w:tcPr>
            <w:tcW w:w="720" w:type="dxa"/>
            <w:tcBorders>
              <w:top w:val="nil"/>
              <w:left w:val="nil"/>
              <w:bottom w:val="single" w:sz="4" w:space="0" w:color="auto"/>
              <w:right w:val="single" w:sz="4" w:space="0" w:color="auto"/>
            </w:tcBorders>
            <w:shd w:val="clear" w:color="000000" w:fill="FFFFFF"/>
            <w:noWrap/>
            <w:vAlign w:val="bottom"/>
            <w:hideMark/>
          </w:tcPr>
          <w:p w14:paraId="0991FB3E" w14:textId="77777777" w:rsidR="007E2F0B" w:rsidRPr="009525B2" w:rsidRDefault="007E2F0B" w:rsidP="007E2F0B">
            <w:pPr>
              <w:widowControl/>
              <w:jc w:val="right"/>
              <w:rPr>
                <w:rFonts w:ascii="Arial" w:hAnsi="Arial" w:cs="Arial"/>
              </w:rPr>
            </w:pPr>
            <w:r w:rsidRPr="009525B2">
              <w:rPr>
                <w:rFonts w:ascii="Arial" w:hAnsi="Arial" w:cs="Arial"/>
              </w:rPr>
              <w:t>62,66</w:t>
            </w:r>
          </w:p>
        </w:tc>
      </w:tr>
      <w:tr w:rsidR="00734F3E" w:rsidRPr="009525B2" w14:paraId="46C2483A"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3E4D398" w14:textId="77777777" w:rsidR="007E2F0B" w:rsidRPr="009525B2" w:rsidRDefault="007E2F0B" w:rsidP="007E2F0B">
            <w:pPr>
              <w:widowControl/>
              <w:jc w:val="right"/>
              <w:rPr>
                <w:rFonts w:ascii="Arial" w:hAnsi="Arial" w:cs="Arial"/>
              </w:rPr>
            </w:pPr>
            <w:r w:rsidRPr="009525B2">
              <w:rPr>
                <w:rFonts w:ascii="Arial" w:hAnsi="Arial" w:cs="Arial"/>
              </w:rPr>
              <w:t>48</w:t>
            </w:r>
          </w:p>
        </w:tc>
        <w:tc>
          <w:tcPr>
            <w:tcW w:w="4037" w:type="dxa"/>
            <w:tcBorders>
              <w:top w:val="nil"/>
              <w:left w:val="nil"/>
              <w:bottom w:val="single" w:sz="4" w:space="0" w:color="auto"/>
              <w:right w:val="single" w:sz="4" w:space="0" w:color="auto"/>
            </w:tcBorders>
            <w:shd w:val="clear" w:color="000000" w:fill="FFFFFF"/>
            <w:noWrap/>
            <w:vAlign w:val="bottom"/>
            <w:hideMark/>
          </w:tcPr>
          <w:p w14:paraId="3C96576B" w14:textId="77777777" w:rsidR="007E2F0B" w:rsidRPr="009525B2" w:rsidRDefault="007E2F0B" w:rsidP="007E2F0B">
            <w:pPr>
              <w:widowControl/>
              <w:rPr>
                <w:rFonts w:ascii="Arial" w:hAnsi="Arial" w:cs="Arial"/>
              </w:rPr>
            </w:pPr>
            <w:r w:rsidRPr="009525B2">
              <w:rPr>
                <w:rFonts w:ascii="Arial" w:hAnsi="Arial" w:cs="Arial"/>
              </w:rPr>
              <w:t>SZKOŁA PODSTAWOWA NR 111</w:t>
            </w:r>
          </w:p>
        </w:tc>
        <w:tc>
          <w:tcPr>
            <w:tcW w:w="1069" w:type="dxa"/>
            <w:tcBorders>
              <w:top w:val="nil"/>
              <w:left w:val="nil"/>
              <w:bottom w:val="single" w:sz="4" w:space="0" w:color="auto"/>
              <w:right w:val="single" w:sz="4" w:space="0" w:color="auto"/>
            </w:tcBorders>
            <w:shd w:val="clear" w:color="000000" w:fill="FFFFFF"/>
            <w:noWrap/>
            <w:vAlign w:val="bottom"/>
            <w:hideMark/>
          </w:tcPr>
          <w:p w14:paraId="6EA47E9B" w14:textId="77777777" w:rsidR="007E2F0B" w:rsidRPr="009525B2" w:rsidRDefault="007E2F0B" w:rsidP="007E2F0B">
            <w:pPr>
              <w:widowControl/>
              <w:jc w:val="right"/>
              <w:rPr>
                <w:rFonts w:ascii="Arial" w:hAnsi="Arial" w:cs="Arial"/>
              </w:rPr>
            </w:pPr>
            <w:r w:rsidRPr="009525B2">
              <w:rPr>
                <w:rFonts w:ascii="Arial" w:hAnsi="Arial" w:cs="Arial"/>
              </w:rPr>
              <w:t>61</w:t>
            </w:r>
          </w:p>
        </w:tc>
        <w:tc>
          <w:tcPr>
            <w:tcW w:w="900" w:type="dxa"/>
            <w:tcBorders>
              <w:top w:val="nil"/>
              <w:left w:val="nil"/>
              <w:bottom w:val="single" w:sz="4" w:space="0" w:color="auto"/>
              <w:right w:val="single" w:sz="4" w:space="0" w:color="auto"/>
            </w:tcBorders>
            <w:shd w:val="clear" w:color="000000" w:fill="FFFFFF"/>
            <w:noWrap/>
            <w:vAlign w:val="bottom"/>
            <w:hideMark/>
          </w:tcPr>
          <w:p w14:paraId="3799FF3D" w14:textId="77777777" w:rsidR="007E2F0B" w:rsidRPr="009525B2" w:rsidRDefault="007E2F0B" w:rsidP="007E2F0B">
            <w:pPr>
              <w:widowControl/>
              <w:jc w:val="right"/>
              <w:rPr>
                <w:rFonts w:ascii="Arial" w:hAnsi="Arial" w:cs="Arial"/>
              </w:rPr>
            </w:pPr>
            <w:r w:rsidRPr="009525B2">
              <w:rPr>
                <w:rFonts w:ascii="Arial" w:hAnsi="Arial" w:cs="Arial"/>
              </w:rPr>
              <w:t>58,62</w:t>
            </w:r>
          </w:p>
        </w:tc>
        <w:tc>
          <w:tcPr>
            <w:tcW w:w="1080" w:type="dxa"/>
            <w:tcBorders>
              <w:top w:val="nil"/>
              <w:left w:val="nil"/>
              <w:bottom w:val="single" w:sz="4" w:space="0" w:color="auto"/>
              <w:right w:val="single" w:sz="4" w:space="0" w:color="auto"/>
            </w:tcBorders>
            <w:shd w:val="clear" w:color="000000" w:fill="FFFFFF"/>
            <w:noWrap/>
            <w:vAlign w:val="bottom"/>
            <w:hideMark/>
          </w:tcPr>
          <w:p w14:paraId="29E1959D" w14:textId="77777777" w:rsidR="007E2F0B" w:rsidRPr="009525B2" w:rsidRDefault="007E2F0B" w:rsidP="007E2F0B">
            <w:pPr>
              <w:widowControl/>
              <w:jc w:val="right"/>
              <w:rPr>
                <w:rFonts w:ascii="Arial" w:hAnsi="Arial" w:cs="Arial"/>
              </w:rPr>
            </w:pPr>
            <w:r w:rsidRPr="009525B2">
              <w:rPr>
                <w:rFonts w:ascii="Arial" w:hAnsi="Arial" w:cs="Arial"/>
              </w:rPr>
              <w:t>61</w:t>
            </w:r>
          </w:p>
        </w:tc>
        <w:tc>
          <w:tcPr>
            <w:tcW w:w="720" w:type="dxa"/>
            <w:tcBorders>
              <w:top w:val="nil"/>
              <w:left w:val="nil"/>
              <w:bottom w:val="single" w:sz="4" w:space="0" w:color="auto"/>
              <w:right w:val="single" w:sz="4" w:space="0" w:color="auto"/>
            </w:tcBorders>
            <w:shd w:val="clear" w:color="000000" w:fill="FFFFFF"/>
            <w:noWrap/>
            <w:vAlign w:val="bottom"/>
            <w:hideMark/>
          </w:tcPr>
          <w:p w14:paraId="4E356254" w14:textId="77777777" w:rsidR="007E2F0B" w:rsidRPr="009525B2" w:rsidRDefault="007E2F0B" w:rsidP="007E2F0B">
            <w:pPr>
              <w:widowControl/>
              <w:jc w:val="right"/>
              <w:rPr>
                <w:rFonts w:ascii="Arial" w:hAnsi="Arial" w:cs="Arial"/>
              </w:rPr>
            </w:pPr>
            <w:r w:rsidRPr="009525B2">
              <w:rPr>
                <w:rFonts w:ascii="Arial" w:hAnsi="Arial" w:cs="Arial"/>
              </w:rPr>
              <w:t>35,67</w:t>
            </w:r>
          </w:p>
        </w:tc>
        <w:tc>
          <w:tcPr>
            <w:tcW w:w="1080" w:type="dxa"/>
            <w:tcBorders>
              <w:top w:val="nil"/>
              <w:left w:val="nil"/>
              <w:bottom w:val="single" w:sz="4" w:space="0" w:color="auto"/>
              <w:right w:val="single" w:sz="4" w:space="0" w:color="auto"/>
            </w:tcBorders>
            <w:shd w:val="clear" w:color="000000" w:fill="FFFFFF"/>
            <w:noWrap/>
            <w:vAlign w:val="bottom"/>
            <w:hideMark/>
          </w:tcPr>
          <w:p w14:paraId="710A167E" w14:textId="77777777" w:rsidR="007E2F0B" w:rsidRPr="009525B2" w:rsidRDefault="007E2F0B" w:rsidP="007E2F0B">
            <w:pPr>
              <w:widowControl/>
              <w:jc w:val="right"/>
              <w:rPr>
                <w:rFonts w:ascii="Arial" w:hAnsi="Arial" w:cs="Arial"/>
              </w:rPr>
            </w:pPr>
            <w:r w:rsidRPr="009525B2">
              <w:rPr>
                <w:rFonts w:ascii="Arial" w:hAnsi="Arial" w:cs="Arial"/>
              </w:rPr>
              <w:t>61</w:t>
            </w:r>
          </w:p>
        </w:tc>
        <w:tc>
          <w:tcPr>
            <w:tcW w:w="720" w:type="dxa"/>
            <w:tcBorders>
              <w:top w:val="nil"/>
              <w:left w:val="nil"/>
              <w:bottom w:val="single" w:sz="4" w:space="0" w:color="auto"/>
              <w:right w:val="single" w:sz="4" w:space="0" w:color="auto"/>
            </w:tcBorders>
            <w:shd w:val="clear" w:color="000000" w:fill="FFFFFF"/>
            <w:noWrap/>
            <w:vAlign w:val="bottom"/>
            <w:hideMark/>
          </w:tcPr>
          <w:p w14:paraId="2B0DC1C8" w14:textId="77777777" w:rsidR="007E2F0B" w:rsidRPr="009525B2" w:rsidRDefault="007E2F0B" w:rsidP="007E2F0B">
            <w:pPr>
              <w:widowControl/>
              <w:jc w:val="right"/>
              <w:rPr>
                <w:rFonts w:ascii="Arial" w:hAnsi="Arial" w:cs="Arial"/>
              </w:rPr>
            </w:pPr>
            <w:r w:rsidRPr="009525B2">
              <w:rPr>
                <w:rFonts w:ascii="Arial" w:hAnsi="Arial" w:cs="Arial"/>
              </w:rPr>
              <w:t>60,59</w:t>
            </w:r>
          </w:p>
        </w:tc>
        <w:tc>
          <w:tcPr>
            <w:tcW w:w="720" w:type="dxa"/>
            <w:tcBorders>
              <w:top w:val="nil"/>
              <w:left w:val="nil"/>
              <w:bottom w:val="single" w:sz="4" w:space="0" w:color="auto"/>
              <w:right w:val="single" w:sz="4" w:space="0" w:color="auto"/>
            </w:tcBorders>
            <w:shd w:val="clear" w:color="000000" w:fill="FFFFFF"/>
            <w:noWrap/>
            <w:vAlign w:val="bottom"/>
            <w:hideMark/>
          </w:tcPr>
          <w:p w14:paraId="49CFDF9C" w14:textId="77777777" w:rsidR="007E2F0B" w:rsidRPr="009525B2" w:rsidRDefault="007E2F0B" w:rsidP="007E2F0B">
            <w:pPr>
              <w:widowControl/>
              <w:jc w:val="right"/>
              <w:rPr>
                <w:rFonts w:ascii="Arial" w:hAnsi="Arial" w:cs="Arial"/>
              </w:rPr>
            </w:pPr>
            <w:r w:rsidRPr="009525B2">
              <w:rPr>
                <w:rFonts w:ascii="Arial" w:hAnsi="Arial" w:cs="Arial"/>
              </w:rPr>
              <w:t>51,63</w:t>
            </w:r>
          </w:p>
        </w:tc>
      </w:tr>
      <w:tr w:rsidR="00734F3E" w:rsidRPr="009525B2" w14:paraId="5B813A07"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659A9C5" w14:textId="77777777" w:rsidR="007E2F0B" w:rsidRPr="009525B2" w:rsidRDefault="007E2F0B" w:rsidP="007E2F0B">
            <w:pPr>
              <w:widowControl/>
              <w:jc w:val="right"/>
              <w:rPr>
                <w:rFonts w:ascii="Arial" w:hAnsi="Arial" w:cs="Arial"/>
              </w:rPr>
            </w:pPr>
            <w:r w:rsidRPr="009525B2">
              <w:rPr>
                <w:rFonts w:ascii="Arial" w:hAnsi="Arial" w:cs="Arial"/>
              </w:rPr>
              <w:t>49</w:t>
            </w:r>
          </w:p>
        </w:tc>
        <w:tc>
          <w:tcPr>
            <w:tcW w:w="4037" w:type="dxa"/>
            <w:tcBorders>
              <w:top w:val="nil"/>
              <w:left w:val="nil"/>
              <w:bottom w:val="single" w:sz="4" w:space="0" w:color="auto"/>
              <w:right w:val="single" w:sz="4" w:space="0" w:color="auto"/>
            </w:tcBorders>
            <w:shd w:val="clear" w:color="000000" w:fill="FFFFFF"/>
            <w:noWrap/>
            <w:vAlign w:val="bottom"/>
            <w:hideMark/>
          </w:tcPr>
          <w:p w14:paraId="58D2B618" w14:textId="77777777" w:rsidR="007E2F0B" w:rsidRPr="009525B2" w:rsidRDefault="007E2F0B" w:rsidP="007E2F0B">
            <w:pPr>
              <w:widowControl/>
              <w:rPr>
                <w:rFonts w:ascii="Arial" w:hAnsi="Arial" w:cs="Arial"/>
              </w:rPr>
            </w:pPr>
            <w:r w:rsidRPr="009525B2">
              <w:rPr>
                <w:rFonts w:ascii="Arial" w:hAnsi="Arial" w:cs="Arial"/>
              </w:rPr>
              <w:t xml:space="preserve">SZKOŁA PODSTAWOWA NR 113 </w:t>
            </w:r>
          </w:p>
        </w:tc>
        <w:tc>
          <w:tcPr>
            <w:tcW w:w="1069" w:type="dxa"/>
            <w:tcBorders>
              <w:top w:val="nil"/>
              <w:left w:val="nil"/>
              <w:bottom w:val="single" w:sz="4" w:space="0" w:color="auto"/>
              <w:right w:val="single" w:sz="4" w:space="0" w:color="auto"/>
            </w:tcBorders>
            <w:shd w:val="clear" w:color="000000" w:fill="FFFFFF"/>
            <w:noWrap/>
            <w:vAlign w:val="bottom"/>
            <w:hideMark/>
          </w:tcPr>
          <w:p w14:paraId="26A09428" w14:textId="77777777" w:rsidR="007E2F0B" w:rsidRPr="009525B2" w:rsidRDefault="007E2F0B" w:rsidP="007E2F0B">
            <w:pPr>
              <w:widowControl/>
              <w:jc w:val="right"/>
              <w:rPr>
                <w:rFonts w:ascii="Arial" w:hAnsi="Arial" w:cs="Arial"/>
              </w:rPr>
            </w:pPr>
            <w:r w:rsidRPr="009525B2">
              <w:rPr>
                <w:rFonts w:ascii="Arial" w:hAnsi="Arial" w:cs="Arial"/>
              </w:rPr>
              <w:t>12</w:t>
            </w:r>
          </w:p>
        </w:tc>
        <w:tc>
          <w:tcPr>
            <w:tcW w:w="900" w:type="dxa"/>
            <w:tcBorders>
              <w:top w:val="nil"/>
              <w:left w:val="nil"/>
              <w:bottom w:val="single" w:sz="4" w:space="0" w:color="auto"/>
              <w:right w:val="single" w:sz="4" w:space="0" w:color="auto"/>
            </w:tcBorders>
            <w:shd w:val="clear" w:color="000000" w:fill="FFFFFF"/>
            <w:noWrap/>
            <w:vAlign w:val="bottom"/>
            <w:hideMark/>
          </w:tcPr>
          <w:p w14:paraId="79608969" w14:textId="77777777" w:rsidR="007E2F0B" w:rsidRPr="009525B2" w:rsidRDefault="007E2F0B" w:rsidP="007E2F0B">
            <w:pPr>
              <w:widowControl/>
              <w:jc w:val="right"/>
              <w:rPr>
                <w:rFonts w:ascii="Arial" w:hAnsi="Arial" w:cs="Arial"/>
              </w:rPr>
            </w:pPr>
            <w:r w:rsidRPr="009525B2">
              <w:rPr>
                <w:rFonts w:ascii="Arial" w:hAnsi="Arial" w:cs="Arial"/>
              </w:rPr>
              <w:t>40,75</w:t>
            </w:r>
          </w:p>
        </w:tc>
        <w:tc>
          <w:tcPr>
            <w:tcW w:w="1080" w:type="dxa"/>
            <w:tcBorders>
              <w:top w:val="nil"/>
              <w:left w:val="nil"/>
              <w:bottom w:val="single" w:sz="4" w:space="0" w:color="auto"/>
              <w:right w:val="single" w:sz="4" w:space="0" w:color="auto"/>
            </w:tcBorders>
            <w:shd w:val="clear" w:color="000000" w:fill="FFFFFF"/>
            <w:noWrap/>
            <w:vAlign w:val="bottom"/>
            <w:hideMark/>
          </w:tcPr>
          <w:p w14:paraId="07847AE8" w14:textId="77777777" w:rsidR="007E2F0B" w:rsidRPr="009525B2" w:rsidRDefault="007E2F0B" w:rsidP="007E2F0B">
            <w:pPr>
              <w:widowControl/>
              <w:jc w:val="right"/>
              <w:rPr>
                <w:rFonts w:ascii="Arial" w:hAnsi="Arial" w:cs="Arial"/>
              </w:rPr>
            </w:pPr>
            <w:r w:rsidRPr="009525B2">
              <w:rPr>
                <w:rFonts w:ascii="Arial" w:hAnsi="Arial" w:cs="Arial"/>
              </w:rPr>
              <w:t>12</w:t>
            </w:r>
          </w:p>
        </w:tc>
        <w:tc>
          <w:tcPr>
            <w:tcW w:w="720" w:type="dxa"/>
            <w:tcBorders>
              <w:top w:val="nil"/>
              <w:left w:val="nil"/>
              <w:bottom w:val="single" w:sz="4" w:space="0" w:color="auto"/>
              <w:right w:val="single" w:sz="4" w:space="0" w:color="auto"/>
            </w:tcBorders>
            <w:shd w:val="clear" w:color="000000" w:fill="FFFFFF"/>
            <w:noWrap/>
            <w:vAlign w:val="bottom"/>
            <w:hideMark/>
          </w:tcPr>
          <w:p w14:paraId="006BD034" w14:textId="77777777" w:rsidR="007E2F0B" w:rsidRPr="009525B2" w:rsidRDefault="007E2F0B" w:rsidP="007E2F0B">
            <w:pPr>
              <w:widowControl/>
              <w:jc w:val="right"/>
              <w:rPr>
                <w:rFonts w:ascii="Arial" w:hAnsi="Arial" w:cs="Arial"/>
              </w:rPr>
            </w:pPr>
            <w:r w:rsidRPr="009525B2">
              <w:rPr>
                <w:rFonts w:ascii="Arial" w:hAnsi="Arial" w:cs="Arial"/>
              </w:rPr>
              <w:t>28,00</w:t>
            </w:r>
          </w:p>
        </w:tc>
        <w:tc>
          <w:tcPr>
            <w:tcW w:w="1080" w:type="dxa"/>
            <w:tcBorders>
              <w:top w:val="nil"/>
              <w:left w:val="nil"/>
              <w:bottom w:val="single" w:sz="4" w:space="0" w:color="auto"/>
              <w:right w:val="single" w:sz="4" w:space="0" w:color="auto"/>
            </w:tcBorders>
            <w:shd w:val="clear" w:color="000000" w:fill="FFFFFF"/>
            <w:noWrap/>
            <w:vAlign w:val="bottom"/>
            <w:hideMark/>
          </w:tcPr>
          <w:p w14:paraId="431F1E07" w14:textId="77777777" w:rsidR="007E2F0B" w:rsidRPr="009525B2" w:rsidRDefault="007E2F0B" w:rsidP="007E2F0B">
            <w:pPr>
              <w:widowControl/>
              <w:jc w:val="right"/>
              <w:rPr>
                <w:rFonts w:ascii="Arial" w:hAnsi="Arial" w:cs="Arial"/>
              </w:rPr>
            </w:pPr>
            <w:r w:rsidRPr="009525B2">
              <w:rPr>
                <w:rFonts w:ascii="Arial" w:hAnsi="Arial" w:cs="Arial"/>
              </w:rPr>
              <w:t>14</w:t>
            </w:r>
          </w:p>
        </w:tc>
        <w:tc>
          <w:tcPr>
            <w:tcW w:w="720" w:type="dxa"/>
            <w:tcBorders>
              <w:top w:val="nil"/>
              <w:left w:val="nil"/>
              <w:bottom w:val="single" w:sz="4" w:space="0" w:color="auto"/>
              <w:right w:val="single" w:sz="4" w:space="0" w:color="auto"/>
            </w:tcBorders>
            <w:shd w:val="clear" w:color="000000" w:fill="FFFFFF"/>
            <w:noWrap/>
            <w:vAlign w:val="bottom"/>
            <w:hideMark/>
          </w:tcPr>
          <w:p w14:paraId="1BCFC2CB" w14:textId="77777777" w:rsidR="007E2F0B" w:rsidRPr="009525B2" w:rsidRDefault="007E2F0B" w:rsidP="007E2F0B">
            <w:pPr>
              <w:widowControl/>
              <w:jc w:val="right"/>
              <w:rPr>
                <w:rFonts w:ascii="Arial" w:hAnsi="Arial" w:cs="Arial"/>
              </w:rPr>
            </w:pPr>
            <w:r w:rsidRPr="009525B2">
              <w:rPr>
                <w:rFonts w:ascii="Arial" w:hAnsi="Arial" w:cs="Arial"/>
              </w:rPr>
              <w:t>48,14</w:t>
            </w:r>
          </w:p>
        </w:tc>
        <w:tc>
          <w:tcPr>
            <w:tcW w:w="720" w:type="dxa"/>
            <w:tcBorders>
              <w:top w:val="nil"/>
              <w:left w:val="nil"/>
              <w:bottom w:val="single" w:sz="4" w:space="0" w:color="auto"/>
              <w:right w:val="single" w:sz="4" w:space="0" w:color="auto"/>
            </w:tcBorders>
            <w:shd w:val="clear" w:color="000000" w:fill="FFFFFF"/>
            <w:noWrap/>
            <w:vAlign w:val="bottom"/>
            <w:hideMark/>
          </w:tcPr>
          <w:p w14:paraId="0C70B94B" w14:textId="77777777" w:rsidR="007E2F0B" w:rsidRPr="009525B2" w:rsidRDefault="007E2F0B" w:rsidP="007E2F0B">
            <w:pPr>
              <w:widowControl/>
              <w:jc w:val="right"/>
              <w:rPr>
                <w:rFonts w:ascii="Arial" w:hAnsi="Arial" w:cs="Arial"/>
              </w:rPr>
            </w:pPr>
            <w:r w:rsidRPr="009525B2">
              <w:rPr>
                <w:rFonts w:ascii="Arial" w:hAnsi="Arial" w:cs="Arial"/>
              </w:rPr>
              <w:t>38,96</w:t>
            </w:r>
          </w:p>
        </w:tc>
      </w:tr>
      <w:tr w:rsidR="00734F3E" w:rsidRPr="009525B2" w14:paraId="1F9D9762"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79BF8D6" w14:textId="77777777" w:rsidR="007E2F0B" w:rsidRPr="009525B2" w:rsidRDefault="007E2F0B" w:rsidP="007E2F0B">
            <w:pPr>
              <w:widowControl/>
              <w:jc w:val="right"/>
              <w:rPr>
                <w:rFonts w:ascii="Arial" w:hAnsi="Arial" w:cs="Arial"/>
              </w:rPr>
            </w:pPr>
            <w:r w:rsidRPr="009525B2">
              <w:rPr>
                <w:rFonts w:ascii="Arial" w:hAnsi="Arial" w:cs="Arial"/>
              </w:rPr>
              <w:t>50</w:t>
            </w:r>
          </w:p>
        </w:tc>
        <w:tc>
          <w:tcPr>
            <w:tcW w:w="4037" w:type="dxa"/>
            <w:tcBorders>
              <w:top w:val="nil"/>
              <w:left w:val="nil"/>
              <w:bottom w:val="single" w:sz="4" w:space="0" w:color="auto"/>
              <w:right w:val="single" w:sz="4" w:space="0" w:color="auto"/>
            </w:tcBorders>
            <w:shd w:val="clear" w:color="000000" w:fill="FFFFFF"/>
            <w:noWrap/>
            <w:vAlign w:val="bottom"/>
            <w:hideMark/>
          </w:tcPr>
          <w:p w14:paraId="05A5D880" w14:textId="77777777" w:rsidR="007E2F0B" w:rsidRPr="009525B2" w:rsidRDefault="007E2F0B" w:rsidP="007E2F0B">
            <w:pPr>
              <w:widowControl/>
              <w:rPr>
                <w:rFonts w:ascii="Arial" w:hAnsi="Arial" w:cs="Arial"/>
              </w:rPr>
            </w:pPr>
            <w:r w:rsidRPr="009525B2">
              <w:rPr>
                <w:rFonts w:ascii="Arial" w:hAnsi="Arial" w:cs="Arial"/>
              </w:rPr>
              <w:t>SZKOŁA PODSTAWOWA NR 114 w ZSzP5</w:t>
            </w:r>
          </w:p>
        </w:tc>
        <w:tc>
          <w:tcPr>
            <w:tcW w:w="1069" w:type="dxa"/>
            <w:tcBorders>
              <w:top w:val="nil"/>
              <w:left w:val="nil"/>
              <w:bottom w:val="single" w:sz="4" w:space="0" w:color="auto"/>
              <w:right w:val="single" w:sz="4" w:space="0" w:color="auto"/>
            </w:tcBorders>
            <w:shd w:val="clear" w:color="000000" w:fill="FFFFFF"/>
            <w:noWrap/>
            <w:vAlign w:val="bottom"/>
            <w:hideMark/>
          </w:tcPr>
          <w:p w14:paraId="466F672A"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900" w:type="dxa"/>
            <w:tcBorders>
              <w:top w:val="nil"/>
              <w:left w:val="nil"/>
              <w:bottom w:val="single" w:sz="4" w:space="0" w:color="auto"/>
              <w:right w:val="single" w:sz="4" w:space="0" w:color="auto"/>
            </w:tcBorders>
            <w:shd w:val="clear" w:color="000000" w:fill="FFFFFF"/>
            <w:noWrap/>
            <w:vAlign w:val="bottom"/>
            <w:hideMark/>
          </w:tcPr>
          <w:p w14:paraId="3AD586BB" w14:textId="77777777" w:rsidR="007E2F0B" w:rsidRPr="009525B2" w:rsidRDefault="007E2F0B" w:rsidP="007E2F0B">
            <w:pPr>
              <w:widowControl/>
              <w:jc w:val="right"/>
              <w:rPr>
                <w:rFonts w:ascii="Arial" w:hAnsi="Arial" w:cs="Arial"/>
              </w:rPr>
            </w:pPr>
            <w:r w:rsidRPr="009525B2">
              <w:rPr>
                <w:rFonts w:ascii="Arial" w:hAnsi="Arial" w:cs="Arial"/>
              </w:rPr>
              <w:t>59,70</w:t>
            </w:r>
          </w:p>
        </w:tc>
        <w:tc>
          <w:tcPr>
            <w:tcW w:w="1080" w:type="dxa"/>
            <w:tcBorders>
              <w:top w:val="nil"/>
              <w:left w:val="nil"/>
              <w:bottom w:val="single" w:sz="4" w:space="0" w:color="auto"/>
              <w:right w:val="single" w:sz="4" w:space="0" w:color="auto"/>
            </w:tcBorders>
            <w:shd w:val="clear" w:color="000000" w:fill="FFFFFF"/>
            <w:noWrap/>
            <w:vAlign w:val="bottom"/>
            <w:hideMark/>
          </w:tcPr>
          <w:p w14:paraId="2C9E90EC"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5A2A712B" w14:textId="77777777" w:rsidR="007E2F0B" w:rsidRPr="009525B2" w:rsidRDefault="007E2F0B" w:rsidP="007E2F0B">
            <w:pPr>
              <w:widowControl/>
              <w:jc w:val="right"/>
              <w:rPr>
                <w:rFonts w:ascii="Arial" w:hAnsi="Arial" w:cs="Arial"/>
              </w:rPr>
            </w:pPr>
            <w:r w:rsidRPr="009525B2">
              <w:rPr>
                <w:rFonts w:ascii="Arial" w:hAnsi="Arial" w:cs="Arial"/>
              </w:rPr>
              <w:t>53,70</w:t>
            </w:r>
          </w:p>
        </w:tc>
        <w:tc>
          <w:tcPr>
            <w:tcW w:w="1080" w:type="dxa"/>
            <w:tcBorders>
              <w:top w:val="nil"/>
              <w:left w:val="nil"/>
              <w:bottom w:val="single" w:sz="4" w:space="0" w:color="auto"/>
              <w:right w:val="single" w:sz="4" w:space="0" w:color="auto"/>
            </w:tcBorders>
            <w:shd w:val="clear" w:color="000000" w:fill="FFFFFF"/>
            <w:noWrap/>
            <w:vAlign w:val="bottom"/>
            <w:hideMark/>
          </w:tcPr>
          <w:p w14:paraId="29446ABF"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720" w:type="dxa"/>
            <w:tcBorders>
              <w:top w:val="nil"/>
              <w:left w:val="nil"/>
              <w:bottom w:val="single" w:sz="4" w:space="0" w:color="auto"/>
              <w:right w:val="single" w:sz="4" w:space="0" w:color="auto"/>
            </w:tcBorders>
            <w:shd w:val="clear" w:color="000000" w:fill="FFFFFF"/>
            <w:noWrap/>
            <w:vAlign w:val="bottom"/>
            <w:hideMark/>
          </w:tcPr>
          <w:p w14:paraId="40BFD8FC" w14:textId="77777777" w:rsidR="007E2F0B" w:rsidRPr="009525B2" w:rsidRDefault="007E2F0B" w:rsidP="007E2F0B">
            <w:pPr>
              <w:widowControl/>
              <w:jc w:val="right"/>
              <w:rPr>
                <w:rFonts w:ascii="Arial" w:hAnsi="Arial" w:cs="Arial"/>
              </w:rPr>
            </w:pPr>
            <w:r w:rsidRPr="009525B2">
              <w:rPr>
                <w:rFonts w:ascii="Arial" w:hAnsi="Arial" w:cs="Arial"/>
              </w:rPr>
              <w:t>80,32</w:t>
            </w:r>
          </w:p>
        </w:tc>
        <w:tc>
          <w:tcPr>
            <w:tcW w:w="720" w:type="dxa"/>
            <w:tcBorders>
              <w:top w:val="nil"/>
              <w:left w:val="nil"/>
              <w:bottom w:val="single" w:sz="4" w:space="0" w:color="auto"/>
              <w:right w:val="single" w:sz="4" w:space="0" w:color="auto"/>
            </w:tcBorders>
            <w:shd w:val="clear" w:color="000000" w:fill="FFFFFF"/>
            <w:noWrap/>
            <w:vAlign w:val="bottom"/>
            <w:hideMark/>
          </w:tcPr>
          <w:p w14:paraId="1AF40CD9" w14:textId="77777777" w:rsidR="007E2F0B" w:rsidRPr="009525B2" w:rsidRDefault="007E2F0B" w:rsidP="007E2F0B">
            <w:pPr>
              <w:widowControl/>
              <w:jc w:val="right"/>
              <w:rPr>
                <w:rFonts w:ascii="Arial" w:hAnsi="Arial" w:cs="Arial"/>
              </w:rPr>
            </w:pPr>
            <w:r w:rsidRPr="009525B2">
              <w:rPr>
                <w:rFonts w:ascii="Arial" w:hAnsi="Arial" w:cs="Arial"/>
              </w:rPr>
              <w:t>64,57</w:t>
            </w:r>
          </w:p>
        </w:tc>
      </w:tr>
      <w:tr w:rsidR="00734F3E" w:rsidRPr="009525B2" w14:paraId="53F06E93"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BC54711" w14:textId="77777777" w:rsidR="007E2F0B" w:rsidRPr="009525B2" w:rsidRDefault="007E2F0B" w:rsidP="007E2F0B">
            <w:pPr>
              <w:widowControl/>
              <w:jc w:val="right"/>
              <w:rPr>
                <w:rFonts w:ascii="Arial" w:hAnsi="Arial" w:cs="Arial"/>
              </w:rPr>
            </w:pPr>
            <w:r w:rsidRPr="009525B2">
              <w:rPr>
                <w:rFonts w:ascii="Arial" w:hAnsi="Arial" w:cs="Arial"/>
              </w:rPr>
              <w:t>51</w:t>
            </w:r>
          </w:p>
        </w:tc>
        <w:tc>
          <w:tcPr>
            <w:tcW w:w="4037" w:type="dxa"/>
            <w:tcBorders>
              <w:top w:val="nil"/>
              <w:left w:val="nil"/>
              <w:bottom w:val="single" w:sz="4" w:space="0" w:color="auto"/>
              <w:right w:val="single" w:sz="4" w:space="0" w:color="auto"/>
            </w:tcBorders>
            <w:shd w:val="clear" w:color="000000" w:fill="FFFFFF"/>
            <w:noWrap/>
            <w:vAlign w:val="bottom"/>
            <w:hideMark/>
          </w:tcPr>
          <w:p w14:paraId="5A44476B" w14:textId="77777777" w:rsidR="007E2F0B" w:rsidRPr="009525B2" w:rsidRDefault="007E2F0B" w:rsidP="007E2F0B">
            <w:pPr>
              <w:widowControl/>
              <w:rPr>
                <w:rFonts w:ascii="Arial" w:hAnsi="Arial" w:cs="Arial"/>
              </w:rPr>
            </w:pPr>
            <w:r w:rsidRPr="009525B2">
              <w:rPr>
                <w:rFonts w:ascii="Arial" w:hAnsi="Arial" w:cs="Arial"/>
              </w:rPr>
              <w:t xml:space="preserve">SZKOŁA PODSTAWOWA NR 116 </w:t>
            </w:r>
          </w:p>
        </w:tc>
        <w:tc>
          <w:tcPr>
            <w:tcW w:w="1069" w:type="dxa"/>
            <w:tcBorders>
              <w:top w:val="nil"/>
              <w:left w:val="nil"/>
              <w:bottom w:val="single" w:sz="4" w:space="0" w:color="auto"/>
              <w:right w:val="single" w:sz="4" w:space="0" w:color="auto"/>
            </w:tcBorders>
            <w:shd w:val="clear" w:color="000000" w:fill="FFFFFF"/>
            <w:noWrap/>
            <w:vAlign w:val="bottom"/>
            <w:hideMark/>
          </w:tcPr>
          <w:p w14:paraId="0874B19C" w14:textId="77777777" w:rsidR="007E2F0B" w:rsidRPr="009525B2" w:rsidRDefault="007E2F0B" w:rsidP="007E2F0B">
            <w:pPr>
              <w:widowControl/>
              <w:jc w:val="right"/>
              <w:rPr>
                <w:rFonts w:ascii="Arial" w:hAnsi="Arial" w:cs="Arial"/>
              </w:rPr>
            </w:pPr>
            <w:r w:rsidRPr="009525B2">
              <w:rPr>
                <w:rFonts w:ascii="Arial" w:hAnsi="Arial" w:cs="Arial"/>
              </w:rPr>
              <w:t>37</w:t>
            </w:r>
          </w:p>
        </w:tc>
        <w:tc>
          <w:tcPr>
            <w:tcW w:w="900" w:type="dxa"/>
            <w:tcBorders>
              <w:top w:val="nil"/>
              <w:left w:val="nil"/>
              <w:bottom w:val="single" w:sz="4" w:space="0" w:color="auto"/>
              <w:right w:val="single" w:sz="4" w:space="0" w:color="auto"/>
            </w:tcBorders>
            <w:shd w:val="clear" w:color="000000" w:fill="FFFFFF"/>
            <w:noWrap/>
            <w:vAlign w:val="bottom"/>
            <w:hideMark/>
          </w:tcPr>
          <w:p w14:paraId="7FCE6A0F" w14:textId="77777777" w:rsidR="007E2F0B" w:rsidRPr="009525B2" w:rsidRDefault="007E2F0B" w:rsidP="007E2F0B">
            <w:pPr>
              <w:widowControl/>
              <w:jc w:val="right"/>
              <w:rPr>
                <w:rFonts w:ascii="Arial" w:hAnsi="Arial" w:cs="Arial"/>
              </w:rPr>
            </w:pPr>
            <w:r w:rsidRPr="009525B2">
              <w:rPr>
                <w:rFonts w:ascii="Arial" w:hAnsi="Arial" w:cs="Arial"/>
              </w:rPr>
              <w:t>68,03</w:t>
            </w:r>
          </w:p>
        </w:tc>
        <w:tc>
          <w:tcPr>
            <w:tcW w:w="1080" w:type="dxa"/>
            <w:tcBorders>
              <w:top w:val="nil"/>
              <w:left w:val="nil"/>
              <w:bottom w:val="single" w:sz="4" w:space="0" w:color="auto"/>
              <w:right w:val="single" w:sz="4" w:space="0" w:color="auto"/>
            </w:tcBorders>
            <w:shd w:val="clear" w:color="000000" w:fill="FFFFFF"/>
            <w:noWrap/>
            <w:vAlign w:val="bottom"/>
            <w:hideMark/>
          </w:tcPr>
          <w:p w14:paraId="2CC7D117" w14:textId="77777777" w:rsidR="007E2F0B" w:rsidRPr="009525B2" w:rsidRDefault="007E2F0B" w:rsidP="007E2F0B">
            <w:pPr>
              <w:widowControl/>
              <w:jc w:val="right"/>
              <w:rPr>
                <w:rFonts w:ascii="Arial" w:hAnsi="Arial" w:cs="Arial"/>
              </w:rPr>
            </w:pPr>
            <w:r w:rsidRPr="009525B2">
              <w:rPr>
                <w:rFonts w:ascii="Arial" w:hAnsi="Arial" w:cs="Arial"/>
              </w:rPr>
              <w:t>37</w:t>
            </w:r>
          </w:p>
        </w:tc>
        <w:tc>
          <w:tcPr>
            <w:tcW w:w="720" w:type="dxa"/>
            <w:tcBorders>
              <w:top w:val="nil"/>
              <w:left w:val="nil"/>
              <w:bottom w:val="single" w:sz="4" w:space="0" w:color="auto"/>
              <w:right w:val="single" w:sz="4" w:space="0" w:color="auto"/>
            </w:tcBorders>
            <w:shd w:val="clear" w:color="000000" w:fill="FFFFFF"/>
            <w:noWrap/>
            <w:vAlign w:val="bottom"/>
            <w:hideMark/>
          </w:tcPr>
          <w:p w14:paraId="08AD1AC7" w14:textId="77777777" w:rsidR="007E2F0B" w:rsidRPr="009525B2" w:rsidRDefault="007E2F0B" w:rsidP="007E2F0B">
            <w:pPr>
              <w:widowControl/>
              <w:jc w:val="right"/>
              <w:rPr>
                <w:rFonts w:ascii="Arial" w:hAnsi="Arial" w:cs="Arial"/>
              </w:rPr>
            </w:pPr>
            <w:r w:rsidRPr="009525B2">
              <w:rPr>
                <w:rFonts w:ascii="Arial" w:hAnsi="Arial" w:cs="Arial"/>
              </w:rPr>
              <w:t>62,05</w:t>
            </w:r>
          </w:p>
        </w:tc>
        <w:tc>
          <w:tcPr>
            <w:tcW w:w="1080" w:type="dxa"/>
            <w:tcBorders>
              <w:top w:val="nil"/>
              <w:left w:val="nil"/>
              <w:bottom w:val="single" w:sz="4" w:space="0" w:color="auto"/>
              <w:right w:val="single" w:sz="4" w:space="0" w:color="auto"/>
            </w:tcBorders>
            <w:shd w:val="clear" w:color="000000" w:fill="FFFFFF"/>
            <w:noWrap/>
            <w:vAlign w:val="bottom"/>
            <w:hideMark/>
          </w:tcPr>
          <w:p w14:paraId="73E8F957" w14:textId="77777777" w:rsidR="007E2F0B" w:rsidRPr="009525B2" w:rsidRDefault="007E2F0B" w:rsidP="007E2F0B">
            <w:pPr>
              <w:widowControl/>
              <w:jc w:val="right"/>
              <w:rPr>
                <w:rFonts w:ascii="Arial" w:hAnsi="Arial" w:cs="Arial"/>
              </w:rPr>
            </w:pPr>
            <w:r w:rsidRPr="009525B2">
              <w:rPr>
                <w:rFonts w:ascii="Arial" w:hAnsi="Arial" w:cs="Arial"/>
              </w:rPr>
              <w:t>37</w:t>
            </w:r>
          </w:p>
        </w:tc>
        <w:tc>
          <w:tcPr>
            <w:tcW w:w="720" w:type="dxa"/>
            <w:tcBorders>
              <w:top w:val="nil"/>
              <w:left w:val="nil"/>
              <w:bottom w:val="single" w:sz="4" w:space="0" w:color="auto"/>
              <w:right w:val="single" w:sz="4" w:space="0" w:color="auto"/>
            </w:tcBorders>
            <w:shd w:val="clear" w:color="000000" w:fill="FFFFFF"/>
            <w:noWrap/>
            <w:vAlign w:val="bottom"/>
            <w:hideMark/>
          </w:tcPr>
          <w:p w14:paraId="4BB26F86" w14:textId="77777777" w:rsidR="007E2F0B" w:rsidRPr="009525B2" w:rsidRDefault="007E2F0B" w:rsidP="007E2F0B">
            <w:pPr>
              <w:widowControl/>
              <w:jc w:val="right"/>
              <w:rPr>
                <w:rFonts w:ascii="Arial" w:hAnsi="Arial" w:cs="Arial"/>
              </w:rPr>
            </w:pPr>
            <w:r w:rsidRPr="009525B2">
              <w:rPr>
                <w:rFonts w:ascii="Arial" w:hAnsi="Arial" w:cs="Arial"/>
              </w:rPr>
              <w:t>84,89</w:t>
            </w:r>
          </w:p>
        </w:tc>
        <w:tc>
          <w:tcPr>
            <w:tcW w:w="720" w:type="dxa"/>
            <w:tcBorders>
              <w:top w:val="nil"/>
              <w:left w:val="nil"/>
              <w:bottom w:val="single" w:sz="4" w:space="0" w:color="auto"/>
              <w:right w:val="single" w:sz="4" w:space="0" w:color="auto"/>
            </w:tcBorders>
            <w:shd w:val="clear" w:color="000000" w:fill="FFFFFF"/>
            <w:noWrap/>
            <w:vAlign w:val="bottom"/>
            <w:hideMark/>
          </w:tcPr>
          <w:p w14:paraId="176D3755" w14:textId="77777777" w:rsidR="007E2F0B" w:rsidRPr="009525B2" w:rsidRDefault="007E2F0B" w:rsidP="007E2F0B">
            <w:pPr>
              <w:widowControl/>
              <w:jc w:val="right"/>
              <w:rPr>
                <w:rFonts w:ascii="Arial" w:hAnsi="Arial" w:cs="Arial"/>
              </w:rPr>
            </w:pPr>
            <w:r w:rsidRPr="009525B2">
              <w:rPr>
                <w:rFonts w:ascii="Arial" w:hAnsi="Arial" w:cs="Arial"/>
              </w:rPr>
              <w:t>71,66</w:t>
            </w:r>
          </w:p>
        </w:tc>
      </w:tr>
      <w:tr w:rsidR="00734F3E" w:rsidRPr="009525B2" w14:paraId="60CEA76D"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9CEEE2B" w14:textId="77777777" w:rsidR="007E2F0B" w:rsidRPr="009525B2" w:rsidRDefault="007E2F0B" w:rsidP="007E2F0B">
            <w:pPr>
              <w:widowControl/>
              <w:jc w:val="right"/>
              <w:rPr>
                <w:rFonts w:ascii="Arial" w:hAnsi="Arial" w:cs="Arial"/>
              </w:rPr>
            </w:pPr>
            <w:r w:rsidRPr="009525B2">
              <w:rPr>
                <w:rFonts w:ascii="Arial" w:hAnsi="Arial" w:cs="Arial"/>
              </w:rPr>
              <w:t>52</w:t>
            </w:r>
          </w:p>
        </w:tc>
        <w:tc>
          <w:tcPr>
            <w:tcW w:w="4037" w:type="dxa"/>
            <w:tcBorders>
              <w:top w:val="nil"/>
              <w:left w:val="nil"/>
              <w:bottom w:val="single" w:sz="4" w:space="0" w:color="auto"/>
              <w:right w:val="single" w:sz="4" w:space="0" w:color="auto"/>
            </w:tcBorders>
            <w:shd w:val="clear" w:color="000000" w:fill="FFFFFF"/>
            <w:noWrap/>
            <w:vAlign w:val="bottom"/>
            <w:hideMark/>
          </w:tcPr>
          <w:p w14:paraId="2293CFA0" w14:textId="77777777" w:rsidR="007E2F0B" w:rsidRPr="009525B2" w:rsidRDefault="007E2F0B" w:rsidP="007E2F0B">
            <w:pPr>
              <w:widowControl/>
              <w:rPr>
                <w:rFonts w:ascii="Arial" w:hAnsi="Arial" w:cs="Arial"/>
              </w:rPr>
            </w:pPr>
            <w:r w:rsidRPr="009525B2">
              <w:rPr>
                <w:rFonts w:ascii="Arial" w:hAnsi="Arial" w:cs="Arial"/>
              </w:rPr>
              <w:t xml:space="preserve">SZKOŁA PODSTAWOWA NR 120 </w:t>
            </w:r>
          </w:p>
        </w:tc>
        <w:tc>
          <w:tcPr>
            <w:tcW w:w="1069" w:type="dxa"/>
            <w:tcBorders>
              <w:top w:val="nil"/>
              <w:left w:val="nil"/>
              <w:bottom w:val="single" w:sz="4" w:space="0" w:color="auto"/>
              <w:right w:val="single" w:sz="4" w:space="0" w:color="auto"/>
            </w:tcBorders>
            <w:shd w:val="clear" w:color="000000" w:fill="FFFFFF"/>
            <w:noWrap/>
            <w:vAlign w:val="bottom"/>
            <w:hideMark/>
          </w:tcPr>
          <w:p w14:paraId="1B90E519" w14:textId="77777777" w:rsidR="007E2F0B" w:rsidRPr="009525B2" w:rsidRDefault="007E2F0B" w:rsidP="007E2F0B">
            <w:pPr>
              <w:widowControl/>
              <w:jc w:val="right"/>
              <w:rPr>
                <w:rFonts w:ascii="Arial" w:hAnsi="Arial" w:cs="Arial"/>
              </w:rPr>
            </w:pPr>
            <w:r w:rsidRPr="009525B2">
              <w:rPr>
                <w:rFonts w:ascii="Arial" w:hAnsi="Arial" w:cs="Arial"/>
              </w:rPr>
              <w:t>68</w:t>
            </w:r>
          </w:p>
        </w:tc>
        <w:tc>
          <w:tcPr>
            <w:tcW w:w="900" w:type="dxa"/>
            <w:tcBorders>
              <w:top w:val="nil"/>
              <w:left w:val="nil"/>
              <w:bottom w:val="single" w:sz="4" w:space="0" w:color="auto"/>
              <w:right w:val="single" w:sz="4" w:space="0" w:color="auto"/>
            </w:tcBorders>
            <w:shd w:val="clear" w:color="000000" w:fill="FFFFFF"/>
            <w:noWrap/>
            <w:vAlign w:val="bottom"/>
            <w:hideMark/>
          </w:tcPr>
          <w:p w14:paraId="20B1BDDC" w14:textId="77777777" w:rsidR="007E2F0B" w:rsidRPr="009525B2" w:rsidRDefault="007E2F0B" w:rsidP="007E2F0B">
            <w:pPr>
              <w:widowControl/>
              <w:jc w:val="right"/>
              <w:rPr>
                <w:rFonts w:ascii="Arial" w:hAnsi="Arial" w:cs="Arial"/>
              </w:rPr>
            </w:pPr>
            <w:r w:rsidRPr="009525B2">
              <w:rPr>
                <w:rFonts w:ascii="Arial" w:hAnsi="Arial" w:cs="Arial"/>
              </w:rPr>
              <w:t>66,57</w:t>
            </w:r>
          </w:p>
        </w:tc>
        <w:tc>
          <w:tcPr>
            <w:tcW w:w="1080" w:type="dxa"/>
            <w:tcBorders>
              <w:top w:val="nil"/>
              <w:left w:val="nil"/>
              <w:bottom w:val="single" w:sz="4" w:space="0" w:color="auto"/>
              <w:right w:val="single" w:sz="4" w:space="0" w:color="auto"/>
            </w:tcBorders>
            <w:shd w:val="clear" w:color="000000" w:fill="FFFFFF"/>
            <w:noWrap/>
            <w:vAlign w:val="bottom"/>
            <w:hideMark/>
          </w:tcPr>
          <w:p w14:paraId="5DCD693A" w14:textId="77777777" w:rsidR="007E2F0B" w:rsidRPr="009525B2" w:rsidRDefault="007E2F0B" w:rsidP="007E2F0B">
            <w:pPr>
              <w:widowControl/>
              <w:jc w:val="right"/>
              <w:rPr>
                <w:rFonts w:ascii="Arial" w:hAnsi="Arial" w:cs="Arial"/>
              </w:rPr>
            </w:pPr>
            <w:r w:rsidRPr="009525B2">
              <w:rPr>
                <w:rFonts w:ascii="Arial" w:hAnsi="Arial" w:cs="Arial"/>
              </w:rPr>
              <w:t>68</w:t>
            </w:r>
          </w:p>
        </w:tc>
        <w:tc>
          <w:tcPr>
            <w:tcW w:w="720" w:type="dxa"/>
            <w:tcBorders>
              <w:top w:val="nil"/>
              <w:left w:val="nil"/>
              <w:bottom w:val="single" w:sz="4" w:space="0" w:color="auto"/>
              <w:right w:val="single" w:sz="4" w:space="0" w:color="auto"/>
            </w:tcBorders>
            <w:shd w:val="clear" w:color="000000" w:fill="FFFFFF"/>
            <w:noWrap/>
            <w:vAlign w:val="bottom"/>
            <w:hideMark/>
          </w:tcPr>
          <w:p w14:paraId="2C4ABAC7" w14:textId="77777777" w:rsidR="007E2F0B" w:rsidRPr="009525B2" w:rsidRDefault="007E2F0B" w:rsidP="007E2F0B">
            <w:pPr>
              <w:widowControl/>
              <w:jc w:val="right"/>
              <w:rPr>
                <w:rFonts w:ascii="Arial" w:hAnsi="Arial" w:cs="Arial"/>
              </w:rPr>
            </w:pPr>
            <w:r w:rsidRPr="009525B2">
              <w:rPr>
                <w:rFonts w:ascii="Arial" w:hAnsi="Arial" w:cs="Arial"/>
              </w:rPr>
              <w:t>71,65</w:t>
            </w:r>
          </w:p>
        </w:tc>
        <w:tc>
          <w:tcPr>
            <w:tcW w:w="1080" w:type="dxa"/>
            <w:tcBorders>
              <w:top w:val="nil"/>
              <w:left w:val="nil"/>
              <w:bottom w:val="single" w:sz="4" w:space="0" w:color="auto"/>
              <w:right w:val="single" w:sz="4" w:space="0" w:color="auto"/>
            </w:tcBorders>
            <w:shd w:val="clear" w:color="000000" w:fill="FFFFFF"/>
            <w:noWrap/>
            <w:vAlign w:val="bottom"/>
            <w:hideMark/>
          </w:tcPr>
          <w:p w14:paraId="49EC1C90" w14:textId="77777777" w:rsidR="007E2F0B" w:rsidRPr="009525B2" w:rsidRDefault="007E2F0B" w:rsidP="007E2F0B">
            <w:pPr>
              <w:widowControl/>
              <w:jc w:val="right"/>
              <w:rPr>
                <w:rFonts w:ascii="Arial" w:hAnsi="Arial" w:cs="Arial"/>
              </w:rPr>
            </w:pPr>
            <w:r w:rsidRPr="009525B2">
              <w:rPr>
                <w:rFonts w:ascii="Arial" w:hAnsi="Arial" w:cs="Arial"/>
              </w:rPr>
              <w:t>69</w:t>
            </w:r>
          </w:p>
        </w:tc>
        <w:tc>
          <w:tcPr>
            <w:tcW w:w="720" w:type="dxa"/>
            <w:tcBorders>
              <w:top w:val="nil"/>
              <w:left w:val="nil"/>
              <w:bottom w:val="single" w:sz="4" w:space="0" w:color="auto"/>
              <w:right w:val="single" w:sz="4" w:space="0" w:color="auto"/>
            </w:tcBorders>
            <w:shd w:val="clear" w:color="000000" w:fill="FFFFFF"/>
            <w:noWrap/>
            <w:vAlign w:val="bottom"/>
            <w:hideMark/>
          </w:tcPr>
          <w:p w14:paraId="0210A9F7" w14:textId="77777777" w:rsidR="007E2F0B" w:rsidRPr="009525B2" w:rsidRDefault="007E2F0B" w:rsidP="007E2F0B">
            <w:pPr>
              <w:widowControl/>
              <w:jc w:val="right"/>
              <w:rPr>
                <w:rFonts w:ascii="Arial" w:hAnsi="Arial" w:cs="Arial"/>
              </w:rPr>
            </w:pPr>
            <w:r w:rsidRPr="009525B2">
              <w:rPr>
                <w:rFonts w:ascii="Arial" w:hAnsi="Arial" w:cs="Arial"/>
              </w:rPr>
              <w:t>85,84</w:t>
            </w:r>
          </w:p>
        </w:tc>
        <w:tc>
          <w:tcPr>
            <w:tcW w:w="720" w:type="dxa"/>
            <w:tcBorders>
              <w:top w:val="nil"/>
              <w:left w:val="nil"/>
              <w:bottom w:val="single" w:sz="4" w:space="0" w:color="auto"/>
              <w:right w:val="single" w:sz="4" w:space="0" w:color="auto"/>
            </w:tcBorders>
            <w:shd w:val="clear" w:color="000000" w:fill="FFFFFF"/>
            <w:noWrap/>
            <w:vAlign w:val="bottom"/>
            <w:hideMark/>
          </w:tcPr>
          <w:p w14:paraId="5455208D" w14:textId="77777777" w:rsidR="007E2F0B" w:rsidRPr="009525B2" w:rsidRDefault="007E2F0B" w:rsidP="007E2F0B">
            <w:pPr>
              <w:widowControl/>
              <w:jc w:val="right"/>
              <w:rPr>
                <w:rFonts w:ascii="Arial" w:hAnsi="Arial" w:cs="Arial"/>
              </w:rPr>
            </w:pPr>
            <w:r w:rsidRPr="009525B2">
              <w:rPr>
                <w:rFonts w:ascii="Arial" w:hAnsi="Arial" w:cs="Arial"/>
              </w:rPr>
              <w:t>74,69</w:t>
            </w:r>
          </w:p>
        </w:tc>
      </w:tr>
      <w:tr w:rsidR="00734F3E" w:rsidRPr="009525B2" w14:paraId="3AE41572"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2F9E825"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4037" w:type="dxa"/>
            <w:tcBorders>
              <w:top w:val="nil"/>
              <w:left w:val="nil"/>
              <w:bottom w:val="single" w:sz="4" w:space="0" w:color="auto"/>
              <w:right w:val="single" w:sz="4" w:space="0" w:color="auto"/>
            </w:tcBorders>
            <w:shd w:val="clear" w:color="000000" w:fill="FFFFFF"/>
            <w:noWrap/>
            <w:vAlign w:val="bottom"/>
            <w:hideMark/>
          </w:tcPr>
          <w:p w14:paraId="784BD4B1" w14:textId="77777777" w:rsidR="007E2F0B" w:rsidRPr="009525B2" w:rsidRDefault="007E2F0B" w:rsidP="007E2F0B">
            <w:pPr>
              <w:widowControl/>
              <w:rPr>
                <w:rFonts w:ascii="Arial" w:hAnsi="Arial" w:cs="Arial"/>
              </w:rPr>
            </w:pPr>
            <w:r w:rsidRPr="009525B2">
              <w:rPr>
                <w:rFonts w:ascii="Arial" w:hAnsi="Arial" w:cs="Arial"/>
              </w:rPr>
              <w:t>SZKOŁA PODSTAWOWA NR 122</w:t>
            </w:r>
          </w:p>
        </w:tc>
        <w:tc>
          <w:tcPr>
            <w:tcW w:w="1069" w:type="dxa"/>
            <w:tcBorders>
              <w:top w:val="nil"/>
              <w:left w:val="nil"/>
              <w:bottom w:val="single" w:sz="4" w:space="0" w:color="auto"/>
              <w:right w:val="single" w:sz="4" w:space="0" w:color="auto"/>
            </w:tcBorders>
            <w:shd w:val="clear" w:color="000000" w:fill="FFFFFF"/>
            <w:noWrap/>
            <w:vAlign w:val="bottom"/>
            <w:hideMark/>
          </w:tcPr>
          <w:p w14:paraId="102B70E2"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900" w:type="dxa"/>
            <w:tcBorders>
              <w:top w:val="nil"/>
              <w:left w:val="nil"/>
              <w:bottom w:val="single" w:sz="4" w:space="0" w:color="auto"/>
              <w:right w:val="single" w:sz="4" w:space="0" w:color="auto"/>
            </w:tcBorders>
            <w:shd w:val="clear" w:color="000000" w:fill="FFFFFF"/>
            <w:noWrap/>
            <w:vAlign w:val="bottom"/>
            <w:hideMark/>
          </w:tcPr>
          <w:p w14:paraId="6D9634D6" w14:textId="77777777" w:rsidR="007E2F0B" w:rsidRPr="009525B2" w:rsidRDefault="007E2F0B" w:rsidP="007E2F0B">
            <w:pPr>
              <w:widowControl/>
              <w:jc w:val="right"/>
              <w:rPr>
                <w:rFonts w:ascii="Arial" w:hAnsi="Arial" w:cs="Arial"/>
              </w:rPr>
            </w:pPr>
            <w:r w:rsidRPr="009525B2">
              <w:rPr>
                <w:rFonts w:ascii="Arial" w:hAnsi="Arial" w:cs="Arial"/>
              </w:rPr>
              <w:t>56,99</w:t>
            </w:r>
          </w:p>
        </w:tc>
        <w:tc>
          <w:tcPr>
            <w:tcW w:w="1080" w:type="dxa"/>
            <w:tcBorders>
              <w:top w:val="nil"/>
              <w:left w:val="nil"/>
              <w:bottom w:val="single" w:sz="4" w:space="0" w:color="auto"/>
              <w:right w:val="single" w:sz="4" w:space="0" w:color="auto"/>
            </w:tcBorders>
            <w:shd w:val="clear" w:color="000000" w:fill="FFFFFF"/>
            <w:noWrap/>
            <w:vAlign w:val="bottom"/>
            <w:hideMark/>
          </w:tcPr>
          <w:p w14:paraId="3675F26C"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720" w:type="dxa"/>
            <w:tcBorders>
              <w:top w:val="nil"/>
              <w:left w:val="nil"/>
              <w:bottom w:val="single" w:sz="4" w:space="0" w:color="auto"/>
              <w:right w:val="single" w:sz="4" w:space="0" w:color="auto"/>
            </w:tcBorders>
            <w:shd w:val="clear" w:color="000000" w:fill="FFFFFF"/>
            <w:noWrap/>
            <w:vAlign w:val="bottom"/>
            <w:hideMark/>
          </w:tcPr>
          <w:p w14:paraId="65E1FCAA" w14:textId="77777777" w:rsidR="007E2F0B" w:rsidRPr="009525B2" w:rsidRDefault="007E2F0B" w:rsidP="007E2F0B">
            <w:pPr>
              <w:widowControl/>
              <w:jc w:val="right"/>
              <w:rPr>
                <w:rFonts w:ascii="Arial" w:hAnsi="Arial" w:cs="Arial"/>
              </w:rPr>
            </w:pPr>
            <w:r w:rsidRPr="009525B2">
              <w:rPr>
                <w:rFonts w:ascii="Arial" w:hAnsi="Arial" w:cs="Arial"/>
              </w:rPr>
              <w:t>55,63</w:t>
            </w:r>
          </w:p>
        </w:tc>
        <w:tc>
          <w:tcPr>
            <w:tcW w:w="1080" w:type="dxa"/>
            <w:tcBorders>
              <w:top w:val="nil"/>
              <w:left w:val="nil"/>
              <w:bottom w:val="single" w:sz="4" w:space="0" w:color="auto"/>
              <w:right w:val="single" w:sz="4" w:space="0" w:color="auto"/>
            </w:tcBorders>
            <w:shd w:val="clear" w:color="000000" w:fill="FFFFFF"/>
            <w:noWrap/>
            <w:vAlign w:val="bottom"/>
            <w:hideMark/>
          </w:tcPr>
          <w:p w14:paraId="29A6E106"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720" w:type="dxa"/>
            <w:tcBorders>
              <w:top w:val="nil"/>
              <w:left w:val="nil"/>
              <w:bottom w:val="single" w:sz="4" w:space="0" w:color="auto"/>
              <w:right w:val="single" w:sz="4" w:space="0" w:color="auto"/>
            </w:tcBorders>
            <w:shd w:val="clear" w:color="000000" w:fill="FFFFFF"/>
            <w:noWrap/>
            <w:vAlign w:val="bottom"/>
            <w:hideMark/>
          </w:tcPr>
          <w:p w14:paraId="02135FCD" w14:textId="77777777" w:rsidR="007E2F0B" w:rsidRPr="009525B2" w:rsidRDefault="007E2F0B" w:rsidP="007E2F0B">
            <w:pPr>
              <w:widowControl/>
              <w:jc w:val="right"/>
              <w:rPr>
                <w:rFonts w:ascii="Arial" w:hAnsi="Arial" w:cs="Arial"/>
              </w:rPr>
            </w:pPr>
            <w:r w:rsidRPr="009525B2">
              <w:rPr>
                <w:rFonts w:ascii="Arial" w:hAnsi="Arial" w:cs="Arial"/>
              </w:rPr>
              <w:t>78,37</w:t>
            </w:r>
          </w:p>
        </w:tc>
        <w:tc>
          <w:tcPr>
            <w:tcW w:w="720" w:type="dxa"/>
            <w:tcBorders>
              <w:top w:val="nil"/>
              <w:left w:val="nil"/>
              <w:bottom w:val="single" w:sz="4" w:space="0" w:color="auto"/>
              <w:right w:val="single" w:sz="4" w:space="0" w:color="auto"/>
            </w:tcBorders>
            <w:shd w:val="clear" w:color="000000" w:fill="FFFFFF"/>
            <w:noWrap/>
            <w:vAlign w:val="bottom"/>
            <w:hideMark/>
          </w:tcPr>
          <w:p w14:paraId="3C4EECED" w14:textId="77777777" w:rsidR="007E2F0B" w:rsidRPr="009525B2" w:rsidRDefault="007E2F0B" w:rsidP="007E2F0B">
            <w:pPr>
              <w:widowControl/>
              <w:jc w:val="right"/>
              <w:rPr>
                <w:rFonts w:ascii="Arial" w:hAnsi="Arial" w:cs="Arial"/>
              </w:rPr>
            </w:pPr>
            <w:r w:rsidRPr="009525B2">
              <w:rPr>
                <w:rFonts w:ascii="Arial" w:hAnsi="Arial" w:cs="Arial"/>
              </w:rPr>
              <w:t>63,66</w:t>
            </w:r>
          </w:p>
        </w:tc>
      </w:tr>
      <w:tr w:rsidR="00734F3E" w:rsidRPr="009525B2" w14:paraId="3E27619E"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B177C9F" w14:textId="77777777" w:rsidR="007E2F0B" w:rsidRPr="009525B2" w:rsidRDefault="007E2F0B" w:rsidP="007E2F0B">
            <w:pPr>
              <w:widowControl/>
              <w:jc w:val="right"/>
              <w:rPr>
                <w:rFonts w:ascii="Arial" w:hAnsi="Arial" w:cs="Arial"/>
              </w:rPr>
            </w:pPr>
            <w:r w:rsidRPr="009525B2">
              <w:rPr>
                <w:rFonts w:ascii="Arial" w:hAnsi="Arial" w:cs="Arial"/>
              </w:rPr>
              <w:t>54</w:t>
            </w:r>
          </w:p>
        </w:tc>
        <w:tc>
          <w:tcPr>
            <w:tcW w:w="4037" w:type="dxa"/>
            <w:tcBorders>
              <w:top w:val="nil"/>
              <w:left w:val="nil"/>
              <w:bottom w:val="single" w:sz="4" w:space="0" w:color="auto"/>
              <w:right w:val="single" w:sz="4" w:space="0" w:color="auto"/>
            </w:tcBorders>
            <w:shd w:val="clear" w:color="000000" w:fill="FFFFFF"/>
            <w:noWrap/>
            <w:vAlign w:val="bottom"/>
            <w:hideMark/>
          </w:tcPr>
          <w:p w14:paraId="2F14C12B" w14:textId="77777777" w:rsidR="007E2F0B" w:rsidRPr="009525B2" w:rsidRDefault="007E2F0B" w:rsidP="007E2F0B">
            <w:pPr>
              <w:widowControl/>
              <w:rPr>
                <w:rFonts w:ascii="Arial" w:hAnsi="Arial" w:cs="Arial"/>
              </w:rPr>
            </w:pPr>
            <w:r w:rsidRPr="009525B2">
              <w:rPr>
                <w:rFonts w:ascii="Arial" w:hAnsi="Arial" w:cs="Arial"/>
              </w:rPr>
              <w:t xml:space="preserve">SZKOŁA PODSTAWOWA NR 125 </w:t>
            </w:r>
          </w:p>
        </w:tc>
        <w:tc>
          <w:tcPr>
            <w:tcW w:w="1069" w:type="dxa"/>
            <w:tcBorders>
              <w:top w:val="nil"/>
              <w:left w:val="nil"/>
              <w:bottom w:val="single" w:sz="4" w:space="0" w:color="auto"/>
              <w:right w:val="single" w:sz="4" w:space="0" w:color="auto"/>
            </w:tcBorders>
            <w:shd w:val="clear" w:color="000000" w:fill="FFFFFF"/>
            <w:noWrap/>
            <w:vAlign w:val="bottom"/>
            <w:hideMark/>
          </w:tcPr>
          <w:p w14:paraId="4A436D8E" w14:textId="77777777" w:rsidR="007E2F0B" w:rsidRPr="009525B2" w:rsidRDefault="007E2F0B" w:rsidP="007E2F0B">
            <w:pPr>
              <w:widowControl/>
              <w:jc w:val="right"/>
              <w:rPr>
                <w:rFonts w:ascii="Arial" w:hAnsi="Arial" w:cs="Arial"/>
              </w:rPr>
            </w:pPr>
            <w:r w:rsidRPr="009525B2">
              <w:rPr>
                <w:rFonts w:ascii="Arial" w:hAnsi="Arial" w:cs="Arial"/>
              </w:rPr>
              <w:t>39</w:t>
            </w:r>
          </w:p>
        </w:tc>
        <w:tc>
          <w:tcPr>
            <w:tcW w:w="900" w:type="dxa"/>
            <w:tcBorders>
              <w:top w:val="nil"/>
              <w:left w:val="nil"/>
              <w:bottom w:val="single" w:sz="4" w:space="0" w:color="auto"/>
              <w:right w:val="single" w:sz="4" w:space="0" w:color="auto"/>
            </w:tcBorders>
            <w:shd w:val="clear" w:color="000000" w:fill="FFFFFF"/>
            <w:noWrap/>
            <w:vAlign w:val="bottom"/>
            <w:hideMark/>
          </w:tcPr>
          <w:p w14:paraId="17CEBFBF" w14:textId="77777777" w:rsidR="007E2F0B" w:rsidRPr="009525B2" w:rsidRDefault="007E2F0B" w:rsidP="007E2F0B">
            <w:pPr>
              <w:widowControl/>
              <w:jc w:val="right"/>
              <w:rPr>
                <w:rFonts w:ascii="Arial" w:hAnsi="Arial" w:cs="Arial"/>
              </w:rPr>
            </w:pPr>
            <w:r w:rsidRPr="009525B2">
              <w:rPr>
                <w:rFonts w:ascii="Arial" w:hAnsi="Arial" w:cs="Arial"/>
              </w:rPr>
              <w:t>51,97</w:t>
            </w:r>
          </w:p>
        </w:tc>
        <w:tc>
          <w:tcPr>
            <w:tcW w:w="1080" w:type="dxa"/>
            <w:tcBorders>
              <w:top w:val="nil"/>
              <w:left w:val="nil"/>
              <w:bottom w:val="single" w:sz="4" w:space="0" w:color="auto"/>
              <w:right w:val="single" w:sz="4" w:space="0" w:color="auto"/>
            </w:tcBorders>
            <w:shd w:val="clear" w:color="000000" w:fill="FFFFFF"/>
            <w:noWrap/>
            <w:vAlign w:val="bottom"/>
            <w:hideMark/>
          </w:tcPr>
          <w:p w14:paraId="719ED016" w14:textId="77777777" w:rsidR="007E2F0B" w:rsidRPr="009525B2" w:rsidRDefault="007E2F0B" w:rsidP="007E2F0B">
            <w:pPr>
              <w:widowControl/>
              <w:jc w:val="right"/>
              <w:rPr>
                <w:rFonts w:ascii="Arial" w:hAnsi="Arial" w:cs="Arial"/>
              </w:rPr>
            </w:pPr>
            <w:r w:rsidRPr="009525B2">
              <w:rPr>
                <w:rFonts w:ascii="Arial" w:hAnsi="Arial" w:cs="Arial"/>
              </w:rPr>
              <w:t>39</w:t>
            </w:r>
          </w:p>
        </w:tc>
        <w:tc>
          <w:tcPr>
            <w:tcW w:w="720" w:type="dxa"/>
            <w:tcBorders>
              <w:top w:val="nil"/>
              <w:left w:val="nil"/>
              <w:bottom w:val="single" w:sz="4" w:space="0" w:color="auto"/>
              <w:right w:val="single" w:sz="4" w:space="0" w:color="auto"/>
            </w:tcBorders>
            <w:shd w:val="clear" w:color="000000" w:fill="FFFFFF"/>
            <w:noWrap/>
            <w:vAlign w:val="bottom"/>
            <w:hideMark/>
          </w:tcPr>
          <w:p w14:paraId="74A1C3B1" w14:textId="77777777" w:rsidR="007E2F0B" w:rsidRPr="009525B2" w:rsidRDefault="007E2F0B" w:rsidP="007E2F0B">
            <w:pPr>
              <w:widowControl/>
              <w:jc w:val="right"/>
              <w:rPr>
                <w:rFonts w:ascii="Arial" w:hAnsi="Arial" w:cs="Arial"/>
              </w:rPr>
            </w:pPr>
            <w:r w:rsidRPr="009525B2">
              <w:rPr>
                <w:rFonts w:ascii="Arial" w:hAnsi="Arial" w:cs="Arial"/>
              </w:rPr>
              <w:t>46,87</w:t>
            </w:r>
          </w:p>
        </w:tc>
        <w:tc>
          <w:tcPr>
            <w:tcW w:w="1080" w:type="dxa"/>
            <w:tcBorders>
              <w:top w:val="nil"/>
              <w:left w:val="nil"/>
              <w:bottom w:val="single" w:sz="4" w:space="0" w:color="auto"/>
              <w:right w:val="single" w:sz="4" w:space="0" w:color="auto"/>
            </w:tcBorders>
            <w:shd w:val="clear" w:color="000000" w:fill="FFFFFF"/>
            <w:noWrap/>
            <w:vAlign w:val="bottom"/>
            <w:hideMark/>
          </w:tcPr>
          <w:p w14:paraId="7CDD461F" w14:textId="77777777" w:rsidR="007E2F0B" w:rsidRPr="009525B2" w:rsidRDefault="007E2F0B" w:rsidP="007E2F0B">
            <w:pPr>
              <w:widowControl/>
              <w:jc w:val="right"/>
              <w:rPr>
                <w:rFonts w:ascii="Arial" w:hAnsi="Arial" w:cs="Arial"/>
              </w:rPr>
            </w:pPr>
            <w:r w:rsidRPr="009525B2">
              <w:rPr>
                <w:rFonts w:ascii="Arial" w:hAnsi="Arial" w:cs="Arial"/>
              </w:rPr>
              <w:t>39</w:t>
            </w:r>
          </w:p>
        </w:tc>
        <w:tc>
          <w:tcPr>
            <w:tcW w:w="720" w:type="dxa"/>
            <w:tcBorders>
              <w:top w:val="nil"/>
              <w:left w:val="nil"/>
              <w:bottom w:val="single" w:sz="4" w:space="0" w:color="auto"/>
              <w:right w:val="single" w:sz="4" w:space="0" w:color="auto"/>
            </w:tcBorders>
            <w:shd w:val="clear" w:color="000000" w:fill="FFFFFF"/>
            <w:noWrap/>
            <w:vAlign w:val="bottom"/>
            <w:hideMark/>
          </w:tcPr>
          <w:p w14:paraId="4FD817F6" w14:textId="77777777" w:rsidR="007E2F0B" w:rsidRPr="009525B2" w:rsidRDefault="007E2F0B" w:rsidP="007E2F0B">
            <w:pPr>
              <w:widowControl/>
              <w:jc w:val="right"/>
              <w:rPr>
                <w:rFonts w:ascii="Arial" w:hAnsi="Arial" w:cs="Arial"/>
              </w:rPr>
            </w:pPr>
            <w:r w:rsidRPr="009525B2">
              <w:rPr>
                <w:rFonts w:ascii="Arial" w:hAnsi="Arial" w:cs="Arial"/>
              </w:rPr>
              <w:t>61,49</w:t>
            </w:r>
          </w:p>
        </w:tc>
        <w:tc>
          <w:tcPr>
            <w:tcW w:w="720" w:type="dxa"/>
            <w:tcBorders>
              <w:top w:val="nil"/>
              <w:left w:val="nil"/>
              <w:bottom w:val="single" w:sz="4" w:space="0" w:color="auto"/>
              <w:right w:val="single" w:sz="4" w:space="0" w:color="auto"/>
            </w:tcBorders>
            <w:shd w:val="clear" w:color="000000" w:fill="FFFFFF"/>
            <w:noWrap/>
            <w:vAlign w:val="bottom"/>
            <w:hideMark/>
          </w:tcPr>
          <w:p w14:paraId="301C0638" w14:textId="77777777" w:rsidR="007E2F0B" w:rsidRPr="009525B2" w:rsidRDefault="007E2F0B" w:rsidP="007E2F0B">
            <w:pPr>
              <w:widowControl/>
              <w:jc w:val="right"/>
              <w:rPr>
                <w:rFonts w:ascii="Arial" w:hAnsi="Arial" w:cs="Arial"/>
              </w:rPr>
            </w:pPr>
            <w:r w:rsidRPr="009525B2">
              <w:rPr>
                <w:rFonts w:ascii="Arial" w:hAnsi="Arial" w:cs="Arial"/>
              </w:rPr>
              <w:t>53,44</w:t>
            </w:r>
          </w:p>
        </w:tc>
      </w:tr>
      <w:tr w:rsidR="00734F3E" w:rsidRPr="009525B2" w14:paraId="041F4140"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7D8CAFC" w14:textId="77777777" w:rsidR="007E2F0B" w:rsidRPr="009525B2" w:rsidRDefault="007E2F0B" w:rsidP="007E2F0B">
            <w:pPr>
              <w:widowControl/>
              <w:jc w:val="right"/>
              <w:rPr>
                <w:rFonts w:ascii="Arial" w:hAnsi="Arial" w:cs="Arial"/>
              </w:rPr>
            </w:pPr>
            <w:r w:rsidRPr="009525B2">
              <w:rPr>
                <w:rFonts w:ascii="Arial" w:hAnsi="Arial" w:cs="Arial"/>
              </w:rPr>
              <w:t>55</w:t>
            </w:r>
          </w:p>
        </w:tc>
        <w:tc>
          <w:tcPr>
            <w:tcW w:w="4037" w:type="dxa"/>
            <w:tcBorders>
              <w:top w:val="nil"/>
              <w:left w:val="nil"/>
              <w:bottom w:val="single" w:sz="4" w:space="0" w:color="auto"/>
              <w:right w:val="single" w:sz="4" w:space="0" w:color="auto"/>
            </w:tcBorders>
            <w:shd w:val="clear" w:color="000000" w:fill="FFFFFF"/>
            <w:noWrap/>
            <w:vAlign w:val="bottom"/>
            <w:hideMark/>
          </w:tcPr>
          <w:p w14:paraId="22EFDE32" w14:textId="77777777" w:rsidR="007E2F0B" w:rsidRPr="009525B2" w:rsidRDefault="007E2F0B" w:rsidP="007E2F0B">
            <w:pPr>
              <w:widowControl/>
              <w:rPr>
                <w:rFonts w:ascii="Arial" w:hAnsi="Arial" w:cs="Arial"/>
              </w:rPr>
            </w:pPr>
            <w:r w:rsidRPr="009525B2">
              <w:rPr>
                <w:rFonts w:ascii="Arial" w:hAnsi="Arial" w:cs="Arial"/>
              </w:rPr>
              <w:t>SZKOŁA PODSTAWOWA NR 130</w:t>
            </w:r>
          </w:p>
        </w:tc>
        <w:tc>
          <w:tcPr>
            <w:tcW w:w="1069" w:type="dxa"/>
            <w:tcBorders>
              <w:top w:val="nil"/>
              <w:left w:val="nil"/>
              <w:bottom w:val="single" w:sz="4" w:space="0" w:color="auto"/>
              <w:right w:val="single" w:sz="4" w:space="0" w:color="auto"/>
            </w:tcBorders>
            <w:shd w:val="clear" w:color="000000" w:fill="FFFFFF"/>
            <w:noWrap/>
            <w:vAlign w:val="bottom"/>
            <w:hideMark/>
          </w:tcPr>
          <w:p w14:paraId="672BE3ED" w14:textId="77777777" w:rsidR="007E2F0B" w:rsidRPr="009525B2" w:rsidRDefault="007E2F0B" w:rsidP="007E2F0B">
            <w:pPr>
              <w:widowControl/>
              <w:jc w:val="right"/>
              <w:rPr>
                <w:rFonts w:ascii="Arial" w:hAnsi="Arial" w:cs="Arial"/>
              </w:rPr>
            </w:pPr>
            <w:r w:rsidRPr="009525B2">
              <w:rPr>
                <w:rFonts w:ascii="Arial" w:hAnsi="Arial" w:cs="Arial"/>
              </w:rPr>
              <w:t>24</w:t>
            </w:r>
          </w:p>
        </w:tc>
        <w:tc>
          <w:tcPr>
            <w:tcW w:w="900" w:type="dxa"/>
            <w:tcBorders>
              <w:top w:val="nil"/>
              <w:left w:val="nil"/>
              <w:bottom w:val="single" w:sz="4" w:space="0" w:color="auto"/>
              <w:right w:val="single" w:sz="4" w:space="0" w:color="auto"/>
            </w:tcBorders>
            <w:shd w:val="clear" w:color="000000" w:fill="FFFFFF"/>
            <w:noWrap/>
            <w:vAlign w:val="bottom"/>
            <w:hideMark/>
          </w:tcPr>
          <w:p w14:paraId="19D3EB0B" w14:textId="77777777" w:rsidR="007E2F0B" w:rsidRPr="009525B2" w:rsidRDefault="007E2F0B" w:rsidP="007E2F0B">
            <w:pPr>
              <w:widowControl/>
              <w:jc w:val="right"/>
              <w:rPr>
                <w:rFonts w:ascii="Arial" w:hAnsi="Arial" w:cs="Arial"/>
              </w:rPr>
            </w:pPr>
            <w:r w:rsidRPr="009525B2">
              <w:rPr>
                <w:rFonts w:ascii="Arial" w:hAnsi="Arial" w:cs="Arial"/>
              </w:rPr>
              <w:t>60,46</w:t>
            </w:r>
          </w:p>
        </w:tc>
        <w:tc>
          <w:tcPr>
            <w:tcW w:w="1080" w:type="dxa"/>
            <w:tcBorders>
              <w:top w:val="nil"/>
              <w:left w:val="nil"/>
              <w:bottom w:val="single" w:sz="4" w:space="0" w:color="auto"/>
              <w:right w:val="single" w:sz="4" w:space="0" w:color="auto"/>
            </w:tcBorders>
            <w:shd w:val="clear" w:color="000000" w:fill="FFFFFF"/>
            <w:noWrap/>
            <w:vAlign w:val="bottom"/>
            <w:hideMark/>
          </w:tcPr>
          <w:p w14:paraId="71ECC6B5" w14:textId="77777777" w:rsidR="007E2F0B" w:rsidRPr="009525B2" w:rsidRDefault="007E2F0B" w:rsidP="007E2F0B">
            <w:pPr>
              <w:widowControl/>
              <w:jc w:val="right"/>
              <w:rPr>
                <w:rFonts w:ascii="Arial" w:hAnsi="Arial" w:cs="Arial"/>
              </w:rPr>
            </w:pPr>
            <w:r w:rsidRPr="009525B2">
              <w:rPr>
                <w:rFonts w:ascii="Arial" w:hAnsi="Arial" w:cs="Arial"/>
              </w:rPr>
              <w:t>24</w:t>
            </w:r>
          </w:p>
        </w:tc>
        <w:tc>
          <w:tcPr>
            <w:tcW w:w="720" w:type="dxa"/>
            <w:tcBorders>
              <w:top w:val="nil"/>
              <w:left w:val="nil"/>
              <w:bottom w:val="single" w:sz="4" w:space="0" w:color="auto"/>
              <w:right w:val="single" w:sz="4" w:space="0" w:color="auto"/>
            </w:tcBorders>
            <w:shd w:val="clear" w:color="000000" w:fill="FFFFFF"/>
            <w:noWrap/>
            <w:vAlign w:val="bottom"/>
            <w:hideMark/>
          </w:tcPr>
          <w:p w14:paraId="238FF30F" w14:textId="77777777" w:rsidR="007E2F0B" w:rsidRPr="009525B2" w:rsidRDefault="007E2F0B" w:rsidP="007E2F0B">
            <w:pPr>
              <w:widowControl/>
              <w:jc w:val="right"/>
              <w:rPr>
                <w:rFonts w:ascii="Arial" w:hAnsi="Arial" w:cs="Arial"/>
              </w:rPr>
            </w:pPr>
            <w:r w:rsidRPr="009525B2">
              <w:rPr>
                <w:rFonts w:ascii="Arial" w:hAnsi="Arial" w:cs="Arial"/>
              </w:rPr>
              <w:t>46,67</w:t>
            </w:r>
          </w:p>
        </w:tc>
        <w:tc>
          <w:tcPr>
            <w:tcW w:w="1080" w:type="dxa"/>
            <w:tcBorders>
              <w:top w:val="nil"/>
              <w:left w:val="nil"/>
              <w:bottom w:val="single" w:sz="4" w:space="0" w:color="auto"/>
              <w:right w:val="single" w:sz="4" w:space="0" w:color="auto"/>
            </w:tcBorders>
            <w:shd w:val="clear" w:color="000000" w:fill="FFFFFF"/>
            <w:noWrap/>
            <w:vAlign w:val="bottom"/>
            <w:hideMark/>
          </w:tcPr>
          <w:p w14:paraId="646C501A" w14:textId="77777777" w:rsidR="007E2F0B" w:rsidRPr="009525B2" w:rsidRDefault="007E2F0B" w:rsidP="007E2F0B">
            <w:pPr>
              <w:widowControl/>
              <w:jc w:val="right"/>
              <w:rPr>
                <w:rFonts w:ascii="Arial" w:hAnsi="Arial" w:cs="Arial"/>
              </w:rPr>
            </w:pPr>
            <w:r w:rsidRPr="009525B2">
              <w:rPr>
                <w:rFonts w:ascii="Arial" w:hAnsi="Arial" w:cs="Arial"/>
              </w:rPr>
              <w:t>23</w:t>
            </w:r>
          </w:p>
        </w:tc>
        <w:tc>
          <w:tcPr>
            <w:tcW w:w="720" w:type="dxa"/>
            <w:tcBorders>
              <w:top w:val="nil"/>
              <w:left w:val="nil"/>
              <w:bottom w:val="single" w:sz="4" w:space="0" w:color="auto"/>
              <w:right w:val="single" w:sz="4" w:space="0" w:color="auto"/>
            </w:tcBorders>
            <w:shd w:val="clear" w:color="000000" w:fill="FFFFFF"/>
            <w:noWrap/>
            <w:vAlign w:val="bottom"/>
            <w:hideMark/>
          </w:tcPr>
          <w:p w14:paraId="2A49E47E" w14:textId="77777777" w:rsidR="007E2F0B" w:rsidRPr="009525B2" w:rsidRDefault="007E2F0B" w:rsidP="007E2F0B">
            <w:pPr>
              <w:widowControl/>
              <w:jc w:val="right"/>
              <w:rPr>
                <w:rFonts w:ascii="Arial" w:hAnsi="Arial" w:cs="Arial"/>
              </w:rPr>
            </w:pPr>
            <w:r w:rsidRPr="009525B2">
              <w:rPr>
                <w:rFonts w:ascii="Arial" w:hAnsi="Arial" w:cs="Arial"/>
              </w:rPr>
              <w:t>66,39</w:t>
            </w:r>
          </w:p>
        </w:tc>
        <w:tc>
          <w:tcPr>
            <w:tcW w:w="720" w:type="dxa"/>
            <w:tcBorders>
              <w:top w:val="nil"/>
              <w:left w:val="nil"/>
              <w:bottom w:val="single" w:sz="4" w:space="0" w:color="auto"/>
              <w:right w:val="single" w:sz="4" w:space="0" w:color="auto"/>
            </w:tcBorders>
            <w:shd w:val="clear" w:color="000000" w:fill="FFFFFF"/>
            <w:noWrap/>
            <w:vAlign w:val="bottom"/>
            <w:hideMark/>
          </w:tcPr>
          <w:p w14:paraId="6FCF7097" w14:textId="77777777" w:rsidR="007E2F0B" w:rsidRPr="009525B2" w:rsidRDefault="007E2F0B" w:rsidP="007E2F0B">
            <w:pPr>
              <w:widowControl/>
              <w:jc w:val="right"/>
              <w:rPr>
                <w:rFonts w:ascii="Arial" w:hAnsi="Arial" w:cs="Arial"/>
              </w:rPr>
            </w:pPr>
            <w:r w:rsidRPr="009525B2">
              <w:rPr>
                <w:rFonts w:ascii="Arial" w:hAnsi="Arial" w:cs="Arial"/>
              </w:rPr>
              <w:t>57,84</w:t>
            </w:r>
          </w:p>
        </w:tc>
      </w:tr>
      <w:tr w:rsidR="00734F3E" w:rsidRPr="009525B2" w14:paraId="52026AB1"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E16F969" w14:textId="77777777" w:rsidR="007E2F0B" w:rsidRPr="009525B2" w:rsidRDefault="007E2F0B" w:rsidP="007E2F0B">
            <w:pPr>
              <w:widowControl/>
              <w:jc w:val="right"/>
              <w:rPr>
                <w:rFonts w:ascii="Arial" w:hAnsi="Arial" w:cs="Arial"/>
              </w:rPr>
            </w:pPr>
            <w:r w:rsidRPr="009525B2">
              <w:rPr>
                <w:rFonts w:ascii="Arial" w:hAnsi="Arial" w:cs="Arial"/>
              </w:rPr>
              <w:t>56</w:t>
            </w:r>
          </w:p>
        </w:tc>
        <w:tc>
          <w:tcPr>
            <w:tcW w:w="4037" w:type="dxa"/>
            <w:tcBorders>
              <w:top w:val="nil"/>
              <w:left w:val="nil"/>
              <w:bottom w:val="single" w:sz="4" w:space="0" w:color="auto"/>
              <w:right w:val="single" w:sz="4" w:space="0" w:color="auto"/>
            </w:tcBorders>
            <w:shd w:val="clear" w:color="000000" w:fill="FFFFFF"/>
            <w:noWrap/>
            <w:vAlign w:val="bottom"/>
            <w:hideMark/>
          </w:tcPr>
          <w:p w14:paraId="126AFDB9" w14:textId="77777777" w:rsidR="007E2F0B" w:rsidRPr="009525B2" w:rsidRDefault="007E2F0B" w:rsidP="007E2F0B">
            <w:pPr>
              <w:widowControl/>
              <w:rPr>
                <w:rFonts w:ascii="Arial" w:hAnsi="Arial" w:cs="Arial"/>
              </w:rPr>
            </w:pPr>
            <w:r w:rsidRPr="009525B2">
              <w:rPr>
                <w:rFonts w:ascii="Arial" w:hAnsi="Arial" w:cs="Arial"/>
              </w:rPr>
              <w:t xml:space="preserve">SZKOŁA PODSTAWOWA NR 137 </w:t>
            </w:r>
          </w:p>
        </w:tc>
        <w:tc>
          <w:tcPr>
            <w:tcW w:w="1069" w:type="dxa"/>
            <w:tcBorders>
              <w:top w:val="nil"/>
              <w:left w:val="nil"/>
              <w:bottom w:val="single" w:sz="4" w:space="0" w:color="auto"/>
              <w:right w:val="single" w:sz="4" w:space="0" w:color="auto"/>
            </w:tcBorders>
            <w:shd w:val="clear" w:color="000000" w:fill="FFFFFF"/>
            <w:noWrap/>
            <w:vAlign w:val="bottom"/>
            <w:hideMark/>
          </w:tcPr>
          <w:p w14:paraId="2D946E1C" w14:textId="77777777" w:rsidR="007E2F0B" w:rsidRPr="009525B2" w:rsidRDefault="007E2F0B" w:rsidP="007E2F0B">
            <w:pPr>
              <w:widowControl/>
              <w:jc w:val="right"/>
              <w:rPr>
                <w:rFonts w:ascii="Arial" w:hAnsi="Arial" w:cs="Arial"/>
              </w:rPr>
            </w:pPr>
            <w:r w:rsidRPr="009525B2">
              <w:rPr>
                <w:rFonts w:ascii="Arial" w:hAnsi="Arial" w:cs="Arial"/>
              </w:rPr>
              <w:t>97</w:t>
            </w:r>
          </w:p>
        </w:tc>
        <w:tc>
          <w:tcPr>
            <w:tcW w:w="900" w:type="dxa"/>
            <w:tcBorders>
              <w:top w:val="nil"/>
              <w:left w:val="nil"/>
              <w:bottom w:val="single" w:sz="4" w:space="0" w:color="auto"/>
              <w:right w:val="single" w:sz="4" w:space="0" w:color="auto"/>
            </w:tcBorders>
            <w:shd w:val="clear" w:color="000000" w:fill="FFFFFF"/>
            <w:noWrap/>
            <w:vAlign w:val="bottom"/>
            <w:hideMark/>
          </w:tcPr>
          <w:p w14:paraId="32510216" w14:textId="77777777" w:rsidR="007E2F0B" w:rsidRPr="009525B2" w:rsidRDefault="007E2F0B" w:rsidP="007E2F0B">
            <w:pPr>
              <w:widowControl/>
              <w:jc w:val="right"/>
              <w:rPr>
                <w:rFonts w:ascii="Arial" w:hAnsi="Arial" w:cs="Arial"/>
              </w:rPr>
            </w:pPr>
            <w:r w:rsidRPr="009525B2">
              <w:rPr>
                <w:rFonts w:ascii="Arial" w:hAnsi="Arial" w:cs="Arial"/>
              </w:rPr>
              <w:t>65,55</w:t>
            </w:r>
          </w:p>
        </w:tc>
        <w:tc>
          <w:tcPr>
            <w:tcW w:w="1080" w:type="dxa"/>
            <w:tcBorders>
              <w:top w:val="nil"/>
              <w:left w:val="nil"/>
              <w:bottom w:val="single" w:sz="4" w:space="0" w:color="auto"/>
              <w:right w:val="single" w:sz="4" w:space="0" w:color="auto"/>
            </w:tcBorders>
            <w:shd w:val="clear" w:color="000000" w:fill="FFFFFF"/>
            <w:noWrap/>
            <w:vAlign w:val="bottom"/>
            <w:hideMark/>
          </w:tcPr>
          <w:p w14:paraId="68C9DEA1" w14:textId="77777777" w:rsidR="007E2F0B" w:rsidRPr="009525B2" w:rsidRDefault="007E2F0B" w:rsidP="007E2F0B">
            <w:pPr>
              <w:widowControl/>
              <w:jc w:val="right"/>
              <w:rPr>
                <w:rFonts w:ascii="Arial" w:hAnsi="Arial" w:cs="Arial"/>
              </w:rPr>
            </w:pPr>
            <w:r w:rsidRPr="009525B2">
              <w:rPr>
                <w:rFonts w:ascii="Arial" w:hAnsi="Arial" w:cs="Arial"/>
              </w:rPr>
              <w:t>97</w:t>
            </w:r>
          </w:p>
        </w:tc>
        <w:tc>
          <w:tcPr>
            <w:tcW w:w="720" w:type="dxa"/>
            <w:tcBorders>
              <w:top w:val="nil"/>
              <w:left w:val="nil"/>
              <w:bottom w:val="single" w:sz="4" w:space="0" w:color="auto"/>
              <w:right w:val="single" w:sz="4" w:space="0" w:color="auto"/>
            </w:tcBorders>
            <w:shd w:val="clear" w:color="000000" w:fill="FFFFFF"/>
            <w:noWrap/>
            <w:vAlign w:val="bottom"/>
            <w:hideMark/>
          </w:tcPr>
          <w:p w14:paraId="236EC21F" w14:textId="77777777" w:rsidR="007E2F0B" w:rsidRPr="009525B2" w:rsidRDefault="007E2F0B" w:rsidP="007E2F0B">
            <w:pPr>
              <w:widowControl/>
              <w:jc w:val="right"/>
              <w:rPr>
                <w:rFonts w:ascii="Arial" w:hAnsi="Arial" w:cs="Arial"/>
              </w:rPr>
            </w:pPr>
            <w:r w:rsidRPr="009525B2">
              <w:rPr>
                <w:rFonts w:ascii="Arial" w:hAnsi="Arial" w:cs="Arial"/>
              </w:rPr>
              <w:t>61,65</w:t>
            </w:r>
          </w:p>
        </w:tc>
        <w:tc>
          <w:tcPr>
            <w:tcW w:w="1080" w:type="dxa"/>
            <w:tcBorders>
              <w:top w:val="nil"/>
              <w:left w:val="nil"/>
              <w:bottom w:val="single" w:sz="4" w:space="0" w:color="auto"/>
              <w:right w:val="single" w:sz="4" w:space="0" w:color="auto"/>
            </w:tcBorders>
            <w:shd w:val="clear" w:color="000000" w:fill="FFFFFF"/>
            <w:noWrap/>
            <w:vAlign w:val="bottom"/>
            <w:hideMark/>
          </w:tcPr>
          <w:p w14:paraId="6B19EDDC" w14:textId="77777777" w:rsidR="007E2F0B" w:rsidRPr="009525B2" w:rsidRDefault="007E2F0B" w:rsidP="007E2F0B">
            <w:pPr>
              <w:widowControl/>
              <w:jc w:val="right"/>
              <w:rPr>
                <w:rFonts w:ascii="Arial" w:hAnsi="Arial" w:cs="Arial"/>
              </w:rPr>
            </w:pPr>
            <w:r w:rsidRPr="009525B2">
              <w:rPr>
                <w:rFonts w:ascii="Arial" w:hAnsi="Arial" w:cs="Arial"/>
              </w:rPr>
              <w:t>98</w:t>
            </w:r>
          </w:p>
        </w:tc>
        <w:tc>
          <w:tcPr>
            <w:tcW w:w="720" w:type="dxa"/>
            <w:tcBorders>
              <w:top w:val="nil"/>
              <w:left w:val="nil"/>
              <w:bottom w:val="single" w:sz="4" w:space="0" w:color="auto"/>
              <w:right w:val="single" w:sz="4" w:space="0" w:color="auto"/>
            </w:tcBorders>
            <w:shd w:val="clear" w:color="000000" w:fill="FFFFFF"/>
            <w:noWrap/>
            <w:vAlign w:val="bottom"/>
            <w:hideMark/>
          </w:tcPr>
          <w:p w14:paraId="5CC6FF84" w14:textId="77777777" w:rsidR="007E2F0B" w:rsidRPr="009525B2" w:rsidRDefault="007E2F0B" w:rsidP="007E2F0B">
            <w:pPr>
              <w:widowControl/>
              <w:jc w:val="right"/>
              <w:rPr>
                <w:rFonts w:ascii="Arial" w:hAnsi="Arial" w:cs="Arial"/>
              </w:rPr>
            </w:pPr>
            <w:r w:rsidRPr="009525B2">
              <w:rPr>
                <w:rFonts w:ascii="Arial" w:hAnsi="Arial" w:cs="Arial"/>
              </w:rPr>
              <w:t>78,27</w:t>
            </w:r>
          </w:p>
        </w:tc>
        <w:tc>
          <w:tcPr>
            <w:tcW w:w="720" w:type="dxa"/>
            <w:tcBorders>
              <w:top w:val="nil"/>
              <w:left w:val="nil"/>
              <w:bottom w:val="single" w:sz="4" w:space="0" w:color="auto"/>
              <w:right w:val="single" w:sz="4" w:space="0" w:color="auto"/>
            </w:tcBorders>
            <w:shd w:val="clear" w:color="000000" w:fill="FFFFFF"/>
            <w:noWrap/>
            <w:vAlign w:val="bottom"/>
            <w:hideMark/>
          </w:tcPr>
          <w:p w14:paraId="594548B0" w14:textId="77777777" w:rsidR="007E2F0B" w:rsidRPr="009525B2" w:rsidRDefault="007E2F0B" w:rsidP="007E2F0B">
            <w:pPr>
              <w:widowControl/>
              <w:jc w:val="right"/>
              <w:rPr>
                <w:rFonts w:ascii="Arial" w:hAnsi="Arial" w:cs="Arial"/>
              </w:rPr>
            </w:pPr>
            <w:r w:rsidRPr="009525B2">
              <w:rPr>
                <w:rFonts w:ascii="Arial" w:hAnsi="Arial" w:cs="Arial"/>
              </w:rPr>
              <w:t>68,49</w:t>
            </w:r>
          </w:p>
        </w:tc>
      </w:tr>
      <w:tr w:rsidR="00734F3E" w:rsidRPr="009525B2" w14:paraId="4A796A01"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1C3F193" w14:textId="77777777" w:rsidR="007E2F0B" w:rsidRPr="009525B2" w:rsidRDefault="007E2F0B" w:rsidP="007E2F0B">
            <w:pPr>
              <w:widowControl/>
              <w:jc w:val="right"/>
              <w:rPr>
                <w:rFonts w:ascii="Arial" w:hAnsi="Arial" w:cs="Arial"/>
              </w:rPr>
            </w:pPr>
            <w:r w:rsidRPr="009525B2">
              <w:rPr>
                <w:rFonts w:ascii="Arial" w:hAnsi="Arial" w:cs="Arial"/>
              </w:rPr>
              <w:t>57</w:t>
            </w:r>
          </w:p>
        </w:tc>
        <w:tc>
          <w:tcPr>
            <w:tcW w:w="4037" w:type="dxa"/>
            <w:tcBorders>
              <w:top w:val="nil"/>
              <w:left w:val="nil"/>
              <w:bottom w:val="single" w:sz="4" w:space="0" w:color="auto"/>
              <w:right w:val="single" w:sz="4" w:space="0" w:color="auto"/>
            </w:tcBorders>
            <w:shd w:val="clear" w:color="000000" w:fill="FFFFFF"/>
            <w:noWrap/>
            <w:vAlign w:val="bottom"/>
            <w:hideMark/>
          </w:tcPr>
          <w:p w14:paraId="1517761D" w14:textId="77777777" w:rsidR="007E2F0B" w:rsidRPr="009525B2" w:rsidRDefault="007E2F0B" w:rsidP="007E2F0B">
            <w:pPr>
              <w:widowControl/>
              <w:rPr>
                <w:rFonts w:ascii="Arial" w:hAnsi="Arial" w:cs="Arial"/>
              </w:rPr>
            </w:pPr>
            <w:r w:rsidRPr="009525B2">
              <w:rPr>
                <w:rFonts w:ascii="Arial" w:hAnsi="Arial" w:cs="Arial"/>
              </w:rPr>
              <w:t xml:space="preserve">SZKOŁA PODSTAWOWA NR 138 </w:t>
            </w:r>
          </w:p>
        </w:tc>
        <w:tc>
          <w:tcPr>
            <w:tcW w:w="1069" w:type="dxa"/>
            <w:tcBorders>
              <w:top w:val="nil"/>
              <w:left w:val="nil"/>
              <w:bottom w:val="single" w:sz="4" w:space="0" w:color="auto"/>
              <w:right w:val="single" w:sz="4" w:space="0" w:color="auto"/>
            </w:tcBorders>
            <w:shd w:val="clear" w:color="000000" w:fill="FFFFFF"/>
            <w:noWrap/>
            <w:vAlign w:val="bottom"/>
            <w:hideMark/>
          </w:tcPr>
          <w:p w14:paraId="401AE49E"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900" w:type="dxa"/>
            <w:tcBorders>
              <w:top w:val="nil"/>
              <w:left w:val="nil"/>
              <w:bottom w:val="single" w:sz="4" w:space="0" w:color="auto"/>
              <w:right w:val="single" w:sz="4" w:space="0" w:color="auto"/>
            </w:tcBorders>
            <w:shd w:val="clear" w:color="000000" w:fill="FFFFFF"/>
            <w:noWrap/>
            <w:vAlign w:val="bottom"/>
            <w:hideMark/>
          </w:tcPr>
          <w:p w14:paraId="62C15012" w14:textId="77777777" w:rsidR="007E2F0B" w:rsidRPr="009525B2" w:rsidRDefault="007E2F0B" w:rsidP="007E2F0B">
            <w:pPr>
              <w:widowControl/>
              <w:jc w:val="right"/>
              <w:rPr>
                <w:rFonts w:ascii="Arial" w:hAnsi="Arial" w:cs="Arial"/>
              </w:rPr>
            </w:pPr>
            <w:r w:rsidRPr="009525B2">
              <w:rPr>
                <w:rFonts w:ascii="Arial" w:hAnsi="Arial" w:cs="Arial"/>
              </w:rPr>
              <w:t>58,08</w:t>
            </w:r>
          </w:p>
        </w:tc>
        <w:tc>
          <w:tcPr>
            <w:tcW w:w="1080" w:type="dxa"/>
            <w:tcBorders>
              <w:top w:val="nil"/>
              <w:left w:val="nil"/>
              <w:bottom w:val="single" w:sz="4" w:space="0" w:color="auto"/>
              <w:right w:val="single" w:sz="4" w:space="0" w:color="auto"/>
            </w:tcBorders>
            <w:shd w:val="clear" w:color="000000" w:fill="FFFFFF"/>
            <w:noWrap/>
            <w:vAlign w:val="bottom"/>
            <w:hideMark/>
          </w:tcPr>
          <w:p w14:paraId="2D29B81A"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720" w:type="dxa"/>
            <w:tcBorders>
              <w:top w:val="nil"/>
              <w:left w:val="nil"/>
              <w:bottom w:val="single" w:sz="4" w:space="0" w:color="auto"/>
              <w:right w:val="single" w:sz="4" w:space="0" w:color="auto"/>
            </w:tcBorders>
            <w:shd w:val="clear" w:color="000000" w:fill="FFFFFF"/>
            <w:noWrap/>
            <w:vAlign w:val="bottom"/>
            <w:hideMark/>
          </w:tcPr>
          <w:p w14:paraId="34889710" w14:textId="77777777" w:rsidR="007E2F0B" w:rsidRPr="009525B2" w:rsidRDefault="007E2F0B" w:rsidP="007E2F0B">
            <w:pPr>
              <w:widowControl/>
              <w:jc w:val="right"/>
              <w:rPr>
                <w:rFonts w:ascii="Arial" w:hAnsi="Arial" w:cs="Arial"/>
              </w:rPr>
            </w:pPr>
            <w:r w:rsidRPr="009525B2">
              <w:rPr>
                <w:rFonts w:ascii="Arial" w:hAnsi="Arial" w:cs="Arial"/>
              </w:rPr>
              <w:t>55,44</w:t>
            </w:r>
          </w:p>
        </w:tc>
        <w:tc>
          <w:tcPr>
            <w:tcW w:w="1080" w:type="dxa"/>
            <w:tcBorders>
              <w:top w:val="nil"/>
              <w:left w:val="nil"/>
              <w:bottom w:val="single" w:sz="4" w:space="0" w:color="auto"/>
              <w:right w:val="single" w:sz="4" w:space="0" w:color="auto"/>
            </w:tcBorders>
            <w:shd w:val="clear" w:color="000000" w:fill="FFFFFF"/>
            <w:noWrap/>
            <w:vAlign w:val="bottom"/>
            <w:hideMark/>
          </w:tcPr>
          <w:p w14:paraId="7717FD94"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720" w:type="dxa"/>
            <w:tcBorders>
              <w:top w:val="nil"/>
              <w:left w:val="nil"/>
              <w:bottom w:val="single" w:sz="4" w:space="0" w:color="auto"/>
              <w:right w:val="single" w:sz="4" w:space="0" w:color="auto"/>
            </w:tcBorders>
            <w:shd w:val="clear" w:color="000000" w:fill="FFFFFF"/>
            <w:noWrap/>
            <w:vAlign w:val="bottom"/>
            <w:hideMark/>
          </w:tcPr>
          <w:p w14:paraId="6E67FC84" w14:textId="77777777" w:rsidR="007E2F0B" w:rsidRPr="009525B2" w:rsidRDefault="007E2F0B" w:rsidP="007E2F0B">
            <w:pPr>
              <w:widowControl/>
              <w:jc w:val="right"/>
              <w:rPr>
                <w:rFonts w:ascii="Arial" w:hAnsi="Arial" w:cs="Arial"/>
              </w:rPr>
            </w:pPr>
            <w:r w:rsidRPr="009525B2">
              <w:rPr>
                <w:rFonts w:ascii="Arial" w:hAnsi="Arial" w:cs="Arial"/>
              </w:rPr>
              <w:t>78,69</w:t>
            </w:r>
          </w:p>
        </w:tc>
        <w:tc>
          <w:tcPr>
            <w:tcW w:w="720" w:type="dxa"/>
            <w:tcBorders>
              <w:top w:val="nil"/>
              <w:left w:val="nil"/>
              <w:bottom w:val="single" w:sz="4" w:space="0" w:color="auto"/>
              <w:right w:val="single" w:sz="4" w:space="0" w:color="auto"/>
            </w:tcBorders>
            <w:shd w:val="clear" w:color="000000" w:fill="FFFFFF"/>
            <w:noWrap/>
            <w:vAlign w:val="bottom"/>
            <w:hideMark/>
          </w:tcPr>
          <w:p w14:paraId="264F4792" w14:textId="77777777" w:rsidR="007E2F0B" w:rsidRPr="009525B2" w:rsidRDefault="007E2F0B" w:rsidP="007E2F0B">
            <w:pPr>
              <w:widowControl/>
              <w:jc w:val="right"/>
              <w:rPr>
                <w:rFonts w:ascii="Arial" w:hAnsi="Arial" w:cs="Arial"/>
              </w:rPr>
            </w:pPr>
            <w:r w:rsidRPr="009525B2">
              <w:rPr>
                <w:rFonts w:ascii="Arial" w:hAnsi="Arial" w:cs="Arial"/>
              </w:rPr>
              <w:t>64,07</w:t>
            </w:r>
          </w:p>
        </w:tc>
      </w:tr>
      <w:tr w:rsidR="00734F3E" w:rsidRPr="009525B2" w14:paraId="31186FC7"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EE48A85" w14:textId="77777777" w:rsidR="007E2F0B" w:rsidRPr="009525B2" w:rsidRDefault="007E2F0B" w:rsidP="007E2F0B">
            <w:pPr>
              <w:widowControl/>
              <w:jc w:val="right"/>
              <w:rPr>
                <w:rFonts w:ascii="Arial" w:hAnsi="Arial" w:cs="Arial"/>
              </w:rPr>
            </w:pPr>
            <w:r w:rsidRPr="009525B2">
              <w:rPr>
                <w:rFonts w:ascii="Arial" w:hAnsi="Arial" w:cs="Arial"/>
              </w:rPr>
              <w:t>58</w:t>
            </w:r>
          </w:p>
        </w:tc>
        <w:tc>
          <w:tcPr>
            <w:tcW w:w="4037" w:type="dxa"/>
            <w:tcBorders>
              <w:top w:val="nil"/>
              <w:left w:val="nil"/>
              <w:bottom w:val="single" w:sz="4" w:space="0" w:color="auto"/>
              <w:right w:val="single" w:sz="4" w:space="0" w:color="auto"/>
            </w:tcBorders>
            <w:shd w:val="clear" w:color="000000" w:fill="FFFFFF"/>
            <w:noWrap/>
            <w:vAlign w:val="bottom"/>
            <w:hideMark/>
          </w:tcPr>
          <w:p w14:paraId="10A2E836" w14:textId="77777777" w:rsidR="007E2F0B" w:rsidRPr="009525B2" w:rsidRDefault="007E2F0B" w:rsidP="007E2F0B">
            <w:pPr>
              <w:widowControl/>
              <w:rPr>
                <w:rFonts w:ascii="Arial" w:hAnsi="Arial" w:cs="Arial"/>
              </w:rPr>
            </w:pPr>
            <w:r w:rsidRPr="009525B2">
              <w:rPr>
                <w:rFonts w:ascii="Arial" w:hAnsi="Arial" w:cs="Arial"/>
              </w:rPr>
              <w:t xml:space="preserve">SZKOŁA PODSTAWOWA NR 139 </w:t>
            </w:r>
          </w:p>
        </w:tc>
        <w:tc>
          <w:tcPr>
            <w:tcW w:w="1069" w:type="dxa"/>
            <w:tcBorders>
              <w:top w:val="nil"/>
              <w:left w:val="nil"/>
              <w:bottom w:val="single" w:sz="4" w:space="0" w:color="auto"/>
              <w:right w:val="single" w:sz="4" w:space="0" w:color="auto"/>
            </w:tcBorders>
            <w:shd w:val="clear" w:color="000000" w:fill="FFFFFF"/>
            <w:noWrap/>
            <w:vAlign w:val="bottom"/>
            <w:hideMark/>
          </w:tcPr>
          <w:p w14:paraId="54B31591"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900" w:type="dxa"/>
            <w:tcBorders>
              <w:top w:val="nil"/>
              <w:left w:val="nil"/>
              <w:bottom w:val="single" w:sz="4" w:space="0" w:color="auto"/>
              <w:right w:val="single" w:sz="4" w:space="0" w:color="auto"/>
            </w:tcBorders>
            <w:shd w:val="clear" w:color="000000" w:fill="FFFFFF"/>
            <w:noWrap/>
            <w:vAlign w:val="bottom"/>
            <w:hideMark/>
          </w:tcPr>
          <w:p w14:paraId="754F2D1F" w14:textId="77777777" w:rsidR="007E2F0B" w:rsidRPr="009525B2" w:rsidRDefault="007E2F0B" w:rsidP="007E2F0B">
            <w:pPr>
              <w:widowControl/>
              <w:jc w:val="right"/>
              <w:rPr>
                <w:rFonts w:ascii="Arial" w:hAnsi="Arial" w:cs="Arial"/>
              </w:rPr>
            </w:pPr>
            <w:r w:rsidRPr="009525B2">
              <w:rPr>
                <w:rFonts w:ascii="Arial" w:hAnsi="Arial" w:cs="Arial"/>
              </w:rPr>
              <w:t>53,96</w:t>
            </w:r>
          </w:p>
        </w:tc>
        <w:tc>
          <w:tcPr>
            <w:tcW w:w="1080" w:type="dxa"/>
            <w:tcBorders>
              <w:top w:val="nil"/>
              <w:left w:val="nil"/>
              <w:bottom w:val="single" w:sz="4" w:space="0" w:color="auto"/>
              <w:right w:val="single" w:sz="4" w:space="0" w:color="auto"/>
            </w:tcBorders>
            <w:shd w:val="clear" w:color="000000" w:fill="FFFFFF"/>
            <w:noWrap/>
            <w:vAlign w:val="bottom"/>
            <w:hideMark/>
          </w:tcPr>
          <w:p w14:paraId="7982E91B"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720" w:type="dxa"/>
            <w:tcBorders>
              <w:top w:val="nil"/>
              <w:left w:val="nil"/>
              <w:bottom w:val="single" w:sz="4" w:space="0" w:color="auto"/>
              <w:right w:val="single" w:sz="4" w:space="0" w:color="auto"/>
            </w:tcBorders>
            <w:shd w:val="clear" w:color="000000" w:fill="FFFFFF"/>
            <w:noWrap/>
            <w:vAlign w:val="bottom"/>
            <w:hideMark/>
          </w:tcPr>
          <w:p w14:paraId="2E35B1E9" w14:textId="77777777" w:rsidR="007E2F0B" w:rsidRPr="009525B2" w:rsidRDefault="007E2F0B" w:rsidP="007E2F0B">
            <w:pPr>
              <w:widowControl/>
              <w:jc w:val="right"/>
              <w:rPr>
                <w:rFonts w:ascii="Arial" w:hAnsi="Arial" w:cs="Arial"/>
              </w:rPr>
            </w:pPr>
            <w:r w:rsidRPr="009525B2">
              <w:rPr>
                <w:rFonts w:ascii="Arial" w:hAnsi="Arial" w:cs="Arial"/>
              </w:rPr>
              <w:t>46,57</w:t>
            </w:r>
          </w:p>
        </w:tc>
        <w:tc>
          <w:tcPr>
            <w:tcW w:w="1080" w:type="dxa"/>
            <w:tcBorders>
              <w:top w:val="nil"/>
              <w:left w:val="nil"/>
              <w:bottom w:val="single" w:sz="4" w:space="0" w:color="auto"/>
              <w:right w:val="single" w:sz="4" w:space="0" w:color="auto"/>
            </w:tcBorders>
            <w:shd w:val="clear" w:color="000000" w:fill="FFFFFF"/>
            <w:noWrap/>
            <w:vAlign w:val="bottom"/>
            <w:hideMark/>
          </w:tcPr>
          <w:p w14:paraId="5CF71049" w14:textId="77777777" w:rsidR="007E2F0B" w:rsidRPr="009525B2" w:rsidRDefault="007E2F0B" w:rsidP="007E2F0B">
            <w:pPr>
              <w:widowControl/>
              <w:jc w:val="right"/>
              <w:rPr>
                <w:rFonts w:ascii="Arial" w:hAnsi="Arial" w:cs="Arial"/>
              </w:rPr>
            </w:pPr>
            <w:r w:rsidRPr="009525B2">
              <w:rPr>
                <w:rFonts w:ascii="Arial" w:hAnsi="Arial" w:cs="Arial"/>
              </w:rPr>
              <w:t>53</w:t>
            </w:r>
          </w:p>
        </w:tc>
        <w:tc>
          <w:tcPr>
            <w:tcW w:w="720" w:type="dxa"/>
            <w:tcBorders>
              <w:top w:val="nil"/>
              <w:left w:val="nil"/>
              <w:bottom w:val="single" w:sz="4" w:space="0" w:color="auto"/>
              <w:right w:val="single" w:sz="4" w:space="0" w:color="auto"/>
            </w:tcBorders>
            <w:shd w:val="clear" w:color="000000" w:fill="FFFFFF"/>
            <w:noWrap/>
            <w:vAlign w:val="bottom"/>
            <w:hideMark/>
          </w:tcPr>
          <w:p w14:paraId="0D3895CB" w14:textId="77777777" w:rsidR="007E2F0B" w:rsidRPr="009525B2" w:rsidRDefault="007E2F0B" w:rsidP="007E2F0B">
            <w:pPr>
              <w:widowControl/>
              <w:jc w:val="right"/>
              <w:rPr>
                <w:rFonts w:ascii="Arial" w:hAnsi="Arial" w:cs="Arial"/>
              </w:rPr>
            </w:pPr>
            <w:r w:rsidRPr="009525B2">
              <w:rPr>
                <w:rFonts w:ascii="Arial" w:hAnsi="Arial" w:cs="Arial"/>
              </w:rPr>
              <w:t>65,42</w:t>
            </w:r>
          </w:p>
        </w:tc>
        <w:tc>
          <w:tcPr>
            <w:tcW w:w="720" w:type="dxa"/>
            <w:tcBorders>
              <w:top w:val="nil"/>
              <w:left w:val="nil"/>
              <w:bottom w:val="single" w:sz="4" w:space="0" w:color="auto"/>
              <w:right w:val="single" w:sz="4" w:space="0" w:color="auto"/>
            </w:tcBorders>
            <w:shd w:val="clear" w:color="000000" w:fill="FFFFFF"/>
            <w:noWrap/>
            <w:vAlign w:val="bottom"/>
            <w:hideMark/>
          </w:tcPr>
          <w:p w14:paraId="4ED734FB" w14:textId="77777777" w:rsidR="007E2F0B" w:rsidRPr="009525B2" w:rsidRDefault="007E2F0B" w:rsidP="007E2F0B">
            <w:pPr>
              <w:widowControl/>
              <w:jc w:val="right"/>
              <w:rPr>
                <w:rFonts w:ascii="Arial" w:hAnsi="Arial" w:cs="Arial"/>
              </w:rPr>
            </w:pPr>
            <w:r w:rsidRPr="009525B2">
              <w:rPr>
                <w:rFonts w:ascii="Arial" w:hAnsi="Arial" w:cs="Arial"/>
              </w:rPr>
              <w:t>55,31</w:t>
            </w:r>
          </w:p>
        </w:tc>
      </w:tr>
      <w:tr w:rsidR="00734F3E" w:rsidRPr="009525B2" w14:paraId="66787D8D"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1850308" w14:textId="77777777" w:rsidR="007E2F0B" w:rsidRPr="009525B2" w:rsidRDefault="007E2F0B" w:rsidP="007E2F0B">
            <w:pPr>
              <w:widowControl/>
              <w:jc w:val="right"/>
              <w:rPr>
                <w:rFonts w:ascii="Arial" w:hAnsi="Arial" w:cs="Arial"/>
              </w:rPr>
            </w:pPr>
            <w:r w:rsidRPr="009525B2">
              <w:rPr>
                <w:rFonts w:ascii="Arial" w:hAnsi="Arial" w:cs="Arial"/>
              </w:rPr>
              <w:t>59</w:t>
            </w:r>
          </w:p>
        </w:tc>
        <w:tc>
          <w:tcPr>
            <w:tcW w:w="4037" w:type="dxa"/>
            <w:tcBorders>
              <w:top w:val="nil"/>
              <w:left w:val="nil"/>
              <w:bottom w:val="single" w:sz="4" w:space="0" w:color="auto"/>
              <w:right w:val="single" w:sz="4" w:space="0" w:color="auto"/>
            </w:tcBorders>
            <w:shd w:val="clear" w:color="000000" w:fill="FFFFFF"/>
            <w:noWrap/>
            <w:vAlign w:val="bottom"/>
            <w:hideMark/>
          </w:tcPr>
          <w:p w14:paraId="36D2064D" w14:textId="77777777" w:rsidR="007E2F0B" w:rsidRPr="009525B2" w:rsidRDefault="007E2F0B" w:rsidP="007E2F0B">
            <w:pPr>
              <w:widowControl/>
              <w:rPr>
                <w:rFonts w:ascii="Arial" w:hAnsi="Arial" w:cs="Arial"/>
              </w:rPr>
            </w:pPr>
            <w:r w:rsidRPr="009525B2">
              <w:rPr>
                <w:rFonts w:ascii="Arial" w:hAnsi="Arial" w:cs="Arial"/>
              </w:rPr>
              <w:t>SZKOŁA PODSTAWOWA NR 141</w:t>
            </w:r>
          </w:p>
        </w:tc>
        <w:tc>
          <w:tcPr>
            <w:tcW w:w="1069" w:type="dxa"/>
            <w:tcBorders>
              <w:top w:val="nil"/>
              <w:left w:val="nil"/>
              <w:bottom w:val="single" w:sz="4" w:space="0" w:color="auto"/>
              <w:right w:val="single" w:sz="4" w:space="0" w:color="auto"/>
            </w:tcBorders>
            <w:shd w:val="clear" w:color="000000" w:fill="FFFFFF"/>
            <w:noWrap/>
            <w:vAlign w:val="bottom"/>
            <w:hideMark/>
          </w:tcPr>
          <w:p w14:paraId="32487AE3" w14:textId="77777777" w:rsidR="007E2F0B" w:rsidRPr="009525B2" w:rsidRDefault="007E2F0B" w:rsidP="007E2F0B">
            <w:pPr>
              <w:widowControl/>
              <w:jc w:val="right"/>
              <w:rPr>
                <w:rFonts w:ascii="Arial" w:hAnsi="Arial" w:cs="Arial"/>
              </w:rPr>
            </w:pPr>
            <w:r w:rsidRPr="009525B2">
              <w:rPr>
                <w:rFonts w:ascii="Arial" w:hAnsi="Arial" w:cs="Arial"/>
              </w:rPr>
              <w:t>47</w:t>
            </w:r>
          </w:p>
        </w:tc>
        <w:tc>
          <w:tcPr>
            <w:tcW w:w="900" w:type="dxa"/>
            <w:tcBorders>
              <w:top w:val="nil"/>
              <w:left w:val="nil"/>
              <w:bottom w:val="single" w:sz="4" w:space="0" w:color="auto"/>
              <w:right w:val="single" w:sz="4" w:space="0" w:color="auto"/>
            </w:tcBorders>
            <w:shd w:val="clear" w:color="000000" w:fill="FFFFFF"/>
            <w:noWrap/>
            <w:vAlign w:val="bottom"/>
            <w:hideMark/>
          </w:tcPr>
          <w:p w14:paraId="219F11CF" w14:textId="77777777" w:rsidR="007E2F0B" w:rsidRPr="009525B2" w:rsidRDefault="007E2F0B" w:rsidP="007E2F0B">
            <w:pPr>
              <w:widowControl/>
              <w:jc w:val="right"/>
              <w:rPr>
                <w:rFonts w:ascii="Arial" w:hAnsi="Arial" w:cs="Arial"/>
              </w:rPr>
            </w:pPr>
            <w:r w:rsidRPr="009525B2">
              <w:rPr>
                <w:rFonts w:ascii="Arial" w:hAnsi="Arial" w:cs="Arial"/>
              </w:rPr>
              <w:t>61,72</w:t>
            </w:r>
          </w:p>
        </w:tc>
        <w:tc>
          <w:tcPr>
            <w:tcW w:w="1080" w:type="dxa"/>
            <w:tcBorders>
              <w:top w:val="nil"/>
              <w:left w:val="nil"/>
              <w:bottom w:val="single" w:sz="4" w:space="0" w:color="auto"/>
              <w:right w:val="single" w:sz="4" w:space="0" w:color="auto"/>
            </w:tcBorders>
            <w:shd w:val="clear" w:color="000000" w:fill="FFFFFF"/>
            <w:noWrap/>
            <w:vAlign w:val="bottom"/>
            <w:hideMark/>
          </w:tcPr>
          <w:p w14:paraId="6E7B06A4" w14:textId="77777777" w:rsidR="007E2F0B" w:rsidRPr="009525B2" w:rsidRDefault="007E2F0B" w:rsidP="007E2F0B">
            <w:pPr>
              <w:widowControl/>
              <w:jc w:val="right"/>
              <w:rPr>
                <w:rFonts w:ascii="Arial" w:hAnsi="Arial" w:cs="Arial"/>
              </w:rPr>
            </w:pPr>
            <w:r w:rsidRPr="009525B2">
              <w:rPr>
                <w:rFonts w:ascii="Arial" w:hAnsi="Arial" w:cs="Arial"/>
              </w:rPr>
              <w:t>47</w:t>
            </w:r>
          </w:p>
        </w:tc>
        <w:tc>
          <w:tcPr>
            <w:tcW w:w="720" w:type="dxa"/>
            <w:tcBorders>
              <w:top w:val="nil"/>
              <w:left w:val="nil"/>
              <w:bottom w:val="single" w:sz="4" w:space="0" w:color="auto"/>
              <w:right w:val="single" w:sz="4" w:space="0" w:color="auto"/>
            </w:tcBorders>
            <w:shd w:val="clear" w:color="000000" w:fill="FFFFFF"/>
            <w:noWrap/>
            <w:vAlign w:val="bottom"/>
            <w:hideMark/>
          </w:tcPr>
          <w:p w14:paraId="00BAB69F" w14:textId="77777777" w:rsidR="007E2F0B" w:rsidRPr="009525B2" w:rsidRDefault="007E2F0B" w:rsidP="007E2F0B">
            <w:pPr>
              <w:widowControl/>
              <w:jc w:val="right"/>
              <w:rPr>
                <w:rFonts w:ascii="Arial" w:hAnsi="Arial" w:cs="Arial"/>
              </w:rPr>
            </w:pPr>
            <w:r w:rsidRPr="009525B2">
              <w:rPr>
                <w:rFonts w:ascii="Arial" w:hAnsi="Arial" w:cs="Arial"/>
              </w:rPr>
              <w:t>51,23</w:t>
            </w:r>
          </w:p>
        </w:tc>
        <w:tc>
          <w:tcPr>
            <w:tcW w:w="1080" w:type="dxa"/>
            <w:tcBorders>
              <w:top w:val="nil"/>
              <w:left w:val="nil"/>
              <w:bottom w:val="single" w:sz="4" w:space="0" w:color="auto"/>
              <w:right w:val="single" w:sz="4" w:space="0" w:color="auto"/>
            </w:tcBorders>
            <w:shd w:val="clear" w:color="000000" w:fill="FFFFFF"/>
            <w:noWrap/>
            <w:vAlign w:val="bottom"/>
            <w:hideMark/>
          </w:tcPr>
          <w:p w14:paraId="15FC9AC0" w14:textId="77777777" w:rsidR="007E2F0B" w:rsidRPr="009525B2" w:rsidRDefault="007E2F0B" w:rsidP="007E2F0B">
            <w:pPr>
              <w:widowControl/>
              <w:jc w:val="right"/>
              <w:rPr>
                <w:rFonts w:ascii="Arial" w:hAnsi="Arial" w:cs="Arial"/>
              </w:rPr>
            </w:pPr>
            <w:r w:rsidRPr="009525B2">
              <w:rPr>
                <w:rFonts w:ascii="Arial" w:hAnsi="Arial" w:cs="Arial"/>
              </w:rPr>
              <w:t>50</w:t>
            </w:r>
          </w:p>
        </w:tc>
        <w:tc>
          <w:tcPr>
            <w:tcW w:w="720" w:type="dxa"/>
            <w:tcBorders>
              <w:top w:val="nil"/>
              <w:left w:val="nil"/>
              <w:bottom w:val="single" w:sz="4" w:space="0" w:color="auto"/>
              <w:right w:val="single" w:sz="4" w:space="0" w:color="auto"/>
            </w:tcBorders>
            <w:shd w:val="clear" w:color="000000" w:fill="FFFFFF"/>
            <w:noWrap/>
            <w:vAlign w:val="bottom"/>
            <w:hideMark/>
          </w:tcPr>
          <w:p w14:paraId="16C978F1" w14:textId="77777777" w:rsidR="007E2F0B" w:rsidRPr="009525B2" w:rsidRDefault="007E2F0B" w:rsidP="007E2F0B">
            <w:pPr>
              <w:widowControl/>
              <w:jc w:val="right"/>
              <w:rPr>
                <w:rFonts w:ascii="Arial" w:hAnsi="Arial" w:cs="Arial"/>
              </w:rPr>
            </w:pPr>
            <w:r w:rsidRPr="009525B2">
              <w:rPr>
                <w:rFonts w:ascii="Arial" w:hAnsi="Arial" w:cs="Arial"/>
              </w:rPr>
              <w:t>71,78</w:t>
            </w:r>
          </w:p>
        </w:tc>
        <w:tc>
          <w:tcPr>
            <w:tcW w:w="720" w:type="dxa"/>
            <w:tcBorders>
              <w:top w:val="nil"/>
              <w:left w:val="nil"/>
              <w:bottom w:val="single" w:sz="4" w:space="0" w:color="auto"/>
              <w:right w:val="single" w:sz="4" w:space="0" w:color="auto"/>
            </w:tcBorders>
            <w:shd w:val="clear" w:color="000000" w:fill="FFFFFF"/>
            <w:noWrap/>
            <w:vAlign w:val="bottom"/>
            <w:hideMark/>
          </w:tcPr>
          <w:p w14:paraId="4A317594" w14:textId="77777777" w:rsidR="007E2F0B" w:rsidRPr="009525B2" w:rsidRDefault="007E2F0B" w:rsidP="007E2F0B">
            <w:pPr>
              <w:widowControl/>
              <w:jc w:val="right"/>
              <w:rPr>
                <w:rFonts w:ascii="Arial" w:hAnsi="Arial" w:cs="Arial"/>
              </w:rPr>
            </w:pPr>
            <w:r w:rsidRPr="009525B2">
              <w:rPr>
                <w:rFonts w:ascii="Arial" w:hAnsi="Arial" w:cs="Arial"/>
              </w:rPr>
              <w:t>61,58</w:t>
            </w:r>
          </w:p>
        </w:tc>
      </w:tr>
      <w:tr w:rsidR="00734F3E" w:rsidRPr="009525B2" w14:paraId="172907AD"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7757705" w14:textId="77777777" w:rsidR="007E2F0B" w:rsidRPr="009525B2" w:rsidRDefault="007E2F0B" w:rsidP="007E2F0B">
            <w:pPr>
              <w:widowControl/>
              <w:jc w:val="right"/>
              <w:rPr>
                <w:rFonts w:ascii="Arial" w:hAnsi="Arial" w:cs="Arial"/>
              </w:rPr>
            </w:pPr>
            <w:r w:rsidRPr="009525B2">
              <w:rPr>
                <w:rFonts w:ascii="Arial" w:hAnsi="Arial" w:cs="Arial"/>
              </w:rPr>
              <w:t>60</w:t>
            </w:r>
          </w:p>
        </w:tc>
        <w:tc>
          <w:tcPr>
            <w:tcW w:w="4037" w:type="dxa"/>
            <w:tcBorders>
              <w:top w:val="nil"/>
              <w:left w:val="nil"/>
              <w:bottom w:val="single" w:sz="4" w:space="0" w:color="auto"/>
              <w:right w:val="single" w:sz="4" w:space="0" w:color="auto"/>
            </w:tcBorders>
            <w:shd w:val="clear" w:color="000000" w:fill="FFFFFF"/>
            <w:noWrap/>
            <w:vAlign w:val="bottom"/>
            <w:hideMark/>
          </w:tcPr>
          <w:p w14:paraId="3063CAC4" w14:textId="77777777" w:rsidR="007E2F0B" w:rsidRPr="009525B2" w:rsidRDefault="007E2F0B" w:rsidP="007E2F0B">
            <w:pPr>
              <w:widowControl/>
              <w:rPr>
                <w:rFonts w:ascii="Arial" w:hAnsi="Arial" w:cs="Arial"/>
              </w:rPr>
            </w:pPr>
            <w:r w:rsidRPr="009525B2">
              <w:rPr>
                <w:rFonts w:ascii="Arial" w:hAnsi="Arial" w:cs="Arial"/>
              </w:rPr>
              <w:t>SZKOŁA PODSTAWOWA NR 142</w:t>
            </w:r>
          </w:p>
        </w:tc>
        <w:tc>
          <w:tcPr>
            <w:tcW w:w="1069" w:type="dxa"/>
            <w:tcBorders>
              <w:top w:val="nil"/>
              <w:left w:val="nil"/>
              <w:bottom w:val="single" w:sz="4" w:space="0" w:color="auto"/>
              <w:right w:val="single" w:sz="4" w:space="0" w:color="auto"/>
            </w:tcBorders>
            <w:shd w:val="clear" w:color="000000" w:fill="FFFFFF"/>
            <w:noWrap/>
            <w:vAlign w:val="bottom"/>
            <w:hideMark/>
          </w:tcPr>
          <w:p w14:paraId="7F6693C5"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900" w:type="dxa"/>
            <w:tcBorders>
              <w:top w:val="nil"/>
              <w:left w:val="nil"/>
              <w:bottom w:val="single" w:sz="4" w:space="0" w:color="auto"/>
              <w:right w:val="single" w:sz="4" w:space="0" w:color="auto"/>
            </w:tcBorders>
            <w:shd w:val="clear" w:color="000000" w:fill="FFFFFF"/>
            <w:noWrap/>
            <w:vAlign w:val="bottom"/>
            <w:hideMark/>
          </w:tcPr>
          <w:p w14:paraId="1D3FF337" w14:textId="77777777" w:rsidR="007E2F0B" w:rsidRPr="009525B2" w:rsidRDefault="007E2F0B" w:rsidP="007E2F0B">
            <w:pPr>
              <w:widowControl/>
              <w:jc w:val="right"/>
              <w:rPr>
                <w:rFonts w:ascii="Arial" w:hAnsi="Arial" w:cs="Arial"/>
              </w:rPr>
            </w:pPr>
            <w:r w:rsidRPr="009525B2">
              <w:rPr>
                <w:rFonts w:ascii="Arial" w:hAnsi="Arial" w:cs="Arial"/>
              </w:rPr>
              <w:t>57,94</w:t>
            </w:r>
          </w:p>
        </w:tc>
        <w:tc>
          <w:tcPr>
            <w:tcW w:w="1080" w:type="dxa"/>
            <w:tcBorders>
              <w:top w:val="nil"/>
              <w:left w:val="nil"/>
              <w:bottom w:val="single" w:sz="4" w:space="0" w:color="auto"/>
              <w:right w:val="single" w:sz="4" w:space="0" w:color="auto"/>
            </w:tcBorders>
            <w:shd w:val="clear" w:color="000000" w:fill="FFFFFF"/>
            <w:noWrap/>
            <w:vAlign w:val="bottom"/>
            <w:hideMark/>
          </w:tcPr>
          <w:p w14:paraId="39624831" w14:textId="77777777" w:rsidR="007E2F0B" w:rsidRPr="009525B2" w:rsidRDefault="007E2F0B" w:rsidP="007E2F0B">
            <w:pPr>
              <w:widowControl/>
              <w:jc w:val="right"/>
              <w:rPr>
                <w:rFonts w:ascii="Arial" w:hAnsi="Arial" w:cs="Arial"/>
              </w:rPr>
            </w:pPr>
            <w:r w:rsidRPr="009525B2">
              <w:rPr>
                <w:rFonts w:ascii="Arial" w:hAnsi="Arial" w:cs="Arial"/>
              </w:rPr>
              <w:t>37</w:t>
            </w:r>
          </w:p>
        </w:tc>
        <w:tc>
          <w:tcPr>
            <w:tcW w:w="720" w:type="dxa"/>
            <w:tcBorders>
              <w:top w:val="nil"/>
              <w:left w:val="nil"/>
              <w:bottom w:val="single" w:sz="4" w:space="0" w:color="auto"/>
              <w:right w:val="single" w:sz="4" w:space="0" w:color="auto"/>
            </w:tcBorders>
            <w:shd w:val="clear" w:color="000000" w:fill="FFFFFF"/>
            <w:noWrap/>
            <w:vAlign w:val="bottom"/>
            <w:hideMark/>
          </w:tcPr>
          <w:p w14:paraId="0A785705" w14:textId="77777777" w:rsidR="007E2F0B" w:rsidRPr="009525B2" w:rsidRDefault="007E2F0B" w:rsidP="007E2F0B">
            <w:pPr>
              <w:widowControl/>
              <w:jc w:val="right"/>
              <w:rPr>
                <w:rFonts w:ascii="Arial" w:hAnsi="Arial" w:cs="Arial"/>
              </w:rPr>
            </w:pPr>
            <w:r w:rsidRPr="009525B2">
              <w:rPr>
                <w:rFonts w:ascii="Arial" w:hAnsi="Arial" w:cs="Arial"/>
              </w:rPr>
              <w:t>50,92</w:t>
            </w:r>
          </w:p>
        </w:tc>
        <w:tc>
          <w:tcPr>
            <w:tcW w:w="1080" w:type="dxa"/>
            <w:tcBorders>
              <w:top w:val="nil"/>
              <w:left w:val="nil"/>
              <w:bottom w:val="single" w:sz="4" w:space="0" w:color="auto"/>
              <w:right w:val="single" w:sz="4" w:space="0" w:color="auto"/>
            </w:tcBorders>
            <w:shd w:val="clear" w:color="000000" w:fill="FFFFFF"/>
            <w:noWrap/>
            <w:vAlign w:val="bottom"/>
            <w:hideMark/>
          </w:tcPr>
          <w:p w14:paraId="45AF1EC7" w14:textId="77777777" w:rsidR="007E2F0B" w:rsidRPr="009525B2" w:rsidRDefault="007E2F0B" w:rsidP="007E2F0B">
            <w:pPr>
              <w:widowControl/>
              <w:jc w:val="right"/>
              <w:rPr>
                <w:rFonts w:ascii="Arial" w:hAnsi="Arial" w:cs="Arial"/>
              </w:rPr>
            </w:pPr>
            <w:r w:rsidRPr="009525B2">
              <w:rPr>
                <w:rFonts w:ascii="Arial" w:hAnsi="Arial" w:cs="Arial"/>
              </w:rPr>
              <w:t>37</w:t>
            </w:r>
          </w:p>
        </w:tc>
        <w:tc>
          <w:tcPr>
            <w:tcW w:w="720" w:type="dxa"/>
            <w:tcBorders>
              <w:top w:val="nil"/>
              <w:left w:val="nil"/>
              <w:bottom w:val="single" w:sz="4" w:space="0" w:color="auto"/>
              <w:right w:val="single" w:sz="4" w:space="0" w:color="auto"/>
            </w:tcBorders>
            <w:shd w:val="clear" w:color="000000" w:fill="FFFFFF"/>
            <w:noWrap/>
            <w:vAlign w:val="bottom"/>
            <w:hideMark/>
          </w:tcPr>
          <w:p w14:paraId="6A3C8877" w14:textId="77777777" w:rsidR="007E2F0B" w:rsidRPr="009525B2" w:rsidRDefault="007E2F0B" w:rsidP="007E2F0B">
            <w:pPr>
              <w:widowControl/>
              <w:jc w:val="right"/>
              <w:rPr>
                <w:rFonts w:ascii="Arial" w:hAnsi="Arial" w:cs="Arial"/>
              </w:rPr>
            </w:pPr>
            <w:r w:rsidRPr="009525B2">
              <w:rPr>
                <w:rFonts w:ascii="Arial" w:hAnsi="Arial" w:cs="Arial"/>
              </w:rPr>
              <w:t>70,68</w:t>
            </w:r>
          </w:p>
        </w:tc>
        <w:tc>
          <w:tcPr>
            <w:tcW w:w="720" w:type="dxa"/>
            <w:tcBorders>
              <w:top w:val="nil"/>
              <w:left w:val="nil"/>
              <w:bottom w:val="single" w:sz="4" w:space="0" w:color="auto"/>
              <w:right w:val="single" w:sz="4" w:space="0" w:color="auto"/>
            </w:tcBorders>
            <w:shd w:val="clear" w:color="000000" w:fill="FFFFFF"/>
            <w:noWrap/>
            <w:vAlign w:val="bottom"/>
            <w:hideMark/>
          </w:tcPr>
          <w:p w14:paraId="2F4C24B5" w14:textId="77777777" w:rsidR="007E2F0B" w:rsidRPr="009525B2" w:rsidRDefault="007E2F0B" w:rsidP="007E2F0B">
            <w:pPr>
              <w:widowControl/>
              <w:jc w:val="right"/>
              <w:rPr>
                <w:rFonts w:ascii="Arial" w:hAnsi="Arial" w:cs="Arial"/>
              </w:rPr>
            </w:pPr>
            <w:r w:rsidRPr="009525B2">
              <w:rPr>
                <w:rFonts w:ascii="Arial" w:hAnsi="Arial" w:cs="Arial"/>
              </w:rPr>
              <w:t>59,85</w:t>
            </w:r>
          </w:p>
        </w:tc>
      </w:tr>
      <w:tr w:rsidR="00734F3E" w:rsidRPr="009525B2" w14:paraId="6AA7B8FD"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C183C1C" w14:textId="77777777" w:rsidR="007E2F0B" w:rsidRPr="009525B2" w:rsidRDefault="007E2F0B" w:rsidP="007E2F0B">
            <w:pPr>
              <w:widowControl/>
              <w:jc w:val="right"/>
              <w:rPr>
                <w:rFonts w:ascii="Arial" w:hAnsi="Arial" w:cs="Arial"/>
              </w:rPr>
            </w:pPr>
            <w:r w:rsidRPr="009525B2">
              <w:rPr>
                <w:rFonts w:ascii="Arial" w:hAnsi="Arial" w:cs="Arial"/>
              </w:rPr>
              <w:t>61</w:t>
            </w:r>
          </w:p>
        </w:tc>
        <w:tc>
          <w:tcPr>
            <w:tcW w:w="4037" w:type="dxa"/>
            <w:tcBorders>
              <w:top w:val="nil"/>
              <w:left w:val="nil"/>
              <w:bottom w:val="single" w:sz="4" w:space="0" w:color="auto"/>
              <w:right w:val="single" w:sz="4" w:space="0" w:color="auto"/>
            </w:tcBorders>
            <w:shd w:val="clear" w:color="000000" w:fill="FFFFFF"/>
            <w:noWrap/>
            <w:vAlign w:val="bottom"/>
            <w:hideMark/>
          </w:tcPr>
          <w:p w14:paraId="68C6C3DA" w14:textId="77777777" w:rsidR="007E2F0B" w:rsidRPr="009525B2" w:rsidRDefault="007E2F0B" w:rsidP="007E2F0B">
            <w:pPr>
              <w:widowControl/>
              <w:rPr>
                <w:rFonts w:ascii="Arial" w:hAnsi="Arial" w:cs="Arial"/>
              </w:rPr>
            </w:pPr>
            <w:r w:rsidRPr="009525B2">
              <w:rPr>
                <w:rFonts w:ascii="Arial" w:hAnsi="Arial" w:cs="Arial"/>
              </w:rPr>
              <w:t>SZKOŁA PODSTAWOWA NR 143</w:t>
            </w:r>
          </w:p>
        </w:tc>
        <w:tc>
          <w:tcPr>
            <w:tcW w:w="1069" w:type="dxa"/>
            <w:tcBorders>
              <w:top w:val="nil"/>
              <w:left w:val="nil"/>
              <w:bottom w:val="single" w:sz="4" w:space="0" w:color="auto"/>
              <w:right w:val="single" w:sz="4" w:space="0" w:color="auto"/>
            </w:tcBorders>
            <w:shd w:val="clear" w:color="000000" w:fill="FFFFFF"/>
            <w:noWrap/>
            <w:vAlign w:val="bottom"/>
            <w:hideMark/>
          </w:tcPr>
          <w:p w14:paraId="2C547F8D" w14:textId="77777777" w:rsidR="007E2F0B" w:rsidRPr="009525B2" w:rsidRDefault="007E2F0B" w:rsidP="007E2F0B">
            <w:pPr>
              <w:widowControl/>
              <w:jc w:val="right"/>
              <w:rPr>
                <w:rFonts w:ascii="Arial" w:hAnsi="Arial" w:cs="Arial"/>
              </w:rPr>
            </w:pPr>
            <w:r w:rsidRPr="009525B2">
              <w:rPr>
                <w:rFonts w:ascii="Arial" w:hAnsi="Arial" w:cs="Arial"/>
              </w:rPr>
              <w:t>61</w:t>
            </w:r>
          </w:p>
        </w:tc>
        <w:tc>
          <w:tcPr>
            <w:tcW w:w="900" w:type="dxa"/>
            <w:tcBorders>
              <w:top w:val="nil"/>
              <w:left w:val="nil"/>
              <w:bottom w:val="single" w:sz="4" w:space="0" w:color="auto"/>
              <w:right w:val="single" w:sz="4" w:space="0" w:color="auto"/>
            </w:tcBorders>
            <w:shd w:val="clear" w:color="000000" w:fill="FFFFFF"/>
            <w:noWrap/>
            <w:vAlign w:val="bottom"/>
            <w:hideMark/>
          </w:tcPr>
          <w:p w14:paraId="40AE19A4" w14:textId="77777777" w:rsidR="007E2F0B" w:rsidRPr="009525B2" w:rsidRDefault="007E2F0B" w:rsidP="007E2F0B">
            <w:pPr>
              <w:widowControl/>
              <w:jc w:val="right"/>
              <w:rPr>
                <w:rFonts w:ascii="Arial" w:hAnsi="Arial" w:cs="Arial"/>
              </w:rPr>
            </w:pPr>
            <w:r w:rsidRPr="009525B2">
              <w:rPr>
                <w:rFonts w:ascii="Arial" w:hAnsi="Arial" w:cs="Arial"/>
              </w:rPr>
              <w:t>62,49</w:t>
            </w:r>
          </w:p>
        </w:tc>
        <w:tc>
          <w:tcPr>
            <w:tcW w:w="1080" w:type="dxa"/>
            <w:tcBorders>
              <w:top w:val="nil"/>
              <w:left w:val="nil"/>
              <w:bottom w:val="single" w:sz="4" w:space="0" w:color="auto"/>
              <w:right w:val="single" w:sz="4" w:space="0" w:color="auto"/>
            </w:tcBorders>
            <w:shd w:val="clear" w:color="000000" w:fill="FFFFFF"/>
            <w:noWrap/>
            <w:vAlign w:val="bottom"/>
            <w:hideMark/>
          </w:tcPr>
          <w:p w14:paraId="721A851D" w14:textId="77777777" w:rsidR="007E2F0B" w:rsidRPr="009525B2" w:rsidRDefault="007E2F0B" w:rsidP="007E2F0B">
            <w:pPr>
              <w:widowControl/>
              <w:jc w:val="right"/>
              <w:rPr>
                <w:rFonts w:ascii="Arial" w:hAnsi="Arial" w:cs="Arial"/>
              </w:rPr>
            </w:pPr>
            <w:r w:rsidRPr="009525B2">
              <w:rPr>
                <w:rFonts w:ascii="Arial" w:hAnsi="Arial" w:cs="Arial"/>
              </w:rPr>
              <w:t>61</w:t>
            </w:r>
          </w:p>
        </w:tc>
        <w:tc>
          <w:tcPr>
            <w:tcW w:w="720" w:type="dxa"/>
            <w:tcBorders>
              <w:top w:val="nil"/>
              <w:left w:val="nil"/>
              <w:bottom w:val="single" w:sz="4" w:space="0" w:color="auto"/>
              <w:right w:val="single" w:sz="4" w:space="0" w:color="auto"/>
            </w:tcBorders>
            <w:shd w:val="clear" w:color="000000" w:fill="FFFFFF"/>
            <w:noWrap/>
            <w:vAlign w:val="bottom"/>
            <w:hideMark/>
          </w:tcPr>
          <w:p w14:paraId="7E718FE2" w14:textId="77777777" w:rsidR="007E2F0B" w:rsidRPr="009525B2" w:rsidRDefault="007E2F0B" w:rsidP="007E2F0B">
            <w:pPr>
              <w:widowControl/>
              <w:jc w:val="right"/>
              <w:rPr>
                <w:rFonts w:ascii="Arial" w:hAnsi="Arial" w:cs="Arial"/>
              </w:rPr>
            </w:pPr>
            <w:r w:rsidRPr="009525B2">
              <w:rPr>
                <w:rFonts w:ascii="Arial" w:hAnsi="Arial" w:cs="Arial"/>
              </w:rPr>
              <w:t>56,66</w:t>
            </w:r>
          </w:p>
        </w:tc>
        <w:tc>
          <w:tcPr>
            <w:tcW w:w="1080" w:type="dxa"/>
            <w:tcBorders>
              <w:top w:val="nil"/>
              <w:left w:val="nil"/>
              <w:bottom w:val="single" w:sz="4" w:space="0" w:color="auto"/>
              <w:right w:val="single" w:sz="4" w:space="0" w:color="auto"/>
            </w:tcBorders>
            <w:shd w:val="clear" w:color="000000" w:fill="FFFFFF"/>
            <w:noWrap/>
            <w:vAlign w:val="bottom"/>
            <w:hideMark/>
          </w:tcPr>
          <w:p w14:paraId="65A9D619" w14:textId="77777777" w:rsidR="007E2F0B" w:rsidRPr="009525B2" w:rsidRDefault="007E2F0B" w:rsidP="007E2F0B">
            <w:pPr>
              <w:widowControl/>
              <w:jc w:val="right"/>
              <w:rPr>
                <w:rFonts w:ascii="Arial" w:hAnsi="Arial" w:cs="Arial"/>
              </w:rPr>
            </w:pPr>
            <w:r w:rsidRPr="009525B2">
              <w:rPr>
                <w:rFonts w:ascii="Arial" w:hAnsi="Arial" w:cs="Arial"/>
              </w:rPr>
              <w:t>62</w:t>
            </w:r>
          </w:p>
        </w:tc>
        <w:tc>
          <w:tcPr>
            <w:tcW w:w="720" w:type="dxa"/>
            <w:tcBorders>
              <w:top w:val="nil"/>
              <w:left w:val="nil"/>
              <w:bottom w:val="single" w:sz="4" w:space="0" w:color="auto"/>
              <w:right w:val="single" w:sz="4" w:space="0" w:color="auto"/>
            </w:tcBorders>
            <w:shd w:val="clear" w:color="000000" w:fill="FFFFFF"/>
            <w:noWrap/>
            <w:vAlign w:val="bottom"/>
            <w:hideMark/>
          </w:tcPr>
          <w:p w14:paraId="3F8766CE" w14:textId="77777777" w:rsidR="007E2F0B" w:rsidRPr="009525B2" w:rsidRDefault="007E2F0B" w:rsidP="007E2F0B">
            <w:pPr>
              <w:widowControl/>
              <w:jc w:val="right"/>
              <w:rPr>
                <w:rFonts w:ascii="Arial" w:hAnsi="Arial" w:cs="Arial"/>
              </w:rPr>
            </w:pPr>
            <w:r w:rsidRPr="009525B2">
              <w:rPr>
                <w:rFonts w:ascii="Arial" w:hAnsi="Arial" w:cs="Arial"/>
              </w:rPr>
              <w:t>72,06</w:t>
            </w:r>
          </w:p>
        </w:tc>
        <w:tc>
          <w:tcPr>
            <w:tcW w:w="720" w:type="dxa"/>
            <w:tcBorders>
              <w:top w:val="nil"/>
              <w:left w:val="nil"/>
              <w:bottom w:val="single" w:sz="4" w:space="0" w:color="auto"/>
              <w:right w:val="single" w:sz="4" w:space="0" w:color="auto"/>
            </w:tcBorders>
            <w:shd w:val="clear" w:color="000000" w:fill="FFFFFF"/>
            <w:noWrap/>
            <w:vAlign w:val="bottom"/>
            <w:hideMark/>
          </w:tcPr>
          <w:p w14:paraId="487FD1FD" w14:textId="77777777" w:rsidR="007E2F0B" w:rsidRPr="009525B2" w:rsidRDefault="007E2F0B" w:rsidP="007E2F0B">
            <w:pPr>
              <w:widowControl/>
              <w:jc w:val="right"/>
              <w:rPr>
                <w:rFonts w:ascii="Arial" w:hAnsi="Arial" w:cs="Arial"/>
              </w:rPr>
            </w:pPr>
            <w:r w:rsidRPr="009525B2">
              <w:rPr>
                <w:rFonts w:ascii="Arial" w:hAnsi="Arial" w:cs="Arial"/>
              </w:rPr>
              <w:t>63,74</w:t>
            </w:r>
          </w:p>
        </w:tc>
      </w:tr>
      <w:tr w:rsidR="00734F3E" w:rsidRPr="009525B2" w14:paraId="52414843"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F70B932" w14:textId="77777777" w:rsidR="007E2F0B" w:rsidRPr="009525B2" w:rsidRDefault="007E2F0B" w:rsidP="007E2F0B">
            <w:pPr>
              <w:widowControl/>
              <w:jc w:val="right"/>
              <w:rPr>
                <w:rFonts w:ascii="Arial" w:hAnsi="Arial" w:cs="Arial"/>
              </w:rPr>
            </w:pPr>
            <w:r w:rsidRPr="009525B2">
              <w:rPr>
                <w:rFonts w:ascii="Arial" w:hAnsi="Arial" w:cs="Arial"/>
              </w:rPr>
              <w:t>62</w:t>
            </w:r>
          </w:p>
        </w:tc>
        <w:tc>
          <w:tcPr>
            <w:tcW w:w="4037" w:type="dxa"/>
            <w:tcBorders>
              <w:top w:val="nil"/>
              <w:left w:val="nil"/>
              <w:bottom w:val="single" w:sz="4" w:space="0" w:color="auto"/>
              <w:right w:val="single" w:sz="4" w:space="0" w:color="auto"/>
            </w:tcBorders>
            <w:shd w:val="clear" w:color="000000" w:fill="FFFFFF"/>
            <w:noWrap/>
            <w:vAlign w:val="bottom"/>
            <w:hideMark/>
          </w:tcPr>
          <w:p w14:paraId="627D9398" w14:textId="77777777" w:rsidR="007E2F0B" w:rsidRPr="009525B2" w:rsidRDefault="007E2F0B" w:rsidP="007E2F0B">
            <w:pPr>
              <w:widowControl/>
              <w:rPr>
                <w:rFonts w:ascii="Arial" w:hAnsi="Arial" w:cs="Arial"/>
              </w:rPr>
            </w:pPr>
            <w:r w:rsidRPr="009525B2">
              <w:rPr>
                <w:rFonts w:ascii="Arial" w:hAnsi="Arial" w:cs="Arial"/>
              </w:rPr>
              <w:t xml:space="preserve">SZKOŁA PODSTAWOWA NR 149 </w:t>
            </w:r>
          </w:p>
        </w:tc>
        <w:tc>
          <w:tcPr>
            <w:tcW w:w="1069" w:type="dxa"/>
            <w:tcBorders>
              <w:top w:val="nil"/>
              <w:left w:val="nil"/>
              <w:bottom w:val="single" w:sz="4" w:space="0" w:color="auto"/>
              <w:right w:val="single" w:sz="4" w:space="0" w:color="auto"/>
            </w:tcBorders>
            <w:shd w:val="clear" w:color="000000" w:fill="FFFFFF"/>
            <w:noWrap/>
            <w:vAlign w:val="bottom"/>
            <w:hideMark/>
          </w:tcPr>
          <w:p w14:paraId="069425A9" w14:textId="77777777" w:rsidR="007E2F0B" w:rsidRPr="009525B2" w:rsidRDefault="007E2F0B" w:rsidP="007E2F0B">
            <w:pPr>
              <w:widowControl/>
              <w:jc w:val="right"/>
              <w:rPr>
                <w:rFonts w:ascii="Arial" w:hAnsi="Arial" w:cs="Arial"/>
              </w:rPr>
            </w:pPr>
            <w:r w:rsidRPr="009525B2">
              <w:rPr>
                <w:rFonts w:ascii="Arial" w:hAnsi="Arial" w:cs="Arial"/>
              </w:rPr>
              <w:t>64</w:t>
            </w:r>
          </w:p>
        </w:tc>
        <w:tc>
          <w:tcPr>
            <w:tcW w:w="900" w:type="dxa"/>
            <w:tcBorders>
              <w:top w:val="nil"/>
              <w:left w:val="nil"/>
              <w:bottom w:val="single" w:sz="4" w:space="0" w:color="auto"/>
              <w:right w:val="single" w:sz="4" w:space="0" w:color="auto"/>
            </w:tcBorders>
            <w:shd w:val="clear" w:color="000000" w:fill="FFFFFF"/>
            <w:noWrap/>
            <w:vAlign w:val="bottom"/>
            <w:hideMark/>
          </w:tcPr>
          <w:p w14:paraId="7C756609" w14:textId="77777777" w:rsidR="007E2F0B" w:rsidRPr="009525B2" w:rsidRDefault="007E2F0B" w:rsidP="007E2F0B">
            <w:pPr>
              <w:widowControl/>
              <w:jc w:val="right"/>
              <w:rPr>
                <w:rFonts w:ascii="Arial" w:hAnsi="Arial" w:cs="Arial"/>
              </w:rPr>
            </w:pPr>
            <w:r w:rsidRPr="009525B2">
              <w:rPr>
                <w:rFonts w:ascii="Arial" w:hAnsi="Arial" w:cs="Arial"/>
              </w:rPr>
              <w:t>66,80</w:t>
            </w:r>
          </w:p>
        </w:tc>
        <w:tc>
          <w:tcPr>
            <w:tcW w:w="1080" w:type="dxa"/>
            <w:tcBorders>
              <w:top w:val="nil"/>
              <w:left w:val="nil"/>
              <w:bottom w:val="single" w:sz="4" w:space="0" w:color="auto"/>
              <w:right w:val="single" w:sz="4" w:space="0" w:color="auto"/>
            </w:tcBorders>
            <w:shd w:val="clear" w:color="000000" w:fill="FFFFFF"/>
            <w:noWrap/>
            <w:vAlign w:val="bottom"/>
            <w:hideMark/>
          </w:tcPr>
          <w:p w14:paraId="3ED85677" w14:textId="77777777" w:rsidR="007E2F0B" w:rsidRPr="009525B2" w:rsidRDefault="007E2F0B" w:rsidP="007E2F0B">
            <w:pPr>
              <w:widowControl/>
              <w:jc w:val="right"/>
              <w:rPr>
                <w:rFonts w:ascii="Arial" w:hAnsi="Arial" w:cs="Arial"/>
              </w:rPr>
            </w:pPr>
            <w:r w:rsidRPr="009525B2">
              <w:rPr>
                <w:rFonts w:ascii="Arial" w:hAnsi="Arial" w:cs="Arial"/>
              </w:rPr>
              <w:t>64</w:t>
            </w:r>
          </w:p>
        </w:tc>
        <w:tc>
          <w:tcPr>
            <w:tcW w:w="720" w:type="dxa"/>
            <w:tcBorders>
              <w:top w:val="nil"/>
              <w:left w:val="nil"/>
              <w:bottom w:val="single" w:sz="4" w:space="0" w:color="auto"/>
              <w:right w:val="single" w:sz="4" w:space="0" w:color="auto"/>
            </w:tcBorders>
            <w:shd w:val="clear" w:color="000000" w:fill="FFFFFF"/>
            <w:noWrap/>
            <w:vAlign w:val="bottom"/>
            <w:hideMark/>
          </w:tcPr>
          <w:p w14:paraId="0C79DBFD" w14:textId="77777777" w:rsidR="007E2F0B" w:rsidRPr="009525B2" w:rsidRDefault="007E2F0B" w:rsidP="007E2F0B">
            <w:pPr>
              <w:widowControl/>
              <w:jc w:val="right"/>
              <w:rPr>
                <w:rFonts w:ascii="Arial" w:hAnsi="Arial" w:cs="Arial"/>
              </w:rPr>
            </w:pPr>
            <w:r w:rsidRPr="009525B2">
              <w:rPr>
                <w:rFonts w:ascii="Arial" w:hAnsi="Arial" w:cs="Arial"/>
              </w:rPr>
              <w:t>60,00</w:t>
            </w:r>
          </w:p>
        </w:tc>
        <w:tc>
          <w:tcPr>
            <w:tcW w:w="1080" w:type="dxa"/>
            <w:tcBorders>
              <w:top w:val="nil"/>
              <w:left w:val="nil"/>
              <w:bottom w:val="single" w:sz="4" w:space="0" w:color="auto"/>
              <w:right w:val="single" w:sz="4" w:space="0" w:color="auto"/>
            </w:tcBorders>
            <w:shd w:val="clear" w:color="000000" w:fill="FFFFFF"/>
            <w:noWrap/>
            <w:vAlign w:val="bottom"/>
            <w:hideMark/>
          </w:tcPr>
          <w:p w14:paraId="39F93AB3" w14:textId="77777777" w:rsidR="007E2F0B" w:rsidRPr="009525B2" w:rsidRDefault="007E2F0B" w:rsidP="007E2F0B">
            <w:pPr>
              <w:widowControl/>
              <w:jc w:val="right"/>
              <w:rPr>
                <w:rFonts w:ascii="Arial" w:hAnsi="Arial" w:cs="Arial"/>
              </w:rPr>
            </w:pPr>
            <w:r w:rsidRPr="009525B2">
              <w:rPr>
                <w:rFonts w:ascii="Arial" w:hAnsi="Arial" w:cs="Arial"/>
              </w:rPr>
              <w:t>64</w:t>
            </w:r>
          </w:p>
        </w:tc>
        <w:tc>
          <w:tcPr>
            <w:tcW w:w="720" w:type="dxa"/>
            <w:tcBorders>
              <w:top w:val="nil"/>
              <w:left w:val="nil"/>
              <w:bottom w:val="single" w:sz="4" w:space="0" w:color="auto"/>
              <w:right w:val="single" w:sz="4" w:space="0" w:color="auto"/>
            </w:tcBorders>
            <w:shd w:val="clear" w:color="000000" w:fill="FFFFFF"/>
            <w:noWrap/>
            <w:vAlign w:val="bottom"/>
            <w:hideMark/>
          </w:tcPr>
          <w:p w14:paraId="294DAAF0" w14:textId="77777777" w:rsidR="007E2F0B" w:rsidRPr="009525B2" w:rsidRDefault="007E2F0B" w:rsidP="007E2F0B">
            <w:pPr>
              <w:widowControl/>
              <w:jc w:val="right"/>
              <w:rPr>
                <w:rFonts w:ascii="Arial" w:hAnsi="Arial" w:cs="Arial"/>
              </w:rPr>
            </w:pPr>
            <w:r w:rsidRPr="009525B2">
              <w:rPr>
                <w:rFonts w:ascii="Arial" w:hAnsi="Arial" w:cs="Arial"/>
              </w:rPr>
              <w:t>83,92</w:t>
            </w:r>
          </w:p>
        </w:tc>
        <w:tc>
          <w:tcPr>
            <w:tcW w:w="720" w:type="dxa"/>
            <w:tcBorders>
              <w:top w:val="nil"/>
              <w:left w:val="nil"/>
              <w:bottom w:val="single" w:sz="4" w:space="0" w:color="auto"/>
              <w:right w:val="single" w:sz="4" w:space="0" w:color="auto"/>
            </w:tcBorders>
            <w:shd w:val="clear" w:color="000000" w:fill="FFFFFF"/>
            <w:noWrap/>
            <w:vAlign w:val="bottom"/>
            <w:hideMark/>
          </w:tcPr>
          <w:p w14:paraId="23A37EB9" w14:textId="77777777" w:rsidR="007E2F0B" w:rsidRPr="009525B2" w:rsidRDefault="007E2F0B" w:rsidP="007E2F0B">
            <w:pPr>
              <w:widowControl/>
              <w:jc w:val="right"/>
              <w:rPr>
                <w:rFonts w:ascii="Arial" w:hAnsi="Arial" w:cs="Arial"/>
              </w:rPr>
            </w:pPr>
            <w:r w:rsidRPr="009525B2">
              <w:rPr>
                <w:rFonts w:ascii="Arial" w:hAnsi="Arial" w:cs="Arial"/>
              </w:rPr>
              <w:t>70,24</w:t>
            </w:r>
          </w:p>
        </w:tc>
      </w:tr>
      <w:tr w:rsidR="00734F3E" w:rsidRPr="009525B2" w14:paraId="47295362"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D7E1000" w14:textId="77777777" w:rsidR="007E2F0B" w:rsidRPr="009525B2" w:rsidRDefault="007E2F0B" w:rsidP="007E2F0B">
            <w:pPr>
              <w:widowControl/>
              <w:jc w:val="right"/>
              <w:rPr>
                <w:rFonts w:ascii="Arial" w:hAnsi="Arial" w:cs="Arial"/>
              </w:rPr>
            </w:pPr>
            <w:r w:rsidRPr="009525B2">
              <w:rPr>
                <w:rFonts w:ascii="Arial" w:hAnsi="Arial" w:cs="Arial"/>
              </w:rPr>
              <w:t>63</w:t>
            </w:r>
          </w:p>
        </w:tc>
        <w:tc>
          <w:tcPr>
            <w:tcW w:w="4037" w:type="dxa"/>
            <w:tcBorders>
              <w:top w:val="nil"/>
              <w:left w:val="nil"/>
              <w:bottom w:val="single" w:sz="4" w:space="0" w:color="auto"/>
              <w:right w:val="single" w:sz="4" w:space="0" w:color="auto"/>
            </w:tcBorders>
            <w:shd w:val="clear" w:color="000000" w:fill="FFFFFF"/>
            <w:noWrap/>
            <w:vAlign w:val="bottom"/>
            <w:hideMark/>
          </w:tcPr>
          <w:p w14:paraId="5838ABC9" w14:textId="77777777" w:rsidR="007E2F0B" w:rsidRPr="009525B2" w:rsidRDefault="007E2F0B" w:rsidP="007E2F0B">
            <w:pPr>
              <w:widowControl/>
              <w:rPr>
                <w:rFonts w:ascii="Arial" w:hAnsi="Arial" w:cs="Arial"/>
              </w:rPr>
            </w:pPr>
            <w:r w:rsidRPr="009525B2">
              <w:rPr>
                <w:rFonts w:ascii="Arial" w:hAnsi="Arial" w:cs="Arial"/>
              </w:rPr>
              <w:t xml:space="preserve">SZKOŁA PODSTAWOWA NR 152 </w:t>
            </w:r>
          </w:p>
        </w:tc>
        <w:tc>
          <w:tcPr>
            <w:tcW w:w="1069" w:type="dxa"/>
            <w:tcBorders>
              <w:top w:val="nil"/>
              <w:left w:val="nil"/>
              <w:bottom w:val="single" w:sz="4" w:space="0" w:color="auto"/>
              <w:right w:val="single" w:sz="4" w:space="0" w:color="auto"/>
            </w:tcBorders>
            <w:shd w:val="clear" w:color="000000" w:fill="FFFFFF"/>
            <w:noWrap/>
            <w:vAlign w:val="bottom"/>
            <w:hideMark/>
          </w:tcPr>
          <w:p w14:paraId="11232B6B"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900" w:type="dxa"/>
            <w:tcBorders>
              <w:top w:val="nil"/>
              <w:left w:val="nil"/>
              <w:bottom w:val="single" w:sz="4" w:space="0" w:color="auto"/>
              <w:right w:val="single" w:sz="4" w:space="0" w:color="auto"/>
            </w:tcBorders>
            <w:shd w:val="clear" w:color="000000" w:fill="FFFFFF"/>
            <w:noWrap/>
            <w:vAlign w:val="bottom"/>
            <w:hideMark/>
          </w:tcPr>
          <w:p w14:paraId="0D4562D8" w14:textId="77777777" w:rsidR="007E2F0B" w:rsidRPr="009525B2" w:rsidRDefault="007E2F0B" w:rsidP="007E2F0B">
            <w:pPr>
              <w:widowControl/>
              <w:jc w:val="right"/>
              <w:rPr>
                <w:rFonts w:ascii="Arial" w:hAnsi="Arial" w:cs="Arial"/>
              </w:rPr>
            </w:pPr>
            <w:r w:rsidRPr="009525B2">
              <w:rPr>
                <w:rFonts w:ascii="Arial" w:hAnsi="Arial" w:cs="Arial"/>
              </w:rPr>
              <w:t>54,65</w:t>
            </w:r>
          </w:p>
        </w:tc>
        <w:tc>
          <w:tcPr>
            <w:tcW w:w="1080" w:type="dxa"/>
            <w:tcBorders>
              <w:top w:val="nil"/>
              <w:left w:val="nil"/>
              <w:bottom w:val="single" w:sz="4" w:space="0" w:color="auto"/>
              <w:right w:val="single" w:sz="4" w:space="0" w:color="auto"/>
            </w:tcBorders>
            <w:shd w:val="clear" w:color="000000" w:fill="FFFFFF"/>
            <w:noWrap/>
            <w:vAlign w:val="bottom"/>
            <w:hideMark/>
          </w:tcPr>
          <w:p w14:paraId="39EDAA12"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6DA257D1" w14:textId="77777777" w:rsidR="007E2F0B" w:rsidRPr="009525B2" w:rsidRDefault="007E2F0B" w:rsidP="007E2F0B">
            <w:pPr>
              <w:widowControl/>
              <w:jc w:val="right"/>
              <w:rPr>
                <w:rFonts w:ascii="Arial" w:hAnsi="Arial" w:cs="Arial"/>
              </w:rPr>
            </w:pPr>
            <w:r w:rsidRPr="009525B2">
              <w:rPr>
                <w:rFonts w:ascii="Arial" w:hAnsi="Arial" w:cs="Arial"/>
              </w:rPr>
              <w:t>43,70</w:t>
            </w:r>
          </w:p>
        </w:tc>
        <w:tc>
          <w:tcPr>
            <w:tcW w:w="1080" w:type="dxa"/>
            <w:tcBorders>
              <w:top w:val="nil"/>
              <w:left w:val="nil"/>
              <w:bottom w:val="single" w:sz="4" w:space="0" w:color="auto"/>
              <w:right w:val="single" w:sz="4" w:space="0" w:color="auto"/>
            </w:tcBorders>
            <w:shd w:val="clear" w:color="000000" w:fill="FFFFFF"/>
            <w:noWrap/>
            <w:vAlign w:val="bottom"/>
            <w:hideMark/>
          </w:tcPr>
          <w:p w14:paraId="080FE09E"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6428D241" w14:textId="77777777" w:rsidR="007E2F0B" w:rsidRPr="009525B2" w:rsidRDefault="007E2F0B" w:rsidP="007E2F0B">
            <w:pPr>
              <w:widowControl/>
              <w:jc w:val="right"/>
              <w:rPr>
                <w:rFonts w:ascii="Arial" w:hAnsi="Arial" w:cs="Arial"/>
              </w:rPr>
            </w:pPr>
            <w:r w:rsidRPr="009525B2">
              <w:rPr>
                <w:rFonts w:ascii="Arial" w:hAnsi="Arial" w:cs="Arial"/>
              </w:rPr>
              <w:t>68,60</w:t>
            </w:r>
          </w:p>
        </w:tc>
        <w:tc>
          <w:tcPr>
            <w:tcW w:w="720" w:type="dxa"/>
            <w:tcBorders>
              <w:top w:val="nil"/>
              <w:left w:val="nil"/>
              <w:bottom w:val="single" w:sz="4" w:space="0" w:color="auto"/>
              <w:right w:val="single" w:sz="4" w:space="0" w:color="auto"/>
            </w:tcBorders>
            <w:shd w:val="clear" w:color="000000" w:fill="FFFFFF"/>
            <w:noWrap/>
            <w:vAlign w:val="bottom"/>
            <w:hideMark/>
          </w:tcPr>
          <w:p w14:paraId="0D17050C" w14:textId="77777777" w:rsidR="007E2F0B" w:rsidRPr="009525B2" w:rsidRDefault="007E2F0B" w:rsidP="007E2F0B">
            <w:pPr>
              <w:widowControl/>
              <w:jc w:val="right"/>
              <w:rPr>
                <w:rFonts w:ascii="Arial" w:hAnsi="Arial" w:cs="Arial"/>
              </w:rPr>
            </w:pPr>
            <w:r w:rsidRPr="009525B2">
              <w:rPr>
                <w:rFonts w:ascii="Arial" w:hAnsi="Arial" w:cs="Arial"/>
              </w:rPr>
              <w:t>55,65</w:t>
            </w:r>
          </w:p>
        </w:tc>
      </w:tr>
      <w:tr w:rsidR="00734F3E" w:rsidRPr="009525B2" w14:paraId="757EB705"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770AF05" w14:textId="77777777" w:rsidR="007E2F0B" w:rsidRPr="009525B2" w:rsidRDefault="007E2F0B" w:rsidP="007E2F0B">
            <w:pPr>
              <w:widowControl/>
              <w:jc w:val="right"/>
              <w:rPr>
                <w:rFonts w:ascii="Arial" w:hAnsi="Arial" w:cs="Arial"/>
              </w:rPr>
            </w:pPr>
            <w:r w:rsidRPr="009525B2">
              <w:rPr>
                <w:rFonts w:ascii="Arial" w:hAnsi="Arial" w:cs="Arial"/>
              </w:rPr>
              <w:t>64</w:t>
            </w:r>
          </w:p>
        </w:tc>
        <w:tc>
          <w:tcPr>
            <w:tcW w:w="4037" w:type="dxa"/>
            <w:tcBorders>
              <w:top w:val="nil"/>
              <w:left w:val="nil"/>
              <w:bottom w:val="single" w:sz="4" w:space="0" w:color="auto"/>
              <w:right w:val="single" w:sz="4" w:space="0" w:color="auto"/>
            </w:tcBorders>
            <w:shd w:val="clear" w:color="000000" w:fill="FFFFFF"/>
            <w:noWrap/>
            <w:vAlign w:val="bottom"/>
            <w:hideMark/>
          </w:tcPr>
          <w:p w14:paraId="58F7132E" w14:textId="77777777" w:rsidR="007E2F0B" w:rsidRPr="009525B2" w:rsidRDefault="007E2F0B" w:rsidP="007E2F0B">
            <w:pPr>
              <w:widowControl/>
              <w:rPr>
                <w:rFonts w:ascii="Arial" w:hAnsi="Arial" w:cs="Arial"/>
              </w:rPr>
            </w:pPr>
            <w:r w:rsidRPr="009525B2">
              <w:rPr>
                <w:rFonts w:ascii="Arial" w:hAnsi="Arial" w:cs="Arial"/>
              </w:rPr>
              <w:t xml:space="preserve">SZKOŁA PODSTAWOWA NR 153 </w:t>
            </w:r>
          </w:p>
        </w:tc>
        <w:tc>
          <w:tcPr>
            <w:tcW w:w="1069" w:type="dxa"/>
            <w:tcBorders>
              <w:top w:val="nil"/>
              <w:left w:val="nil"/>
              <w:bottom w:val="single" w:sz="4" w:space="0" w:color="auto"/>
              <w:right w:val="single" w:sz="4" w:space="0" w:color="auto"/>
            </w:tcBorders>
            <w:shd w:val="clear" w:color="000000" w:fill="FFFFFF"/>
            <w:noWrap/>
            <w:vAlign w:val="bottom"/>
            <w:hideMark/>
          </w:tcPr>
          <w:p w14:paraId="19A7A6AD"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900" w:type="dxa"/>
            <w:tcBorders>
              <w:top w:val="nil"/>
              <w:left w:val="nil"/>
              <w:bottom w:val="single" w:sz="4" w:space="0" w:color="auto"/>
              <w:right w:val="single" w:sz="4" w:space="0" w:color="auto"/>
            </w:tcBorders>
            <w:shd w:val="clear" w:color="000000" w:fill="FFFFFF"/>
            <w:noWrap/>
            <w:vAlign w:val="bottom"/>
            <w:hideMark/>
          </w:tcPr>
          <w:p w14:paraId="4FB201F4" w14:textId="77777777" w:rsidR="007E2F0B" w:rsidRPr="009525B2" w:rsidRDefault="007E2F0B" w:rsidP="007E2F0B">
            <w:pPr>
              <w:widowControl/>
              <w:jc w:val="right"/>
              <w:rPr>
                <w:rFonts w:ascii="Arial" w:hAnsi="Arial" w:cs="Arial"/>
              </w:rPr>
            </w:pPr>
            <w:r w:rsidRPr="009525B2">
              <w:rPr>
                <w:rFonts w:ascii="Arial" w:hAnsi="Arial" w:cs="Arial"/>
              </w:rPr>
              <w:t>50,69</w:t>
            </w:r>
          </w:p>
        </w:tc>
        <w:tc>
          <w:tcPr>
            <w:tcW w:w="1080" w:type="dxa"/>
            <w:tcBorders>
              <w:top w:val="nil"/>
              <w:left w:val="nil"/>
              <w:bottom w:val="single" w:sz="4" w:space="0" w:color="auto"/>
              <w:right w:val="single" w:sz="4" w:space="0" w:color="auto"/>
            </w:tcBorders>
            <w:shd w:val="clear" w:color="000000" w:fill="FFFFFF"/>
            <w:noWrap/>
            <w:vAlign w:val="bottom"/>
            <w:hideMark/>
          </w:tcPr>
          <w:p w14:paraId="7B01D5F0"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720" w:type="dxa"/>
            <w:tcBorders>
              <w:top w:val="nil"/>
              <w:left w:val="nil"/>
              <w:bottom w:val="single" w:sz="4" w:space="0" w:color="auto"/>
              <w:right w:val="single" w:sz="4" w:space="0" w:color="auto"/>
            </w:tcBorders>
            <w:shd w:val="clear" w:color="000000" w:fill="FFFFFF"/>
            <w:noWrap/>
            <w:vAlign w:val="bottom"/>
            <w:hideMark/>
          </w:tcPr>
          <w:p w14:paraId="10795266" w14:textId="77777777" w:rsidR="007E2F0B" w:rsidRPr="009525B2" w:rsidRDefault="007E2F0B" w:rsidP="007E2F0B">
            <w:pPr>
              <w:widowControl/>
              <w:jc w:val="right"/>
              <w:rPr>
                <w:rFonts w:ascii="Arial" w:hAnsi="Arial" w:cs="Arial"/>
              </w:rPr>
            </w:pPr>
            <w:r w:rsidRPr="009525B2">
              <w:rPr>
                <w:rFonts w:ascii="Arial" w:hAnsi="Arial" w:cs="Arial"/>
              </w:rPr>
              <w:t>38,29</w:t>
            </w:r>
          </w:p>
        </w:tc>
        <w:tc>
          <w:tcPr>
            <w:tcW w:w="1080" w:type="dxa"/>
            <w:tcBorders>
              <w:top w:val="nil"/>
              <w:left w:val="nil"/>
              <w:bottom w:val="single" w:sz="4" w:space="0" w:color="auto"/>
              <w:right w:val="single" w:sz="4" w:space="0" w:color="auto"/>
            </w:tcBorders>
            <w:shd w:val="clear" w:color="000000" w:fill="FFFFFF"/>
            <w:noWrap/>
            <w:vAlign w:val="bottom"/>
            <w:hideMark/>
          </w:tcPr>
          <w:p w14:paraId="195AD06C"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720" w:type="dxa"/>
            <w:tcBorders>
              <w:top w:val="nil"/>
              <w:left w:val="nil"/>
              <w:bottom w:val="single" w:sz="4" w:space="0" w:color="auto"/>
              <w:right w:val="single" w:sz="4" w:space="0" w:color="auto"/>
            </w:tcBorders>
            <w:shd w:val="clear" w:color="000000" w:fill="FFFFFF"/>
            <w:noWrap/>
            <w:vAlign w:val="bottom"/>
            <w:hideMark/>
          </w:tcPr>
          <w:p w14:paraId="4BFA9002" w14:textId="77777777" w:rsidR="007E2F0B" w:rsidRPr="009525B2" w:rsidRDefault="007E2F0B" w:rsidP="007E2F0B">
            <w:pPr>
              <w:widowControl/>
              <w:jc w:val="right"/>
              <w:rPr>
                <w:rFonts w:ascii="Arial" w:hAnsi="Arial" w:cs="Arial"/>
              </w:rPr>
            </w:pPr>
            <w:r w:rsidRPr="009525B2">
              <w:rPr>
                <w:rFonts w:ascii="Arial" w:hAnsi="Arial" w:cs="Arial"/>
              </w:rPr>
              <w:t>58,77</w:t>
            </w:r>
          </w:p>
        </w:tc>
        <w:tc>
          <w:tcPr>
            <w:tcW w:w="720" w:type="dxa"/>
            <w:tcBorders>
              <w:top w:val="nil"/>
              <w:left w:val="nil"/>
              <w:bottom w:val="single" w:sz="4" w:space="0" w:color="auto"/>
              <w:right w:val="single" w:sz="4" w:space="0" w:color="auto"/>
            </w:tcBorders>
            <w:shd w:val="clear" w:color="000000" w:fill="FFFFFF"/>
            <w:noWrap/>
            <w:vAlign w:val="bottom"/>
            <w:hideMark/>
          </w:tcPr>
          <w:p w14:paraId="66736F38" w14:textId="77777777" w:rsidR="007E2F0B" w:rsidRPr="009525B2" w:rsidRDefault="007E2F0B" w:rsidP="007E2F0B">
            <w:pPr>
              <w:widowControl/>
              <w:jc w:val="right"/>
              <w:rPr>
                <w:rFonts w:ascii="Arial" w:hAnsi="Arial" w:cs="Arial"/>
              </w:rPr>
            </w:pPr>
            <w:r w:rsidRPr="009525B2">
              <w:rPr>
                <w:rFonts w:ascii="Arial" w:hAnsi="Arial" w:cs="Arial"/>
              </w:rPr>
              <w:t>49,25</w:t>
            </w:r>
          </w:p>
        </w:tc>
      </w:tr>
      <w:tr w:rsidR="00734F3E" w:rsidRPr="009525B2" w14:paraId="6AEBEE03"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9402870" w14:textId="77777777" w:rsidR="007E2F0B" w:rsidRPr="009525B2" w:rsidRDefault="007E2F0B" w:rsidP="007E2F0B">
            <w:pPr>
              <w:widowControl/>
              <w:jc w:val="right"/>
              <w:rPr>
                <w:rFonts w:ascii="Arial" w:hAnsi="Arial" w:cs="Arial"/>
              </w:rPr>
            </w:pPr>
            <w:r w:rsidRPr="009525B2">
              <w:rPr>
                <w:rFonts w:ascii="Arial" w:hAnsi="Arial" w:cs="Arial"/>
              </w:rPr>
              <w:t>65</w:t>
            </w:r>
          </w:p>
        </w:tc>
        <w:tc>
          <w:tcPr>
            <w:tcW w:w="4037" w:type="dxa"/>
            <w:tcBorders>
              <w:top w:val="nil"/>
              <w:left w:val="nil"/>
              <w:bottom w:val="single" w:sz="4" w:space="0" w:color="auto"/>
              <w:right w:val="single" w:sz="4" w:space="0" w:color="auto"/>
            </w:tcBorders>
            <w:shd w:val="clear" w:color="000000" w:fill="FFFFFF"/>
            <w:noWrap/>
            <w:vAlign w:val="bottom"/>
            <w:hideMark/>
          </w:tcPr>
          <w:p w14:paraId="4D5C20A3" w14:textId="77777777" w:rsidR="007E2F0B" w:rsidRPr="009525B2" w:rsidRDefault="007E2F0B" w:rsidP="007E2F0B">
            <w:pPr>
              <w:widowControl/>
              <w:rPr>
                <w:rFonts w:ascii="Arial" w:hAnsi="Arial" w:cs="Arial"/>
              </w:rPr>
            </w:pPr>
            <w:r w:rsidRPr="009525B2">
              <w:rPr>
                <w:rFonts w:ascii="Arial" w:hAnsi="Arial" w:cs="Arial"/>
              </w:rPr>
              <w:t>SZKOŁA PODSTAWOWA NR 160</w:t>
            </w:r>
          </w:p>
        </w:tc>
        <w:tc>
          <w:tcPr>
            <w:tcW w:w="1069" w:type="dxa"/>
            <w:tcBorders>
              <w:top w:val="nil"/>
              <w:left w:val="nil"/>
              <w:bottom w:val="single" w:sz="4" w:space="0" w:color="auto"/>
              <w:right w:val="single" w:sz="4" w:space="0" w:color="auto"/>
            </w:tcBorders>
            <w:shd w:val="clear" w:color="000000" w:fill="FFFFFF"/>
            <w:noWrap/>
            <w:vAlign w:val="bottom"/>
            <w:hideMark/>
          </w:tcPr>
          <w:p w14:paraId="625CDFC9" w14:textId="77777777" w:rsidR="007E2F0B" w:rsidRPr="009525B2" w:rsidRDefault="007E2F0B" w:rsidP="007E2F0B">
            <w:pPr>
              <w:widowControl/>
              <w:jc w:val="right"/>
              <w:rPr>
                <w:rFonts w:ascii="Arial" w:hAnsi="Arial" w:cs="Arial"/>
              </w:rPr>
            </w:pPr>
            <w:r w:rsidRPr="009525B2">
              <w:rPr>
                <w:rFonts w:ascii="Arial" w:hAnsi="Arial" w:cs="Arial"/>
              </w:rPr>
              <w:t>29</w:t>
            </w:r>
          </w:p>
        </w:tc>
        <w:tc>
          <w:tcPr>
            <w:tcW w:w="900" w:type="dxa"/>
            <w:tcBorders>
              <w:top w:val="nil"/>
              <w:left w:val="nil"/>
              <w:bottom w:val="single" w:sz="4" w:space="0" w:color="auto"/>
              <w:right w:val="single" w:sz="4" w:space="0" w:color="auto"/>
            </w:tcBorders>
            <w:shd w:val="clear" w:color="000000" w:fill="FFFFFF"/>
            <w:noWrap/>
            <w:vAlign w:val="bottom"/>
            <w:hideMark/>
          </w:tcPr>
          <w:p w14:paraId="2002024E" w14:textId="77777777" w:rsidR="007E2F0B" w:rsidRPr="009525B2" w:rsidRDefault="007E2F0B" w:rsidP="007E2F0B">
            <w:pPr>
              <w:widowControl/>
              <w:jc w:val="right"/>
              <w:rPr>
                <w:rFonts w:ascii="Arial" w:hAnsi="Arial" w:cs="Arial"/>
              </w:rPr>
            </w:pPr>
            <w:r w:rsidRPr="009525B2">
              <w:rPr>
                <w:rFonts w:ascii="Arial" w:hAnsi="Arial" w:cs="Arial"/>
              </w:rPr>
              <w:t>45,72</w:t>
            </w:r>
          </w:p>
        </w:tc>
        <w:tc>
          <w:tcPr>
            <w:tcW w:w="1080" w:type="dxa"/>
            <w:tcBorders>
              <w:top w:val="nil"/>
              <w:left w:val="nil"/>
              <w:bottom w:val="single" w:sz="4" w:space="0" w:color="auto"/>
              <w:right w:val="single" w:sz="4" w:space="0" w:color="auto"/>
            </w:tcBorders>
            <w:shd w:val="clear" w:color="000000" w:fill="FFFFFF"/>
            <w:noWrap/>
            <w:vAlign w:val="bottom"/>
            <w:hideMark/>
          </w:tcPr>
          <w:p w14:paraId="081F2D7A" w14:textId="77777777" w:rsidR="007E2F0B" w:rsidRPr="009525B2" w:rsidRDefault="007E2F0B" w:rsidP="007E2F0B">
            <w:pPr>
              <w:widowControl/>
              <w:jc w:val="right"/>
              <w:rPr>
                <w:rFonts w:ascii="Arial" w:hAnsi="Arial" w:cs="Arial"/>
              </w:rPr>
            </w:pPr>
            <w:r w:rsidRPr="009525B2">
              <w:rPr>
                <w:rFonts w:ascii="Arial" w:hAnsi="Arial" w:cs="Arial"/>
              </w:rPr>
              <w:t>29</w:t>
            </w:r>
          </w:p>
        </w:tc>
        <w:tc>
          <w:tcPr>
            <w:tcW w:w="720" w:type="dxa"/>
            <w:tcBorders>
              <w:top w:val="nil"/>
              <w:left w:val="nil"/>
              <w:bottom w:val="single" w:sz="4" w:space="0" w:color="auto"/>
              <w:right w:val="single" w:sz="4" w:space="0" w:color="auto"/>
            </w:tcBorders>
            <w:shd w:val="clear" w:color="000000" w:fill="FFFFFF"/>
            <w:noWrap/>
            <w:vAlign w:val="bottom"/>
            <w:hideMark/>
          </w:tcPr>
          <w:p w14:paraId="2F204B35" w14:textId="77777777" w:rsidR="007E2F0B" w:rsidRPr="009525B2" w:rsidRDefault="007E2F0B" w:rsidP="007E2F0B">
            <w:pPr>
              <w:widowControl/>
              <w:jc w:val="right"/>
              <w:rPr>
                <w:rFonts w:ascii="Arial" w:hAnsi="Arial" w:cs="Arial"/>
              </w:rPr>
            </w:pPr>
            <w:r w:rsidRPr="009525B2">
              <w:rPr>
                <w:rFonts w:ascii="Arial" w:hAnsi="Arial" w:cs="Arial"/>
              </w:rPr>
              <w:t>25,93</w:t>
            </w:r>
          </w:p>
        </w:tc>
        <w:tc>
          <w:tcPr>
            <w:tcW w:w="1080" w:type="dxa"/>
            <w:tcBorders>
              <w:top w:val="nil"/>
              <w:left w:val="nil"/>
              <w:bottom w:val="single" w:sz="4" w:space="0" w:color="auto"/>
              <w:right w:val="single" w:sz="4" w:space="0" w:color="auto"/>
            </w:tcBorders>
            <w:shd w:val="clear" w:color="000000" w:fill="FFFFFF"/>
            <w:noWrap/>
            <w:vAlign w:val="bottom"/>
            <w:hideMark/>
          </w:tcPr>
          <w:p w14:paraId="04F1F857" w14:textId="77777777" w:rsidR="007E2F0B" w:rsidRPr="009525B2" w:rsidRDefault="007E2F0B" w:rsidP="007E2F0B">
            <w:pPr>
              <w:widowControl/>
              <w:jc w:val="right"/>
              <w:rPr>
                <w:rFonts w:ascii="Arial" w:hAnsi="Arial" w:cs="Arial"/>
              </w:rPr>
            </w:pPr>
            <w:r w:rsidRPr="009525B2">
              <w:rPr>
                <w:rFonts w:ascii="Arial" w:hAnsi="Arial" w:cs="Arial"/>
              </w:rPr>
              <w:t>30</w:t>
            </w:r>
          </w:p>
        </w:tc>
        <w:tc>
          <w:tcPr>
            <w:tcW w:w="720" w:type="dxa"/>
            <w:tcBorders>
              <w:top w:val="nil"/>
              <w:left w:val="nil"/>
              <w:bottom w:val="single" w:sz="4" w:space="0" w:color="auto"/>
              <w:right w:val="single" w:sz="4" w:space="0" w:color="auto"/>
            </w:tcBorders>
            <w:shd w:val="clear" w:color="000000" w:fill="FFFFFF"/>
            <w:noWrap/>
            <w:vAlign w:val="bottom"/>
            <w:hideMark/>
          </w:tcPr>
          <w:p w14:paraId="51D0CB0A" w14:textId="77777777" w:rsidR="007E2F0B" w:rsidRPr="009525B2" w:rsidRDefault="007E2F0B" w:rsidP="007E2F0B">
            <w:pPr>
              <w:widowControl/>
              <w:jc w:val="right"/>
              <w:rPr>
                <w:rFonts w:ascii="Arial" w:hAnsi="Arial" w:cs="Arial"/>
              </w:rPr>
            </w:pPr>
            <w:r w:rsidRPr="009525B2">
              <w:rPr>
                <w:rFonts w:ascii="Arial" w:hAnsi="Arial" w:cs="Arial"/>
              </w:rPr>
              <w:t>49,87</w:t>
            </w:r>
          </w:p>
        </w:tc>
        <w:tc>
          <w:tcPr>
            <w:tcW w:w="720" w:type="dxa"/>
            <w:tcBorders>
              <w:top w:val="nil"/>
              <w:left w:val="nil"/>
              <w:bottom w:val="single" w:sz="4" w:space="0" w:color="auto"/>
              <w:right w:val="single" w:sz="4" w:space="0" w:color="auto"/>
            </w:tcBorders>
            <w:shd w:val="clear" w:color="000000" w:fill="FFFFFF"/>
            <w:noWrap/>
            <w:vAlign w:val="bottom"/>
            <w:hideMark/>
          </w:tcPr>
          <w:p w14:paraId="520A29A1" w14:textId="77777777" w:rsidR="007E2F0B" w:rsidRPr="009525B2" w:rsidRDefault="007E2F0B" w:rsidP="007E2F0B">
            <w:pPr>
              <w:widowControl/>
              <w:jc w:val="right"/>
              <w:rPr>
                <w:rFonts w:ascii="Arial" w:hAnsi="Arial" w:cs="Arial"/>
              </w:rPr>
            </w:pPr>
            <w:r w:rsidRPr="009525B2">
              <w:rPr>
                <w:rFonts w:ascii="Arial" w:hAnsi="Arial" w:cs="Arial"/>
              </w:rPr>
              <w:t>40,51</w:t>
            </w:r>
          </w:p>
        </w:tc>
      </w:tr>
      <w:tr w:rsidR="00734F3E" w:rsidRPr="009525B2" w14:paraId="41583E03"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816D1D6" w14:textId="77777777" w:rsidR="007E2F0B" w:rsidRPr="009525B2" w:rsidRDefault="007E2F0B" w:rsidP="007E2F0B">
            <w:pPr>
              <w:widowControl/>
              <w:jc w:val="right"/>
              <w:rPr>
                <w:rFonts w:ascii="Arial" w:hAnsi="Arial" w:cs="Arial"/>
              </w:rPr>
            </w:pPr>
            <w:r w:rsidRPr="009525B2">
              <w:rPr>
                <w:rFonts w:ascii="Arial" w:hAnsi="Arial" w:cs="Arial"/>
              </w:rPr>
              <w:t>66</w:t>
            </w:r>
          </w:p>
        </w:tc>
        <w:tc>
          <w:tcPr>
            <w:tcW w:w="4037" w:type="dxa"/>
            <w:tcBorders>
              <w:top w:val="nil"/>
              <w:left w:val="nil"/>
              <w:bottom w:val="single" w:sz="4" w:space="0" w:color="auto"/>
              <w:right w:val="single" w:sz="4" w:space="0" w:color="auto"/>
            </w:tcBorders>
            <w:shd w:val="clear" w:color="000000" w:fill="FFFFFF"/>
            <w:noWrap/>
            <w:vAlign w:val="bottom"/>
            <w:hideMark/>
          </w:tcPr>
          <w:p w14:paraId="1E7CFC8D" w14:textId="77777777" w:rsidR="007E2F0B" w:rsidRPr="009525B2" w:rsidRDefault="007E2F0B" w:rsidP="007E2F0B">
            <w:pPr>
              <w:widowControl/>
              <w:rPr>
                <w:rFonts w:ascii="Arial" w:hAnsi="Arial" w:cs="Arial"/>
              </w:rPr>
            </w:pPr>
            <w:r w:rsidRPr="009525B2">
              <w:rPr>
                <w:rFonts w:ascii="Arial" w:hAnsi="Arial" w:cs="Arial"/>
              </w:rPr>
              <w:t xml:space="preserve">SZKOŁA PODSTAWOWA NR 162 </w:t>
            </w:r>
          </w:p>
        </w:tc>
        <w:tc>
          <w:tcPr>
            <w:tcW w:w="1069" w:type="dxa"/>
            <w:tcBorders>
              <w:top w:val="nil"/>
              <w:left w:val="nil"/>
              <w:bottom w:val="single" w:sz="4" w:space="0" w:color="auto"/>
              <w:right w:val="single" w:sz="4" w:space="0" w:color="auto"/>
            </w:tcBorders>
            <w:shd w:val="clear" w:color="000000" w:fill="FFFFFF"/>
            <w:noWrap/>
            <w:vAlign w:val="bottom"/>
            <w:hideMark/>
          </w:tcPr>
          <w:p w14:paraId="3BF15FCD" w14:textId="77777777" w:rsidR="007E2F0B" w:rsidRPr="009525B2" w:rsidRDefault="007E2F0B" w:rsidP="007E2F0B">
            <w:pPr>
              <w:widowControl/>
              <w:jc w:val="right"/>
              <w:rPr>
                <w:rFonts w:ascii="Arial" w:hAnsi="Arial" w:cs="Arial"/>
              </w:rPr>
            </w:pPr>
            <w:r w:rsidRPr="009525B2">
              <w:rPr>
                <w:rFonts w:ascii="Arial" w:hAnsi="Arial" w:cs="Arial"/>
              </w:rPr>
              <w:t>117</w:t>
            </w:r>
          </w:p>
        </w:tc>
        <w:tc>
          <w:tcPr>
            <w:tcW w:w="900" w:type="dxa"/>
            <w:tcBorders>
              <w:top w:val="nil"/>
              <w:left w:val="nil"/>
              <w:bottom w:val="single" w:sz="4" w:space="0" w:color="auto"/>
              <w:right w:val="single" w:sz="4" w:space="0" w:color="auto"/>
            </w:tcBorders>
            <w:shd w:val="clear" w:color="000000" w:fill="FFFFFF"/>
            <w:noWrap/>
            <w:vAlign w:val="bottom"/>
            <w:hideMark/>
          </w:tcPr>
          <w:p w14:paraId="35F50641" w14:textId="77777777" w:rsidR="007E2F0B" w:rsidRPr="009525B2" w:rsidRDefault="007E2F0B" w:rsidP="007E2F0B">
            <w:pPr>
              <w:widowControl/>
              <w:jc w:val="right"/>
              <w:rPr>
                <w:rFonts w:ascii="Arial" w:hAnsi="Arial" w:cs="Arial"/>
              </w:rPr>
            </w:pPr>
            <w:r w:rsidRPr="009525B2">
              <w:rPr>
                <w:rFonts w:ascii="Arial" w:hAnsi="Arial" w:cs="Arial"/>
              </w:rPr>
              <w:t>64,07</w:t>
            </w:r>
          </w:p>
        </w:tc>
        <w:tc>
          <w:tcPr>
            <w:tcW w:w="1080" w:type="dxa"/>
            <w:tcBorders>
              <w:top w:val="nil"/>
              <w:left w:val="nil"/>
              <w:bottom w:val="single" w:sz="4" w:space="0" w:color="auto"/>
              <w:right w:val="single" w:sz="4" w:space="0" w:color="auto"/>
            </w:tcBorders>
            <w:shd w:val="clear" w:color="000000" w:fill="FFFFFF"/>
            <w:noWrap/>
            <w:vAlign w:val="bottom"/>
            <w:hideMark/>
          </w:tcPr>
          <w:p w14:paraId="13FDA9BB" w14:textId="77777777" w:rsidR="007E2F0B" w:rsidRPr="009525B2" w:rsidRDefault="007E2F0B" w:rsidP="007E2F0B">
            <w:pPr>
              <w:widowControl/>
              <w:jc w:val="right"/>
              <w:rPr>
                <w:rFonts w:ascii="Arial" w:hAnsi="Arial" w:cs="Arial"/>
              </w:rPr>
            </w:pPr>
            <w:r w:rsidRPr="009525B2">
              <w:rPr>
                <w:rFonts w:ascii="Arial" w:hAnsi="Arial" w:cs="Arial"/>
              </w:rPr>
              <w:t>117</w:t>
            </w:r>
          </w:p>
        </w:tc>
        <w:tc>
          <w:tcPr>
            <w:tcW w:w="720" w:type="dxa"/>
            <w:tcBorders>
              <w:top w:val="nil"/>
              <w:left w:val="nil"/>
              <w:bottom w:val="single" w:sz="4" w:space="0" w:color="auto"/>
              <w:right w:val="single" w:sz="4" w:space="0" w:color="auto"/>
            </w:tcBorders>
            <w:shd w:val="clear" w:color="000000" w:fill="FFFFFF"/>
            <w:noWrap/>
            <w:vAlign w:val="bottom"/>
            <w:hideMark/>
          </w:tcPr>
          <w:p w14:paraId="056534AB" w14:textId="77777777" w:rsidR="007E2F0B" w:rsidRPr="009525B2" w:rsidRDefault="007E2F0B" w:rsidP="007E2F0B">
            <w:pPr>
              <w:widowControl/>
              <w:jc w:val="right"/>
              <w:rPr>
                <w:rFonts w:ascii="Arial" w:hAnsi="Arial" w:cs="Arial"/>
              </w:rPr>
            </w:pPr>
            <w:r w:rsidRPr="009525B2">
              <w:rPr>
                <w:rFonts w:ascii="Arial" w:hAnsi="Arial" w:cs="Arial"/>
              </w:rPr>
              <w:t>63,15</w:t>
            </w:r>
          </w:p>
        </w:tc>
        <w:tc>
          <w:tcPr>
            <w:tcW w:w="1080" w:type="dxa"/>
            <w:tcBorders>
              <w:top w:val="nil"/>
              <w:left w:val="nil"/>
              <w:bottom w:val="single" w:sz="4" w:space="0" w:color="auto"/>
              <w:right w:val="single" w:sz="4" w:space="0" w:color="auto"/>
            </w:tcBorders>
            <w:shd w:val="clear" w:color="000000" w:fill="FFFFFF"/>
            <w:noWrap/>
            <w:vAlign w:val="bottom"/>
            <w:hideMark/>
          </w:tcPr>
          <w:p w14:paraId="16A22D69" w14:textId="77777777" w:rsidR="007E2F0B" w:rsidRPr="009525B2" w:rsidRDefault="007E2F0B" w:rsidP="007E2F0B">
            <w:pPr>
              <w:widowControl/>
              <w:jc w:val="right"/>
              <w:rPr>
                <w:rFonts w:ascii="Arial" w:hAnsi="Arial" w:cs="Arial"/>
              </w:rPr>
            </w:pPr>
            <w:r w:rsidRPr="009525B2">
              <w:rPr>
                <w:rFonts w:ascii="Arial" w:hAnsi="Arial" w:cs="Arial"/>
              </w:rPr>
              <w:t>92</w:t>
            </w:r>
          </w:p>
        </w:tc>
        <w:tc>
          <w:tcPr>
            <w:tcW w:w="720" w:type="dxa"/>
            <w:tcBorders>
              <w:top w:val="nil"/>
              <w:left w:val="nil"/>
              <w:bottom w:val="single" w:sz="4" w:space="0" w:color="auto"/>
              <w:right w:val="single" w:sz="4" w:space="0" w:color="auto"/>
            </w:tcBorders>
            <w:shd w:val="clear" w:color="000000" w:fill="FFFFFF"/>
            <w:noWrap/>
            <w:vAlign w:val="bottom"/>
            <w:hideMark/>
          </w:tcPr>
          <w:p w14:paraId="66B4CBD7" w14:textId="77777777" w:rsidR="007E2F0B" w:rsidRPr="009525B2" w:rsidRDefault="007E2F0B" w:rsidP="007E2F0B">
            <w:pPr>
              <w:widowControl/>
              <w:jc w:val="right"/>
              <w:rPr>
                <w:rFonts w:ascii="Arial" w:hAnsi="Arial" w:cs="Arial"/>
              </w:rPr>
            </w:pPr>
            <w:r w:rsidRPr="009525B2">
              <w:rPr>
                <w:rFonts w:ascii="Arial" w:hAnsi="Arial" w:cs="Arial"/>
              </w:rPr>
              <w:t>82,96</w:t>
            </w:r>
          </w:p>
        </w:tc>
        <w:tc>
          <w:tcPr>
            <w:tcW w:w="720" w:type="dxa"/>
            <w:tcBorders>
              <w:top w:val="nil"/>
              <w:left w:val="nil"/>
              <w:bottom w:val="single" w:sz="4" w:space="0" w:color="auto"/>
              <w:right w:val="single" w:sz="4" w:space="0" w:color="auto"/>
            </w:tcBorders>
            <w:shd w:val="clear" w:color="000000" w:fill="FFFFFF"/>
            <w:noWrap/>
            <w:vAlign w:val="bottom"/>
            <w:hideMark/>
          </w:tcPr>
          <w:p w14:paraId="40FCE7DF" w14:textId="77777777" w:rsidR="007E2F0B" w:rsidRPr="009525B2" w:rsidRDefault="007E2F0B" w:rsidP="007E2F0B">
            <w:pPr>
              <w:widowControl/>
              <w:jc w:val="right"/>
              <w:rPr>
                <w:rFonts w:ascii="Arial" w:hAnsi="Arial" w:cs="Arial"/>
              </w:rPr>
            </w:pPr>
            <w:r w:rsidRPr="009525B2">
              <w:rPr>
                <w:rFonts w:ascii="Arial" w:hAnsi="Arial" w:cs="Arial"/>
              </w:rPr>
              <w:t>70,06</w:t>
            </w:r>
          </w:p>
        </w:tc>
      </w:tr>
      <w:tr w:rsidR="00734F3E" w:rsidRPr="009525B2" w14:paraId="25B2E942"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14FD76C" w14:textId="77777777" w:rsidR="007E2F0B" w:rsidRPr="009525B2" w:rsidRDefault="007E2F0B" w:rsidP="007E2F0B">
            <w:pPr>
              <w:widowControl/>
              <w:jc w:val="right"/>
              <w:rPr>
                <w:rFonts w:ascii="Arial" w:hAnsi="Arial" w:cs="Arial"/>
              </w:rPr>
            </w:pPr>
            <w:r w:rsidRPr="009525B2">
              <w:rPr>
                <w:rFonts w:ascii="Arial" w:hAnsi="Arial" w:cs="Arial"/>
              </w:rPr>
              <w:t>67</w:t>
            </w:r>
          </w:p>
        </w:tc>
        <w:tc>
          <w:tcPr>
            <w:tcW w:w="4037" w:type="dxa"/>
            <w:tcBorders>
              <w:top w:val="nil"/>
              <w:left w:val="nil"/>
              <w:bottom w:val="single" w:sz="4" w:space="0" w:color="auto"/>
              <w:right w:val="single" w:sz="4" w:space="0" w:color="auto"/>
            </w:tcBorders>
            <w:shd w:val="clear" w:color="000000" w:fill="FFFFFF"/>
            <w:noWrap/>
            <w:vAlign w:val="bottom"/>
            <w:hideMark/>
          </w:tcPr>
          <w:p w14:paraId="1F083E60" w14:textId="77777777" w:rsidR="007E2F0B" w:rsidRPr="009525B2" w:rsidRDefault="007E2F0B" w:rsidP="007E2F0B">
            <w:pPr>
              <w:widowControl/>
              <w:rPr>
                <w:rFonts w:ascii="Arial" w:hAnsi="Arial" w:cs="Arial"/>
              </w:rPr>
            </w:pPr>
            <w:r w:rsidRPr="009525B2">
              <w:rPr>
                <w:rFonts w:ascii="Arial" w:hAnsi="Arial" w:cs="Arial"/>
              </w:rPr>
              <w:t>SZKOŁA PODSTAWOWA NR 164</w:t>
            </w:r>
          </w:p>
        </w:tc>
        <w:tc>
          <w:tcPr>
            <w:tcW w:w="1069" w:type="dxa"/>
            <w:tcBorders>
              <w:top w:val="nil"/>
              <w:left w:val="nil"/>
              <w:bottom w:val="single" w:sz="4" w:space="0" w:color="auto"/>
              <w:right w:val="single" w:sz="4" w:space="0" w:color="auto"/>
            </w:tcBorders>
            <w:shd w:val="clear" w:color="000000" w:fill="FFFFFF"/>
            <w:noWrap/>
            <w:vAlign w:val="bottom"/>
            <w:hideMark/>
          </w:tcPr>
          <w:p w14:paraId="1A4DB155"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900" w:type="dxa"/>
            <w:tcBorders>
              <w:top w:val="nil"/>
              <w:left w:val="nil"/>
              <w:bottom w:val="single" w:sz="4" w:space="0" w:color="auto"/>
              <w:right w:val="single" w:sz="4" w:space="0" w:color="auto"/>
            </w:tcBorders>
            <w:shd w:val="clear" w:color="000000" w:fill="FFFFFF"/>
            <w:noWrap/>
            <w:vAlign w:val="bottom"/>
            <w:hideMark/>
          </w:tcPr>
          <w:p w14:paraId="3198D628" w14:textId="77777777" w:rsidR="007E2F0B" w:rsidRPr="009525B2" w:rsidRDefault="007E2F0B" w:rsidP="007E2F0B">
            <w:pPr>
              <w:widowControl/>
              <w:jc w:val="right"/>
              <w:rPr>
                <w:rFonts w:ascii="Arial" w:hAnsi="Arial" w:cs="Arial"/>
              </w:rPr>
            </w:pPr>
            <w:r w:rsidRPr="009525B2">
              <w:rPr>
                <w:rFonts w:ascii="Arial" w:hAnsi="Arial" w:cs="Arial"/>
              </w:rPr>
              <w:t>60,29</w:t>
            </w:r>
          </w:p>
        </w:tc>
        <w:tc>
          <w:tcPr>
            <w:tcW w:w="1080" w:type="dxa"/>
            <w:tcBorders>
              <w:top w:val="nil"/>
              <w:left w:val="nil"/>
              <w:bottom w:val="single" w:sz="4" w:space="0" w:color="auto"/>
              <w:right w:val="single" w:sz="4" w:space="0" w:color="auto"/>
            </w:tcBorders>
            <w:shd w:val="clear" w:color="000000" w:fill="FFFFFF"/>
            <w:noWrap/>
            <w:vAlign w:val="bottom"/>
            <w:hideMark/>
          </w:tcPr>
          <w:p w14:paraId="4F5C92EC"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720" w:type="dxa"/>
            <w:tcBorders>
              <w:top w:val="nil"/>
              <w:left w:val="nil"/>
              <w:bottom w:val="single" w:sz="4" w:space="0" w:color="auto"/>
              <w:right w:val="single" w:sz="4" w:space="0" w:color="auto"/>
            </w:tcBorders>
            <w:shd w:val="clear" w:color="000000" w:fill="FFFFFF"/>
            <w:noWrap/>
            <w:vAlign w:val="bottom"/>
            <w:hideMark/>
          </w:tcPr>
          <w:p w14:paraId="2D7D5222" w14:textId="77777777" w:rsidR="007E2F0B" w:rsidRPr="009525B2" w:rsidRDefault="007E2F0B" w:rsidP="007E2F0B">
            <w:pPr>
              <w:widowControl/>
              <w:jc w:val="right"/>
              <w:rPr>
                <w:rFonts w:ascii="Arial" w:hAnsi="Arial" w:cs="Arial"/>
              </w:rPr>
            </w:pPr>
            <w:r w:rsidRPr="009525B2">
              <w:rPr>
                <w:rFonts w:ascii="Arial" w:hAnsi="Arial" w:cs="Arial"/>
              </w:rPr>
              <w:t>50,86</w:t>
            </w:r>
          </w:p>
        </w:tc>
        <w:tc>
          <w:tcPr>
            <w:tcW w:w="1080" w:type="dxa"/>
            <w:tcBorders>
              <w:top w:val="nil"/>
              <w:left w:val="nil"/>
              <w:bottom w:val="single" w:sz="4" w:space="0" w:color="auto"/>
              <w:right w:val="single" w:sz="4" w:space="0" w:color="auto"/>
            </w:tcBorders>
            <w:shd w:val="clear" w:color="000000" w:fill="FFFFFF"/>
            <w:noWrap/>
            <w:vAlign w:val="bottom"/>
            <w:hideMark/>
          </w:tcPr>
          <w:p w14:paraId="3BC4B97E"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050CFA22" w14:textId="77777777" w:rsidR="007E2F0B" w:rsidRPr="009525B2" w:rsidRDefault="007E2F0B" w:rsidP="007E2F0B">
            <w:pPr>
              <w:widowControl/>
              <w:jc w:val="right"/>
              <w:rPr>
                <w:rFonts w:ascii="Arial" w:hAnsi="Arial" w:cs="Arial"/>
              </w:rPr>
            </w:pPr>
            <w:r w:rsidRPr="009525B2">
              <w:rPr>
                <w:rFonts w:ascii="Arial" w:hAnsi="Arial" w:cs="Arial"/>
              </w:rPr>
              <w:t>62,08</w:t>
            </w:r>
          </w:p>
        </w:tc>
        <w:tc>
          <w:tcPr>
            <w:tcW w:w="720" w:type="dxa"/>
            <w:tcBorders>
              <w:top w:val="nil"/>
              <w:left w:val="nil"/>
              <w:bottom w:val="single" w:sz="4" w:space="0" w:color="auto"/>
              <w:right w:val="single" w:sz="4" w:space="0" w:color="auto"/>
            </w:tcBorders>
            <w:shd w:val="clear" w:color="000000" w:fill="FFFFFF"/>
            <w:noWrap/>
            <w:vAlign w:val="bottom"/>
            <w:hideMark/>
          </w:tcPr>
          <w:p w14:paraId="5DE49848" w14:textId="77777777" w:rsidR="007E2F0B" w:rsidRPr="009525B2" w:rsidRDefault="007E2F0B" w:rsidP="007E2F0B">
            <w:pPr>
              <w:widowControl/>
              <w:jc w:val="right"/>
              <w:rPr>
                <w:rFonts w:ascii="Arial" w:hAnsi="Arial" w:cs="Arial"/>
              </w:rPr>
            </w:pPr>
            <w:r w:rsidRPr="009525B2">
              <w:rPr>
                <w:rFonts w:ascii="Arial" w:hAnsi="Arial" w:cs="Arial"/>
              </w:rPr>
              <w:t>57,74</w:t>
            </w:r>
          </w:p>
        </w:tc>
      </w:tr>
      <w:tr w:rsidR="00734F3E" w:rsidRPr="009525B2" w14:paraId="2353BDEC"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BAB606B" w14:textId="77777777" w:rsidR="007E2F0B" w:rsidRPr="009525B2" w:rsidRDefault="007E2F0B" w:rsidP="007E2F0B">
            <w:pPr>
              <w:widowControl/>
              <w:jc w:val="right"/>
              <w:rPr>
                <w:rFonts w:ascii="Arial" w:hAnsi="Arial" w:cs="Arial"/>
              </w:rPr>
            </w:pPr>
            <w:r w:rsidRPr="009525B2">
              <w:rPr>
                <w:rFonts w:ascii="Arial" w:hAnsi="Arial" w:cs="Arial"/>
              </w:rPr>
              <w:t>68</w:t>
            </w:r>
          </w:p>
        </w:tc>
        <w:tc>
          <w:tcPr>
            <w:tcW w:w="4037" w:type="dxa"/>
            <w:tcBorders>
              <w:top w:val="nil"/>
              <w:left w:val="nil"/>
              <w:bottom w:val="single" w:sz="4" w:space="0" w:color="auto"/>
              <w:right w:val="single" w:sz="4" w:space="0" w:color="auto"/>
            </w:tcBorders>
            <w:shd w:val="clear" w:color="000000" w:fill="FFFFFF"/>
            <w:noWrap/>
            <w:vAlign w:val="bottom"/>
            <w:hideMark/>
          </w:tcPr>
          <w:p w14:paraId="589EC1BC" w14:textId="77777777" w:rsidR="007E2F0B" w:rsidRPr="009525B2" w:rsidRDefault="007E2F0B" w:rsidP="007E2F0B">
            <w:pPr>
              <w:widowControl/>
              <w:rPr>
                <w:rFonts w:ascii="Arial" w:hAnsi="Arial" w:cs="Arial"/>
              </w:rPr>
            </w:pPr>
            <w:r w:rsidRPr="009525B2">
              <w:rPr>
                <w:rFonts w:ascii="Arial" w:hAnsi="Arial" w:cs="Arial"/>
              </w:rPr>
              <w:t>SZKOŁA PODSTAWOWA NR 166</w:t>
            </w:r>
          </w:p>
        </w:tc>
        <w:tc>
          <w:tcPr>
            <w:tcW w:w="1069" w:type="dxa"/>
            <w:tcBorders>
              <w:top w:val="nil"/>
              <w:left w:val="nil"/>
              <w:bottom w:val="single" w:sz="4" w:space="0" w:color="auto"/>
              <w:right w:val="single" w:sz="4" w:space="0" w:color="auto"/>
            </w:tcBorders>
            <w:shd w:val="clear" w:color="000000" w:fill="FFFFFF"/>
            <w:noWrap/>
            <w:vAlign w:val="bottom"/>
            <w:hideMark/>
          </w:tcPr>
          <w:p w14:paraId="5D7B3378" w14:textId="77777777" w:rsidR="007E2F0B" w:rsidRPr="009525B2" w:rsidRDefault="007E2F0B" w:rsidP="007E2F0B">
            <w:pPr>
              <w:widowControl/>
              <w:jc w:val="right"/>
              <w:rPr>
                <w:rFonts w:ascii="Arial" w:hAnsi="Arial" w:cs="Arial"/>
              </w:rPr>
            </w:pPr>
            <w:r w:rsidRPr="009525B2">
              <w:rPr>
                <w:rFonts w:ascii="Arial" w:hAnsi="Arial" w:cs="Arial"/>
              </w:rPr>
              <w:t>38</w:t>
            </w:r>
          </w:p>
        </w:tc>
        <w:tc>
          <w:tcPr>
            <w:tcW w:w="900" w:type="dxa"/>
            <w:tcBorders>
              <w:top w:val="nil"/>
              <w:left w:val="nil"/>
              <w:bottom w:val="single" w:sz="4" w:space="0" w:color="auto"/>
              <w:right w:val="single" w:sz="4" w:space="0" w:color="auto"/>
            </w:tcBorders>
            <w:shd w:val="clear" w:color="000000" w:fill="FFFFFF"/>
            <w:noWrap/>
            <w:vAlign w:val="bottom"/>
            <w:hideMark/>
          </w:tcPr>
          <w:p w14:paraId="5A726B31" w14:textId="77777777" w:rsidR="007E2F0B" w:rsidRPr="009525B2" w:rsidRDefault="007E2F0B" w:rsidP="007E2F0B">
            <w:pPr>
              <w:widowControl/>
              <w:jc w:val="right"/>
              <w:rPr>
                <w:rFonts w:ascii="Arial" w:hAnsi="Arial" w:cs="Arial"/>
              </w:rPr>
            </w:pPr>
            <w:r w:rsidRPr="009525B2">
              <w:rPr>
                <w:rFonts w:ascii="Arial" w:hAnsi="Arial" w:cs="Arial"/>
              </w:rPr>
              <w:t>56,39</w:t>
            </w:r>
          </w:p>
        </w:tc>
        <w:tc>
          <w:tcPr>
            <w:tcW w:w="1080" w:type="dxa"/>
            <w:tcBorders>
              <w:top w:val="nil"/>
              <w:left w:val="nil"/>
              <w:bottom w:val="single" w:sz="4" w:space="0" w:color="auto"/>
              <w:right w:val="single" w:sz="4" w:space="0" w:color="auto"/>
            </w:tcBorders>
            <w:shd w:val="clear" w:color="000000" w:fill="FFFFFF"/>
            <w:noWrap/>
            <w:vAlign w:val="bottom"/>
            <w:hideMark/>
          </w:tcPr>
          <w:p w14:paraId="72872684" w14:textId="77777777" w:rsidR="007E2F0B" w:rsidRPr="009525B2" w:rsidRDefault="007E2F0B" w:rsidP="007E2F0B">
            <w:pPr>
              <w:widowControl/>
              <w:jc w:val="right"/>
              <w:rPr>
                <w:rFonts w:ascii="Arial" w:hAnsi="Arial" w:cs="Arial"/>
              </w:rPr>
            </w:pPr>
            <w:r w:rsidRPr="009525B2">
              <w:rPr>
                <w:rFonts w:ascii="Arial" w:hAnsi="Arial" w:cs="Arial"/>
              </w:rPr>
              <w:t>38</w:t>
            </w:r>
          </w:p>
        </w:tc>
        <w:tc>
          <w:tcPr>
            <w:tcW w:w="720" w:type="dxa"/>
            <w:tcBorders>
              <w:top w:val="nil"/>
              <w:left w:val="nil"/>
              <w:bottom w:val="single" w:sz="4" w:space="0" w:color="auto"/>
              <w:right w:val="single" w:sz="4" w:space="0" w:color="auto"/>
            </w:tcBorders>
            <w:shd w:val="clear" w:color="000000" w:fill="FFFFFF"/>
            <w:noWrap/>
            <w:vAlign w:val="bottom"/>
            <w:hideMark/>
          </w:tcPr>
          <w:p w14:paraId="45DD8F7D" w14:textId="77777777" w:rsidR="007E2F0B" w:rsidRPr="009525B2" w:rsidRDefault="007E2F0B" w:rsidP="007E2F0B">
            <w:pPr>
              <w:widowControl/>
              <w:jc w:val="right"/>
              <w:rPr>
                <w:rFonts w:ascii="Arial" w:hAnsi="Arial" w:cs="Arial"/>
              </w:rPr>
            </w:pPr>
            <w:r w:rsidRPr="009525B2">
              <w:rPr>
                <w:rFonts w:ascii="Arial" w:hAnsi="Arial" w:cs="Arial"/>
              </w:rPr>
              <w:t>39,26</w:t>
            </w:r>
          </w:p>
        </w:tc>
        <w:tc>
          <w:tcPr>
            <w:tcW w:w="1080" w:type="dxa"/>
            <w:tcBorders>
              <w:top w:val="nil"/>
              <w:left w:val="nil"/>
              <w:bottom w:val="single" w:sz="4" w:space="0" w:color="auto"/>
              <w:right w:val="single" w:sz="4" w:space="0" w:color="auto"/>
            </w:tcBorders>
            <w:shd w:val="clear" w:color="000000" w:fill="FFFFFF"/>
            <w:noWrap/>
            <w:vAlign w:val="bottom"/>
            <w:hideMark/>
          </w:tcPr>
          <w:p w14:paraId="5FD679DD" w14:textId="77777777" w:rsidR="007E2F0B" w:rsidRPr="009525B2" w:rsidRDefault="007E2F0B" w:rsidP="007E2F0B">
            <w:pPr>
              <w:widowControl/>
              <w:jc w:val="right"/>
              <w:rPr>
                <w:rFonts w:ascii="Arial" w:hAnsi="Arial" w:cs="Arial"/>
              </w:rPr>
            </w:pPr>
            <w:r w:rsidRPr="009525B2">
              <w:rPr>
                <w:rFonts w:ascii="Arial" w:hAnsi="Arial" w:cs="Arial"/>
              </w:rPr>
              <w:t>39</w:t>
            </w:r>
          </w:p>
        </w:tc>
        <w:tc>
          <w:tcPr>
            <w:tcW w:w="720" w:type="dxa"/>
            <w:tcBorders>
              <w:top w:val="nil"/>
              <w:left w:val="nil"/>
              <w:bottom w:val="single" w:sz="4" w:space="0" w:color="auto"/>
              <w:right w:val="single" w:sz="4" w:space="0" w:color="auto"/>
            </w:tcBorders>
            <w:shd w:val="clear" w:color="000000" w:fill="FFFFFF"/>
            <w:noWrap/>
            <w:vAlign w:val="bottom"/>
            <w:hideMark/>
          </w:tcPr>
          <w:p w14:paraId="420DE9C1" w14:textId="77777777" w:rsidR="007E2F0B" w:rsidRPr="009525B2" w:rsidRDefault="007E2F0B" w:rsidP="007E2F0B">
            <w:pPr>
              <w:widowControl/>
              <w:jc w:val="right"/>
              <w:rPr>
                <w:rFonts w:ascii="Arial" w:hAnsi="Arial" w:cs="Arial"/>
              </w:rPr>
            </w:pPr>
            <w:r w:rsidRPr="009525B2">
              <w:rPr>
                <w:rFonts w:ascii="Arial" w:hAnsi="Arial" w:cs="Arial"/>
              </w:rPr>
              <w:t>58,23</w:t>
            </w:r>
          </w:p>
        </w:tc>
        <w:tc>
          <w:tcPr>
            <w:tcW w:w="720" w:type="dxa"/>
            <w:tcBorders>
              <w:top w:val="nil"/>
              <w:left w:val="nil"/>
              <w:bottom w:val="single" w:sz="4" w:space="0" w:color="auto"/>
              <w:right w:val="single" w:sz="4" w:space="0" w:color="auto"/>
            </w:tcBorders>
            <w:shd w:val="clear" w:color="000000" w:fill="FFFFFF"/>
            <w:noWrap/>
            <w:vAlign w:val="bottom"/>
            <w:hideMark/>
          </w:tcPr>
          <w:p w14:paraId="2ACD5C1E" w14:textId="77777777" w:rsidR="007E2F0B" w:rsidRPr="009525B2" w:rsidRDefault="007E2F0B" w:rsidP="007E2F0B">
            <w:pPr>
              <w:widowControl/>
              <w:jc w:val="right"/>
              <w:rPr>
                <w:rFonts w:ascii="Arial" w:hAnsi="Arial" w:cs="Arial"/>
              </w:rPr>
            </w:pPr>
            <w:r w:rsidRPr="009525B2">
              <w:rPr>
                <w:rFonts w:ascii="Arial" w:hAnsi="Arial" w:cs="Arial"/>
              </w:rPr>
              <w:t>51,30</w:t>
            </w:r>
          </w:p>
        </w:tc>
      </w:tr>
      <w:tr w:rsidR="00734F3E" w:rsidRPr="009525B2" w14:paraId="6056972A"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EA9C419" w14:textId="77777777" w:rsidR="007E2F0B" w:rsidRPr="009525B2" w:rsidRDefault="007E2F0B" w:rsidP="007E2F0B">
            <w:pPr>
              <w:widowControl/>
              <w:jc w:val="right"/>
              <w:rPr>
                <w:rFonts w:ascii="Arial" w:hAnsi="Arial" w:cs="Arial"/>
              </w:rPr>
            </w:pPr>
            <w:r w:rsidRPr="009525B2">
              <w:rPr>
                <w:rFonts w:ascii="Arial" w:hAnsi="Arial" w:cs="Arial"/>
              </w:rPr>
              <w:t>69</w:t>
            </w:r>
          </w:p>
        </w:tc>
        <w:tc>
          <w:tcPr>
            <w:tcW w:w="4037" w:type="dxa"/>
            <w:tcBorders>
              <w:top w:val="nil"/>
              <w:left w:val="nil"/>
              <w:bottom w:val="single" w:sz="4" w:space="0" w:color="auto"/>
              <w:right w:val="single" w:sz="4" w:space="0" w:color="auto"/>
            </w:tcBorders>
            <w:shd w:val="clear" w:color="000000" w:fill="FFFFFF"/>
            <w:noWrap/>
            <w:vAlign w:val="bottom"/>
            <w:hideMark/>
          </w:tcPr>
          <w:p w14:paraId="31D4EA38" w14:textId="77777777" w:rsidR="007E2F0B" w:rsidRPr="009525B2" w:rsidRDefault="007E2F0B" w:rsidP="007E2F0B">
            <w:pPr>
              <w:widowControl/>
              <w:rPr>
                <w:rFonts w:ascii="Arial" w:hAnsi="Arial" w:cs="Arial"/>
              </w:rPr>
            </w:pPr>
            <w:r w:rsidRPr="009525B2">
              <w:rPr>
                <w:rFonts w:ascii="Arial" w:hAnsi="Arial" w:cs="Arial"/>
              </w:rPr>
              <w:t>SZKOŁA PODSTAWOWA NR 169</w:t>
            </w:r>
          </w:p>
        </w:tc>
        <w:tc>
          <w:tcPr>
            <w:tcW w:w="1069" w:type="dxa"/>
            <w:tcBorders>
              <w:top w:val="nil"/>
              <w:left w:val="nil"/>
              <w:bottom w:val="single" w:sz="4" w:space="0" w:color="auto"/>
              <w:right w:val="single" w:sz="4" w:space="0" w:color="auto"/>
            </w:tcBorders>
            <w:shd w:val="clear" w:color="000000" w:fill="FFFFFF"/>
            <w:noWrap/>
            <w:vAlign w:val="bottom"/>
            <w:hideMark/>
          </w:tcPr>
          <w:p w14:paraId="502A38D7"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900" w:type="dxa"/>
            <w:tcBorders>
              <w:top w:val="nil"/>
              <w:left w:val="nil"/>
              <w:bottom w:val="single" w:sz="4" w:space="0" w:color="auto"/>
              <w:right w:val="single" w:sz="4" w:space="0" w:color="auto"/>
            </w:tcBorders>
            <w:shd w:val="clear" w:color="000000" w:fill="FFFFFF"/>
            <w:noWrap/>
            <w:vAlign w:val="bottom"/>
            <w:hideMark/>
          </w:tcPr>
          <w:p w14:paraId="7ED3696B" w14:textId="77777777" w:rsidR="007E2F0B" w:rsidRPr="009525B2" w:rsidRDefault="007E2F0B" w:rsidP="007E2F0B">
            <w:pPr>
              <w:widowControl/>
              <w:jc w:val="right"/>
              <w:rPr>
                <w:rFonts w:ascii="Arial" w:hAnsi="Arial" w:cs="Arial"/>
              </w:rPr>
            </w:pPr>
            <w:r w:rsidRPr="009525B2">
              <w:rPr>
                <w:rFonts w:ascii="Arial" w:hAnsi="Arial" w:cs="Arial"/>
              </w:rPr>
              <w:t>65,59</w:t>
            </w:r>
          </w:p>
        </w:tc>
        <w:tc>
          <w:tcPr>
            <w:tcW w:w="1080" w:type="dxa"/>
            <w:tcBorders>
              <w:top w:val="nil"/>
              <w:left w:val="nil"/>
              <w:bottom w:val="single" w:sz="4" w:space="0" w:color="auto"/>
              <w:right w:val="single" w:sz="4" w:space="0" w:color="auto"/>
            </w:tcBorders>
            <w:shd w:val="clear" w:color="000000" w:fill="FFFFFF"/>
            <w:noWrap/>
            <w:vAlign w:val="bottom"/>
            <w:hideMark/>
          </w:tcPr>
          <w:p w14:paraId="0F801B7F"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720" w:type="dxa"/>
            <w:tcBorders>
              <w:top w:val="nil"/>
              <w:left w:val="nil"/>
              <w:bottom w:val="single" w:sz="4" w:space="0" w:color="auto"/>
              <w:right w:val="single" w:sz="4" w:space="0" w:color="auto"/>
            </w:tcBorders>
            <w:shd w:val="clear" w:color="000000" w:fill="FFFFFF"/>
            <w:noWrap/>
            <w:vAlign w:val="bottom"/>
            <w:hideMark/>
          </w:tcPr>
          <w:p w14:paraId="40AB80B9" w14:textId="77777777" w:rsidR="007E2F0B" w:rsidRPr="009525B2" w:rsidRDefault="007E2F0B" w:rsidP="007E2F0B">
            <w:pPr>
              <w:widowControl/>
              <w:jc w:val="right"/>
              <w:rPr>
                <w:rFonts w:ascii="Arial" w:hAnsi="Arial" w:cs="Arial"/>
              </w:rPr>
            </w:pPr>
            <w:r w:rsidRPr="009525B2">
              <w:rPr>
                <w:rFonts w:ascii="Arial" w:hAnsi="Arial" w:cs="Arial"/>
              </w:rPr>
              <w:t>57,46</w:t>
            </w:r>
          </w:p>
        </w:tc>
        <w:tc>
          <w:tcPr>
            <w:tcW w:w="1080" w:type="dxa"/>
            <w:tcBorders>
              <w:top w:val="nil"/>
              <w:left w:val="nil"/>
              <w:bottom w:val="single" w:sz="4" w:space="0" w:color="auto"/>
              <w:right w:val="single" w:sz="4" w:space="0" w:color="auto"/>
            </w:tcBorders>
            <w:shd w:val="clear" w:color="000000" w:fill="FFFFFF"/>
            <w:noWrap/>
            <w:vAlign w:val="bottom"/>
            <w:hideMark/>
          </w:tcPr>
          <w:p w14:paraId="0E760BC8" w14:textId="77777777" w:rsidR="007E2F0B" w:rsidRPr="009525B2" w:rsidRDefault="007E2F0B" w:rsidP="007E2F0B">
            <w:pPr>
              <w:widowControl/>
              <w:jc w:val="right"/>
              <w:rPr>
                <w:rFonts w:ascii="Arial" w:hAnsi="Arial" w:cs="Arial"/>
              </w:rPr>
            </w:pPr>
            <w:r w:rsidRPr="009525B2">
              <w:rPr>
                <w:rFonts w:ascii="Arial" w:hAnsi="Arial" w:cs="Arial"/>
              </w:rPr>
              <w:t>41</w:t>
            </w:r>
          </w:p>
        </w:tc>
        <w:tc>
          <w:tcPr>
            <w:tcW w:w="720" w:type="dxa"/>
            <w:tcBorders>
              <w:top w:val="nil"/>
              <w:left w:val="nil"/>
              <w:bottom w:val="single" w:sz="4" w:space="0" w:color="auto"/>
              <w:right w:val="single" w:sz="4" w:space="0" w:color="auto"/>
            </w:tcBorders>
            <w:shd w:val="clear" w:color="000000" w:fill="FFFFFF"/>
            <w:noWrap/>
            <w:vAlign w:val="bottom"/>
            <w:hideMark/>
          </w:tcPr>
          <w:p w14:paraId="61AEB193" w14:textId="77777777" w:rsidR="007E2F0B" w:rsidRPr="009525B2" w:rsidRDefault="007E2F0B" w:rsidP="007E2F0B">
            <w:pPr>
              <w:widowControl/>
              <w:jc w:val="right"/>
              <w:rPr>
                <w:rFonts w:ascii="Arial" w:hAnsi="Arial" w:cs="Arial"/>
              </w:rPr>
            </w:pPr>
            <w:r w:rsidRPr="009525B2">
              <w:rPr>
                <w:rFonts w:ascii="Arial" w:hAnsi="Arial" w:cs="Arial"/>
              </w:rPr>
              <w:t>74,34</w:t>
            </w:r>
          </w:p>
        </w:tc>
        <w:tc>
          <w:tcPr>
            <w:tcW w:w="720" w:type="dxa"/>
            <w:tcBorders>
              <w:top w:val="nil"/>
              <w:left w:val="nil"/>
              <w:bottom w:val="single" w:sz="4" w:space="0" w:color="auto"/>
              <w:right w:val="single" w:sz="4" w:space="0" w:color="auto"/>
            </w:tcBorders>
            <w:shd w:val="clear" w:color="000000" w:fill="FFFFFF"/>
            <w:noWrap/>
            <w:vAlign w:val="bottom"/>
            <w:hideMark/>
          </w:tcPr>
          <w:p w14:paraId="05DF3DE8" w14:textId="77777777" w:rsidR="007E2F0B" w:rsidRPr="009525B2" w:rsidRDefault="007E2F0B" w:rsidP="007E2F0B">
            <w:pPr>
              <w:widowControl/>
              <w:jc w:val="right"/>
              <w:rPr>
                <w:rFonts w:ascii="Arial" w:hAnsi="Arial" w:cs="Arial"/>
              </w:rPr>
            </w:pPr>
            <w:r w:rsidRPr="009525B2">
              <w:rPr>
                <w:rFonts w:ascii="Arial" w:hAnsi="Arial" w:cs="Arial"/>
              </w:rPr>
              <w:t>65,80</w:t>
            </w:r>
          </w:p>
        </w:tc>
      </w:tr>
      <w:tr w:rsidR="00734F3E" w:rsidRPr="009525B2" w14:paraId="774973DB"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4F214B3" w14:textId="77777777" w:rsidR="007E2F0B" w:rsidRPr="009525B2" w:rsidRDefault="007E2F0B" w:rsidP="007E2F0B">
            <w:pPr>
              <w:widowControl/>
              <w:jc w:val="right"/>
              <w:rPr>
                <w:rFonts w:ascii="Arial" w:hAnsi="Arial" w:cs="Arial"/>
              </w:rPr>
            </w:pPr>
            <w:r w:rsidRPr="009525B2">
              <w:rPr>
                <w:rFonts w:ascii="Arial" w:hAnsi="Arial" w:cs="Arial"/>
              </w:rPr>
              <w:t>70</w:t>
            </w:r>
          </w:p>
        </w:tc>
        <w:tc>
          <w:tcPr>
            <w:tcW w:w="4037" w:type="dxa"/>
            <w:tcBorders>
              <w:top w:val="nil"/>
              <w:left w:val="nil"/>
              <w:bottom w:val="single" w:sz="4" w:space="0" w:color="auto"/>
              <w:right w:val="single" w:sz="4" w:space="0" w:color="auto"/>
            </w:tcBorders>
            <w:shd w:val="clear" w:color="000000" w:fill="FFFFFF"/>
            <w:noWrap/>
            <w:vAlign w:val="bottom"/>
            <w:hideMark/>
          </w:tcPr>
          <w:p w14:paraId="06110D31" w14:textId="77777777" w:rsidR="007E2F0B" w:rsidRPr="009525B2" w:rsidRDefault="007E2F0B" w:rsidP="007E2F0B">
            <w:pPr>
              <w:widowControl/>
              <w:rPr>
                <w:rFonts w:ascii="Arial" w:hAnsi="Arial" w:cs="Arial"/>
              </w:rPr>
            </w:pPr>
            <w:r w:rsidRPr="009525B2">
              <w:rPr>
                <w:rFonts w:ascii="Arial" w:hAnsi="Arial" w:cs="Arial"/>
              </w:rPr>
              <w:t xml:space="preserve">SZKOŁA PODSTAWOWA NR 170 </w:t>
            </w:r>
          </w:p>
        </w:tc>
        <w:tc>
          <w:tcPr>
            <w:tcW w:w="1069" w:type="dxa"/>
            <w:tcBorders>
              <w:top w:val="nil"/>
              <w:left w:val="nil"/>
              <w:bottom w:val="single" w:sz="4" w:space="0" w:color="auto"/>
              <w:right w:val="single" w:sz="4" w:space="0" w:color="auto"/>
            </w:tcBorders>
            <w:shd w:val="clear" w:color="000000" w:fill="FFFFFF"/>
            <w:noWrap/>
            <w:vAlign w:val="bottom"/>
            <w:hideMark/>
          </w:tcPr>
          <w:p w14:paraId="5733D582"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900" w:type="dxa"/>
            <w:tcBorders>
              <w:top w:val="nil"/>
              <w:left w:val="nil"/>
              <w:bottom w:val="single" w:sz="4" w:space="0" w:color="auto"/>
              <w:right w:val="single" w:sz="4" w:space="0" w:color="auto"/>
            </w:tcBorders>
            <w:shd w:val="clear" w:color="000000" w:fill="FFFFFF"/>
            <w:noWrap/>
            <w:vAlign w:val="bottom"/>
            <w:hideMark/>
          </w:tcPr>
          <w:p w14:paraId="7A92CBB7" w14:textId="77777777" w:rsidR="007E2F0B" w:rsidRPr="009525B2" w:rsidRDefault="007E2F0B" w:rsidP="007E2F0B">
            <w:pPr>
              <w:widowControl/>
              <w:jc w:val="right"/>
              <w:rPr>
                <w:rFonts w:ascii="Arial" w:hAnsi="Arial" w:cs="Arial"/>
              </w:rPr>
            </w:pPr>
            <w:r w:rsidRPr="009525B2">
              <w:rPr>
                <w:rFonts w:ascii="Arial" w:hAnsi="Arial" w:cs="Arial"/>
              </w:rPr>
              <w:t>42,08</w:t>
            </w:r>
          </w:p>
        </w:tc>
        <w:tc>
          <w:tcPr>
            <w:tcW w:w="1080" w:type="dxa"/>
            <w:tcBorders>
              <w:top w:val="nil"/>
              <w:left w:val="nil"/>
              <w:bottom w:val="single" w:sz="4" w:space="0" w:color="auto"/>
              <w:right w:val="single" w:sz="4" w:space="0" w:color="auto"/>
            </w:tcBorders>
            <w:shd w:val="clear" w:color="000000" w:fill="FFFFFF"/>
            <w:noWrap/>
            <w:vAlign w:val="bottom"/>
            <w:hideMark/>
          </w:tcPr>
          <w:p w14:paraId="6C9E3678"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720" w:type="dxa"/>
            <w:tcBorders>
              <w:top w:val="nil"/>
              <w:left w:val="nil"/>
              <w:bottom w:val="single" w:sz="4" w:space="0" w:color="auto"/>
              <w:right w:val="single" w:sz="4" w:space="0" w:color="auto"/>
            </w:tcBorders>
            <w:shd w:val="clear" w:color="000000" w:fill="FFFFFF"/>
            <w:noWrap/>
            <w:vAlign w:val="bottom"/>
            <w:hideMark/>
          </w:tcPr>
          <w:p w14:paraId="0C9C97B4" w14:textId="77777777" w:rsidR="007E2F0B" w:rsidRPr="009525B2" w:rsidRDefault="007E2F0B" w:rsidP="007E2F0B">
            <w:pPr>
              <w:widowControl/>
              <w:jc w:val="right"/>
              <w:rPr>
                <w:rFonts w:ascii="Arial" w:hAnsi="Arial" w:cs="Arial"/>
              </w:rPr>
            </w:pPr>
            <w:r w:rsidRPr="009525B2">
              <w:rPr>
                <w:rFonts w:ascii="Arial" w:hAnsi="Arial" w:cs="Arial"/>
              </w:rPr>
              <w:t>24,44</w:t>
            </w:r>
          </w:p>
        </w:tc>
        <w:tc>
          <w:tcPr>
            <w:tcW w:w="1080" w:type="dxa"/>
            <w:tcBorders>
              <w:top w:val="nil"/>
              <w:left w:val="nil"/>
              <w:bottom w:val="single" w:sz="4" w:space="0" w:color="auto"/>
              <w:right w:val="single" w:sz="4" w:space="0" w:color="auto"/>
            </w:tcBorders>
            <w:shd w:val="clear" w:color="000000" w:fill="FFFFFF"/>
            <w:noWrap/>
            <w:vAlign w:val="bottom"/>
            <w:hideMark/>
          </w:tcPr>
          <w:p w14:paraId="6E747C7A" w14:textId="77777777" w:rsidR="007E2F0B" w:rsidRPr="009525B2" w:rsidRDefault="007E2F0B" w:rsidP="007E2F0B">
            <w:pPr>
              <w:widowControl/>
              <w:jc w:val="right"/>
              <w:rPr>
                <w:rFonts w:ascii="Arial" w:hAnsi="Arial" w:cs="Arial"/>
              </w:rPr>
            </w:pPr>
            <w:r w:rsidRPr="009525B2">
              <w:rPr>
                <w:rFonts w:ascii="Arial" w:hAnsi="Arial" w:cs="Arial"/>
              </w:rPr>
              <w:t>34</w:t>
            </w:r>
          </w:p>
        </w:tc>
        <w:tc>
          <w:tcPr>
            <w:tcW w:w="720" w:type="dxa"/>
            <w:tcBorders>
              <w:top w:val="nil"/>
              <w:left w:val="nil"/>
              <w:bottom w:val="single" w:sz="4" w:space="0" w:color="auto"/>
              <w:right w:val="single" w:sz="4" w:space="0" w:color="auto"/>
            </w:tcBorders>
            <w:shd w:val="clear" w:color="000000" w:fill="FFFFFF"/>
            <w:noWrap/>
            <w:vAlign w:val="bottom"/>
            <w:hideMark/>
          </w:tcPr>
          <w:p w14:paraId="05D834FB" w14:textId="77777777" w:rsidR="007E2F0B" w:rsidRPr="009525B2" w:rsidRDefault="007E2F0B" w:rsidP="007E2F0B">
            <w:pPr>
              <w:widowControl/>
              <w:jc w:val="right"/>
              <w:rPr>
                <w:rFonts w:ascii="Arial" w:hAnsi="Arial" w:cs="Arial"/>
              </w:rPr>
            </w:pPr>
            <w:r w:rsidRPr="009525B2">
              <w:rPr>
                <w:rFonts w:ascii="Arial" w:hAnsi="Arial" w:cs="Arial"/>
              </w:rPr>
              <w:t>43,03</w:t>
            </w:r>
          </w:p>
        </w:tc>
        <w:tc>
          <w:tcPr>
            <w:tcW w:w="720" w:type="dxa"/>
            <w:tcBorders>
              <w:top w:val="nil"/>
              <w:left w:val="nil"/>
              <w:bottom w:val="single" w:sz="4" w:space="0" w:color="auto"/>
              <w:right w:val="single" w:sz="4" w:space="0" w:color="auto"/>
            </w:tcBorders>
            <w:shd w:val="clear" w:color="000000" w:fill="FFFFFF"/>
            <w:noWrap/>
            <w:vAlign w:val="bottom"/>
            <w:hideMark/>
          </w:tcPr>
          <w:p w14:paraId="527540F2" w14:textId="77777777" w:rsidR="007E2F0B" w:rsidRPr="009525B2" w:rsidRDefault="007E2F0B" w:rsidP="007E2F0B">
            <w:pPr>
              <w:widowControl/>
              <w:jc w:val="right"/>
              <w:rPr>
                <w:rFonts w:ascii="Arial" w:hAnsi="Arial" w:cs="Arial"/>
              </w:rPr>
            </w:pPr>
            <w:r w:rsidRPr="009525B2">
              <w:rPr>
                <w:rFonts w:ascii="Arial" w:hAnsi="Arial" w:cs="Arial"/>
              </w:rPr>
              <w:t>36,52</w:t>
            </w:r>
          </w:p>
        </w:tc>
      </w:tr>
      <w:tr w:rsidR="00734F3E" w:rsidRPr="009525B2" w14:paraId="53D9689B"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7EE80A2" w14:textId="77777777" w:rsidR="007E2F0B" w:rsidRPr="009525B2" w:rsidRDefault="007E2F0B" w:rsidP="007E2F0B">
            <w:pPr>
              <w:widowControl/>
              <w:jc w:val="right"/>
              <w:rPr>
                <w:rFonts w:ascii="Arial" w:hAnsi="Arial" w:cs="Arial"/>
              </w:rPr>
            </w:pPr>
            <w:r w:rsidRPr="009525B2">
              <w:rPr>
                <w:rFonts w:ascii="Arial" w:hAnsi="Arial" w:cs="Arial"/>
              </w:rPr>
              <w:t>71</w:t>
            </w:r>
          </w:p>
        </w:tc>
        <w:tc>
          <w:tcPr>
            <w:tcW w:w="4037" w:type="dxa"/>
            <w:tcBorders>
              <w:top w:val="nil"/>
              <w:left w:val="nil"/>
              <w:bottom w:val="single" w:sz="4" w:space="0" w:color="auto"/>
              <w:right w:val="single" w:sz="4" w:space="0" w:color="auto"/>
            </w:tcBorders>
            <w:shd w:val="clear" w:color="000000" w:fill="FFFFFF"/>
            <w:noWrap/>
            <w:vAlign w:val="bottom"/>
            <w:hideMark/>
          </w:tcPr>
          <w:p w14:paraId="73C9AC3A" w14:textId="77777777" w:rsidR="007E2F0B" w:rsidRPr="009525B2" w:rsidRDefault="007E2F0B" w:rsidP="007E2F0B">
            <w:pPr>
              <w:widowControl/>
              <w:rPr>
                <w:rFonts w:ascii="Arial" w:hAnsi="Arial" w:cs="Arial"/>
              </w:rPr>
            </w:pPr>
            <w:r w:rsidRPr="009525B2">
              <w:rPr>
                <w:rFonts w:ascii="Arial" w:hAnsi="Arial" w:cs="Arial"/>
              </w:rPr>
              <w:t xml:space="preserve">SZKOŁA PODSTAWOWA NR 172 </w:t>
            </w:r>
          </w:p>
        </w:tc>
        <w:tc>
          <w:tcPr>
            <w:tcW w:w="1069" w:type="dxa"/>
            <w:tcBorders>
              <w:top w:val="nil"/>
              <w:left w:val="nil"/>
              <w:bottom w:val="single" w:sz="4" w:space="0" w:color="auto"/>
              <w:right w:val="single" w:sz="4" w:space="0" w:color="auto"/>
            </w:tcBorders>
            <w:shd w:val="clear" w:color="000000" w:fill="FFFFFF"/>
            <w:noWrap/>
            <w:vAlign w:val="bottom"/>
            <w:hideMark/>
          </w:tcPr>
          <w:p w14:paraId="1AE1240F" w14:textId="77777777" w:rsidR="007E2F0B" w:rsidRPr="009525B2" w:rsidRDefault="007E2F0B" w:rsidP="007E2F0B">
            <w:pPr>
              <w:widowControl/>
              <w:jc w:val="right"/>
              <w:rPr>
                <w:rFonts w:ascii="Arial" w:hAnsi="Arial" w:cs="Arial"/>
              </w:rPr>
            </w:pPr>
            <w:r w:rsidRPr="009525B2">
              <w:rPr>
                <w:rFonts w:ascii="Arial" w:hAnsi="Arial" w:cs="Arial"/>
              </w:rPr>
              <w:t>78</w:t>
            </w:r>
          </w:p>
        </w:tc>
        <w:tc>
          <w:tcPr>
            <w:tcW w:w="900" w:type="dxa"/>
            <w:tcBorders>
              <w:top w:val="nil"/>
              <w:left w:val="nil"/>
              <w:bottom w:val="single" w:sz="4" w:space="0" w:color="auto"/>
              <w:right w:val="single" w:sz="4" w:space="0" w:color="auto"/>
            </w:tcBorders>
            <w:shd w:val="clear" w:color="000000" w:fill="FFFFFF"/>
            <w:noWrap/>
            <w:vAlign w:val="bottom"/>
            <w:hideMark/>
          </w:tcPr>
          <w:p w14:paraId="4A311802" w14:textId="77777777" w:rsidR="007E2F0B" w:rsidRPr="009525B2" w:rsidRDefault="007E2F0B" w:rsidP="007E2F0B">
            <w:pPr>
              <w:widowControl/>
              <w:jc w:val="right"/>
              <w:rPr>
                <w:rFonts w:ascii="Arial" w:hAnsi="Arial" w:cs="Arial"/>
              </w:rPr>
            </w:pPr>
            <w:r w:rsidRPr="009525B2">
              <w:rPr>
                <w:rFonts w:ascii="Arial" w:hAnsi="Arial" w:cs="Arial"/>
              </w:rPr>
              <w:t>65,96</w:t>
            </w:r>
          </w:p>
        </w:tc>
        <w:tc>
          <w:tcPr>
            <w:tcW w:w="1080" w:type="dxa"/>
            <w:tcBorders>
              <w:top w:val="nil"/>
              <w:left w:val="nil"/>
              <w:bottom w:val="single" w:sz="4" w:space="0" w:color="auto"/>
              <w:right w:val="single" w:sz="4" w:space="0" w:color="auto"/>
            </w:tcBorders>
            <w:shd w:val="clear" w:color="000000" w:fill="FFFFFF"/>
            <w:noWrap/>
            <w:vAlign w:val="bottom"/>
            <w:hideMark/>
          </w:tcPr>
          <w:p w14:paraId="5872E648" w14:textId="77777777" w:rsidR="007E2F0B" w:rsidRPr="009525B2" w:rsidRDefault="007E2F0B" w:rsidP="007E2F0B">
            <w:pPr>
              <w:widowControl/>
              <w:jc w:val="right"/>
              <w:rPr>
                <w:rFonts w:ascii="Arial" w:hAnsi="Arial" w:cs="Arial"/>
              </w:rPr>
            </w:pPr>
            <w:r w:rsidRPr="009525B2">
              <w:rPr>
                <w:rFonts w:ascii="Arial" w:hAnsi="Arial" w:cs="Arial"/>
              </w:rPr>
              <w:t>78</w:t>
            </w:r>
          </w:p>
        </w:tc>
        <w:tc>
          <w:tcPr>
            <w:tcW w:w="720" w:type="dxa"/>
            <w:tcBorders>
              <w:top w:val="nil"/>
              <w:left w:val="nil"/>
              <w:bottom w:val="single" w:sz="4" w:space="0" w:color="auto"/>
              <w:right w:val="single" w:sz="4" w:space="0" w:color="auto"/>
            </w:tcBorders>
            <w:shd w:val="clear" w:color="000000" w:fill="FFFFFF"/>
            <w:noWrap/>
            <w:vAlign w:val="bottom"/>
            <w:hideMark/>
          </w:tcPr>
          <w:p w14:paraId="4AF94507" w14:textId="77777777" w:rsidR="007E2F0B" w:rsidRPr="009525B2" w:rsidRDefault="007E2F0B" w:rsidP="007E2F0B">
            <w:pPr>
              <w:widowControl/>
              <w:jc w:val="right"/>
              <w:rPr>
                <w:rFonts w:ascii="Arial" w:hAnsi="Arial" w:cs="Arial"/>
              </w:rPr>
            </w:pPr>
            <w:r w:rsidRPr="009525B2">
              <w:rPr>
                <w:rFonts w:ascii="Arial" w:hAnsi="Arial" w:cs="Arial"/>
              </w:rPr>
              <w:t>63,95</w:t>
            </w:r>
          </w:p>
        </w:tc>
        <w:tc>
          <w:tcPr>
            <w:tcW w:w="1080" w:type="dxa"/>
            <w:tcBorders>
              <w:top w:val="nil"/>
              <w:left w:val="nil"/>
              <w:bottom w:val="single" w:sz="4" w:space="0" w:color="auto"/>
              <w:right w:val="single" w:sz="4" w:space="0" w:color="auto"/>
            </w:tcBorders>
            <w:shd w:val="clear" w:color="000000" w:fill="FFFFFF"/>
            <w:noWrap/>
            <w:vAlign w:val="bottom"/>
            <w:hideMark/>
          </w:tcPr>
          <w:p w14:paraId="57D9F475" w14:textId="77777777" w:rsidR="007E2F0B" w:rsidRPr="009525B2" w:rsidRDefault="007E2F0B" w:rsidP="007E2F0B">
            <w:pPr>
              <w:widowControl/>
              <w:jc w:val="right"/>
              <w:rPr>
                <w:rFonts w:ascii="Arial" w:hAnsi="Arial" w:cs="Arial"/>
              </w:rPr>
            </w:pPr>
            <w:r w:rsidRPr="009525B2">
              <w:rPr>
                <w:rFonts w:ascii="Arial" w:hAnsi="Arial" w:cs="Arial"/>
              </w:rPr>
              <w:t>78</w:t>
            </w:r>
          </w:p>
        </w:tc>
        <w:tc>
          <w:tcPr>
            <w:tcW w:w="720" w:type="dxa"/>
            <w:tcBorders>
              <w:top w:val="nil"/>
              <w:left w:val="nil"/>
              <w:bottom w:val="single" w:sz="4" w:space="0" w:color="auto"/>
              <w:right w:val="single" w:sz="4" w:space="0" w:color="auto"/>
            </w:tcBorders>
            <w:shd w:val="clear" w:color="000000" w:fill="FFFFFF"/>
            <w:noWrap/>
            <w:vAlign w:val="bottom"/>
            <w:hideMark/>
          </w:tcPr>
          <w:p w14:paraId="5F842151" w14:textId="77777777" w:rsidR="007E2F0B" w:rsidRPr="009525B2" w:rsidRDefault="007E2F0B" w:rsidP="007E2F0B">
            <w:pPr>
              <w:widowControl/>
              <w:jc w:val="right"/>
              <w:rPr>
                <w:rFonts w:ascii="Arial" w:hAnsi="Arial" w:cs="Arial"/>
              </w:rPr>
            </w:pPr>
            <w:r w:rsidRPr="009525B2">
              <w:rPr>
                <w:rFonts w:ascii="Arial" w:hAnsi="Arial" w:cs="Arial"/>
              </w:rPr>
              <w:t>85,56</w:t>
            </w:r>
          </w:p>
        </w:tc>
        <w:tc>
          <w:tcPr>
            <w:tcW w:w="720" w:type="dxa"/>
            <w:tcBorders>
              <w:top w:val="nil"/>
              <w:left w:val="nil"/>
              <w:bottom w:val="single" w:sz="4" w:space="0" w:color="auto"/>
              <w:right w:val="single" w:sz="4" w:space="0" w:color="auto"/>
            </w:tcBorders>
            <w:shd w:val="clear" w:color="000000" w:fill="FFFFFF"/>
            <w:noWrap/>
            <w:vAlign w:val="bottom"/>
            <w:hideMark/>
          </w:tcPr>
          <w:p w14:paraId="6AFF0115" w14:textId="77777777" w:rsidR="007E2F0B" w:rsidRPr="009525B2" w:rsidRDefault="007E2F0B" w:rsidP="007E2F0B">
            <w:pPr>
              <w:widowControl/>
              <w:jc w:val="right"/>
              <w:rPr>
                <w:rFonts w:ascii="Arial" w:hAnsi="Arial" w:cs="Arial"/>
              </w:rPr>
            </w:pPr>
            <w:r w:rsidRPr="009525B2">
              <w:rPr>
                <w:rFonts w:ascii="Arial" w:hAnsi="Arial" w:cs="Arial"/>
              </w:rPr>
              <w:t>71,82</w:t>
            </w:r>
          </w:p>
        </w:tc>
      </w:tr>
      <w:tr w:rsidR="00734F3E" w:rsidRPr="009525B2" w14:paraId="352A3F9A"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68EE464" w14:textId="77777777" w:rsidR="007E2F0B" w:rsidRPr="009525B2" w:rsidRDefault="007E2F0B" w:rsidP="007E2F0B">
            <w:pPr>
              <w:widowControl/>
              <w:jc w:val="right"/>
              <w:rPr>
                <w:rFonts w:ascii="Arial" w:hAnsi="Arial" w:cs="Arial"/>
              </w:rPr>
            </w:pPr>
            <w:r w:rsidRPr="009525B2">
              <w:rPr>
                <w:rFonts w:ascii="Arial" w:hAnsi="Arial" w:cs="Arial"/>
              </w:rPr>
              <w:t>72</w:t>
            </w:r>
          </w:p>
        </w:tc>
        <w:tc>
          <w:tcPr>
            <w:tcW w:w="4037" w:type="dxa"/>
            <w:tcBorders>
              <w:top w:val="nil"/>
              <w:left w:val="nil"/>
              <w:bottom w:val="single" w:sz="4" w:space="0" w:color="auto"/>
              <w:right w:val="single" w:sz="4" w:space="0" w:color="auto"/>
            </w:tcBorders>
            <w:shd w:val="clear" w:color="000000" w:fill="FFFFFF"/>
            <w:noWrap/>
            <w:vAlign w:val="bottom"/>
            <w:hideMark/>
          </w:tcPr>
          <w:p w14:paraId="42DCA140" w14:textId="77777777" w:rsidR="007E2F0B" w:rsidRPr="009525B2" w:rsidRDefault="007E2F0B" w:rsidP="007E2F0B">
            <w:pPr>
              <w:widowControl/>
              <w:rPr>
                <w:rFonts w:ascii="Arial" w:hAnsi="Arial" w:cs="Arial"/>
              </w:rPr>
            </w:pPr>
            <w:r w:rsidRPr="009525B2">
              <w:rPr>
                <w:rFonts w:ascii="Arial" w:hAnsi="Arial" w:cs="Arial"/>
              </w:rPr>
              <w:t>SZKOŁA PODSTAWOWA NR 173</w:t>
            </w:r>
          </w:p>
        </w:tc>
        <w:tc>
          <w:tcPr>
            <w:tcW w:w="1069" w:type="dxa"/>
            <w:tcBorders>
              <w:top w:val="nil"/>
              <w:left w:val="nil"/>
              <w:bottom w:val="single" w:sz="4" w:space="0" w:color="auto"/>
              <w:right w:val="single" w:sz="4" w:space="0" w:color="auto"/>
            </w:tcBorders>
            <w:shd w:val="clear" w:color="000000" w:fill="FFFFFF"/>
            <w:noWrap/>
            <w:vAlign w:val="bottom"/>
            <w:hideMark/>
          </w:tcPr>
          <w:p w14:paraId="2522F4AF"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900" w:type="dxa"/>
            <w:tcBorders>
              <w:top w:val="nil"/>
              <w:left w:val="nil"/>
              <w:bottom w:val="single" w:sz="4" w:space="0" w:color="auto"/>
              <w:right w:val="single" w:sz="4" w:space="0" w:color="auto"/>
            </w:tcBorders>
            <w:shd w:val="clear" w:color="000000" w:fill="FFFFFF"/>
            <w:noWrap/>
            <w:vAlign w:val="bottom"/>
            <w:hideMark/>
          </w:tcPr>
          <w:p w14:paraId="4911AEA5" w14:textId="77777777" w:rsidR="007E2F0B" w:rsidRPr="009525B2" w:rsidRDefault="007E2F0B" w:rsidP="007E2F0B">
            <w:pPr>
              <w:widowControl/>
              <w:jc w:val="right"/>
              <w:rPr>
                <w:rFonts w:ascii="Arial" w:hAnsi="Arial" w:cs="Arial"/>
              </w:rPr>
            </w:pPr>
            <w:r w:rsidRPr="009525B2">
              <w:rPr>
                <w:rFonts w:ascii="Arial" w:hAnsi="Arial" w:cs="Arial"/>
              </w:rPr>
              <w:t>53,29</w:t>
            </w:r>
          </w:p>
        </w:tc>
        <w:tc>
          <w:tcPr>
            <w:tcW w:w="1080" w:type="dxa"/>
            <w:tcBorders>
              <w:top w:val="nil"/>
              <w:left w:val="nil"/>
              <w:bottom w:val="single" w:sz="4" w:space="0" w:color="auto"/>
              <w:right w:val="single" w:sz="4" w:space="0" w:color="auto"/>
            </w:tcBorders>
            <w:shd w:val="clear" w:color="000000" w:fill="FFFFFF"/>
            <w:noWrap/>
            <w:vAlign w:val="bottom"/>
            <w:hideMark/>
          </w:tcPr>
          <w:p w14:paraId="4665DE50"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720" w:type="dxa"/>
            <w:tcBorders>
              <w:top w:val="nil"/>
              <w:left w:val="nil"/>
              <w:bottom w:val="single" w:sz="4" w:space="0" w:color="auto"/>
              <w:right w:val="single" w:sz="4" w:space="0" w:color="auto"/>
            </w:tcBorders>
            <w:shd w:val="clear" w:color="000000" w:fill="FFFFFF"/>
            <w:noWrap/>
            <w:vAlign w:val="bottom"/>
            <w:hideMark/>
          </w:tcPr>
          <w:p w14:paraId="4D0E6BE4" w14:textId="77777777" w:rsidR="007E2F0B" w:rsidRPr="009525B2" w:rsidRDefault="007E2F0B" w:rsidP="007E2F0B">
            <w:pPr>
              <w:widowControl/>
              <w:jc w:val="right"/>
              <w:rPr>
                <w:rFonts w:ascii="Arial" w:hAnsi="Arial" w:cs="Arial"/>
              </w:rPr>
            </w:pPr>
            <w:r w:rsidRPr="009525B2">
              <w:rPr>
                <w:rFonts w:ascii="Arial" w:hAnsi="Arial" w:cs="Arial"/>
              </w:rPr>
              <w:t>37,91</w:t>
            </w:r>
          </w:p>
        </w:tc>
        <w:tc>
          <w:tcPr>
            <w:tcW w:w="1080" w:type="dxa"/>
            <w:tcBorders>
              <w:top w:val="nil"/>
              <w:left w:val="nil"/>
              <w:bottom w:val="single" w:sz="4" w:space="0" w:color="auto"/>
              <w:right w:val="single" w:sz="4" w:space="0" w:color="auto"/>
            </w:tcBorders>
            <w:shd w:val="clear" w:color="000000" w:fill="FFFFFF"/>
            <w:noWrap/>
            <w:vAlign w:val="bottom"/>
            <w:hideMark/>
          </w:tcPr>
          <w:p w14:paraId="3D4DF8F3" w14:textId="77777777" w:rsidR="007E2F0B" w:rsidRPr="009525B2" w:rsidRDefault="007E2F0B" w:rsidP="007E2F0B">
            <w:pPr>
              <w:widowControl/>
              <w:jc w:val="right"/>
              <w:rPr>
                <w:rFonts w:ascii="Arial" w:hAnsi="Arial" w:cs="Arial"/>
              </w:rPr>
            </w:pPr>
            <w:r w:rsidRPr="009525B2">
              <w:rPr>
                <w:rFonts w:ascii="Arial" w:hAnsi="Arial" w:cs="Arial"/>
              </w:rPr>
              <w:t>86</w:t>
            </w:r>
          </w:p>
        </w:tc>
        <w:tc>
          <w:tcPr>
            <w:tcW w:w="720" w:type="dxa"/>
            <w:tcBorders>
              <w:top w:val="nil"/>
              <w:left w:val="nil"/>
              <w:bottom w:val="single" w:sz="4" w:space="0" w:color="auto"/>
              <w:right w:val="single" w:sz="4" w:space="0" w:color="auto"/>
            </w:tcBorders>
            <w:shd w:val="clear" w:color="000000" w:fill="FFFFFF"/>
            <w:noWrap/>
            <w:vAlign w:val="bottom"/>
            <w:hideMark/>
          </w:tcPr>
          <w:p w14:paraId="73544410" w14:textId="77777777" w:rsidR="007E2F0B" w:rsidRPr="009525B2" w:rsidRDefault="007E2F0B" w:rsidP="007E2F0B">
            <w:pPr>
              <w:widowControl/>
              <w:jc w:val="right"/>
              <w:rPr>
                <w:rFonts w:ascii="Arial" w:hAnsi="Arial" w:cs="Arial"/>
              </w:rPr>
            </w:pPr>
            <w:r w:rsidRPr="009525B2">
              <w:rPr>
                <w:rFonts w:ascii="Arial" w:hAnsi="Arial" w:cs="Arial"/>
              </w:rPr>
              <w:t>67,60</w:t>
            </w:r>
          </w:p>
        </w:tc>
        <w:tc>
          <w:tcPr>
            <w:tcW w:w="720" w:type="dxa"/>
            <w:tcBorders>
              <w:top w:val="nil"/>
              <w:left w:val="nil"/>
              <w:bottom w:val="single" w:sz="4" w:space="0" w:color="auto"/>
              <w:right w:val="single" w:sz="4" w:space="0" w:color="auto"/>
            </w:tcBorders>
            <w:shd w:val="clear" w:color="000000" w:fill="FFFFFF"/>
            <w:noWrap/>
            <w:vAlign w:val="bottom"/>
            <w:hideMark/>
          </w:tcPr>
          <w:p w14:paraId="02C40617" w14:textId="77777777" w:rsidR="007E2F0B" w:rsidRPr="009525B2" w:rsidRDefault="007E2F0B" w:rsidP="007E2F0B">
            <w:pPr>
              <w:widowControl/>
              <w:jc w:val="right"/>
              <w:rPr>
                <w:rFonts w:ascii="Arial" w:hAnsi="Arial" w:cs="Arial"/>
              </w:rPr>
            </w:pPr>
            <w:r w:rsidRPr="009525B2">
              <w:rPr>
                <w:rFonts w:ascii="Arial" w:hAnsi="Arial" w:cs="Arial"/>
              </w:rPr>
              <w:t>52,93</w:t>
            </w:r>
          </w:p>
        </w:tc>
      </w:tr>
      <w:tr w:rsidR="00734F3E" w:rsidRPr="009525B2" w14:paraId="414A908D"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0D6C6F9" w14:textId="77777777" w:rsidR="007E2F0B" w:rsidRPr="009525B2" w:rsidRDefault="007E2F0B" w:rsidP="007E2F0B">
            <w:pPr>
              <w:widowControl/>
              <w:jc w:val="right"/>
              <w:rPr>
                <w:rFonts w:ascii="Arial" w:hAnsi="Arial" w:cs="Arial"/>
              </w:rPr>
            </w:pPr>
            <w:r w:rsidRPr="009525B2">
              <w:rPr>
                <w:rFonts w:ascii="Arial" w:hAnsi="Arial" w:cs="Arial"/>
              </w:rPr>
              <w:t>73</w:t>
            </w:r>
          </w:p>
        </w:tc>
        <w:tc>
          <w:tcPr>
            <w:tcW w:w="4037" w:type="dxa"/>
            <w:tcBorders>
              <w:top w:val="nil"/>
              <w:left w:val="nil"/>
              <w:bottom w:val="single" w:sz="4" w:space="0" w:color="auto"/>
              <w:right w:val="single" w:sz="4" w:space="0" w:color="auto"/>
            </w:tcBorders>
            <w:shd w:val="clear" w:color="000000" w:fill="FFFFFF"/>
            <w:noWrap/>
            <w:vAlign w:val="bottom"/>
            <w:hideMark/>
          </w:tcPr>
          <w:p w14:paraId="3A9C08A3" w14:textId="77777777" w:rsidR="007E2F0B" w:rsidRPr="009525B2" w:rsidRDefault="007E2F0B" w:rsidP="007E2F0B">
            <w:pPr>
              <w:widowControl/>
              <w:rPr>
                <w:rFonts w:ascii="Arial" w:hAnsi="Arial" w:cs="Arial"/>
              </w:rPr>
            </w:pPr>
            <w:r w:rsidRPr="009525B2">
              <w:rPr>
                <w:rFonts w:ascii="Arial" w:hAnsi="Arial" w:cs="Arial"/>
              </w:rPr>
              <w:t>SZKOŁA PODSTAWOWA NR 174</w:t>
            </w:r>
          </w:p>
        </w:tc>
        <w:tc>
          <w:tcPr>
            <w:tcW w:w="1069" w:type="dxa"/>
            <w:tcBorders>
              <w:top w:val="nil"/>
              <w:left w:val="nil"/>
              <w:bottom w:val="single" w:sz="4" w:space="0" w:color="auto"/>
              <w:right w:val="single" w:sz="4" w:space="0" w:color="auto"/>
            </w:tcBorders>
            <w:shd w:val="clear" w:color="000000" w:fill="FFFFFF"/>
            <w:noWrap/>
            <w:vAlign w:val="bottom"/>
            <w:hideMark/>
          </w:tcPr>
          <w:p w14:paraId="0F042850" w14:textId="77777777" w:rsidR="007E2F0B" w:rsidRPr="009525B2" w:rsidRDefault="007E2F0B" w:rsidP="007E2F0B">
            <w:pPr>
              <w:widowControl/>
              <w:jc w:val="right"/>
              <w:rPr>
                <w:rFonts w:ascii="Arial" w:hAnsi="Arial" w:cs="Arial"/>
              </w:rPr>
            </w:pPr>
            <w:r w:rsidRPr="009525B2">
              <w:rPr>
                <w:rFonts w:ascii="Arial" w:hAnsi="Arial" w:cs="Arial"/>
              </w:rPr>
              <w:t>52</w:t>
            </w:r>
          </w:p>
        </w:tc>
        <w:tc>
          <w:tcPr>
            <w:tcW w:w="900" w:type="dxa"/>
            <w:tcBorders>
              <w:top w:val="nil"/>
              <w:left w:val="nil"/>
              <w:bottom w:val="single" w:sz="4" w:space="0" w:color="auto"/>
              <w:right w:val="single" w:sz="4" w:space="0" w:color="auto"/>
            </w:tcBorders>
            <w:shd w:val="clear" w:color="000000" w:fill="FFFFFF"/>
            <w:noWrap/>
            <w:vAlign w:val="bottom"/>
            <w:hideMark/>
          </w:tcPr>
          <w:p w14:paraId="2D8B4966" w14:textId="77777777" w:rsidR="007E2F0B" w:rsidRPr="009525B2" w:rsidRDefault="007E2F0B" w:rsidP="007E2F0B">
            <w:pPr>
              <w:widowControl/>
              <w:jc w:val="right"/>
              <w:rPr>
                <w:rFonts w:ascii="Arial" w:hAnsi="Arial" w:cs="Arial"/>
              </w:rPr>
            </w:pPr>
            <w:r w:rsidRPr="009525B2">
              <w:rPr>
                <w:rFonts w:ascii="Arial" w:hAnsi="Arial" w:cs="Arial"/>
              </w:rPr>
              <w:t>58,65</w:t>
            </w:r>
          </w:p>
        </w:tc>
        <w:tc>
          <w:tcPr>
            <w:tcW w:w="1080" w:type="dxa"/>
            <w:tcBorders>
              <w:top w:val="nil"/>
              <w:left w:val="nil"/>
              <w:bottom w:val="single" w:sz="4" w:space="0" w:color="auto"/>
              <w:right w:val="single" w:sz="4" w:space="0" w:color="auto"/>
            </w:tcBorders>
            <w:shd w:val="clear" w:color="000000" w:fill="FFFFFF"/>
            <w:noWrap/>
            <w:vAlign w:val="bottom"/>
            <w:hideMark/>
          </w:tcPr>
          <w:p w14:paraId="538B9AB5" w14:textId="77777777" w:rsidR="007E2F0B" w:rsidRPr="009525B2" w:rsidRDefault="007E2F0B" w:rsidP="007E2F0B">
            <w:pPr>
              <w:widowControl/>
              <w:jc w:val="right"/>
              <w:rPr>
                <w:rFonts w:ascii="Arial" w:hAnsi="Arial" w:cs="Arial"/>
              </w:rPr>
            </w:pPr>
            <w:r w:rsidRPr="009525B2">
              <w:rPr>
                <w:rFonts w:ascii="Arial" w:hAnsi="Arial" w:cs="Arial"/>
              </w:rPr>
              <w:t>52</w:t>
            </w:r>
          </w:p>
        </w:tc>
        <w:tc>
          <w:tcPr>
            <w:tcW w:w="720" w:type="dxa"/>
            <w:tcBorders>
              <w:top w:val="nil"/>
              <w:left w:val="nil"/>
              <w:bottom w:val="single" w:sz="4" w:space="0" w:color="auto"/>
              <w:right w:val="single" w:sz="4" w:space="0" w:color="auto"/>
            </w:tcBorders>
            <w:shd w:val="clear" w:color="000000" w:fill="FFFFFF"/>
            <w:noWrap/>
            <w:vAlign w:val="bottom"/>
            <w:hideMark/>
          </w:tcPr>
          <w:p w14:paraId="2DBAE4A0" w14:textId="77777777" w:rsidR="007E2F0B" w:rsidRPr="009525B2" w:rsidRDefault="007E2F0B" w:rsidP="007E2F0B">
            <w:pPr>
              <w:widowControl/>
              <w:jc w:val="right"/>
              <w:rPr>
                <w:rFonts w:ascii="Arial" w:hAnsi="Arial" w:cs="Arial"/>
              </w:rPr>
            </w:pPr>
            <w:r w:rsidRPr="009525B2">
              <w:rPr>
                <w:rFonts w:ascii="Arial" w:hAnsi="Arial" w:cs="Arial"/>
              </w:rPr>
              <w:t>48,08</w:t>
            </w:r>
          </w:p>
        </w:tc>
        <w:tc>
          <w:tcPr>
            <w:tcW w:w="1080" w:type="dxa"/>
            <w:tcBorders>
              <w:top w:val="nil"/>
              <w:left w:val="nil"/>
              <w:bottom w:val="single" w:sz="4" w:space="0" w:color="auto"/>
              <w:right w:val="single" w:sz="4" w:space="0" w:color="auto"/>
            </w:tcBorders>
            <w:shd w:val="clear" w:color="000000" w:fill="FFFFFF"/>
            <w:noWrap/>
            <w:vAlign w:val="bottom"/>
            <w:hideMark/>
          </w:tcPr>
          <w:p w14:paraId="75E1A3EA" w14:textId="77777777" w:rsidR="007E2F0B" w:rsidRPr="009525B2" w:rsidRDefault="007E2F0B" w:rsidP="007E2F0B">
            <w:pPr>
              <w:widowControl/>
              <w:jc w:val="right"/>
              <w:rPr>
                <w:rFonts w:ascii="Arial" w:hAnsi="Arial" w:cs="Arial"/>
              </w:rPr>
            </w:pPr>
            <w:r w:rsidRPr="009525B2">
              <w:rPr>
                <w:rFonts w:ascii="Arial" w:hAnsi="Arial" w:cs="Arial"/>
              </w:rPr>
              <w:t>57</w:t>
            </w:r>
          </w:p>
        </w:tc>
        <w:tc>
          <w:tcPr>
            <w:tcW w:w="720" w:type="dxa"/>
            <w:tcBorders>
              <w:top w:val="nil"/>
              <w:left w:val="nil"/>
              <w:bottom w:val="single" w:sz="4" w:space="0" w:color="auto"/>
              <w:right w:val="single" w:sz="4" w:space="0" w:color="auto"/>
            </w:tcBorders>
            <w:shd w:val="clear" w:color="000000" w:fill="FFFFFF"/>
            <w:noWrap/>
            <w:vAlign w:val="bottom"/>
            <w:hideMark/>
          </w:tcPr>
          <w:p w14:paraId="6C5A4762" w14:textId="77777777" w:rsidR="007E2F0B" w:rsidRPr="009525B2" w:rsidRDefault="007E2F0B" w:rsidP="007E2F0B">
            <w:pPr>
              <w:widowControl/>
              <w:jc w:val="right"/>
              <w:rPr>
                <w:rFonts w:ascii="Arial" w:hAnsi="Arial" w:cs="Arial"/>
              </w:rPr>
            </w:pPr>
            <w:r w:rsidRPr="009525B2">
              <w:rPr>
                <w:rFonts w:ascii="Arial" w:hAnsi="Arial" w:cs="Arial"/>
              </w:rPr>
              <w:t>70,32</w:t>
            </w:r>
          </w:p>
        </w:tc>
        <w:tc>
          <w:tcPr>
            <w:tcW w:w="720" w:type="dxa"/>
            <w:tcBorders>
              <w:top w:val="nil"/>
              <w:left w:val="nil"/>
              <w:bottom w:val="single" w:sz="4" w:space="0" w:color="auto"/>
              <w:right w:val="single" w:sz="4" w:space="0" w:color="auto"/>
            </w:tcBorders>
            <w:shd w:val="clear" w:color="000000" w:fill="FFFFFF"/>
            <w:noWrap/>
            <w:vAlign w:val="bottom"/>
            <w:hideMark/>
          </w:tcPr>
          <w:p w14:paraId="5E7172B6" w14:textId="77777777" w:rsidR="007E2F0B" w:rsidRPr="009525B2" w:rsidRDefault="007E2F0B" w:rsidP="007E2F0B">
            <w:pPr>
              <w:widowControl/>
              <w:jc w:val="right"/>
              <w:rPr>
                <w:rFonts w:ascii="Arial" w:hAnsi="Arial" w:cs="Arial"/>
              </w:rPr>
            </w:pPr>
            <w:r w:rsidRPr="009525B2">
              <w:rPr>
                <w:rFonts w:ascii="Arial" w:hAnsi="Arial" w:cs="Arial"/>
              </w:rPr>
              <w:t>59,02</w:t>
            </w:r>
          </w:p>
        </w:tc>
      </w:tr>
      <w:tr w:rsidR="00734F3E" w:rsidRPr="009525B2" w14:paraId="6B4807DD"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498424B" w14:textId="77777777" w:rsidR="007E2F0B" w:rsidRPr="009525B2" w:rsidRDefault="007E2F0B" w:rsidP="007E2F0B">
            <w:pPr>
              <w:widowControl/>
              <w:jc w:val="right"/>
              <w:rPr>
                <w:rFonts w:ascii="Arial" w:hAnsi="Arial" w:cs="Arial"/>
              </w:rPr>
            </w:pPr>
            <w:r w:rsidRPr="009525B2">
              <w:rPr>
                <w:rFonts w:ascii="Arial" w:hAnsi="Arial" w:cs="Arial"/>
              </w:rPr>
              <w:t>74</w:t>
            </w:r>
          </w:p>
        </w:tc>
        <w:tc>
          <w:tcPr>
            <w:tcW w:w="4037" w:type="dxa"/>
            <w:tcBorders>
              <w:top w:val="nil"/>
              <w:left w:val="nil"/>
              <w:bottom w:val="single" w:sz="4" w:space="0" w:color="auto"/>
              <w:right w:val="single" w:sz="4" w:space="0" w:color="auto"/>
            </w:tcBorders>
            <w:shd w:val="clear" w:color="000000" w:fill="FFFFFF"/>
            <w:noWrap/>
            <w:vAlign w:val="bottom"/>
            <w:hideMark/>
          </w:tcPr>
          <w:p w14:paraId="4034259E" w14:textId="77777777" w:rsidR="007E2F0B" w:rsidRPr="009525B2" w:rsidRDefault="007E2F0B" w:rsidP="007E2F0B">
            <w:pPr>
              <w:widowControl/>
              <w:rPr>
                <w:rFonts w:ascii="Arial" w:hAnsi="Arial" w:cs="Arial"/>
              </w:rPr>
            </w:pPr>
            <w:r w:rsidRPr="009525B2">
              <w:rPr>
                <w:rFonts w:ascii="Arial" w:hAnsi="Arial" w:cs="Arial"/>
              </w:rPr>
              <w:t xml:space="preserve">SZKOŁA PODSTAWOWA NR 175 </w:t>
            </w:r>
          </w:p>
        </w:tc>
        <w:tc>
          <w:tcPr>
            <w:tcW w:w="1069" w:type="dxa"/>
            <w:tcBorders>
              <w:top w:val="nil"/>
              <w:left w:val="nil"/>
              <w:bottom w:val="single" w:sz="4" w:space="0" w:color="auto"/>
              <w:right w:val="single" w:sz="4" w:space="0" w:color="auto"/>
            </w:tcBorders>
            <w:shd w:val="clear" w:color="000000" w:fill="FFFFFF"/>
            <w:noWrap/>
            <w:vAlign w:val="bottom"/>
            <w:hideMark/>
          </w:tcPr>
          <w:p w14:paraId="2B93E73B" w14:textId="77777777" w:rsidR="007E2F0B" w:rsidRPr="009525B2" w:rsidRDefault="007E2F0B" w:rsidP="007E2F0B">
            <w:pPr>
              <w:widowControl/>
              <w:jc w:val="right"/>
              <w:rPr>
                <w:rFonts w:ascii="Arial" w:hAnsi="Arial" w:cs="Arial"/>
              </w:rPr>
            </w:pPr>
            <w:r w:rsidRPr="009525B2">
              <w:rPr>
                <w:rFonts w:ascii="Arial" w:hAnsi="Arial" w:cs="Arial"/>
              </w:rPr>
              <w:t>38</w:t>
            </w:r>
          </w:p>
        </w:tc>
        <w:tc>
          <w:tcPr>
            <w:tcW w:w="900" w:type="dxa"/>
            <w:tcBorders>
              <w:top w:val="nil"/>
              <w:left w:val="nil"/>
              <w:bottom w:val="single" w:sz="4" w:space="0" w:color="auto"/>
              <w:right w:val="single" w:sz="4" w:space="0" w:color="auto"/>
            </w:tcBorders>
            <w:shd w:val="clear" w:color="000000" w:fill="FFFFFF"/>
            <w:noWrap/>
            <w:vAlign w:val="bottom"/>
            <w:hideMark/>
          </w:tcPr>
          <w:p w14:paraId="641A8B30" w14:textId="77777777" w:rsidR="007E2F0B" w:rsidRPr="009525B2" w:rsidRDefault="007E2F0B" w:rsidP="007E2F0B">
            <w:pPr>
              <w:widowControl/>
              <w:jc w:val="right"/>
              <w:rPr>
                <w:rFonts w:ascii="Arial" w:hAnsi="Arial" w:cs="Arial"/>
              </w:rPr>
            </w:pPr>
            <w:r w:rsidRPr="009525B2">
              <w:rPr>
                <w:rFonts w:ascii="Arial" w:hAnsi="Arial" w:cs="Arial"/>
              </w:rPr>
              <w:t>55,53</w:t>
            </w:r>
          </w:p>
        </w:tc>
        <w:tc>
          <w:tcPr>
            <w:tcW w:w="1080" w:type="dxa"/>
            <w:tcBorders>
              <w:top w:val="nil"/>
              <w:left w:val="nil"/>
              <w:bottom w:val="single" w:sz="4" w:space="0" w:color="auto"/>
              <w:right w:val="single" w:sz="4" w:space="0" w:color="auto"/>
            </w:tcBorders>
            <w:shd w:val="clear" w:color="000000" w:fill="FFFFFF"/>
            <w:noWrap/>
            <w:vAlign w:val="bottom"/>
            <w:hideMark/>
          </w:tcPr>
          <w:p w14:paraId="695A9896" w14:textId="77777777" w:rsidR="007E2F0B" w:rsidRPr="009525B2" w:rsidRDefault="007E2F0B" w:rsidP="007E2F0B">
            <w:pPr>
              <w:widowControl/>
              <w:jc w:val="right"/>
              <w:rPr>
                <w:rFonts w:ascii="Arial" w:hAnsi="Arial" w:cs="Arial"/>
              </w:rPr>
            </w:pPr>
            <w:r w:rsidRPr="009525B2">
              <w:rPr>
                <w:rFonts w:ascii="Arial" w:hAnsi="Arial" w:cs="Arial"/>
              </w:rPr>
              <w:t>38</w:t>
            </w:r>
          </w:p>
        </w:tc>
        <w:tc>
          <w:tcPr>
            <w:tcW w:w="720" w:type="dxa"/>
            <w:tcBorders>
              <w:top w:val="nil"/>
              <w:left w:val="nil"/>
              <w:bottom w:val="single" w:sz="4" w:space="0" w:color="auto"/>
              <w:right w:val="single" w:sz="4" w:space="0" w:color="auto"/>
            </w:tcBorders>
            <w:shd w:val="clear" w:color="000000" w:fill="FFFFFF"/>
            <w:noWrap/>
            <w:vAlign w:val="bottom"/>
            <w:hideMark/>
          </w:tcPr>
          <w:p w14:paraId="539C9EC3" w14:textId="77777777" w:rsidR="007E2F0B" w:rsidRPr="009525B2" w:rsidRDefault="007E2F0B" w:rsidP="007E2F0B">
            <w:pPr>
              <w:widowControl/>
              <w:jc w:val="right"/>
              <w:rPr>
                <w:rFonts w:ascii="Arial" w:hAnsi="Arial" w:cs="Arial"/>
              </w:rPr>
            </w:pPr>
            <w:r w:rsidRPr="009525B2">
              <w:rPr>
                <w:rFonts w:ascii="Arial" w:hAnsi="Arial" w:cs="Arial"/>
              </w:rPr>
              <w:t>26,53</w:t>
            </w:r>
          </w:p>
        </w:tc>
        <w:tc>
          <w:tcPr>
            <w:tcW w:w="1080" w:type="dxa"/>
            <w:tcBorders>
              <w:top w:val="nil"/>
              <w:left w:val="nil"/>
              <w:bottom w:val="single" w:sz="4" w:space="0" w:color="auto"/>
              <w:right w:val="single" w:sz="4" w:space="0" w:color="auto"/>
            </w:tcBorders>
            <w:shd w:val="clear" w:color="000000" w:fill="FFFFFF"/>
            <w:noWrap/>
            <w:vAlign w:val="bottom"/>
            <w:hideMark/>
          </w:tcPr>
          <w:p w14:paraId="3A838ABD" w14:textId="77777777" w:rsidR="007E2F0B" w:rsidRPr="009525B2" w:rsidRDefault="007E2F0B" w:rsidP="007E2F0B">
            <w:pPr>
              <w:widowControl/>
              <w:jc w:val="right"/>
              <w:rPr>
                <w:rFonts w:ascii="Arial" w:hAnsi="Arial" w:cs="Arial"/>
              </w:rPr>
            </w:pPr>
            <w:r w:rsidRPr="009525B2">
              <w:rPr>
                <w:rFonts w:ascii="Arial" w:hAnsi="Arial" w:cs="Arial"/>
              </w:rPr>
              <w:t>40</w:t>
            </w:r>
          </w:p>
        </w:tc>
        <w:tc>
          <w:tcPr>
            <w:tcW w:w="720" w:type="dxa"/>
            <w:tcBorders>
              <w:top w:val="nil"/>
              <w:left w:val="nil"/>
              <w:bottom w:val="single" w:sz="4" w:space="0" w:color="auto"/>
              <w:right w:val="single" w:sz="4" w:space="0" w:color="auto"/>
            </w:tcBorders>
            <w:shd w:val="clear" w:color="000000" w:fill="FFFFFF"/>
            <w:noWrap/>
            <w:vAlign w:val="bottom"/>
            <w:hideMark/>
          </w:tcPr>
          <w:p w14:paraId="636E3DB7" w14:textId="77777777" w:rsidR="007E2F0B" w:rsidRPr="009525B2" w:rsidRDefault="007E2F0B" w:rsidP="007E2F0B">
            <w:pPr>
              <w:widowControl/>
              <w:jc w:val="right"/>
              <w:rPr>
                <w:rFonts w:ascii="Arial" w:hAnsi="Arial" w:cs="Arial"/>
              </w:rPr>
            </w:pPr>
            <w:r w:rsidRPr="009525B2">
              <w:rPr>
                <w:rFonts w:ascii="Arial" w:hAnsi="Arial" w:cs="Arial"/>
              </w:rPr>
              <w:t>54,25</w:t>
            </w:r>
          </w:p>
        </w:tc>
        <w:tc>
          <w:tcPr>
            <w:tcW w:w="720" w:type="dxa"/>
            <w:tcBorders>
              <w:top w:val="nil"/>
              <w:left w:val="nil"/>
              <w:bottom w:val="single" w:sz="4" w:space="0" w:color="auto"/>
              <w:right w:val="single" w:sz="4" w:space="0" w:color="auto"/>
            </w:tcBorders>
            <w:shd w:val="clear" w:color="000000" w:fill="FFFFFF"/>
            <w:noWrap/>
            <w:vAlign w:val="bottom"/>
            <w:hideMark/>
          </w:tcPr>
          <w:p w14:paraId="17427325" w14:textId="77777777" w:rsidR="007E2F0B" w:rsidRPr="009525B2" w:rsidRDefault="007E2F0B" w:rsidP="007E2F0B">
            <w:pPr>
              <w:widowControl/>
              <w:jc w:val="right"/>
              <w:rPr>
                <w:rFonts w:ascii="Arial" w:hAnsi="Arial" w:cs="Arial"/>
              </w:rPr>
            </w:pPr>
            <w:r w:rsidRPr="009525B2">
              <w:rPr>
                <w:rFonts w:ascii="Arial" w:hAnsi="Arial" w:cs="Arial"/>
              </w:rPr>
              <w:t>45,43</w:t>
            </w:r>
          </w:p>
        </w:tc>
      </w:tr>
      <w:tr w:rsidR="00734F3E" w:rsidRPr="009525B2" w14:paraId="751A9698"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56296AE" w14:textId="77777777" w:rsidR="007E2F0B" w:rsidRPr="009525B2" w:rsidRDefault="007E2F0B" w:rsidP="007E2F0B">
            <w:pPr>
              <w:widowControl/>
              <w:jc w:val="right"/>
              <w:rPr>
                <w:rFonts w:ascii="Arial" w:hAnsi="Arial" w:cs="Arial"/>
              </w:rPr>
            </w:pPr>
            <w:r w:rsidRPr="009525B2">
              <w:rPr>
                <w:rFonts w:ascii="Arial" w:hAnsi="Arial" w:cs="Arial"/>
              </w:rPr>
              <w:t>75</w:t>
            </w:r>
          </w:p>
        </w:tc>
        <w:tc>
          <w:tcPr>
            <w:tcW w:w="4037" w:type="dxa"/>
            <w:tcBorders>
              <w:top w:val="nil"/>
              <w:left w:val="nil"/>
              <w:bottom w:val="single" w:sz="4" w:space="0" w:color="auto"/>
              <w:right w:val="single" w:sz="4" w:space="0" w:color="auto"/>
            </w:tcBorders>
            <w:shd w:val="clear" w:color="000000" w:fill="FFFFFF"/>
            <w:noWrap/>
            <w:vAlign w:val="bottom"/>
            <w:hideMark/>
          </w:tcPr>
          <w:p w14:paraId="723B728A" w14:textId="77777777" w:rsidR="007E2F0B" w:rsidRPr="009525B2" w:rsidRDefault="007E2F0B" w:rsidP="007E2F0B">
            <w:pPr>
              <w:widowControl/>
              <w:rPr>
                <w:rFonts w:ascii="Arial" w:hAnsi="Arial" w:cs="Arial"/>
              </w:rPr>
            </w:pPr>
            <w:r w:rsidRPr="009525B2">
              <w:rPr>
                <w:rFonts w:ascii="Arial" w:hAnsi="Arial" w:cs="Arial"/>
              </w:rPr>
              <w:t xml:space="preserve">SZKOŁA PODSTAWOWA NR 182 </w:t>
            </w:r>
          </w:p>
        </w:tc>
        <w:tc>
          <w:tcPr>
            <w:tcW w:w="1069" w:type="dxa"/>
            <w:tcBorders>
              <w:top w:val="nil"/>
              <w:left w:val="nil"/>
              <w:bottom w:val="single" w:sz="4" w:space="0" w:color="auto"/>
              <w:right w:val="single" w:sz="4" w:space="0" w:color="auto"/>
            </w:tcBorders>
            <w:shd w:val="clear" w:color="000000" w:fill="FFFFFF"/>
            <w:noWrap/>
            <w:vAlign w:val="bottom"/>
            <w:hideMark/>
          </w:tcPr>
          <w:p w14:paraId="6DA61676" w14:textId="77777777" w:rsidR="007E2F0B" w:rsidRPr="009525B2" w:rsidRDefault="007E2F0B" w:rsidP="007E2F0B">
            <w:pPr>
              <w:widowControl/>
              <w:jc w:val="right"/>
              <w:rPr>
                <w:rFonts w:ascii="Arial" w:hAnsi="Arial" w:cs="Arial"/>
              </w:rPr>
            </w:pPr>
            <w:r w:rsidRPr="009525B2">
              <w:rPr>
                <w:rFonts w:ascii="Arial" w:hAnsi="Arial" w:cs="Arial"/>
              </w:rPr>
              <w:t>74</w:t>
            </w:r>
          </w:p>
        </w:tc>
        <w:tc>
          <w:tcPr>
            <w:tcW w:w="900" w:type="dxa"/>
            <w:tcBorders>
              <w:top w:val="nil"/>
              <w:left w:val="nil"/>
              <w:bottom w:val="single" w:sz="4" w:space="0" w:color="auto"/>
              <w:right w:val="single" w:sz="4" w:space="0" w:color="auto"/>
            </w:tcBorders>
            <w:shd w:val="clear" w:color="000000" w:fill="FFFFFF"/>
            <w:noWrap/>
            <w:vAlign w:val="bottom"/>
            <w:hideMark/>
          </w:tcPr>
          <w:p w14:paraId="17B8904D" w14:textId="77777777" w:rsidR="007E2F0B" w:rsidRPr="009525B2" w:rsidRDefault="007E2F0B" w:rsidP="007E2F0B">
            <w:pPr>
              <w:widowControl/>
              <w:jc w:val="right"/>
              <w:rPr>
                <w:rFonts w:ascii="Arial" w:hAnsi="Arial" w:cs="Arial"/>
              </w:rPr>
            </w:pPr>
            <w:r w:rsidRPr="009525B2">
              <w:rPr>
                <w:rFonts w:ascii="Arial" w:hAnsi="Arial" w:cs="Arial"/>
              </w:rPr>
              <w:t>56,58</w:t>
            </w:r>
          </w:p>
        </w:tc>
        <w:tc>
          <w:tcPr>
            <w:tcW w:w="1080" w:type="dxa"/>
            <w:tcBorders>
              <w:top w:val="nil"/>
              <w:left w:val="nil"/>
              <w:bottom w:val="single" w:sz="4" w:space="0" w:color="auto"/>
              <w:right w:val="single" w:sz="4" w:space="0" w:color="auto"/>
            </w:tcBorders>
            <w:shd w:val="clear" w:color="000000" w:fill="FFFFFF"/>
            <w:noWrap/>
            <w:vAlign w:val="bottom"/>
            <w:hideMark/>
          </w:tcPr>
          <w:p w14:paraId="1E848EF3" w14:textId="77777777" w:rsidR="007E2F0B" w:rsidRPr="009525B2" w:rsidRDefault="007E2F0B" w:rsidP="007E2F0B">
            <w:pPr>
              <w:widowControl/>
              <w:jc w:val="right"/>
              <w:rPr>
                <w:rFonts w:ascii="Arial" w:hAnsi="Arial" w:cs="Arial"/>
              </w:rPr>
            </w:pPr>
            <w:r w:rsidRPr="009525B2">
              <w:rPr>
                <w:rFonts w:ascii="Arial" w:hAnsi="Arial" w:cs="Arial"/>
              </w:rPr>
              <w:t>75</w:t>
            </w:r>
          </w:p>
        </w:tc>
        <w:tc>
          <w:tcPr>
            <w:tcW w:w="720" w:type="dxa"/>
            <w:tcBorders>
              <w:top w:val="nil"/>
              <w:left w:val="nil"/>
              <w:bottom w:val="single" w:sz="4" w:space="0" w:color="auto"/>
              <w:right w:val="single" w:sz="4" w:space="0" w:color="auto"/>
            </w:tcBorders>
            <w:shd w:val="clear" w:color="000000" w:fill="FFFFFF"/>
            <w:noWrap/>
            <w:vAlign w:val="bottom"/>
            <w:hideMark/>
          </w:tcPr>
          <w:p w14:paraId="5E6CC3DC" w14:textId="77777777" w:rsidR="007E2F0B" w:rsidRPr="009525B2" w:rsidRDefault="007E2F0B" w:rsidP="007E2F0B">
            <w:pPr>
              <w:widowControl/>
              <w:jc w:val="right"/>
              <w:rPr>
                <w:rFonts w:ascii="Arial" w:hAnsi="Arial" w:cs="Arial"/>
              </w:rPr>
            </w:pPr>
            <w:r w:rsidRPr="009525B2">
              <w:rPr>
                <w:rFonts w:ascii="Arial" w:hAnsi="Arial" w:cs="Arial"/>
              </w:rPr>
              <w:t>51,57</w:t>
            </w:r>
          </w:p>
        </w:tc>
        <w:tc>
          <w:tcPr>
            <w:tcW w:w="1080" w:type="dxa"/>
            <w:tcBorders>
              <w:top w:val="nil"/>
              <w:left w:val="nil"/>
              <w:bottom w:val="single" w:sz="4" w:space="0" w:color="auto"/>
              <w:right w:val="single" w:sz="4" w:space="0" w:color="auto"/>
            </w:tcBorders>
            <w:shd w:val="clear" w:color="000000" w:fill="FFFFFF"/>
            <w:noWrap/>
            <w:vAlign w:val="bottom"/>
            <w:hideMark/>
          </w:tcPr>
          <w:p w14:paraId="0DA2C8FC" w14:textId="77777777" w:rsidR="007E2F0B" w:rsidRPr="009525B2" w:rsidRDefault="007E2F0B" w:rsidP="007E2F0B">
            <w:pPr>
              <w:widowControl/>
              <w:jc w:val="right"/>
              <w:rPr>
                <w:rFonts w:ascii="Arial" w:hAnsi="Arial" w:cs="Arial"/>
              </w:rPr>
            </w:pPr>
            <w:r w:rsidRPr="009525B2">
              <w:rPr>
                <w:rFonts w:ascii="Arial" w:hAnsi="Arial" w:cs="Arial"/>
              </w:rPr>
              <w:t>79</w:t>
            </w:r>
          </w:p>
        </w:tc>
        <w:tc>
          <w:tcPr>
            <w:tcW w:w="720" w:type="dxa"/>
            <w:tcBorders>
              <w:top w:val="nil"/>
              <w:left w:val="nil"/>
              <w:bottom w:val="single" w:sz="4" w:space="0" w:color="auto"/>
              <w:right w:val="single" w:sz="4" w:space="0" w:color="auto"/>
            </w:tcBorders>
            <w:shd w:val="clear" w:color="000000" w:fill="FFFFFF"/>
            <w:noWrap/>
            <w:vAlign w:val="bottom"/>
            <w:hideMark/>
          </w:tcPr>
          <w:p w14:paraId="39051AE7" w14:textId="77777777" w:rsidR="007E2F0B" w:rsidRPr="009525B2" w:rsidRDefault="007E2F0B" w:rsidP="007E2F0B">
            <w:pPr>
              <w:widowControl/>
              <w:jc w:val="right"/>
              <w:rPr>
                <w:rFonts w:ascii="Arial" w:hAnsi="Arial" w:cs="Arial"/>
              </w:rPr>
            </w:pPr>
            <w:r w:rsidRPr="009525B2">
              <w:rPr>
                <w:rFonts w:ascii="Arial" w:hAnsi="Arial" w:cs="Arial"/>
              </w:rPr>
              <w:t>66,52</w:t>
            </w:r>
          </w:p>
        </w:tc>
        <w:tc>
          <w:tcPr>
            <w:tcW w:w="720" w:type="dxa"/>
            <w:tcBorders>
              <w:top w:val="nil"/>
              <w:left w:val="nil"/>
              <w:bottom w:val="single" w:sz="4" w:space="0" w:color="auto"/>
              <w:right w:val="single" w:sz="4" w:space="0" w:color="auto"/>
            </w:tcBorders>
            <w:shd w:val="clear" w:color="000000" w:fill="FFFFFF"/>
            <w:noWrap/>
            <w:vAlign w:val="bottom"/>
            <w:hideMark/>
          </w:tcPr>
          <w:p w14:paraId="13E5E1F8" w14:textId="77777777" w:rsidR="007E2F0B" w:rsidRPr="009525B2" w:rsidRDefault="007E2F0B" w:rsidP="007E2F0B">
            <w:pPr>
              <w:widowControl/>
              <w:jc w:val="right"/>
              <w:rPr>
                <w:rFonts w:ascii="Arial" w:hAnsi="Arial" w:cs="Arial"/>
              </w:rPr>
            </w:pPr>
            <w:r w:rsidRPr="009525B2">
              <w:rPr>
                <w:rFonts w:ascii="Arial" w:hAnsi="Arial" w:cs="Arial"/>
              </w:rPr>
              <w:t>58,22</w:t>
            </w:r>
          </w:p>
        </w:tc>
      </w:tr>
      <w:tr w:rsidR="00734F3E" w:rsidRPr="009525B2" w14:paraId="13AFB982"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8104B91" w14:textId="77777777" w:rsidR="007E2F0B" w:rsidRPr="009525B2" w:rsidRDefault="007E2F0B" w:rsidP="007E2F0B">
            <w:pPr>
              <w:widowControl/>
              <w:jc w:val="right"/>
              <w:rPr>
                <w:rFonts w:ascii="Arial" w:hAnsi="Arial" w:cs="Arial"/>
              </w:rPr>
            </w:pPr>
            <w:r w:rsidRPr="009525B2">
              <w:rPr>
                <w:rFonts w:ascii="Arial" w:hAnsi="Arial" w:cs="Arial"/>
              </w:rPr>
              <w:t>76</w:t>
            </w:r>
          </w:p>
        </w:tc>
        <w:tc>
          <w:tcPr>
            <w:tcW w:w="4037" w:type="dxa"/>
            <w:tcBorders>
              <w:top w:val="nil"/>
              <w:left w:val="nil"/>
              <w:bottom w:val="single" w:sz="4" w:space="0" w:color="auto"/>
              <w:right w:val="single" w:sz="4" w:space="0" w:color="auto"/>
            </w:tcBorders>
            <w:shd w:val="clear" w:color="000000" w:fill="FFFFFF"/>
            <w:noWrap/>
            <w:vAlign w:val="bottom"/>
            <w:hideMark/>
          </w:tcPr>
          <w:p w14:paraId="442FC760" w14:textId="77777777" w:rsidR="007E2F0B" w:rsidRPr="009525B2" w:rsidRDefault="007E2F0B" w:rsidP="007E2F0B">
            <w:pPr>
              <w:widowControl/>
              <w:rPr>
                <w:rFonts w:ascii="Arial" w:hAnsi="Arial" w:cs="Arial"/>
              </w:rPr>
            </w:pPr>
            <w:r w:rsidRPr="009525B2">
              <w:rPr>
                <w:rFonts w:ascii="Arial" w:hAnsi="Arial" w:cs="Arial"/>
              </w:rPr>
              <w:t xml:space="preserve">SZKOŁA PODSTAWOWA NR 184 </w:t>
            </w:r>
          </w:p>
        </w:tc>
        <w:tc>
          <w:tcPr>
            <w:tcW w:w="1069" w:type="dxa"/>
            <w:tcBorders>
              <w:top w:val="nil"/>
              <w:left w:val="nil"/>
              <w:bottom w:val="single" w:sz="4" w:space="0" w:color="auto"/>
              <w:right w:val="single" w:sz="4" w:space="0" w:color="auto"/>
            </w:tcBorders>
            <w:shd w:val="clear" w:color="000000" w:fill="FFFFFF"/>
            <w:noWrap/>
            <w:vAlign w:val="bottom"/>
            <w:hideMark/>
          </w:tcPr>
          <w:p w14:paraId="78009593" w14:textId="77777777" w:rsidR="007E2F0B" w:rsidRPr="009525B2" w:rsidRDefault="007E2F0B" w:rsidP="007E2F0B">
            <w:pPr>
              <w:widowControl/>
              <w:jc w:val="right"/>
              <w:rPr>
                <w:rFonts w:ascii="Arial" w:hAnsi="Arial" w:cs="Arial"/>
              </w:rPr>
            </w:pPr>
            <w:r w:rsidRPr="009525B2">
              <w:rPr>
                <w:rFonts w:ascii="Arial" w:hAnsi="Arial" w:cs="Arial"/>
              </w:rPr>
              <w:t>69</w:t>
            </w:r>
          </w:p>
        </w:tc>
        <w:tc>
          <w:tcPr>
            <w:tcW w:w="900" w:type="dxa"/>
            <w:tcBorders>
              <w:top w:val="nil"/>
              <w:left w:val="nil"/>
              <w:bottom w:val="single" w:sz="4" w:space="0" w:color="auto"/>
              <w:right w:val="single" w:sz="4" w:space="0" w:color="auto"/>
            </w:tcBorders>
            <w:shd w:val="clear" w:color="000000" w:fill="FFFFFF"/>
            <w:noWrap/>
            <w:vAlign w:val="bottom"/>
            <w:hideMark/>
          </w:tcPr>
          <w:p w14:paraId="4977113A" w14:textId="77777777" w:rsidR="007E2F0B" w:rsidRPr="009525B2" w:rsidRDefault="007E2F0B" w:rsidP="007E2F0B">
            <w:pPr>
              <w:widowControl/>
              <w:jc w:val="right"/>
              <w:rPr>
                <w:rFonts w:ascii="Arial" w:hAnsi="Arial" w:cs="Arial"/>
              </w:rPr>
            </w:pPr>
            <w:r w:rsidRPr="009525B2">
              <w:rPr>
                <w:rFonts w:ascii="Arial" w:hAnsi="Arial" w:cs="Arial"/>
              </w:rPr>
              <w:t>65,83</w:t>
            </w:r>
          </w:p>
        </w:tc>
        <w:tc>
          <w:tcPr>
            <w:tcW w:w="1080" w:type="dxa"/>
            <w:tcBorders>
              <w:top w:val="nil"/>
              <w:left w:val="nil"/>
              <w:bottom w:val="single" w:sz="4" w:space="0" w:color="auto"/>
              <w:right w:val="single" w:sz="4" w:space="0" w:color="auto"/>
            </w:tcBorders>
            <w:shd w:val="clear" w:color="000000" w:fill="FFFFFF"/>
            <w:noWrap/>
            <w:vAlign w:val="bottom"/>
            <w:hideMark/>
          </w:tcPr>
          <w:p w14:paraId="77DCBC67" w14:textId="77777777" w:rsidR="007E2F0B" w:rsidRPr="009525B2" w:rsidRDefault="007E2F0B" w:rsidP="007E2F0B">
            <w:pPr>
              <w:widowControl/>
              <w:jc w:val="right"/>
              <w:rPr>
                <w:rFonts w:ascii="Arial" w:hAnsi="Arial" w:cs="Arial"/>
              </w:rPr>
            </w:pPr>
            <w:r w:rsidRPr="009525B2">
              <w:rPr>
                <w:rFonts w:ascii="Arial" w:hAnsi="Arial" w:cs="Arial"/>
              </w:rPr>
              <w:t>69</w:t>
            </w:r>
          </w:p>
        </w:tc>
        <w:tc>
          <w:tcPr>
            <w:tcW w:w="720" w:type="dxa"/>
            <w:tcBorders>
              <w:top w:val="nil"/>
              <w:left w:val="nil"/>
              <w:bottom w:val="single" w:sz="4" w:space="0" w:color="auto"/>
              <w:right w:val="single" w:sz="4" w:space="0" w:color="auto"/>
            </w:tcBorders>
            <w:shd w:val="clear" w:color="000000" w:fill="FFFFFF"/>
            <w:noWrap/>
            <w:vAlign w:val="bottom"/>
            <w:hideMark/>
          </w:tcPr>
          <w:p w14:paraId="6A34AF8E" w14:textId="77777777" w:rsidR="007E2F0B" w:rsidRPr="009525B2" w:rsidRDefault="007E2F0B" w:rsidP="007E2F0B">
            <w:pPr>
              <w:widowControl/>
              <w:jc w:val="right"/>
              <w:rPr>
                <w:rFonts w:ascii="Arial" w:hAnsi="Arial" w:cs="Arial"/>
              </w:rPr>
            </w:pPr>
            <w:r w:rsidRPr="009525B2">
              <w:rPr>
                <w:rFonts w:ascii="Arial" w:hAnsi="Arial" w:cs="Arial"/>
              </w:rPr>
              <w:t>57,62</w:t>
            </w:r>
          </w:p>
        </w:tc>
        <w:tc>
          <w:tcPr>
            <w:tcW w:w="1080" w:type="dxa"/>
            <w:tcBorders>
              <w:top w:val="nil"/>
              <w:left w:val="nil"/>
              <w:bottom w:val="single" w:sz="4" w:space="0" w:color="auto"/>
              <w:right w:val="single" w:sz="4" w:space="0" w:color="auto"/>
            </w:tcBorders>
            <w:shd w:val="clear" w:color="000000" w:fill="FFFFFF"/>
            <w:noWrap/>
            <w:vAlign w:val="bottom"/>
            <w:hideMark/>
          </w:tcPr>
          <w:p w14:paraId="023FC969" w14:textId="77777777" w:rsidR="007E2F0B" w:rsidRPr="009525B2" w:rsidRDefault="007E2F0B" w:rsidP="007E2F0B">
            <w:pPr>
              <w:widowControl/>
              <w:jc w:val="right"/>
              <w:rPr>
                <w:rFonts w:ascii="Arial" w:hAnsi="Arial" w:cs="Arial"/>
              </w:rPr>
            </w:pPr>
            <w:r w:rsidRPr="009525B2">
              <w:rPr>
                <w:rFonts w:ascii="Arial" w:hAnsi="Arial" w:cs="Arial"/>
              </w:rPr>
              <w:t>69</w:t>
            </w:r>
          </w:p>
        </w:tc>
        <w:tc>
          <w:tcPr>
            <w:tcW w:w="720" w:type="dxa"/>
            <w:tcBorders>
              <w:top w:val="nil"/>
              <w:left w:val="nil"/>
              <w:bottom w:val="single" w:sz="4" w:space="0" w:color="auto"/>
              <w:right w:val="single" w:sz="4" w:space="0" w:color="auto"/>
            </w:tcBorders>
            <w:shd w:val="clear" w:color="000000" w:fill="FFFFFF"/>
            <w:noWrap/>
            <w:vAlign w:val="bottom"/>
            <w:hideMark/>
          </w:tcPr>
          <w:p w14:paraId="641E670E" w14:textId="77777777" w:rsidR="007E2F0B" w:rsidRPr="009525B2" w:rsidRDefault="007E2F0B" w:rsidP="007E2F0B">
            <w:pPr>
              <w:widowControl/>
              <w:jc w:val="right"/>
              <w:rPr>
                <w:rFonts w:ascii="Arial" w:hAnsi="Arial" w:cs="Arial"/>
              </w:rPr>
            </w:pPr>
            <w:r w:rsidRPr="009525B2">
              <w:rPr>
                <w:rFonts w:ascii="Arial" w:hAnsi="Arial" w:cs="Arial"/>
              </w:rPr>
              <w:t>78,48</w:t>
            </w:r>
          </w:p>
        </w:tc>
        <w:tc>
          <w:tcPr>
            <w:tcW w:w="720" w:type="dxa"/>
            <w:tcBorders>
              <w:top w:val="nil"/>
              <w:left w:val="nil"/>
              <w:bottom w:val="single" w:sz="4" w:space="0" w:color="auto"/>
              <w:right w:val="single" w:sz="4" w:space="0" w:color="auto"/>
            </w:tcBorders>
            <w:shd w:val="clear" w:color="000000" w:fill="FFFFFF"/>
            <w:noWrap/>
            <w:vAlign w:val="bottom"/>
            <w:hideMark/>
          </w:tcPr>
          <w:p w14:paraId="7D6480D7" w14:textId="77777777" w:rsidR="007E2F0B" w:rsidRPr="009525B2" w:rsidRDefault="007E2F0B" w:rsidP="007E2F0B">
            <w:pPr>
              <w:widowControl/>
              <w:jc w:val="right"/>
              <w:rPr>
                <w:rFonts w:ascii="Arial" w:hAnsi="Arial" w:cs="Arial"/>
              </w:rPr>
            </w:pPr>
            <w:r w:rsidRPr="009525B2">
              <w:rPr>
                <w:rFonts w:ascii="Arial" w:hAnsi="Arial" w:cs="Arial"/>
              </w:rPr>
              <w:t>67,31</w:t>
            </w:r>
          </w:p>
        </w:tc>
      </w:tr>
      <w:tr w:rsidR="00734F3E" w:rsidRPr="009525B2" w14:paraId="1243D0C0"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76C7E60" w14:textId="77777777" w:rsidR="007E2F0B" w:rsidRPr="009525B2" w:rsidRDefault="007E2F0B" w:rsidP="007E2F0B">
            <w:pPr>
              <w:widowControl/>
              <w:jc w:val="right"/>
              <w:rPr>
                <w:rFonts w:ascii="Arial" w:hAnsi="Arial" w:cs="Arial"/>
              </w:rPr>
            </w:pPr>
            <w:r w:rsidRPr="009525B2">
              <w:rPr>
                <w:rFonts w:ascii="Arial" w:hAnsi="Arial" w:cs="Arial"/>
              </w:rPr>
              <w:t>77</w:t>
            </w:r>
          </w:p>
        </w:tc>
        <w:tc>
          <w:tcPr>
            <w:tcW w:w="4037" w:type="dxa"/>
            <w:tcBorders>
              <w:top w:val="nil"/>
              <w:left w:val="nil"/>
              <w:bottom w:val="single" w:sz="4" w:space="0" w:color="auto"/>
              <w:right w:val="single" w:sz="4" w:space="0" w:color="auto"/>
            </w:tcBorders>
            <w:shd w:val="clear" w:color="000000" w:fill="FFFFFF"/>
            <w:noWrap/>
            <w:vAlign w:val="bottom"/>
            <w:hideMark/>
          </w:tcPr>
          <w:p w14:paraId="78391405" w14:textId="77777777" w:rsidR="007E2F0B" w:rsidRPr="009525B2" w:rsidRDefault="007E2F0B" w:rsidP="007E2F0B">
            <w:pPr>
              <w:widowControl/>
              <w:rPr>
                <w:rFonts w:ascii="Arial" w:hAnsi="Arial" w:cs="Arial"/>
              </w:rPr>
            </w:pPr>
            <w:r w:rsidRPr="009525B2">
              <w:rPr>
                <w:rFonts w:ascii="Arial" w:hAnsi="Arial" w:cs="Arial"/>
              </w:rPr>
              <w:t>SZKOŁA PODSTAWOWA NR 189</w:t>
            </w:r>
          </w:p>
        </w:tc>
        <w:tc>
          <w:tcPr>
            <w:tcW w:w="1069" w:type="dxa"/>
            <w:tcBorders>
              <w:top w:val="nil"/>
              <w:left w:val="nil"/>
              <w:bottom w:val="single" w:sz="4" w:space="0" w:color="auto"/>
              <w:right w:val="single" w:sz="4" w:space="0" w:color="auto"/>
            </w:tcBorders>
            <w:shd w:val="clear" w:color="000000" w:fill="FFFFFF"/>
            <w:noWrap/>
            <w:vAlign w:val="bottom"/>
            <w:hideMark/>
          </w:tcPr>
          <w:p w14:paraId="40C1FA47" w14:textId="77777777" w:rsidR="007E2F0B" w:rsidRPr="009525B2" w:rsidRDefault="007E2F0B" w:rsidP="007E2F0B">
            <w:pPr>
              <w:widowControl/>
              <w:jc w:val="right"/>
              <w:rPr>
                <w:rFonts w:ascii="Arial" w:hAnsi="Arial" w:cs="Arial"/>
              </w:rPr>
            </w:pPr>
            <w:r w:rsidRPr="009525B2">
              <w:rPr>
                <w:rFonts w:ascii="Arial" w:hAnsi="Arial" w:cs="Arial"/>
              </w:rPr>
              <w:t>46</w:t>
            </w:r>
          </w:p>
        </w:tc>
        <w:tc>
          <w:tcPr>
            <w:tcW w:w="900" w:type="dxa"/>
            <w:tcBorders>
              <w:top w:val="nil"/>
              <w:left w:val="nil"/>
              <w:bottom w:val="single" w:sz="4" w:space="0" w:color="auto"/>
              <w:right w:val="single" w:sz="4" w:space="0" w:color="auto"/>
            </w:tcBorders>
            <w:shd w:val="clear" w:color="000000" w:fill="FFFFFF"/>
            <w:noWrap/>
            <w:vAlign w:val="bottom"/>
            <w:hideMark/>
          </w:tcPr>
          <w:p w14:paraId="6CAB5660" w14:textId="77777777" w:rsidR="007E2F0B" w:rsidRPr="009525B2" w:rsidRDefault="007E2F0B" w:rsidP="007E2F0B">
            <w:pPr>
              <w:widowControl/>
              <w:jc w:val="right"/>
              <w:rPr>
                <w:rFonts w:ascii="Arial" w:hAnsi="Arial" w:cs="Arial"/>
              </w:rPr>
            </w:pPr>
            <w:r w:rsidRPr="009525B2">
              <w:rPr>
                <w:rFonts w:ascii="Arial" w:hAnsi="Arial" w:cs="Arial"/>
              </w:rPr>
              <w:t>53,78</w:t>
            </w:r>
          </w:p>
        </w:tc>
        <w:tc>
          <w:tcPr>
            <w:tcW w:w="1080" w:type="dxa"/>
            <w:tcBorders>
              <w:top w:val="nil"/>
              <w:left w:val="nil"/>
              <w:bottom w:val="single" w:sz="4" w:space="0" w:color="auto"/>
              <w:right w:val="single" w:sz="4" w:space="0" w:color="auto"/>
            </w:tcBorders>
            <w:shd w:val="clear" w:color="000000" w:fill="FFFFFF"/>
            <w:noWrap/>
            <w:vAlign w:val="bottom"/>
            <w:hideMark/>
          </w:tcPr>
          <w:p w14:paraId="041D7FE3" w14:textId="77777777" w:rsidR="007E2F0B" w:rsidRPr="009525B2" w:rsidRDefault="007E2F0B" w:rsidP="007E2F0B">
            <w:pPr>
              <w:widowControl/>
              <w:jc w:val="right"/>
              <w:rPr>
                <w:rFonts w:ascii="Arial" w:hAnsi="Arial" w:cs="Arial"/>
              </w:rPr>
            </w:pPr>
            <w:r w:rsidRPr="009525B2">
              <w:rPr>
                <w:rFonts w:ascii="Arial" w:hAnsi="Arial" w:cs="Arial"/>
              </w:rPr>
              <w:t>46</w:t>
            </w:r>
          </w:p>
        </w:tc>
        <w:tc>
          <w:tcPr>
            <w:tcW w:w="720" w:type="dxa"/>
            <w:tcBorders>
              <w:top w:val="nil"/>
              <w:left w:val="nil"/>
              <w:bottom w:val="single" w:sz="4" w:space="0" w:color="auto"/>
              <w:right w:val="single" w:sz="4" w:space="0" w:color="auto"/>
            </w:tcBorders>
            <w:shd w:val="clear" w:color="000000" w:fill="FFFFFF"/>
            <w:noWrap/>
            <w:vAlign w:val="bottom"/>
            <w:hideMark/>
          </w:tcPr>
          <w:p w14:paraId="7ABFE73A" w14:textId="77777777" w:rsidR="007E2F0B" w:rsidRPr="009525B2" w:rsidRDefault="007E2F0B" w:rsidP="007E2F0B">
            <w:pPr>
              <w:widowControl/>
              <w:jc w:val="right"/>
              <w:rPr>
                <w:rFonts w:ascii="Arial" w:hAnsi="Arial" w:cs="Arial"/>
              </w:rPr>
            </w:pPr>
            <w:r w:rsidRPr="009525B2">
              <w:rPr>
                <w:rFonts w:ascii="Arial" w:hAnsi="Arial" w:cs="Arial"/>
              </w:rPr>
              <w:t>45,91</w:t>
            </w:r>
          </w:p>
        </w:tc>
        <w:tc>
          <w:tcPr>
            <w:tcW w:w="1080" w:type="dxa"/>
            <w:tcBorders>
              <w:top w:val="nil"/>
              <w:left w:val="nil"/>
              <w:bottom w:val="single" w:sz="4" w:space="0" w:color="auto"/>
              <w:right w:val="single" w:sz="4" w:space="0" w:color="auto"/>
            </w:tcBorders>
            <w:shd w:val="clear" w:color="000000" w:fill="FFFFFF"/>
            <w:noWrap/>
            <w:vAlign w:val="bottom"/>
            <w:hideMark/>
          </w:tcPr>
          <w:p w14:paraId="2F168C04" w14:textId="77777777" w:rsidR="007E2F0B" w:rsidRPr="009525B2" w:rsidRDefault="007E2F0B" w:rsidP="007E2F0B">
            <w:pPr>
              <w:widowControl/>
              <w:jc w:val="right"/>
              <w:rPr>
                <w:rFonts w:ascii="Arial" w:hAnsi="Arial" w:cs="Arial"/>
              </w:rPr>
            </w:pPr>
            <w:r w:rsidRPr="009525B2">
              <w:rPr>
                <w:rFonts w:ascii="Arial" w:hAnsi="Arial" w:cs="Arial"/>
              </w:rPr>
              <w:t>48</w:t>
            </w:r>
          </w:p>
        </w:tc>
        <w:tc>
          <w:tcPr>
            <w:tcW w:w="720" w:type="dxa"/>
            <w:tcBorders>
              <w:top w:val="nil"/>
              <w:left w:val="nil"/>
              <w:bottom w:val="single" w:sz="4" w:space="0" w:color="auto"/>
              <w:right w:val="single" w:sz="4" w:space="0" w:color="auto"/>
            </w:tcBorders>
            <w:shd w:val="clear" w:color="000000" w:fill="FFFFFF"/>
            <w:noWrap/>
            <w:vAlign w:val="bottom"/>
            <w:hideMark/>
          </w:tcPr>
          <w:p w14:paraId="0F063752" w14:textId="77777777" w:rsidR="007E2F0B" w:rsidRPr="009525B2" w:rsidRDefault="007E2F0B" w:rsidP="007E2F0B">
            <w:pPr>
              <w:widowControl/>
              <w:jc w:val="right"/>
              <w:rPr>
                <w:rFonts w:ascii="Arial" w:hAnsi="Arial" w:cs="Arial"/>
              </w:rPr>
            </w:pPr>
            <w:r w:rsidRPr="009525B2">
              <w:rPr>
                <w:rFonts w:ascii="Arial" w:hAnsi="Arial" w:cs="Arial"/>
              </w:rPr>
              <w:t>67,15</w:t>
            </w:r>
          </w:p>
        </w:tc>
        <w:tc>
          <w:tcPr>
            <w:tcW w:w="720" w:type="dxa"/>
            <w:tcBorders>
              <w:top w:val="nil"/>
              <w:left w:val="nil"/>
              <w:bottom w:val="single" w:sz="4" w:space="0" w:color="auto"/>
              <w:right w:val="single" w:sz="4" w:space="0" w:color="auto"/>
            </w:tcBorders>
            <w:shd w:val="clear" w:color="000000" w:fill="FFFFFF"/>
            <w:noWrap/>
            <w:vAlign w:val="bottom"/>
            <w:hideMark/>
          </w:tcPr>
          <w:p w14:paraId="7C84EB4D" w14:textId="77777777" w:rsidR="007E2F0B" w:rsidRPr="009525B2" w:rsidRDefault="007E2F0B" w:rsidP="007E2F0B">
            <w:pPr>
              <w:widowControl/>
              <w:jc w:val="right"/>
              <w:rPr>
                <w:rFonts w:ascii="Arial" w:hAnsi="Arial" w:cs="Arial"/>
              </w:rPr>
            </w:pPr>
            <w:r w:rsidRPr="009525B2">
              <w:rPr>
                <w:rFonts w:ascii="Arial" w:hAnsi="Arial" w:cs="Arial"/>
              </w:rPr>
              <w:t>55,61</w:t>
            </w:r>
          </w:p>
        </w:tc>
      </w:tr>
      <w:tr w:rsidR="00734F3E" w:rsidRPr="009525B2" w14:paraId="2709D996"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EAC1F41" w14:textId="77777777" w:rsidR="007E2F0B" w:rsidRPr="009525B2" w:rsidRDefault="007E2F0B" w:rsidP="007E2F0B">
            <w:pPr>
              <w:widowControl/>
              <w:jc w:val="right"/>
              <w:rPr>
                <w:rFonts w:ascii="Arial" w:hAnsi="Arial" w:cs="Arial"/>
              </w:rPr>
            </w:pPr>
            <w:r w:rsidRPr="009525B2">
              <w:rPr>
                <w:rFonts w:ascii="Arial" w:hAnsi="Arial" w:cs="Arial"/>
              </w:rPr>
              <w:t>78</w:t>
            </w:r>
          </w:p>
        </w:tc>
        <w:tc>
          <w:tcPr>
            <w:tcW w:w="4037" w:type="dxa"/>
            <w:tcBorders>
              <w:top w:val="nil"/>
              <w:left w:val="nil"/>
              <w:bottom w:val="single" w:sz="4" w:space="0" w:color="auto"/>
              <w:right w:val="single" w:sz="4" w:space="0" w:color="auto"/>
            </w:tcBorders>
            <w:shd w:val="clear" w:color="000000" w:fill="FFFFFF"/>
            <w:noWrap/>
            <w:vAlign w:val="bottom"/>
            <w:hideMark/>
          </w:tcPr>
          <w:p w14:paraId="3C37E1B9" w14:textId="77777777" w:rsidR="007E2F0B" w:rsidRPr="009525B2" w:rsidRDefault="007E2F0B" w:rsidP="007E2F0B">
            <w:pPr>
              <w:widowControl/>
              <w:rPr>
                <w:rFonts w:ascii="Arial" w:hAnsi="Arial" w:cs="Arial"/>
              </w:rPr>
            </w:pPr>
            <w:r w:rsidRPr="009525B2">
              <w:rPr>
                <w:rFonts w:ascii="Arial" w:hAnsi="Arial" w:cs="Arial"/>
              </w:rPr>
              <w:t>SZKOŁA PODSTAWOWA NR 190</w:t>
            </w:r>
          </w:p>
        </w:tc>
        <w:tc>
          <w:tcPr>
            <w:tcW w:w="1069" w:type="dxa"/>
            <w:tcBorders>
              <w:top w:val="nil"/>
              <w:left w:val="nil"/>
              <w:bottom w:val="single" w:sz="4" w:space="0" w:color="auto"/>
              <w:right w:val="single" w:sz="4" w:space="0" w:color="auto"/>
            </w:tcBorders>
            <w:shd w:val="clear" w:color="000000" w:fill="FFFFFF"/>
            <w:noWrap/>
            <w:vAlign w:val="bottom"/>
            <w:hideMark/>
          </w:tcPr>
          <w:p w14:paraId="46DB3945" w14:textId="77777777" w:rsidR="007E2F0B" w:rsidRPr="009525B2" w:rsidRDefault="007E2F0B" w:rsidP="007E2F0B">
            <w:pPr>
              <w:widowControl/>
              <w:jc w:val="right"/>
              <w:rPr>
                <w:rFonts w:ascii="Arial" w:hAnsi="Arial" w:cs="Arial"/>
              </w:rPr>
            </w:pPr>
            <w:r w:rsidRPr="009525B2">
              <w:rPr>
                <w:rFonts w:ascii="Arial" w:hAnsi="Arial" w:cs="Arial"/>
              </w:rPr>
              <w:t>55</w:t>
            </w:r>
          </w:p>
        </w:tc>
        <w:tc>
          <w:tcPr>
            <w:tcW w:w="900" w:type="dxa"/>
            <w:tcBorders>
              <w:top w:val="nil"/>
              <w:left w:val="nil"/>
              <w:bottom w:val="single" w:sz="4" w:space="0" w:color="auto"/>
              <w:right w:val="single" w:sz="4" w:space="0" w:color="auto"/>
            </w:tcBorders>
            <w:shd w:val="clear" w:color="000000" w:fill="FFFFFF"/>
            <w:noWrap/>
            <w:vAlign w:val="bottom"/>
            <w:hideMark/>
          </w:tcPr>
          <w:p w14:paraId="6330D558" w14:textId="77777777" w:rsidR="007E2F0B" w:rsidRPr="009525B2" w:rsidRDefault="007E2F0B" w:rsidP="007E2F0B">
            <w:pPr>
              <w:widowControl/>
              <w:jc w:val="right"/>
              <w:rPr>
                <w:rFonts w:ascii="Arial" w:hAnsi="Arial" w:cs="Arial"/>
              </w:rPr>
            </w:pPr>
            <w:r w:rsidRPr="009525B2">
              <w:rPr>
                <w:rFonts w:ascii="Arial" w:hAnsi="Arial" w:cs="Arial"/>
              </w:rPr>
              <w:t>62,45</w:t>
            </w:r>
          </w:p>
        </w:tc>
        <w:tc>
          <w:tcPr>
            <w:tcW w:w="1080" w:type="dxa"/>
            <w:tcBorders>
              <w:top w:val="nil"/>
              <w:left w:val="nil"/>
              <w:bottom w:val="single" w:sz="4" w:space="0" w:color="auto"/>
              <w:right w:val="single" w:sz="4" w:space="0" w:color="auto"/>
            </w:tcBorders>
            <w:shd w:val="clear" w:color="000000" w:fill="FFFFFF"/>
            <w:noWrap/>
            <w:vAlign w:val="bottom"/>
            <w:hideMark/>
          </w:tcPr>
          <w:p w14:paraId="63758388" w14:textId="77777777" w:rsidR="007E2F0B" w:rsidRPr="009525B2" w:rsidRDefault="007E2F0B" w:rsidP="007E2F0B">
            <w:pPr>
              <w:widowControl/>
              <w:jc w:val="right"/>
              <w:rPr>
                <w:rFonts w:ascii="Arial" w:hAnsi="Arial" w:cs="Arial"/>
              </w:rPr>
            </w:pPr>
            <w:r w:rsidRPr="009525B2">
              <w:rPr>
                <w:rFonts w:ascii="Arial" w:hAnsi="Arial" w:cs="Arial"/>
              </w:rPr>
              <w:t>55</w:t>
            </w:r>
          </w:p>
        </w:tc>
        <w:tc>
          <w:tcPr>
            <w:tcW w:w="720" w:type="dxa"/>
            <w:tcBorders>
              <w:top w:val="nil"/>
              <w:left w:val="nil"/>
              <w:bottom w:val="single" w:sz="4" w:space="0" w:color="auto"/>
              <w:right w:val="single" w:sz="4" w:space="0" w:color="auto"/>
            </w:tcBorders>
            <w:shd w:val="clear" w:color="000000" w:fill="FFFFFF"/>
            <w:noWrap/>
            <w:vAlign w:val="bottom"/>
            <w:hideMark/>
          </w:tcPr>
          <w:p w14:paraId="2E43EE32" w14:textId="77777777" w:rsidR="007E2F0B" w:rsidRPr="009525B2" w:rsidRDefault="007E2F0B" w:rsidP="007E2F0B">
            <w:pPr>
              <w:widowControl/>
              <w:jc w:val="right"/>
              <w:rPr>
                <w:rFonts w:ascii="Arial" w:hAnsi="Arial" w:cs="Arial"/>
              </w:rPr>
            </w:pPr>
            <w:r w:rsidRPr="009525B2">
              <w:rPr>
                <w:rFonts w:ascii="Arial" w:hAnsi="Arial" w:cs="Arial"/>
              </w:rPr>
              <w:t>45,02</w:t>
            </w:r>
          </w:p>
        </w:tc>
        <w:tc>
          <w:tcPr>
            <w:tcW w:w="1080" w:type="dxa"/>
            <w:tcBorders>
              <w:top w:val="nil"/>
              <w:left w:val="nil"/>
              <w:bottom w:val="single" w:sz="4" w:space="0" w:color="auto"/>
              <w:right w:val="single" w:sz="4" w:space="0" w:color="auto"/>
            </w:tcBorders>
            <w:shd w:val="clear" w:color="000000" w:fill="FFFFFF"/>
            <w:noWrap/>
            <w:vAlign w:val="bottom"/>
            <w:hideMark/>
          </w:tcPr>
          <w:p w14:paraId="7F15BC51" w14:textId="77777777" w:rsidR="007E2F0B" w:rsidRPr="009525B2" w:rsidRDefault="007E2F0B" w:rsidP="007E2F0B">
            <w:pPr>
              <w:widowControl/>
              <w:jc w:val="right"/>
              <w:rPr>
                <w:rFonts w:ascii="Arial" w:hAnsi="Arial" w:cs="Arial"/>
              </w:rPr>
            </w:pPr>
            <w:r w:rsidRPr="009525B2">
              <w:rPr>
                <w:rFonts w:ascii="Arial" w:hAnsi="Arial" w:cs="Arial"/>
              </w:rPr>
              <w:t>55</w:t>
            </w:r>
          </w:p>
        </w:tc>
        <w:tc>
          <w:tcPr>
            <w:tcW w:w="720" w:type="dxa"/>
            <w:tcBorders>
              <w:top w:val="nil"/>
              <w:left w:val="nil"/>
              <w:bottom w:val="single" w:sz="4" w:space="0" w:color="auto"/>
              <w:right w:val="single" w:sz="4" w:space="0" w:color="auto"/>
            </w:tcBorders>
            <w:shd w:val="clear" w:color="000000" w:fill="FFFFFF"/>
            <w:noWrap/>
            <w:vAlign w:val="bottom"/>
            <w:hideMark/>
          </w:tcPr>
          <w:p w14:paraId="7FE66C8D" w14:textId="77777777" w:rsidR="007E2F0B" w:rsidRPr="009525B2" w:rsidRDefault="007E2F0B" w:rsidP="007E2F0B">
            <w:pPr>
              <w:widowControl/>
              <w:jc w:val="right"/>
              <w:rPr>
                <w:rFonts w:ascii="Arial" w:hAnsi="Arial" w:cs="Arial"/>
              </w:rPr>
            </w:pPr>
            <w:r w:rsidRPr="009525B2">
              <w:rPr>
                <w:rFonts w:ascii="Arial" w:hAnsi="Arial" w:cs="Arial"/>
              </w:rPr>
              <w:t>70,95</w:t>
            </w:r>
          </w:p>
        </w:tc>
        <w:tc>
          <w:tcPr>
            <w:tcW w:w="720" w:type="dxa"/>
            <w:tcBorders>
              <w:top w:val="nil"/>
              <w:left w:val="nil"/>
              <w:bottom w:val="single" w:sz="4" w:space="0" w:color="auto"/>
              <w:right w:val="single" w:sz="4" w:space="0" w:color="auto"/>
            </w:tcBorders>
            <w:shd w:val="clear" w:color="000000" w:fill="FFFFFF"/>
            <w:noWrap/>
            <w:vAlign w:val="bottom"/>
            <w:hideMark/>
          </w:tcPr>
          <w:p w14:paraId="45DF6A9D" w14:textId="77777777" w:rsidR="007E2F0B" w:rsidRPr="009525B2" w:rsidRDefault="007E2F0B" w:rsidP="007E2F0B">
            <w:pPr>
              <w:widowControl/>
              <w:jc w:val="right"/>
              <w:rPr>
                <w:rFonts w:ascii="Arial" w:hAnsi="Arial" w:cs="Arial"/>
              </w:rPr>
            </w:pPr>
            <w:r w:rsidRPr="009525B2">
              <w:rPr>
                <w:rFonts w:ascii="Arial" w:hAnsi="Arial" w:cs="Arial"/>
              </w:rPr>
              <w:t>59,47</w:t>
            </w:r>
          </w:p>
        </w:tc>
      </w:tr>
      <w:tr w:rsidR="00734F3E" w:rsidRPr="009525B2" w14:paraId="1A2CDBF4"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FED0D15" w14:textId="77777777" w:rsidR="007E2F0B" w:rsidRPr="009525B2" w:rsidRDefault="007E2F0B" w:rsidP="007E2F0B">
            <w:pPr>
              <w:widowControl/>
              <w:jc w:val="right"/>
              <w:rPr>
                <w:rFonts w:ascii="Arial" w:hAnsi="Arial" w:cs="Arial"/>
              </w:rPr>
            </w:pPr>
            <w:r w:rsidRPr="009525B2">
              <w:rPr>
                <w:rFonts w:ascii="Arial" w:hAnsi="Arial" w:cs="Arial"/>
              </w:rPr>
              <w:t>79</w:t>
            </w:r>
          </w:p>
        </w:tc>
        <w:tc>
          <w:tcPr>
            <w:tcW w:w="4037" w:type="dxa"/>
            <w:tcBorders>
              <w:top w:val="nil"/>
              <w:left w:val="nil"/>
              <w:bottom w:val="single" w:sz="4" w:space="0" w:color="auto"/>
              <w:right w:val="single" w:sz="4" w:space="0" w:color="auto"/>
            </w:tcBorders>
            <w:shd w:val="clear" w:color="000000" w:fill="FFFFFF"/>
            <w:noWrap/>
            <w:vAlign w:val="bottom"/>
            <w:hideMark/>
          </w:tcPr>
          <w:p w14:paraId="041BC450" w14:textId="77777777" w:rsidR="007E2F0B" w:rsidRPr="009525B2" w:rsidRDefault="007E2F0B" w:rsidP="007E2F0B">
            <w:pPr>
              <w:widowControl/>
              <w:rPr>
                <w:rFonts w:ascii="Arial" w:hAnsi="Arial" w:cs="Arial"/>
              </w:rPr>
            </w:pPr>
            <w:r w:rsidRPr="009525B2">
              <w:rPr>
                <w:rFonts w:ascii="Arial" w:hAnsi="Arial" w:cs="Arial"/>
              </w:rPr>
              <w:t>SZKOŁA PODSTAWOWA NR 192 w ZSzP1</w:t>
            </w:r>
          </w:p>
        </w:tc>
        <w:tc>
          <w:tcPr>
            <w:tcW w:w="1069" w:type="dxa"/>
            <w:tcBorders>
              <w:top w:val="nil"/>
              <w:left w:val="nil"/>
              <w:bottom w:val="single" w:sz="4" w:space="0" w:color="auto"/>
              <w:right w:val="single" w:sz="4" w:space="0" w:color="auto"/>
            </w:tcBorders>
            <w:shd w:val="clear" w:color="000000" w:fill="FFFFFF"/>
            <w:noWrap/>
            <w:vAlign w:val="bottom"/>
            <w:hideMark/>
          </w:tcPr>
          <w:p w14:paraId="3846D0D5" w14:textId="77777777" w:rsidR="007E2F0B" w:rsidRPr="009525B2" w:rsidRDefault="007E2F0B" w:rsidP="007E2F0B">
            <w:pPr>
              <w:widowControl/>
              <w:jc w:val="right"/>
              <w:rPr>
                <w:rFonts w:ascii="Arial" w:hAnsi="Arial" w:cs="Arial"/>
              </w:rPr>
            </w:pPr>
            <w:r w:rsidRPr="009525B2">
              <w:rPr>
                <w:rFonts w:ascii="Arial" w:hAnsi="Arial" w:cs="Arial"/>
              </w:rPr>
              <w:t>16</w:t>
            </w:r>
          </w:p>
        </w:tc>
        <w:tc>
          <w:tcPr>
            <w:tcW w:w="900" w:type="dxa"/>
            <w:tcBorders>
              <w:top w:val="nil"/>
              <w:left w:val="nil"/>
              <w:bottom w:val="single" w:sz="4" w:space="0" w:color="auto"/>
              <w:right w:val="single" w:sz="4" w:space="0" w:color="auto"/>
            </w:tcBorders>
            <w:shd w:val="clear" w:color="000000" w:fill="FFFFFF"/>
            <w:noWrap/>
            <w:vAlign w:val="bottom"/>
            <w:hideMark/>
          </w:tcPr>
          <w:p w14:paraId="0FC655D2" w14:textId="77777777" w:rsidR="007E2F0B" w:rsidRPr="009525B2" w:rsidRDefault="007E2F0B" w:rsidP="007E2F0B">
            <w:pPr>
              <w:widowControl/>
              <w:jc w:val="right"/>
              <w:rPr>
                <w:rFonts w:ascii="Arial" w:hAnsi="Arial" w:cs="Arial"/>
              </w:rPr>
            </w:pPr>
            <w:r w:rsidRPr="009525B2">
              <w:rPr>
                <w:rFonts w:ascii="Arial" w:hAnsi="Arial" w:cs="Arial"/>
              </w:rPr>
              <w:t>59,56</w:t>
            </w:r>
          </w:p>
        </w:tc>
        <w:tc>
          <w:tcPr>
            <w:tcW w:w="1080" w:type="dxa"/>
            <w:tcBorders>
              <w:top w:val="nil"/>
              <w:left w:val="nil"/>
              <w:bottom w:val="single" w:sz="4" w:space="0" w:color="auto"/>
              <w:right w:val="single" w:sz="4" w:space="0" w:color="auto"/>
            </w:tcBorders>
            <w:shd w:val="clear" w:color="000000" w:fill="FFFFFF"/>
            <w:noWrap/>
            <w:vAlign w:val="bottom"/>
            <w:hideMark/>
          </w:tcPr>
          <w:p w14:paraId="46D715FB" w14:textId="77777777" w:rsidR="007E2F0B" w:rsidRPr="009525B2" w:rsidRDefault="007E2F0B" w:rsidP="007E2F0B">
            <w:pPr>
              <w:widowControl/>
              <w:jc w:val="right"/>
              <w:rPr>
                <w:rFonts w:ascii="Arial" w:hAnsi="Arial" w:cs="Arial"/>
              </w:rPr>
            </w:pPr>
            <w:r w:rsidRPr="009525B2">
              <w:rPr>
                <w:rFonts w:ascii="Arial" w:hAnsi="Arial" w:cs="Arial"/>
              </w:rPr>
              <w:t>16</w:t>
            </w:r>
          </w:p>
        </w:tc>
        <w:tc>
          <w:tcPr>
            <w:tcW w:w="720" w:type="dxa"/>
            <w:tcBorders>
              <w:top w:val="nil"/>
              <w:left w:val="nil"/>
              <w:bottom w:val="single" w:sz="4" w:space="0" w:color="auto"/>
              <w:right w:val="single" w:sz="4" w:space="0" w:color="auto"/>
            </w:tcBorders>
            <w:shd w:val="clear" w:color="000000" w:fill="FFFFFF"/>
            <w:noWrap/>
            <w:vAlign w:val="bottom"/>
            <w:hideMark/>
          </w:tcPr>
          <w:p w14:paraId="44731CF8" w14:textId="77777777" w:rsidR="007E2F0B" w:rsidRPr="009525B2" w:rsidRDefault="007E2F0B" w:rsidP="007E2F0B">
            <w:pPr>
              <w:widowControl/>
              <w:jc w:val="right"/>
              <w:rPr>
                <w:rFonts w:ascii="Arial" w:hAnsi="Arial" w:cs="Arial"/>
              </w:rPr>
            </w:pPr>
            <w:r w:rsidRPr="009525B2">
              <w:rPr>
                <w:rFonts w:ascii="Arial" w:hAnsi="Arial" w:cs="Arial"/>
              </w:rPr>
              <w:t>48,25</w:t>
            </w:r>
          </w:p>
        </w:tc>
        <w:tc>
          <w:tcPr>
            <w:tcW w:w="1080" w:type="dxa"/>
            <w:tcBorders>
              <w:top w:val="nil"/>
              <w:left w:val="nil"/>
              <w:bottom w:val="single" w:sz="4" w:space="0" w:color="auto"/>
              <w:right w:val="single" w:sz="4" w:space="0" w:color="auto"/>
            </w:tcBorders>
            <w:shd w:val="clear" w:color="000000" w:fill="FFFFFF"/>
            <w:noWrap/>
            <w:vAlign w:val="bottom"/>
            <w:hideMark/>
          </w:tcPr>
          <w:p w14:paraId="0F2B2752" w14:textId="77777777" w:rsidR="007E2F0B" w:rsidRPr="009525B2" w:rsidRDefault="007E2F0B" w:rsidP="007E2F0B">
            <w:pPr>
              <w:widowControl/>
              <w:jc w:val="right"/>
              <w:rPr>
                <w:rFonts w:ascii="Arial" w:hAnsi="Arial" w:cs="Arial"/>
              </w:rPr>
            </w:pPr>
            <w:r w:rsidRPr="009525B2">
              <w:rPr>
                <w:rFonts w:ascii="Arial" w:hAnsi="Arial" w:cs="Arial"/>
              </w:rPr>
              <w:t>16</w:t>
            </w:r>
          </w:p>
        </w:tc>
        <w:tc>
          <w:tcPr>
            <w:tcW w:w="720" w:type="dxa"/>
            <w:tcBorders>
              <w:top w:val="nil"/>
              <w:left w:val="nil"/>
              <w:bottom w:val="single" w:sz="4" w:space="0" w:color="auto"/>
              <w:right w:val="single" w:sz="4" w:space="0" w:color="auto"/>
            </w:tcBorders>
            <w:shd w:val="clear" w:color="000000" w:fill="FFFFFF"/>
            <w:noWrap/>
            <w:vAlign w:val="bottom"/>
            <w:hideMark/>
          </w:tcPr>
          <w:p w14:paraId="0590245F" w14:textId="77777777" w:rsidR="007E2F0B" w:rsidRPr="009525B2" w:rsidRDefault="007E2F0B" w:rsidP="007E2F0B">
            <w:pPr>
              <w:widowControl/>
              <w:jc w:val="right"/>
              <w:rPr>
                <w:rFonts w:ascii="Arial" w:hAnsi="Arial" w:cs="Arial"/>
              </w:rPr>
            </w:pPr>
            <w:r w:rsidRPr="009525B2">
              <w:rPr>
                <w:rFonts w:ascii="Arial" w:hAnsi="Arial" w:cs="Arial"/>
              </w:rPr>
              <w:t>77,00</w:t>
            </w:r>
          </w:p>
        </w:tc>
        <w:tc>
          <w:tcPr>
            <w:tcW w:w="720" w:type="dxa"/>
            <w:tcBorders>
              <w:top w:val="nil"/>
              <w:left w:val="nil"/>
              <w:bottom w:val="single" w:sz="4" w:space="0" w:color="auto"/>
              <w:right w:val="single" w:sz="4" w:space="0" w:color="auto"/>
            </w:tcBorders>
            <w:shd w:val="clear" w:color="000000" w:fill="FFFFFF"/>
            <w:noWrap/>
            <w:vAlign w:val="bottom"/>
            <w:hideMark/>
          </w:tcPr>
          <w:p w14:paraId="05D0111B" w14:textId="77777777" w:rsidR="007E2F0B" w:rsidRPr="009525B2" w:rsidRDefault="007E2F0B" w:rsidP="007E2F0B">
            <w:pPr>
              <w:widowControl/>
              <w:jc w:val="right"/>
              <w:rPr>
                <w:rFonts w:ascii="Arial" w:hAnsi="Arial" w:cs="Arial"/>
              </w:rPr>
            </w:pPr>
            <w:r w:rsidRPr="009525B2">
              <w:rPr>
                <w:rFonts w:ascii="Arial" w:hAnsi="Arial" w:cs="Arial"/>
              </w:rPr>
              <w:t>61,60</w:t>
            </w:r>
          </w:p>
        </w:tc>
      </w:tr>
      <w:tr w:rsidR="00734F3E" w:rsidRPr="009525B2" w14:paraId="55F7B470"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5FEDA62" w14:textId="77777777" w:rsidR="007E2F0B" w:rsidRPr="009525B2" w:rsidRDefault="007E2F0B" w:rsidP="007E2F0B">
            <w:pPr>
              <w:widowControl/>
              <w:jc w:val="right"/>
              <w:rPr>
                <w:rFonts w:ascii="Arial" w:hAnsi="Arial" w:cs="Arial"/>
              </w:rPr>
            </w:pPr>
            <w:r w:rsidRPr="009525B2">
              <w:rPr>
                <w:rFonts w:ascii="Arial" w:hAnsi="Arial" w:cs="Arial"/>
              </w:rPr>
              <w:t>80</w:t>
            </w:r>
          </w:p>
        </w:tc>
        <w:tc>
          <w:tcPr>
            <w:tcW w:w="4037" w:type="dxa"/>
            <w:tcBorders>
              <w:top w:val="nil"/>
              <w:left w:val="nil"/>
              <w:bottom w:val="single" w:sz="4" w:space="0" w:color="auto"/>
              <w:right w:val="single" w:sz="4" w:space="0" w:color="auto"/>
            </w:tcBorders>
            <w:shd w:val="clear" w:color="000000" w:fill="FFFFFF"/>
            <w:noWrap/>
            <w:vAlign w:val="bottom"/>
            <w:hideMark/>
          </w:tcPr>
          <w:p w14:paraId="5D0CCB06" w14:textId="77777777" w:rsidR="007E2F0B" w:rsidRPr="009525B2" w:rsidRDefault="007E2F0B" w:rsidP="007E2F0B">
            <w:pPr>
              <w:widowControl/>
              <w:rPr>
                <w:rFonts w:ascii="Arial" w:hAnsi="Arial" w:cs="Arial"/>
              </w:rPr>
            </w:pPr>
            <w:r w:rsidRPr="009525B2">
              <w:rPr>
                <w:rFonts w:ascii="Arial" w:hAnsi="Arial" w:cs="Arial"/>
              </w:rPr>
              <w:t>SZKOŁA PODSTAWOWA NR 193</w:t>
            </w:r>
          </w:p>
        </w:tc>
        <w:tc>
          <w:tcPr>
            <w:tcW w:w="1069" w:type="dxa"/>
            <w:tcBorders>
              <w:top w:val="nil"/>
              <w:left w:val="nil"/>
              <w:bottom w:val="single" w:sz="4" w:space="0" w:color="auto"/>
              <w:right w:val="single" w:sz="4" w:space="0" w:color="auto"/>
            </w:tcBorders>
            <w:shd w:val="clear" w:color="000000" w:fill="FFFFFF"/>
            <w:noWrap/>
            <w:vAlign w:val="bottom"/>
            <w:hideMark/>
          </w:tcPr>
          <w:p w14:paraId="4ED594D2" w14:textId="77777777" w:rsidR="007E2F0B" w:rsidRPr="009525B2" w:rsidRDefault="007E2F0B" w:rsidP="007E2F0B">
            <w:pPr>
              <w:widowControl/>
              <w:jc w:val="right"/>
              <w:rPr>
                <w:rFonts w:ascii="Arial" w:hAnsi="Arial" w:cs="Arial"/>
              </w:rPr>
            </w:pPr>
            <w:r w:rsidRPr="009525B2">
              <w:rPr>
                <w:rFonts w:ascii="Arial" w:hAnsi="Arial" w:cs="Arial"/>
              </w:rPr>
              <w:t>71</w:t>
            </w:r>
          </w:p>
        </w:tc>
        <w:tc>
          <w:tcPr>
            <w:tcW w:w="900" w:type="dxa"/>
            <w:tcBorders>
              <w:top w:val="nil"/>
              <w:left w:val="nil"/>
              <w:bottom w:val="single" w:sz="4" w:space="0" w:color="auto"/>
              <w:right w:val="single" w:sz="4" w:space="0" w:color="auto"/>
            </w:tcBorders>
            <w:shd w:val="clear" w:color="000000" w:fill="FFFFFF"/>
            <w:noWrap/>
            <w:vAlign w:val="bottom"/>
            <w:hideMark/>
          </w:tcPr>
          <w:p w14:paraId="72BB2EDA" w14:textId="77777777" w:rsidR="007E2F0B" w:rsidRPr="009525B2" w:rsidRDefault="007E2F0B" w:rsidP="007E2F0B">
            <w:pPr>
              <w:widowControl/>
              <w:jc w:val="right"/>
              <w:rPr>
                <w:rFonts w:ascii="Arial" w:hAnsi="Arial" w:cs="Arial"/>
              </w:rPr>
            </w:pPr>
            <w:r w:rsidRPr="009525B2">
              <w:rPr>
                <w:rFonts w:ascii="Arial" w:hAnsi="Arial" w:cs="Arial"/>
              </w:rPr>
              <w:t>60,69</w:t>
            </w:r>
          </w:p>
        </w:tc>
        <w:tc>
          <w:tcPr>
            <w:tcW w:w="1080" w:type="dxa"/>
            <w:tcBorders>
              <w:top w:val="nil"/>
              <w:left w:val="nil"/>
              <w:bottom w:val="single" w:sz="4" w:space="0" w:color="auto"/>
              <w:right w:val="single" w:sz="4" w:space="0" w:color="auto"/>
            </w:tcBorders>
            <w:shd w:val="clear" w:color="000000" w:fill="FFFFFF"/>
            <w:noWrap/>
            <w:vAlign w:val="bottom"/>
            <w:hideMark/>
          </w:tcPr>
          <w:p w14:paraId="120156FC" w14:textId="77777777" w:rsidR="007E2F0B" w:rsidRPr="009525B2" w:rsidRDefault="007E2F0B" w:rsidP="007E2F0B">
            <w:pPr>
              <w:widowControl/>
              <w:jc w:val="right"/>
              <w:rPr>
                <w:rFonts w:ascii="Arial" w:hAnsi="Arial" w:cs="Arial"/>
              </w:rPr>
            </w:pPr>
            <w:r w:rsidRPr="009525B2">
              <w:rPr>
                <w:rFonts w:ascii="Arial" w:hAnsi="Arial" w:cs="Arial"/>
              </w:rPr>
              <w:t>71</w:t>
            </w:r>
          </w:p>
        </w:tc>
        <w:tc>
          <w:tcPr>
            <w:tcW w:w="720" w:type="dxa"/>
            <w:tcBorders>
              <w:top w:val="nil"/>
              <w:left w:val="nil"/>
              <w:bottom w:val="single" w:sz="4" w:space="0" w:color="auto"/>
              <w:right w:val="single" w:sz="4" w:space="0" w:color="auto"/>
            </w:tcBorders>
            <w:shd w:val="clear" w:color="000000" w:fill="FFFFFF"/>
            <w:noWrap/>
            <w:vAlign w:val="bottom"/>
            <w:hideMark/>
          </w:tcPr>
          <w:p w14:paraId="5872C9B4" w14:textId="77777777" w:rsidR="007E2F0B" w:rsidRPr="009525B2" w:rsidRDefault="007E2F0B" w:rsidP="007E2F0B">
            <w:pPr>
              <w:widowControl/>
              <w:jc w:val="right"/>
              <w:rPr>
                <w:rFonts w:ascii="Arial" w:hAnsi="Arial" w:cs="Arial"/>
              </w:rPr>
            </w:pPr>
            <w:r w:rsidRPr="009525B2">
              <w:rPr>
                <w:rFonts w:ascii="Arial" w:hAnsi="Arial" w:cs="Arial"/>
              </w:rPr>
              <w:t>62,14</w:t>
            </w:r>
          </w:p>
        </w:tc>
        <w:tc>
          <w:tcPr>
            <w:tcW w:w="1080" w:type="dxa"/>
            <w:tcBorders>
              <w:top w:val="nil"/>
              <w:left w:val="nil"/>
              <w:bottom w:val="single" w:sz="4" w:space="0" w:color="auto"/>
              <w:right w:val="single" w:sz="4" w:space="0" w:color="auto"/>
            </w:tcBorders>
            <w:shd w:val="clear" w:color="000000" w:fill="FFFFFF"/>
            <w:noWrap/>
            <w:vAlign w:val="bottom"/>
            <w:hideMark/>
          </w:tcPr>
          <w:p w14:paraId="46B0D528" w14:textId="77777777" w:rsidR="007E2F0B" w:rsidRPr="009525B2" w:rsidRDefault="007E2F0B" w:rsidP="007E2F0B">
            <w:pPr>
              <w:widowControl/>
              <w:jc w:val="right"/>
              <w:rPr>
                <w:rFonts w:ascii="Arial" w:hAnsi="Arial" w:cs="Arial"/>
              </w:rPr>
            </w:pPr>
            <w:r w:rsidRPr="009525B2">
              <w:rPr>
                <w:rFonts w:ascii="Arial" w:hAnsi="Arial" w:cs="Arial"/>
              </w:rPr>
              <w:t>70</w:t>
            </w:r>
          </w:p>
        </w:tc>
        <w:tc>
          <w:tcPr>
            <w:tcW w:w="720" w:type="dxa"/>
            <w:tcBorders>
              <w:top w:val="nil"/>
              <w:left w:val="nil"/>
              <w:bottom w:val="single" w:sz="4" w:space="0" w:color="auto"/>
              <w:right w:val="single" w:sz="4" w:space="0" w:color="auto"/>
            </w:tcBorders>
            <w:shd w:val="clear" w:color="000000" w:fill="FFFFFF"/>
            <w:noWrap/>
            <w:vAlign w:val="bottom"/>
            <w:hideMark/>
          </w:tcPr>
          <w:p w14:paraId="08EE4669" w14:textId="77777777" w:rsidR="007E2F0B" w:rsidRPr="009525B2" w:rsidRDefault="007E2F0B" w:rsidP="007E2F0B">
            <w:pPr>
              <w:widowControl/>
              <w:jc w:val="right"/>
              <w:rPr>
                <w:rFonts w:ascii="Arial" w:hAnsi="Arial" w:cs="Arial"/>
              </w:rPr>
            </w:pPr>
            <w:r w:rsidRPr="009525B2">
              <w:rPr>
                <w:rFonts w:ascii="Arial" w:hAnsi="Arial" w:cs="Arial"/>
              </w:rPr>
              <w:t>80,73</w:t>
            </w:r>
          </w:p>
        </w:tc>
        <w:tc>
          <w:tcPr>
            <w:tcW w:w="720" w:type="dxa"/>
            <w:tcBorders>
              <w:top w:val="nil"/>
              <w:left w:val="nil"/>
              <w:bottom w:val="single" w:sz="4" w:space="0" w:color="auto"/>
              <w:right w:val="single" w:sz="4" w:space="0" w:color="auto"/>
            </w:tcBorders>
            <w:shd w:val="clear" w:color="000000" w:fill="FFFFFF"/>
            <w:noWrap/>
            <w:vAlign w:val="bottom"/>
            <w:hideMark/>
          </w:tcPr>
          <w:p w14:paraId="380FECAF" w14:textId="77777777" w:rsidR="007E2F0B" w:rsidRPr="009525B2" w:rsidRDefault="007E2F0B" w:rsidP="007E2F0B">
            <w:pPr>
              <w:widowControl/>
              <w:jc w:val="right"/>
              <w:rPr>
                <w:rFonts w:ascii="Arial" w:hAnsi="Arial" w:cs="Arial"/>
              </w:rPr>
            </w:pPr>
            <w:r w:rsidRPr="009525B2">
              <w:rPr>
                <w:rFonts w:ascii="Arial" w:hAnsi="Arial" w:cs="Arial"/>
              </w:rPr>
              <w:t>67,85</w:t>
            </w:r>
          </w:p>
        </w:tc>
      </w:tr>
      <w:tr w:rsidR="00734F3E" w:rsidRPr="009525B2" w14:paraId="25E3DC91"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AD215BD" w14:textId="77777777" w:rsidR="007E2F0B" w:rsidRPr="009525B2" w:rsidRDefault="007E2F0B" w:rsidP="007E2F0B">
            <w:pPr>
              <w:widowControl/>
              <w:jc w:val="right"/>
              <w:rPr>
                <w:rFonts w:ascii="Arial" w:hAnsi="Arial" w:cs="Arial"/>
              </w:rPr>
            </w:pPr>
            <w:r w:rsidRPr="009525B2">
              <w:rPr>
                <w:rFonts w:ascii="Arial" w:hAnsi="Arial" w:cs="Arial"/>
              </w:rPr>
              <w:t>81</w:t>
            </w:r>
          </w:p>
        </w:tc>
        <w:tc>
          <w:tcPr>
            <w:tcW w:w="4037" w:type="dxa"/>
            <w:tcBorders>
              <w:top w:val="nil"/>
              <w:left w:val="nil"/>
              <w:bottom w:val="single" w:sz="4" w:space="0" w:color="auto"/>
              <w:right w:val="single" w:sz="4" w:space="0" w:color="auto"/>
            </w:tcBorders>
            <w:shd w:val="clear" w:color="000000" w:fill="FFFFFF"/>
            <w:noWrap/>
            <w:vAlign w:val="bottom"/>
            <w:hideMark/>
          </w:tcPr>
          <w:p w14:paraId="0898C077" w14:textId="77777777" w:rsidR="007E2F0B" w:rsidRPr="009525B2" w:rsidRDefault="007E2F0B" w:rsidP="007E2F0B">
            <w:pPr>
              <w:widowControl/>
              <w:rPr>
                <w:rFonts w:ascii="Arial" w:hAnsi="Arial" w:cs="Arial"/>
              </w:rPr>
            </w:pPr>
            <w:r w:rsidRPr="009525B2">
              <w:rPr>
                <w:rFonts w:ascii="Arial" w:hAnsi="Arial" w:cs="Arial"/>
              </w:rPr>
              <w:t xml:space="preserve">SZKOŁA PODSTAWOWA NR 199 </w:t>
            </w:r>
          </w:p>
        </w:tc>
        <w:tc>
          <w:tcPr>
            <w:tcW w:w="1069" w:type="dxa"/>
            <w:tcBorders>
              <w:top w:val="nil"/>
              <w:left w:val="nil"/>
              <w:bottom w:val="single" w:sz="4" w:space="0" w:color="auto"/>
              <w:right w:val="single" w:sz="4" w:space="0" w:color="auto"/>
            </w:tcBorders>
            <w:shd w:val="clear" w:color="000000" w:fill="FFFFFF"/>
            <w:noWrap/>
            <w:vAlign w:val="bottom"/>
            <w:hideMark/>
          </w:tcPr>
          <w:p w14:paraId="671C4FAC" w14:textId="77777777" w:rsidR="007E2F0B" w:rsidRPr="009525B2" w:rsidRDefault="007E2F0B" w:rsidP="007E2F0B">
            <w:pPr>
              <w:widowControl/>
              <w:jc w:val="right"/>
              <w:rPr>
                <w:rFonts w:ascii="Arial" w:hAnsi="Arial" w:cs="Arial"/>
              </w:rPr>
            </w:pPr>
            <w:r w:rsidRPr="009525B2">
              <w:rPr>
                <w:rFonts w:ascii="Arial" w:hAnsi="Arial" w:cs="Arial"/>
              </w:rPr>
              <w:t>82</w:t>
            </w:r>
          </w:p>
        </w:tc>
        <w:tc>
          <w:tcPr>
            <w:tcW w:w="900" w:type="dxa"/>
            <w:tcBorders>
              <w:top w:val="nil"/>
              <w:left w:val="nil"/>
              <w:bottom w:val="single" w:sz="4" w:space="0" w:color="auto"/>
              <w:right w:val="single" w:sz="4" w:space="0" w:color="auto"/>
            </w:tcBorders>
            <w:shd w:val="clear" w:color="000000" w:fill="FFFFFF"/>
            <w:noWrap/>
            <w:vAlign w:val="bottom"/>
            <w:hideMark/>
          </w:tcPr>
          <w:p w14:paraId="44296D66" w14:textId="77777777" w:rsidR="007E2F0B" w:rsidRPr="009525B2" w:rsidRDefault="007E2F0B" w:rsidP="007E2F0B">
            <w:pPr>
              <w:widowControl/>
              <w:jc w:val="right"/>
              <w:rPr>
                <w:rFonts w:ascii="Arial" w:hAnsi="Arial" w:cs="Arial"/>
              </w:rPr>
            </w:pPr>
            <w:r w:rsidRPr="009525B2">
              <w:rPr>
                <w:rFonts w:ascii="Arial" w:hAnsi="Arial" w:cs="Arial"/>
              </w:rPr>
              <w:t>64,07</w:t>
            </w:r>
          </w:p>
        </w:tc>
        <w:tc>
          <w:tcPr>
            <w:tcW w:w="1080" w:type="dxa"/>
            <w:tcBorders>
              <w:top w:val="nil"/>
              <w:left w:val="nil"/>
              <w:bottom w:val="single" w:sz="4" w:space="0" w:color="auto"/>
              <w:right w:val="single" w:sz="4" w:space="0" w:color="auto"/>
            </w:tcBorders>
            <w:shd w:val="clear" w:color="000000" w:fill="FFFFFF"/>
            <w:noWrap/>
            <w:vAlign w:val="bottom"/>
            <w:hideMark/>
          </w:tcPr>
          <w:p w14:paraId="0456BBD3" w14:textId="77777777" w:rsidR="007E2F0B" w:rsidRPr="009525B2" w:rsidRDefault="007E2F0B" w:rsidP="007E2F0B">
            <w:pPr>
              <w:widowControl/>
              <w:jc w:val="right"/>
              <w:rPr>
                <w:rFonts w:ascii="Arial" w:hAnsi="Arial" w:cs="Arial"/>
              </w:rPr>
            </w:pPr>
            <w:r w:rsidRPr="009525B2">
              <w:rPr>
                <w:rFonts w:ascii="Arial" w:hAnsi="Arial" w:cs="Arial"/>
              </w:rPr>
              <w:t>82</w:t>
            </w:r>
          </w:p>
        </w:tc>
        <w:tc>
          <w:tcPr>
            <w:tcW w:w="720" w:type="dxa"/>
            <w:tcBorders>
              <w:top w:val="nil"/>
              <w:left w:val="nil"/>
              <w:bottom w:val="single" w:sz="4" w:space="0" w:color="auto"/>
              <w:right w:val="single" w:sz="4" w:space="0" w:color="auto"/>
            </w:tcBorders>
            <w:shd w:val="clear" w:color="000000" w:fill="FFFFFF"/>
            <w:noWrap/>
            <w:vAlign w:val="bottom"/>
            <w:hideMark/>
          </w:tcPr>
          <w:p w14:paraId="0E7031FF" w14:textId="77777777" w:rsidR="007E2F0B" w:rsidRPr="009525B2" w:rsidRDefault="007E2F0B" w:rsidP="007E2F0B">
            <w:pPr>
              <w:widowControl/>
              <w:jc w:val="right"/>
              <w:rPr>
                <w:rFonts w:ascii="Arial" w:hAnsi="Arial" w:cs="Arial"/>
              </w:rPr>
            </w:pPr>
            <w:r w:rsidRPr="009525B2">
              <w:rPr>
                <w:rFonts w:ascii="Arial" w:hAnsi="Arial" w:cs="Arial"/>
              </w:rPr>
              <w:t>56,24</w:t>
            </w:r>
          </w:p>
        </w:tc>
        <w:tc>
          <w:tcPr>
            <w:tcW w:w="1080" w:type="dxa"/>
            <w:tcBorders>
              <w:top w:val="nil"/>
              <w:left w:val="nil"/>
              <w:bottom w:val="single" w:sz="4" w:space="0" w:color="auto"/>
              <w:right w:val="single" w:sz="4" w:space="0" w:color="auto"/>
            </w:tcBorders>
            <w:shd w:val="clear" w:color="000000" w:fill="FFFFFF"/>
            <w:noWrap/>
            <w:vAlign w:val="bottom"/>
            <w:hideMark/>
          </w:tcPr>
          <w:p w14:paraId="013ABACA" w14:textId="77777777" w:rsidR="007E2F0B" w:rsidRPr="009525B2" w:rsidRDefault="007E2F0B" w:rsidP="007E2F0B">
            <w:pPr>
              <w:widowControl/>
              <w:jc w:val="right"/>
              <w:rPr>
                <w:rFonts w:ascii="Arial" w:hAnsi="Arial" w:cs="Arial"/>
              </w:rPr>
            </w:pPr>
            <w:r w:rsidRPr="009525B2">
              <w:rPr>
                <w:rFonts w:ascii="Arial" w:hAnsi="Arial" w:cs="Arial"/>
              </w:rPr>
              <w:t>84</w:t>
            </w:r>
          </w:p>
        </w:tc>
        <w:tc>
          <w:tcPr>
            <w:tcW w:w="720" w:type="dxa"/>
            <w:tcBorders>
              <w:top w:val="nil"/>
              <w:left w:val="nil"/>
              <w:bottom w:val="single" w:sz="4" w:space="0" w:color="auto"/>
              <w:right w:val="single" w:sz="4" w:space="0" w:color="auto"/>
            </w:tcBorders>
            <w:shd w:val="clear" w:color="000000" w:fill="FFFFFF"/>
            <w:noWrap/>
            <w:vAlign w:val="bottom"/>
            <w:hideMark/>
          </w:tcPr>
          <w:p w14:paraId="451C7EDF" w14:textId="77777777" w:rsidR="007E2F0B" w:rsidRPr="009525B2" w:rsidRDefault="007E2F0B" w:rsidP="007E2F0B">
            <w:pPr>
              <w:widowControl/>
              <w:jc w:val="right"/>
              <w:rPr>
                <w:rFonts w:ascii="Arial" w:hAnsi="Arial" w:cs="Arial"/>
              </w:rPr>
            </w:pPr>
            <w:r w:rsidRPr="009525B2">
              <w:rPr>
                <w:rFonts w:ascii="Arial" w:hAnsi="Arial" w:cs="Arial"/>
              </w:rPr>
              <w:t>80,70</w:t>
            </w:r>
          </w:p>
        </w:tc>
        <w:tc>
          <w:tcPr>
            <w:tcW w:w="720" w:type="dxa"/>
            <w:tcBorders>
              <w:top w:val="nil"/>
              <w:left w:val="nil"/>
              <w:bottom w:val="single" w:sz="4" w:space="0" w:color="auto"/>
              <w:right w:val="single" w:sz="4" w:space="0" w:color="auto"/>
            </w:tcBorders>
            <w:shd w:val="clear" w:color="000000" w:fill="FFFFFF"/>
            <w:noWrap/>
            <w:vAlign w:val="bottom"/>
            <w:hideMark/>
          </w:tcPr>
          <w:p w14:paraId="713C0049" w14:textId="77777777" w:rsidR="007E2F0B" w:rsidRPr="009525B2" w:rsidRDefault="007E2F0B" w:rsidP="007E2F0B">
            <w:pPr>
              <w:widowControl/>
              <w:jc w:val="right"/>
              <w:rPr>
                <w:rFonts w:ascii="Arial" w:hAnsi="Arial" w:cs="Arial"/>
              </w:rPr>
            </w:pPr>
            <w:r w:rsidRPr="009525B2">
              <w:rPr>
                <w:rFonts w:ascii="Arial" w:hAnsi="Arial" w:cs="Arial"/>
              </w:rPr>
              <w:t>67,01</w:t>
            </w:r>
          </w:p>
        </w:tc>
      </w:tr>
      <w:tr w:rsidR="00734F3E" w:rsidRPr="009525B2" w14:paraId="083BB405"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1917DD2" w14:textId="77777777" w:rsidR="007E2F0B" w:rsidRPr="009525B2" w:rsidRDefault="007E2F0B" w:rsidP="007E2F0B">
            <w:pPr>
              <w:widowControl/>
              <w:jc w:val="right"/>
              <w:rPr>
                <w:rFonts w:ascii="Arial" w:hAnsi="Arial" w:cs="Arial"/>
              </w:rPr>
            </w:pPr>
            <w:r w:rsidRPr="009525B2">
              <w:rPr>
                <w:rFonts w:ascii="Arial" w:hAnsi="Arial" w:cs="Arial"/>
              </w:rPr>
              <w:lastRenderedPageBreak/>
              <w:t>82</w:t>
            </w:r>
          </w:p>
        </w:tc>
        <w:tc>
          <w:tcPr>
            <w:tcW w:w="4037" w:type="dxa"/>
            <w:tcBorders>
              <w:top w:val="nil"/>
              <w:left w:val="nil"/>
              <w:bottom w:val="single" w:sz="4" w:space="0" w:color="auto"/>
              <w:right w:val="single" w:sz="4" w:space="0" w:color="auto"/>
            </w:tcBorders>
            <w:shd w:val="clear" w:color="000000" w:fill="FFFFFF"/>
            <w:noWrap/>
            <w:vAlign w:val="bottom"/>
            <w:hideMark/>
          </w:tcPr>
          <w:p w14:paraId="35949E48" w14:textId="77777777" w:rsidR="007E2F0B" w:rsidRPr="009525B2" w:rsidRDefault="007E2F0B" w:rsidP="007E2F0B">
            <w:pPr>
              <w:widowControl/>
              <w:rPr>
                <w:rFonts w:ascii="Arial" w:hAnsi="Arial" w:cs="Arial"/>
              </w:rPr>
            </w:pPr>
            <w:r w:rsidRPr="009525B2">
              <w:rPr>
                <w:rFonts w:ascii="Arial" w:hAnsi="Arial" w:cs="Arial"/>
              </w:rPr>
              <w:t>SZKOŁA PODSTAWOWA NR 202 w ZSzP2</w:t>
            </w:r>
          </w:p>
        </w:tc>
        <w:tc>
          <w:tcPr>
            <w:tcW w:w="1069" w:type="dxa"/>
            <w:tcBorders>
              <w:top w:val="nil"/>
              <w:left w:val="nil"/>
              <w:bottom w:val="single" w:sz="4" w:space="0" w:color="auto"/>
              <w:right w:val="single" w:sz="4" w:space="0" w:color="auto"/>
            </w:tcBorders>
            <w:shd w:val="clear" w:color="000000" w:fill="FFFFFF"/>
            <w:noWrap/>
            <w:vAlign w:val="bottom"/>
            <w:hideMark/>
          </w:tcPr>
          <w:p w14:paraId="21890474" w14:textId="77777777" w:rsidR="007E2F0B" w:rsidRPr="009525B2" w:rsidRDefault="007E2F0B" w:rsidP="007E2F0B">
            <w:pPr>
              <w:widowControl/>
              <w:jc w:val="right"/>
              <w:rPr>
                <w:rFonts w:ascii="Arial" w:hAnsi="Arial" w:cs="Arial"/>
              </w:rPr>
            </w:pPr>
            <w:r w:rsidRPr="009525B2">
              <w:rPr>
                <w:rFonts w:ascii="Arial" w:hAnsi="Arial" w:cs="Arial"/>
              </w:rPr>
              <w:t>77</w:t>
            </w:r>
          </w:p>
        </w:tc>
        <w:tc>
          <w:tcPr>
            <w:tcW w:w="900" w:type="dxa"/>
            <w:tcBorders>
              <w:top w:val="nil"/>
              <w:left w:val="nil"/>
              <w:bottom w:val="single" w:sz="4" w:space="0" w:color="auto"/>
              <w:right w:val="single" w:sz="4" w:space="0" w:color="auto"/>
            </w:tcBorders>
            <w:shd w:val="clear" w:color="000000" w:fill="FFFFFF"/>
            <w:noWrap/>
            <w:vAlign w:val="bottom"/>
            <w:hideMark/>
          </w:tcPr>
          <w:p w14:paraId="207C96E2" w14:textId="77777777" w:rsidR="007E2F0B" w:rsidRPr="009525B2" w:rsidRDefault="007E2F0B" w:rsidP="007E2F0B">
            <w:pPr>
              <w:widowControl/>
              <w:jc w:val="right"/>
              <w:rPr>
                <w:rFonts w:ascii="Arial" w:hAnsi="Arial" w:cs="Arial"/>
              </w:rPr>
            </w:pPr>
            <w:r w:rsidRPr="009525B2">
              <w:rPr>
                <w:rFonts w:ascii="Arial" w:hAnsi="Arial" w:cs="Arial"/>
              </w:rPr>
              <w:t>68,30</w:t>
            </w:r>
          </w:p>
        </w:tc>
        <w:tc>
          <w:tcPr>
            <w:tcW w:w="1080" w:type="dxa"/>
            <w:tcBorders>
              <w:top w:val="nil"/>
              <w:left w:val="nil"/>
              <w:bottom w:val="single" w:sz="4" w:space="0" w:color="auto"/>
              <w:right w:val="single" w:sz="4" w:space="0" w:color="auto"/>
            </w:tcBorders>
            <w:shd w:val="clear" w:color="000000" w:fill="FFFFFF"/>
            <w:noWrap/>
            <w:vAlign w:val="bottom"/>
            <w:hideMark/>
          </w:tcPr>
          <w:p w14:paraId="66B50D2D" w14:textId="77777777" w:rsidR="007E2F0B" w:rsidRPr="009525B2" w:rsidRDefault="007E2F0B" w:rsidP="007E2F0B">
            <w:pPr>
              <w:widowControl/>
              <w:jc w:val="right"/>
              <w:rPr>
                <w:rFonts w:ascii="Arial" w:hAnsi="Arial" w:cs="Arial"/>
              </w:rPr>
            </w:pPr>
            <w:r w:rsidRPr="009525B2">
              <w:rPr>
                <w:rFonts w:ascii="Arial" w:hAnsi="Arial" w:cs="Arial"/>
              </w:rPr>
              <w:t>77</w:t>
            </w:r>
          </w:p>
        </w:tc>
        <w:tc>
          <w:tcPr>
            <w:tcW w:w="720" w:type="dxa"/>
            <w:tcBorders>
              <w:top w:val="nil"/>
              <w:left w:val="nil"/>
              <w:bottom w:val="single" w:sz="4" w:space="0" w:color="auto"/>
              <w:right w:val="single" w:sz="4" w:space="0" w:color="auto"/>
            </w:tcBorders>
            <w:shd w:val="clear" w:color="000000" w:fill="FFFFFF"/>
            <w:noWrap/>
            <w:vAlign w:val="bottom"/>
            <w:hideMark/>
          </w:tcPr>
          <w:p w14:paraId="4AC77693" w14:textId="77777777" w:rsidR="007E2F0B" w:rsidRPr="009525B2" w:rsidRDefault="007E2F0B" w:rsidP="007E2F0B">
            <w:pPr>
              <w:widowControl/>
              <w:jc w:val="right"/>
              <w:rPr>
                <w:rFonts w:ascii="Arial" w:hAnsi="Arial" w:cs="Arial"/>
              </w:rPr>
            </w:pPr>
            <w:r w:rsidRPr="009525B2">
              <w:rPr>
                <w:rFonts w:ascii="Arial" w:hAnsi="Arial" w:cs="Arial"/>
              </w:rPr>
              <w:t>60,94</w:t>
            </w:r>
          </w:p>
        </w:tc>
        <w:tc>
          <w:tcPr>
            <w:tcW w:w="1080" w:type="dxa"/>
            <w:tcBorders>
              <w:top w:val="nil"/>
              <w:left w:val="nil"/>
              <w:bottom w:val="single" w:sz="4" w:space="0" w:color="auto"/>
              <w:right w:val="single" w:sz="4" w:space="0" w:color="auto"/>
            </w:tcBorders>
            <w:shd w:val="clear" w:color="000000" w:fill="FFFFFF"/>
            <w:noWrap/>
            <w:vAlign w:val="bottom"/>
            <w:hideMark/>
          </w:tcPr>
          <w:p w14:paraId="611CCF93" w14:textId="77777777" w:rsidR="007E2F0B" w:rsidRPr="009525B2" w:rsidRDefault="007E2F0B" w:rsidP="007E2F0B">
            <w:pPr>
              <w:widowControl/>
              <w:jc w:val="right"/>
              <w:rPr>
                <w:rFonts w:ascii="Arial" w:hAnsi="Arial" w:cs="Arial"/>
              </w:rPr>
            </w:pPr>
            <w:r w:rsidRPr="009525B2">
              <w:rPr>
                <w:rFonts w:ascii="Arial" w:hAnsi="Arial" w:cs="Arial"/>
              </w:rPr>
              <w:t>77</w:t>
            </w:r>
          </w:p>
        </w:tc>
        <w:tc>
          <w:tcPr>
            <w:tcW w:w="720" w:type="dxa"/>
            <w:tcBorders>
              <w:top w:val="nil"/>
              <w:left w:val="nil"/>
              <w:bottom w:val="single" w:sz="4" w:space="0" w:color="auto"/>
              <w:right w:val="single" w:sz="4" w:space="0" w:color="auto"/>
            </w:tcBorders>
            <w:shd w:val="clear" w:color="000000" w:fill="FFFFFF"/>
            <w:noWrap/>
            <w:vAlign w:val="bottom"/>
            <w:hideMark/>
          </w:tcPr>
          <w:p w14:paraId="29542301" w14:textId="77777777" w:rsidR="007E2F0B" w:rsidRPr="009525B2" w:rsidRDefault="007E2F0B" w:rsidP="007E2F0B">
            <w:pPr>
              <w:widowControl/>
              <w:jc w:val="right"/>
              <w:rPr>
                <w:rFonts w:ascii="Arial" w:hAnsi="Arial" w:cs="Arial"/>
              </w:rPr>
            </w:pPr>
            <w:r w:rsidRPr="009525B2">
              <w:rPr>
                <w:rFonts w:ascii="Arial" w:hAnsi="Arial" w:cs="Arial"/>
              </w:rPr>
              <w:t>84,83</w:t>
            </w:r>
          </w:p>
        </w:tc>
        <w:tc>
          <w:tcPr>
            <w:tcW w:w="720" w:type="dxa"/>
            <w:tcBorders>
              <w:top w:val="nil"/>
              <w:left w:val="nil"/>
              <w:bottom w:val="single" w:sz="4" w:space="0" w:color="auto"/>
              <w:right w:val="single" w:sz="4" w:space="0" w:color="auto"/>
            </w:tcBorders>
            <w:shd w:val="clear" w:color="000000" w:fill="FFFFFF"/>
            <w:noWrap/>
            <w:vAlign w:val="bottom"/>
            <w:hideMark/>
          </w:tcPr>
          <w:p w14:paraId="1BCFA6B8" w14:textId="77777777" w:rsidR="007E2F0B" w:rsidRPr="009525B2" w:rsidRDefault="007E2F0B" w:rsidP="007E2F0B">
            <w:pPr>
              <w:widowControl/>
              <w:jc w:val="right"/>
              <w:rPr>
                <w:rFonts w:ascii="Arial" w:hAnsi="Arial" w:cs="Arial"/>
              </w:rPr>
            </w:pPr>
            <w:r w:rsidRPr="009525B2">
              <w:rPr>
                <w:rFonts w:ascii="Arial" w:hAnsi="Arial" w:cs="Arial"/>
              </w:rPr>
              <w:t>71,35</w:t>
            </w:r>
          </w:p>
        </w:tc>
      </w:tr>
      <w:tr w:rsidR="00734F3E" w:rsidRPr="009525B2" w14:paraId="74347312"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575C8C1" w14:textId="77777777" w:rsidR="007E2F0B" w:rsidRPr="009525B2" w:rsidRDefault="007E2F0B" w:rsidP="007E2F0B">
            <w:pPr>
              <w:widowControl/>
              <w:jc w:val="right"/>
              <w:rPr>
                <w:rFonts w:ascii="Arial" w:hAnsi="Arial" w:cs="Arial"/>
              </w:rPr>
            </w:pPr>
            <w:r w:rsidRPr="009525B2">
              <w:rPr>
                <w:rFonts w:ascii="Arial" w:hAnsi="Arial" w:cs="Arial"/>
              </w:rPr>
              <w:t>83</w:t>
            </w:r>
          </w:p>
        </w:tc>
        <w:tc>
          <w:tcPr>
            <w:tcW w:w="4037" w:type="dxa"/>
            <w:tcBorders>
              <w:top w:val="nil"/>
              <w:left w:val="nil"/>
              <w:bottom w:val="single" w:sz="4" w:space="0" w:color="auto"/>
              <w:right w:val="single" w:sz="4" w:space="0" w:color="auto"/>
            </w:tcBorders>
            <w:shd w:val="clear" w:color="000000" w:fill="FFFFFF"/>
            <w:noWrap/>
            <w:vAlign w:val="bottom"/>
            <w:hideMark/>
          </w:tcPr>
          <w:p w14:paraId="42A38302" w14:textId="77777777" w:rsidR="007E2F0B" w:rsidRPr="009525B2" w:rsidRDefault="007E2F0B" w:rsidP="007E2F0B">
            <w:pPr>
              <w:widowControl/>
              <w:rPr>
                <w:rFonts w:ascii="Arial" w:hAnsi="Arial" w:cs="Arial"/>
              </w:rPr>
            </w:pPr>
            <w:r w:rsidRPr="009525B2">
              <w:rPr>
                <w:rFonts w:ascii="Arial" w:hAnsi="Arial" w:cs="Arial"/>
              </w:rPr>
              <w:t xml:space="preserve">SZKOŁA PODSTAWOWA NR 204 </w:t>
            </w:r>
          </w:p>
        </w:tc>
        <w:tc>
          <w:tcPr>
            <w:tcW w:w="1069" w:type="dxa"/>
            <w:tcBorders>
              <w:top w:val="nil"/>
              <w:left w:val="nil"/>
              <w:bottom w:val="single" w:sz="4" w:space="0" w:color="auto"/>
              <w:right w:val="single" w:sz="4" w:space="0" w:color="auto"/>
            </w:tcBorders>
            <w:shd w:val="clear" w:color="000000" w:fill="FFFFFF"/>
            <w:noWrap/>
            <w:vAlign w:val="bottom"/>
            <w:hideMark/>
          </w:tcPr>
          <w:p w14:paraId="15E5B6FA"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900" w:type="dxa"/>
            <w:tcBorders>
              <w:top w:val="nil"/>
              <w:left w:val="nil"/>
              <w:bottom w:val="single" w:sz="4" w:space="0" w:color="auto"/>
              <w:right w:val="single" w:sz="4" w:space="0" w:color="auto"/>
            </w:tcBorders>
            <w:shd w:val="clear" w:color="000000" w:fill="FFFFFF"/>
            <w:noWrap/>
            <w:vAlign w:val="bottom"/>
            <w:hideMark/>
          </w:tcPr>
          <w:p w14:paraId="28A940BB" w14:textId="77777777" w:rsidR="007E2F0B" w:rsidRPr="009525B2" w:rsidRDefault="007E2F0B" w:rsidP="007E2F0B">
            <w:pPr>
              <w:widowControl/>
              <w:jc w:val="right"/>
              <w:rPr>
                <w:rFonts w:ascii="Arial" w:hAnsi="Arial" w:cs="Arial"/>
              </w:rPr>
            </w:pPr>
            <w:r w:rsidRPr="009525B2">
              <w:rPr>
                <w:rFonts w:ascii="Arial" w:hAnsi="Arial" w:cs="Arial"/>
              </w:rPr>
              <w:t>64,03</w:t>
            </w:r>
          </w:p>
        </w:tc>
        <w:tc>
          <w:tcPr>
            <w:tcW w:w="1080" w:type="dxa"/>
            <w:tcBorders>
              <w:top w:val="nil"/>
              <w:left w:val="nil"/>
              <w:bottom w:val="single" w:sz="4" w:space="0" w:color="auto"/>
              <w:right w:val="single" w:sz="4" w:space="0" w:color="auto"/>
            </w:tcBorders>
            <w:shd w:val="clear" w:color="000000" w:fill="FFFFFF"/>
            <w:noWrap/>
            <w:vAlign w:val="bottom"/>
            <w:hideMark/>
          </w:tcPr>
          <w:p w14:paraId="00250A59"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720" w:type="dxa"/>
            <w:tcBorders>
              <w:top w:val="nil"/>
              <w:left w:val="nil"/>
              <w:bottom w:val="single" w:sz="4" w:space="0" w:color="auto"/>
              <w:right w:val="single" w:sz="4" w:space="0" w:color="auto"/>
            </w:tcBorders>
            <w:shd w:val="clear" w:color="000000" w:fill="FFFFFF"/>
            <w:noWrap/>
            <w:vAlign w:val="bottom"/>
            <w:hideMark/>
          </w:tcPr>
          <w:p w14:paraId="280AA597" w14:textId="77777777" w:rsidR="007E2F0B" w:rsidRPr="009525B2" w:rsidRDefault="007E2F0B" w:rsidP="007E2F0B">
            <w:pPr>
              <w:widowControl/>
              <w:jc w:val="right"/>
              <w:rPr>
                <w:rFonts w:ascii="Arial" w:hAnsi="Arial" w:cs="Arial"/>
              </w:rPr>
            </w:pPr>
            <w:r w:rsidRPr="009525B2">
              <w:rPr>
                <w:rFonts w:ascii="Arial" w:hAnsi="Arial" w:cs="Arial"/>
              </w:rPr>
              <w:t>60,69</w:t>
            </w:r>
          </w:p>
        </w:tc>
        <w:tc>
          <w:tcPr>
            <w:tcW w:w="1080" w:type="dxa"/>
            <w:tcBorders>
              <w:top w:val="nil"/>
              <w:left w:val="nil"/>
              <w:bottom w:val="single" w:sz="4" w:space="0" w:color="auto"/>
              <w:right w:val="single" w:sz="4" w:space="0" w:color="auto"/>
            </w:tcBorders>
            <w:shd w:val="clear" w:color="000000" w:fill="FFFFFF"/>
            <w:noWrap/>
            <w:vAlign w:val="bottom"/>
            <w:hideMark/>
          </w:tcPr>
          <w:p w14:paraId="3B7F609B" w14:textId="77777777" w:rsidR="007E2F0B" w:rsidRPr="009525B2" w:rsidRDefault="007E2F0B" w:rsidP="007E2F0B">
            <w:pPr>
              <w:widowControl/>
              <w:jc w:val="right"/>
              <w:rPr>
                <w:rFonts w:ascii="Arial" w:hAnsi="Arial" w:cs="Arial"/>
              </w:rPr>
            </w:pPr>
            <w:r w:rsidRPr="009525B2">
              <w:rPr>
                <w:rFonts w:ascii="Arial" w:hAnsi="Arial" w:cs="Arial"/>
              </w:rPr>
              <w:t>35</w:t>
            </w:r>
          </w:p>
        </w:tc>
        <w:tc>
          <w:tcPr>
            <w:tcW w:w="720" w:type="dxa"/>
            <w:tcBorders>
              <w:top w:val="nil"/>
              <w:left w:val="nil"/>
              <w:bottom w:val="single" w:sz="4" w:space="0" w:color="auto"/>
              <w:right w:val="single" w:sz="4" w:space="0" w:color="auto"/>
            </w:tcBorders>
            <w:shd w:val="clear" w:color="000000" w:fill="FFFFFF"/>
            <w:noWrap/>
            <w:vAlign w:val="bottom"/>
            <w:hideMark/>
          </w:tcPr>
          <w:p w14:paraId="20A9FEDD" w14:textId="77777777" w:rsidR="007E2F0B" w:rsidRPr="009525B2" w:rsidRDefault="007E2F0B" w:rsidP="007E2F0B">
            <w:pPr>
              <w:widowControl/>
              <w:jc w:val="right"/>
              <w:rPr>
                <w:rFonts w:ascii="Arial" w:hAnsi="Arial" w:cs="Arial"/>
              </w:rPr>
            </w:pPr>
            <w:r w:rsidRPr="009525B2">
              <w:rPr>
                <w:rFonts w:ascii="Arial" w:hAnsi="Arial" w:cs="Arial"/>
              </w:rPr>
              <w:t>77,20</w:t>
            </w:r>
          </w:p>
        </w:tc>
        <w:tc>
          <w:tcPr>
            <w:tcW w:w="720" w:type="dxa"/>
            <w:tcBorders>
              <w:top w:val="nil"/>
              <w:left w:val="nil"/>
              <w:bottom w:val="single" w:sz="4" w:space="0" w:color="auto"/>
              <w:right w:val="single" w:sz="4" w:space="0" w:color="auto"/>
            </w:tcBorders>
            <w:shd w:val="clear" w:color="000000" w:fill="FFFFFF"/>
            <w:noWrap/>
            <w:vAlign w:val="bottom"/>
            <w:hideMark/>
          </w:tcPr>
          <w:p w14:paraId="34A334FC" w14:textId="77777777" w:rsidR="007E2F0B" w:rsidRPr="009525B2" w:rsidRDefault="007E2F0B" w:rsidP="007E2F0B">
            <w:pPr>
              <w:widowControl/>
              <w:jc w:val="right"/>
              <w:rPr>
                <w:rFonts w:ascii="Arial" w:hAnsi="Arial" w:cs="Arial"/>
              </w:rPr>
            </w:pPr>
            <w:r w:rsidRPr="009525B2">
              <w:rPr>
                <w:rFonts w:ascii="Arial" w:hAnsi="Arial" w:cs="Arial"/>
              </w:rPr>
              <w:t>67,30</w:t>
            </w:r>
          </w:p>
        </w:tc>
      </w:tr>
      <w:tr w:rsidR="00734F3E" w:rsidRPr="009525B2" w14:paraId="047F7FDE"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B2F7D57" w14:textId="77777777" w:rsidR="007E2F0B" w:rsidRPr="009525B2" w:rsidRDefault="007E2F0B" w:rsidP="007E2F0B">
            <w:pPr>
              <w:widowControl/>
              <w:jc w:val="right"/>
              <w:rPr>
                <w:rFonts w:ascii="Arial" w:hAnsi="Arial" w:cs="Arial"/>
              </w:rPr>
            </w:pPr>
            <w:r w:rsidRPr="009525B2">
              <w:rPr>
                <w:rFonts w:ascii="Arial" w:hAnsi="Arial" w:cs="Arial"/>
              </w:rPr>
              <w:t>84</w:t>
            </w:r>
          </w:p>
        </w:tc>
        <w:tc>
          <w:tcPr>
            <w:tcW w:w="4037" w:type="dxa"/>
            <w:tcBorders>
              <w:top w:val="nil"/>
              <w:left w:val="nil"/>
              <w:bottom w:val="single" w:sz="4" w:space="0" w:color="auto"/>
              <w:right w:val="single" w:sz="4" w:space="0" w:color="auto"/>
            </w:tcBorders>
            <w:shd w:val="clear" w:color="000000" w:fill="FFFFFF"/>
            <w:noWrap/>
            <w:vAlign w:val="bottom"/>
            <w:hideMark/>
          </w:tcPr>
          <w:p w14:paraId="07E83991" w14:textId="77777777" w:rsidR="007E2F0B" w:rsidRPr="009525B2" w:rsidRDefault="007E2F0B" w:rsidP="007E2F0B">
            <w:pPr>
              <w:widowControl/>
              <w:rPr>
                <w:rFonts w:ascii="Arial" w:hAnsi="Arial" w:cs="Arial"/>
              </w:rPr>
            </w:pPr>
            <w:r w:rsidRPr="009525B2">
              <w:rPr>
                <w:rFonts w:ascii="Arial" w:hAnsi="Arial" w:cs="Arial"/>
              </w:rPr>
              <w:t>SZKOŁA PODSTAWOWA NR 205</w:t>
            </w:r>
          </w:p>
        </w:tc>
        <w:tc>
          <w:tcPr>
            <w:tcW w:w="1069" w:type="dxa"/>
            <w:tcBorders>
              <w:top w:val="nil"/>
              <w:left w:val="nil"/>
              <w:bottom w:val="single" w:sz="4" w:space="0" w:color="auto"/>
              <w:right w:val="single" w:sz="4" w:space="0" w:color="auto"/>
            </w:tcBorders>
            <w:shd w:val="clear" w:color="000000" w:fill="FFFFFF"/>
            <w:noWrap/>
            <w:vAlign w:val="bottom"/>
            <w:hideMark/>
          </w:tcPr>
          <w:p w14:paraId="72F523AC" w14:textId="77777777" w:rsidR="007E2F0B" w:rsidRPr="009525B2" w:rsidRDefault="007E2F0B" w:rsidP="007E2F0B">
            <w:pPr>
              <w:widowControl/>
              <w:jc w:val="right"/>
              <w:rPr>
                <w:rFonts w:ascii="Arial" w:hAnsi="Arial" w:cs="Arial"/>
              </w:rPr>
            </w:pPr>
            <w:r w:rsidRPr="009525B2">
              <w:rPr>
                <w:rFonts w:ascii="Arial" w:hAnsi="Arial" w:cs="Arial"/>
              </w:rPr>
              <w:t>96</w:t>
            </w:r>
          </w:p>
        </w:tc>
        <w:tc>
          <w:tcPr>
            <w:tcW w:w="900" w:type="dxa"/>
            <w:tcBorders>
              <w:top w:val="nil"/>
              <w:left w:val="nil"/>
              <w:bottom w:val="single" w:sz="4" w:space="0" w:color="auto"/>
              <w:right w:val="single" w:sz="4" w:space="0" w:color="auto"/>
            </w:tcBorders>
            <w:shd w:val="clear" w:color="000000" w:fill="FFFFFF"/>
            <w:noWrap/>
            <w:vAlign w:val="bottom"/>
            <w:hideMark/>
          </w:tcPr>
          <w:p w14:paraId="41667FEF" w14:textId="77777777" w:rsidR="007E2F0B" w:rsidRPr="009525B2" w:rsidRDefault="007E2F0B" w:rsidP="007E2F0B">
            <w:pPr>
              <w:widowControl/>
              <w:jc w:val="right"/>
              <w:rPr>
                <w:rFonts w:ascii="Arial" w:hAnsi="Arial" w:cs="Arial"/>
              </w:rPr>
            </w:pPr>
            <w:r w:rsidRPr="009525B2">
              <w:rPr>
                <w:rFonts w:ascii="Arial" w:hAnsi="Arial" w:cs="Arial"/>
              </w:rPr>
              <w:t>65,18</w:t>
            </w:r>
          </w:p>
        </w:tc>
        <w:tc>
          <w:tcPr>
            <w:tcW w:w="1080" w:type="dxa"/>
            <w:tcBorders>
              <w:top w:val="nil"/>
              <w:left w:val="nil"/>
              <w:bottom w:val="single" w:sz="4" w:space="0" w:color="auto"/>
              <w:right w:val="single" w:sz="4" w:space="0" w:color="auto"/>
            </w:tcBorders>
            <w:shd w:val="clear" w:color="000000" w:fill="FFFFFF"/>
            <w:noWrap/>
            <w:vAlign w:val="bottom"/>
            <w:hideMark/>
          </w:tcPr>
          <w:p w14:paraId="1446D6CF" w14:textId="77777777" w:rsidR="007E2F0B" w:rsidRPr="009525B2" w:rsidRDefault="007E2F0B" w:rsidP="007E2F0B">
            <w:pPr>
              <w:widowControl/>
              <w:jc w:val="right"/>
              <w:rPr>
                <w:rFonts w:ascii="Arial" w:hAnsi="Arial" w:cs="Arial"/>
              </w:rPr>
            </w:pPr>
            <w:r w:rsidRPr="009525B2">
              <w:rPr>
                <w:rFonts w:ascii="Arial" w:hAnsi="Arial" w:cs="Arial"/>
              </w:rPr>
              <w:t>96</w:t>
            </w:r>
          </w:p>
        </w:tc>
        <w:tc>
          <w:tcPr>
            <w:tcW w:w="720" w:type="dxa"/>
            <w:tcBorders>
              <w:top w:val="nil"/>
              <w:left w:val="nil"/>
              <w:bottom w:val="single" w:sz="4" w:space="0" w:color="auto"/>
              <w:right w:val="single" w:sz="4" w:space="0" w:color="auto"/>
            </w:tcBorders>
            <w:shd w:val="clear" w:color="000000" w:fill="FFFFFF"/>
            <w:noWrap/>
            <w:vAlign w:val="bottom"/>
            <w:hideMark/>
          </w:tcPr>
          <w:p w14:paraId="7CAB74A6" w14:textId="77777777" w:rsidR="007E2F0B" w:rsidRPr="009525B2" w:rsidRDefault="007E2F0B" w:rsidP="007E2F0B">
            <w:pPr>
              <w:widowControl/>
              <w:jc w:val="right"/>
              <w:rPr>
                <w:rFonts w:ascii="Arial" w:hAnsi="Arial" w:cs="Arial"/>
              </w:rPr>
            </w:pPr>
            <w:r w:rsidRPr="009525B2">
              <w:rPr>
                <w:rFonts w:ascii="Arial" w:hAnsi="Arial" w:cs="Arial"/>
              </w:rPr>
              <w:t>52,33</w:t>
            </w:r>
          </w:p>
        </w:tc>
        <w:tc>
          <w:tcPr>
            <w:tcW w:w="1080" w:type="dxa"/>
            <w:tcBorders>
              <w:top w:val="nil"/>
              <w:left w:val="nil"/>
              <w:bottom w:val="single" w:sz="4" w:space="0" w:color="auto"/>
              <w:right w:val="single" w:sz="4" w:space="0" w:color="auto"/>
            </w:tcBorders>
            <w:shd w:val="clear" w:color="000000" w:fill="FFFFFF"/>
            <w:noWrap/>
            <w:vAlign w:val="bottom"/>
            <w:hideMark/>
          </w:tcPr>
          <w:p w14:paraId="58A70003" w14:textId="77777777" w:rsidR="007E2F0B" w:rsidRPr="009525B2" w:rsidRDefault="007E2F0B" w:rsidP="007E2F0B">
            <w:pPr>
              <w:widowControl/>
              <w:jc w:val="right"/>
              <w:rPr>
                <w:rFonts w:ascii="Arial" w:hAnsi="Arial" w:cs="Arial"/>
              </w:rPr>
            </w:pPr>
            <w:r w:rsidRPr="009525B2">
              <w:rPr>
                <w:rFonts w:ascii="Arial" w:hAnsi="Arial" w:cs="Arial"/>
              </w:rPr>
              <w:t>99</w:t>
            </w:r>
          </w:p>
        </w:tc>
        <w:tc>
          <w:tcPr>
            <w:tcW w:w="720" w:type="dxa"/>
            <w:tcBorders>
              <w:top w:val="nil"/>
              <w:left w:val="nil"/>
              <w:bottom w:val="single" w:sz="4" w:space="0" w:color="auto"/>
              <w:right w:val="single" w:sz="4" w:space="0" w:color="auto"/>
            </w:tcBorders>
            <w:shd w:val="clear" w:color="000000" w:fill="FFFFFF"/>
            <w:noWrap/>
            <w:vAlign w:val="bottom"/>
            <w:hideMark/>
          </w:tcPr>
          <w:p w14:paraId="19B848BC" w14:textId="77777777" w:rsidR="007E2F0B" w:rsidRPr="009525B2" w:rsidRDefault="007E2F0B" w:rsidP="007E2F0B">
            <w:pPr>
              <w:widowControl/>
              <w:jc w:val="right"/>
              <w:rPr>
                <w:rFonts w:ascii="Arial" w:hAnsi="Arial" w:cs="Arial"/>
              </w:rPr>
            </w:pPr>
            <w:r w:rsidRPr="009525B2">
              <w:rPr>
                <w:rFonts w:ascii="Arial" w:hAnsi="Arial" w:cs="Arial"/>
              </w:rPr>
              <w:t>74,96</w:t>
            </w:r>
          </w:p>
        </w:tc>
        <w:tc>
          <w:tcPr>
            <w:tcW w:w="720" w:type="dxa"/>
            <w:tcBorders>
              <w:top w:val="nil"/>
              <w:left w:val="nil"/>
              <w:bottom w:val="single" w:sz="4" w:space="0" w:color="auto"/>
              <w:right w:val="single" w:sz="4" w:space="0" w:color="auto"/>
            </w:tcBorders>
            <w:shd w:val="clear" w:color="000000" w:fill="FFFFFF"/>
            <w:noWrap/>
            <w:vAlign w:val="bottom"/>
            <w:hideMark/>
          </w:tcPr>
          <w:p w14:paraId="4DCB1F60" w14:textId="77777777" w:rsidR="007E2F0B" w:rsidRPr="009525B2" w:rsidRDefault="007E2F0B" w:rsidP="007E2F0B">
            <w:pPr>
              <w:widowControl/>
              <w:jc w:val="right"/>
              <w:rPr>
                <w:rFonts w:ascii="Arial" w:hAnsi="Arial" w:cs="Arial"/>
              </w:rPr>
            </w:pPr>
            <w:r w:rsidRPr="009525B2">
              <w:rPr>
                <w:rFonts w:ascii="Arial" w:hAnsi="Arial" w:cs="Arial"/>
              </w:rPr>
              <w:t>64,16</w:t>
            </w:r>
          </w:p>
        </w:tc>
      </w:tr>
      <w:tr w:rsidR="00734F3E" w:rsidRPr="009525B2" w14:paraId="3284641C" w14:textId="77777777" w:rsidTr="00BD244C">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A5920E5" w14:textId="77777777" w:rsidR="007E2F0B" w:rsidRPr="009525B2" w:rsidRDefault="007E2F0B" w:rsidP="007E2F0B">
            <w:pPr>
              <w:widowControl/>
              <w:jc w:val="right"/>
              <w:rPr>
                <w:rFonts w:ascii="Arial" w:hAnsi="Arial" w:cs="Arial"/>
              </w:rPr>
            </w:pPr>
            <w:r w:rsidRPr="009525B2">
              <w:rPr>
                <w:rFonts w:ascii="Arial" w:hAnsi="Arial" w:cs="Arial"/>
              </w:rPr>
              <w:t>85</w:t>
            </w:r>
          </w:p>
        </w:tc>
        <w:tc>
          <w:tcPr>
            <w:tcW w:w="4037" w:type="dxa"/>
            <w:tcBorders>
              <w:top w:val="nil"/>
              <w:left w:val="nil"/>
              <w:bottom w:val="single" w:sz="4" w:space="0" w:color="auto"/>
              <w:right w:val="single" w:sz="4" w:space="0" w:color="auto"/>
            </w:tcBorders>
            <w:shd w:val="clear" w:color="000000" w:fill="FFFFFF"/>
            <w:noWrap/>
            <w:vAlign w:val="bottom"/>
            <w:hideMark/>
          </w:tcPr>
          <w:p w14:paraId="384FC257" w14:textId="77777777" w:rsidR="007E2F0B" w:rsidRPr="009525B2" w:rsidRDefault="007E2F0B" w:rsidP="007E2F0B">
            <w:pPr>
              <w:widowControl/>
              <w:rPr>
                <w:rFonts w:ascii="Arial" w:hAnsi="Arial" w:cs="Arial"/>
              </w:rPr>
            </w:pPr>
            <w:r w:rsidRPr="009525B2">
              <w:rPr>
                <w:rFonts w:ascii="Arial" w:hAnsi="Arial" w:cs="Arial"/>
              </w:rPr>
              <w:t>SZKOŁA PODSTAWOWA NR 206</w:t>
            </w:r>
          </w:p>
        </w:tc>
        <w:tc>
          <w:tcPr>
            <w:tcW w:w="1069" w:type="dxa"/>
            <w:tcBorders>
              <w:top w:val="nil"/>
              <w:left w:val="nil"/>
              <w:bottom w:val="single" w:sz="4" w:space="0" w:color="auto"/>
              <w:right w:val="single" w:sz="4" w:space="0" w:color="auto"/>
            </w:tcBorders>
            <w:shd w:val="clear" w:color="000000" w:fill="FFFFFF"/>
            <w:noWrap/>
            <w:vAlign w:val="bottom"/>
            <w:hideMark/>
          </w:tcPr>
          <w:p w14:paraId="66DF5294"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900" w:type="dxa"/>
            <w:tcBorders>
              <w:top w:val="nil"/>
              <w:left w:val="nil"/>
              <w:bottom w:val="single" w:sz="4" w:space="0" w:color="auto"/>
              <w:right w:val="single" w:sz="4" w:space="0" w:color="auto"/>
            </w:tcBorders>
            <w:shd w:val="clear" w:color="000000" w:fill="FFFFFF"/>
            <w:noWrap/>
            <w:vAlign w:val="bottom"/>
            <w:hideMark/>
          </w:tcPr>
          <w:p w14:paraId="206FE2D7" w14:textId="77777777" w:rsidR="007E2F0B" w:rsidRPr="009525B2" w:rsidRDefault="007E2F0B" w:rsidP="007E2F0B">
            <w:pPr>
              <w:widowControl/>
              <w:jc w:val="right"/>
              <w:rPr>
                <w:rFonts w:ascii="Arial" w:hAnsi="Arial" w:cs="Arial"/>
              </w:rPr>
            </w:pPr>
            <w:r w:rsidRPr="009525B2">
              <w:rPr>
                <w:rFonts w:ascii="Arial" w:hAnsi="Arial" w:cs="Arial"/>
              </w:rPr>
              <w:t>66,11</w:t>
            </w:r>
          </w:p>
        </w:tc>
        <w:tc>
          <w:tcPr>
            <w:tcW w:w="1080" w:type="dxa"/>
            <w:tcBorders>
              <w:top w:val="nil"/>
              <w:left w:val="nil"/>
              <w:bottom w:val="single" w:sz="4" w:space="0" w:color="auto"/>
              <w:right w:val="single" w:sz="4" w:space="0" w:color="auto"/>
            </w:tcBorders>
            <w:shd w:val="clear" w:color="000000" w:fill="FFFFFF"/>
            <w:noWrap/>
            <w:vAlign w:val="bottom"/>
            <w:hideMark/>
          </w:tcPr>
          <w:p w14:paraId="7F5E1B3B"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720" w:type="dxa"/>
            <w:tcBorders>
              <w:top w:val="nil"/>
              <w:left w:val="nil"/>
              <w:bottom w:val="single" w:sz="4" w:space="0" w:color="auto"/>
              <w:right w:val="single" w:sz="4" w:space="0" w:color="auto"/>
            </w:tcBorders>
            <w:shd w:val="clear" w:color="000000" w:fill="FFFFFF"/>
            <w:noWrap/>
            <w:vAlign w:val="bottom"/>
            <w:hideMark/>
          </w:tcPr>
          <w:p w14:paraId="5847B16D" w14:textId="77777777" w:rsidR="007E2F0B" w:rsidRPr="009525B2" w:rsidRDefault="007E2F0B" w:rsidP="007E2F0B">
            <w:pPr>
              <w:widowControl/>
              <w:jc w:val="right"/>
              <w:rPr>
                <w:rFonts w:ascii="Arial" w:hAnsi="Arial" w:cs="Arial"/>
              </w:rPr>
            </w:pPr>
            <w:r w:rsidRPr="009525B2">
              <w:rPr>
                <w:rFonts w:ascii="Arial" w:hAnsi="Arial" w:cs="Arial"/>
              </w:rPr>
              <w:t>65,89</w:t>
            </w:r>
          </w:p>
        </w:tc>
        <w:tc>
          <w:tcPr>
            <w:tcW w:w="1080" w:type="dxa"/>
            <w:tcBorders>
              <w:top w:val="nil"/>
              <w:left w:val="nil"/>
              <w:bottom w:val="single" w:sz="4" w:space="0" w:color="auto"/>
              <w:right w:val="single" w:sz="4" w:space="0" w:color="auto"/>
            </w:tcBorders>
            <w:shd w:val="clear" w:color="000000" w:fill="FFFFFF"/>
            <w:noWrap/>
            <w:vAlign w:val="bottom"/>
            <w:hideMark/>
          </w:tcPr>
          <w:p w14:paraId="516E7A57" w14:textId="77777777" w:rsidR="007E2F0B" w:rsidRPr="009525B2" w:rsidRDefault="007E2F0B" w:rsidP="007E2F0B">
            <w:pPr>
              <w:widowControl/>
              <w:jc w:val="right"/>
              <w:rPr>
                <w:rFonts w:ascii="Arial" w:hAnsi="Arial" w:cs="Arial"/>
              </w:rPr>
            </w:pPr>
            <w:r w:rsidRPr="009525B2">
              <w:rPr>
                <w:rFonts w:ascii="Arial" w:hAnsi="Arial" w:cs="Arial"/>
              </w:rPr>
              <w:t>36</w:t>
            </w:r>
          </w:p>
        </w:tc>
        <w:tc>
          <w:tcPr>
            <w:tcW w:w="720" w:type="dxa"/>
            <w:tcBorders>
              <w:top w:val="nil"/>
              <w:left w:val="nil"/>
              <w:bottom w:val="single" w:sz="4" w:space="0" w:color="auto"/>
              <w:right w:val="single" w:sz="4" w:space="0" w:color="auto"/>
            </w:tcBorders>
            <w:shd w:val="clear" w:color="000000" w:fill="FFFFFF"/>
            <w:noWrap/>
            <w:vAlign w:val="bottom"/>
            <w:hideMark/>
          </w:tcPr>
          <w:p w14:paraId="165829FC" w14:textId="77777777" w:rsidR="007E2F0B" w:rsidRPr="009525B2" w:rsidRDefault="007E2F0B" w:rsidP="007E2F0B">
            <w:pPr>
              <w:widowControl/>
              <w:jc w:val="right"/>
              <w:rPr>
                <w:rFonts w:ascii="Arial" w:hAnsi="Arial" w:cs="Arial"/>
              </w:rPr>
            </w:pPr>
            <w:r w:rsidRPr="009525B2">
              <w:rPr>
                <w:rFonts w:ascii="Arial" w:hAnsi="Arial" w:cs="Arial"/>
              </w:rPr>
              <w:t>84,72</w:t>
            </w:r>
          </w:p>
        </w:tc>
        <w:tc>
          <w:tcPr>
            <w:tcW w:w="720" w:type="dxa"/>
            <w:tcBorders>
              <w:top w:val="nil"/>
              <w:left w:val="nil"/>
              <w:bottom w:val="single" w:sz="4" w:space="0" w:color="auto"/>
              <w:right w:val="single" w:sz="4" w:space="0" w:color="auto"/>
            </w:tcBorders>
            <w:shd w:val="clear" w:color="000000" w:fill="FFFFFF"/>
            <w:noWrap/>
            <w:vAlign w:val="bottom"/>
            <w:hideMark/>
          </w:tcPr>
          <w:p w14:paraId="4F4F5BDF" w14:textId="77777777" w:rsidR="007E2F0B" w:rsidRPr="009525B2" w:rsidRDefault="007E2F0B" w:rsidP="007E2F0B">
            <w:pPr>
              <w:widowControl/>
              <w:jc w:val="right"/>
              <w:rPr>
                <w:rFonts w:ascii="Arial" w:hAnsi="Arial" w:cs="Arial"/>
              </w:rPr>
            </w:pPr>
            <w:r w:rsidRPr="009525B2">
              <w:rPr>
                <w:rFonts w:ascii="Arial" w:hAnsi="Arial" w:cs="Arial"/>
              </w:rPr>
              <w:t>72,24</w:t>
            </w:r>
          </w:p>
        </w:tc>
      </w:tr>
    </w:tbl>
    <w:p w14:paraId="1C0167CE" w14:textId="77777777" w:rsidR="007E2F0B" w:rsidRPr="009525B2" w:rsidRDefault="007E2F0B" w:rsidP="007E2F0B">
      <w:pPr>
        <w:widowControl/>
        <w:jc w:val="both"/>
        <w:rPr>
          <w:rFonts w:ascii="Arial" w:hAnsi="Arial" w:cs="Arial"/>
        </w:rPr>
      </w:pPr>
      <w:r w:rsidRPr="009525B2">
        <w:rPr>
          <w:rFonts w:ascii="Arial" w:hAnsi="Arial" w:cs="Arial"/>
        </w:rPr>
        <w:t>Źródło: Strona internetowa Okręgowej Komisji Egzaminacyjnej w Łodzi.</w:t>
      </w:r>
    </w:p>
    <w:p w14:paraId="7CF8174F" w14:textId="77777777" w:rsidR="007E2F0B" w:rsidRPr="009B0C32" w:rsidRDefault="007E2F0B" w:rsidP="007E2F0B">
      <w:pPr>
        <w:widowControl/>
        <w:jc w:val="both"/>
        <w:rPr>
          <w:rFonts w:ascii="Arial" w:hAnsi="Arial" w:cs="Arial"/>
          <w:b/>
          <w:sz w:val="16"/>
          <w:szCs w:val="16"/>
        </w:rPr>
      </w:pPr>
    </w:p>
    <w:p w14:paraId="54A32ADB" w14:textId="77777777" w:rsidR="007E2F0B" w:rsidRPr="009525B2" w:rsidRDefault="007D1BD2" w:rsidP="007E2F0B">
      <w:pPr>
        <w:autoSpaceDE w:val="0"/>
        <w:jc w:val="both"/>
        <w:rPr>
          <w:rFonts w:ascii="Arial" w:eastAsia="TimesNewRoman" w:hAnsi="Arial" w:cs="Arial"/>
          <w:sz w:val="24"/>
          <w:szCs w:val="24"/>
        </w:rPr>
      </w:pPr>
      <w:r w:rsidRPr="007D1BD2">
        <w:rPr>
          <w:rFonts w:ascii="Arial" w:eastAsia="TimesNewRoman" w:hAnsi="Arial" w:cs="Arial"/>
        </w:rPr>
        <w:t>Tabela 1</w:t>
      </w:r>
      <w:r w:rsidR="00265C7C">
        <w:rPr>
          <w:rFonts w:ascii="Arial" w:eastAsia="TimesNewRoman" w:hAnsi="Arial" w:cs="Arial"/>
        </w:rPr>
        <w:t>4</w:t>
      </w:r>
      <w:r w:rsidRPr="007D1BD2">
        <w:rPr>
          <w:rFonts w:ascii="Arial" w:eastAsia="TimesNewRoman" w:hAnsi="Arial" w:cs="Arial"/>
        </w:rPr>
        <w:t>.</w:t>
      </w:r>
      <w:r w:rsidR="00265C7C">
        <w:rPr>
          <w:rFonts w:ascii="Arial" w:eastAsia="TimesNewRoman" w:hAnsi="Arial" w:cs="Arial"/>
        </w:rPr>
        <w:t xml:space="preserve"> </w:t>
      </w:r>
      <w:r w:rsidR="007E2F0B" w:rsidRPr="007D1BD2">
        <w:rPr>
          <w:rFonts w:ascii="Arial" w:eastAsia="TimesNewRoman" w:hAnsi="Arial" w:cs="Arial"/>
        </w:rPr>
        <w:t>Porównanie średnich procentowych wyników z egzaminu ósmoklasisty w 2021</w:t>
      </w:r>
      <w:r w:rsidR="007E2F0B" w:rsidRPr="007D1BD2">
        <w:rPr>
          <w:rFonts w:ascii="Arial" w:eastAsia="TimesNewRoman" w:hAnsi="Arial" w:cs="Arial"/>
          <w:b/>
        </w:rPr>
        <w:t xml:space="preserve"> </w:t>
      </w:r>
      <w:r w:rsidR="007E2F0B" w:rsidRPr="007D1BD2">
        <w:rPr>
          <w:rFonts w:ascii="Arial" w:eastAsia="TimesNewRoman" w:hAnsi="Arial" w:cs="Arial"/>
        </w:rPr>
        <w:t xml:space="preserve">r. </w:t>
      </w:r>
      <w:r w:rsidR="007E2F0B" w:rsidRPr="007D1BD2">
        <w:rPr>
          <w:rFonts w:ascii="Arial" w:eastAsia="TimesNewRoman" w:hAnsi="Arial" w:cs="Arial"/>
        </w:rPr>
        <w:br/>
        <w:t>w publicznych szkołach podstawowych prowadzonych przez Miasto w stosunku do województwa łódzkiego i kraju oraz innych dużych miast.</w:t>
      </w:r>
    </w:p>
    <w:tbl>
      <w:tblPr>
        <w:tblW w:w="5800" w:type="dxa"/>
        <w:tblCellMar>
          <w:left w:w="70" w:type="dxa"/>
          <w:right w:w="70" w:type="dxa"/>
        </w:tblCellMar>
        <w:tblLook w:val="04A0" w:firstRow="1" w:lastRow="0" w:firstColumn="1" w:lastColumn="0" w:noHBand="0" w:noVBand="1"/>
      </w:tblPr>
      <w:tblGrid>
        <w:gridCol w:w="1540"/>
        <w:gridCol w:w="1300"/>
        <w:gridCol w:w="1500"/>
        <w:gridCol w:w="1460"/>
      </w:tblGrid>
      <w:tr w:rsidR="009525B2" w:rsidRPr="009525B2" w14:paraId="142D1207" w14:textId="77777777" w:rsidTr="008E76DD">
        <w:trPr>
          <w:trHeight w:val="667"/>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B008D3" w14:textId="77777777" w:rsidR="007E2F0B" w:rsidRPr="009525B2" w:rsidRDefault="007E2F0B" w:rsidP="007E2F0B">
            <w:pPr>
              <w:widowControl/>
              <w:jc w:val="center"/>
              <w:rPr>
                <w:rFonts w:ascii="Arial" w:hAnsi="Arial" w:cs="Arial"/>
              </w:rPr>
            </w:pP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14:paraId="064F4466" w14:textId="77777777" w:rsidR="007E2F0B" w:rsidRPr="009525B2" w:rsidRDefault="007E2F0B" w:rsidP="007E2F0B">
            <w:pPr>
              <w:widowControl/>
              <w:jc w:val="center"/>
              <w:rPr>
                <w:rFonts w:ascii="Arial" w:hAnsi="Arial" w:cs="Arial"/>
                <w:bCs/>
              </w:rPr>
            </w:pPr>
            <w:r w:rsidRPr="009525B2">
              <w:rPr>
                <w:rFonts w:ascii="Arial" w:hAnsi="Arial" w:cs="Arial"/>
                <w:bCs/>
              </w:rPr>
              <w:t>język polski</w:t>
            </w:r>
          </w:p>
        </w:tc>
        <w:tc>
          <w:tcPr>
            <w:tcW w:w="1500" w:type="dxa"/>
            <w:tcBorders>
              <w:top w:val="single" w:sz="8" w:space="0" w:color="auto"/>
              <w:left w:val="nil"/>
              <w:bottom w:val="single" w:sz="4" w:space="0" w:color="auto"/>
              <w:right w:val="single" w:sz="4" w:space="0" w:color="auto"/>
            </w:tcBorders>
            <w:shd w:val="clear" w:color="auto" w:fill="auto"/>
            <w:noWrap/>
            <w:vAlign w:val="center"/>
            <w:hideMark/>
          </w:tcPr>
          <w:p w14:paraId="29FFA3F2" w14:textId="77777777" w:rsidR="007E2F0B" w:rsidRPr="009525B2" w:rsidRDefault="007E2F0B" w:rsidP="007E2F0B">
            <w:pPr>
              <w:widowControl/>
              <w:jc w:val="center"/>
              <w:rPr>
                <w:rFonts w:ascii="Arial" w:hAnsi="Arial" w:cs="Arial"/>
                <w:bCs/>
              </w:rPr>
            </w:pPr>
            <w:r w:rsidRPr="009525B2">
              <w:rPr>
                <w:rFonts w:ascii="Arial" w:hAnsi="Arial" w:cs="Arial"/>
                <w:bCs/>
              </w:rPr>
              <w:t>matematyka</w:t>
            </w:r>
          </w:p>
        </w:tc>
        <w:tc>
          <w:tcPr>
            <w:tcW w:w="1460" w:type="dxa"/>
            <w:tcBorders>
              <w:top w:val="single" w:sz="8" w:space="0" w:color="auto"/>
              <w:left w:val="nil"/>
              <w:bottom w:val="single" w:sz="4" w:space="0" w:color="auto"/>
              <w:right w:val="single" w:sz="8" w:space="0" w:color="auto"/>
            </w:tcBorders>
            <w:shd w:val="clear" w:color="auto" w:fill="auto"/>
            <w:noWrap/>
            <w:vAlign w:val="center"/>
            <w:hideMark/>
          </w:tcPr>
          <w:p w14:paraId="4F4138CE" w14:textId="77777777" w:rsidR="007E2F0B" w:rsidRPr="009525B2" w:rsidRDefault="007E2F0B" w:rsidP="007E2F0B">
            <w:pPr>
              <w:widowControl/>
              <w:jc w:val="center"/>
              <w:rPr>
                <w:rFonts w:ascii="Arial" w:hAnsi="Arial" w:cs="Arial"/>
                <w:bCs/>
              </w:rPr>
            </w:pPr>
            <w:r w:rsidRPr="009525B2">
              <w:rPr>
                <w:rFonts w:ascii="Arial" w:hAnsi="Arial" w:cs="Arial"/>
                <w:bCs/>
              </w:rPr>
              <w:t>język angielski</w:t>
            </w:r>
          </w:p>
        </w:tc>
      </w:tr>
      <w:tr w:rsidR="009525B2" w:rsidRPr="009525B2" w14:paraId="7D1A257A" w14:textId="77777777" w:rsidTr="008E76DD">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20194C32" w14:textId="77777777" w:rsidR="007E2F0B" w:rsidRPr="009525B2" w:rsidRDefault="007E2F0B" w:rsidP="007E2F0B">
            <w:pPr>
              <w:widowControl/>
              <w:rPr>
                <w:rFonts w:ascii="Arial" w:hAnsi="Arial" w:cs="Arial"/>
                <w:bCs/>
              </w:rPr>
            </w:pPr>
            <w:r w:rsidRPr="009525B2">
              <w:rPr>
                <w:rFonts w:ascii="Arial" w:hAnsi="Arial" w:cs="Arial"/>
                <w:bCs/>
              </w:rPr>
              <w:t>kraj</w:t>
            </w:r>
          </w:p>
        </w:tc>
        <w:tc>
          <w:tcPr>
            <w:tcW w:w="1300" w:type="dxa"/>
            <w:tcBorders>
              <w:top w:val="nil"/>
              <w:left w:val="nil"/>
              <w:bottom w:val="single" w:sz="4" w:space="0" w:color="auto"/>
              <w:right w:val="single" w:sz="4" w:space="0" w:color="auto"/>
            </w:tcBorders>
            <w:shd w:val="clear" w:color="auto" w:fill="auto"/>
            <w:noWrap/>
            <w:vAlign w:val="bottom"/>
            <w:hideMark/>
          </w:tcPr>
          <w:p w14:paraId="058CCFBE" w14:textId="77777777" w:rsidR="007E2F0B" w:rsidRPr="009525B2" w:rsidRDefault="007E2F0B" w:rsidP="007E2F0B">
            <w:pPr>
              <w:widowControl/>
              <w:jc w:val="right"/>
              <w:rPr>
                <w:rFonts w:ascii="Arial" w:hAnsi="Arial" w:cs="Arial"/>
                <w:bCs/>
              </w:rPr>
            </w:pPr>
            <w:r w:rsidRPr="009525B2">
              <w:rPr>
                <w:rFonts w:ascii="Arial" w:hAnsi="Arial" w:cs="Arial"/>
                <w:bCs/>
              </w:rPr>
              <w:t>60%</w:t>
            </w:r>
          </w:p>
        </w:tc>
        <w:tc>
          <w:tcPr>
            <w:tcW w:w="1500" w:type="dxa"/>
            <w:tcBorders>
              <w:top w:val="nil"/>
              <w:left w:val="nil"/>
              <w:bottom w:val="single" w:sz="4" w:space="0" w:color="auto"/>
              <w:right w:val="single" w:sz="4" w:space="0" w:color="auto"/>
            </w:tcBorders>
            <w:shd w:val="clear" w:color="auto" w:fill="auto"/>
            <w:noWrap/>
            <w:vAlign w:val="bottom"/>
            <w:hideMark/>
          </w:tcPr>
          <w:p w14:paraId="060A5AA2" w14:textId="77777777" w:rsidR="007E2F0B" w:rsidRPr="009525B2" w:rsidRDefault="007E2F0B" w:rsidP="007E2F0B">
            <w:pPr>
              <w:widowControl/>
              <w:jc w:val="right"/>
              <w:rPr>
                <w:rFonts w:ascii="Arial" w:hAnsi="Arial" w:cs="Arial"/>
                <w:bCs/>
              </w:rPr>
            </w:pPr>
            <w:r w:rsidRPr="009525B2">
              <w:rPr>
                <w:rFonts w:ascii="Arial" w:hAnsi="Arial" w:cs="Arial"/>
                <w:bCs/>
              </w:rPr>
              <w:t>47%</w:t>
            </w:r>
          </w:p>
        </w:tc>
        <w:tc>
          <w:tcPr>
            <w:tcW w:w="1460" w:type="dxa"/>
            <w:tcBorders>
              <w:top w:val="nil"/>
              <w:left w:val="nil"/>
              <w:bottom w:val="single" w:sz="4" w:space="0" w:color="auto"/>
              <w:right w:val="single" w:sz="8" w:space="0" w:color="auto"/>
            </w:tcBorders>
            <w:shd w:val="clear" w:color="auto" w:fill="auto"/>
            <w:noWrap/>
            <w:vAlign w:val="bottom"/>
            <w:hideMark/>
          </w:tcPr>
          <w:p w14:paraId="5643AB94" w14:textId="77777777" w:rsidR="007E2F0B" w:rsidRPr="009525B2" w:rsidRDefault="007E2F0B" w:rsidP="007E2F0B">
            <w:pPr>
              <w:widowControl/>
              <w:jc w:val="right"/>
              <w:rPr>
                <w:rFonts w:ascii="Arial" w:hAnsi="Arial" w:cs="Arial"/>
                <w:bCs/>
              </w:rPr>
            </w:pPr>
            <w:r w:rsidRPr="009525B2">
              <w:rPr>
                <w:rFonts w:ascii="Arial" w:hAnsi="Arial" w:cs="Arial"/>
                <w:bCs/>
              </w:rPr>
              <w:t>66%</w:t>
            </w:r>
          </w:p>
        </w:tc>
      </w:tr>
      <w:tr w:rsidR="009525B2" w:rsidRPr="009525B2" w14:paraId="2EDA5500" w14:textId="77777777" w:rsidTr="008E76DD">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6F1CBBEB" w14:textId="77777777" w:rsidR="007E2F0B" w:rsidRPr="009525B2" w:rsidRDefault="007E2F0B" w:rsidP="007E2F0B">
            <w:pPr>
              <w:widowControl/>
              <w:rPr>
                <w:rFonts w:ascii="Arial" w:hAnsi="Arial" w:cs="Arial"/>
                <w:bCs/>
              </w:rPr>
            </w:pPr>
            <w:r w:rsidRPr="009525B2">
              <w:rPr>
                <w:rFonts w:ascii="Arial" w:hAnsi="Arial" w:cs="Arial"/>
                <w:bCs/>
              </w:rPr>
              <w:t>łódzkie</w:t>
            </w:r>
          </w:p>
        </w:tc>
        <w:tc>
          <w:tcPr>
            <w:tcW w:w="1300" w:type="dxa"/>
            <w:tcBorders>
              <w:top w:val="nil"/>
              <w:left w:val="nil"/>
              <w:bottom w:val="single" w:sz="4" w:space="0" w:color="auto"/>
              <w:right w:val="single" w:sz="4" w:space="0" w:color="auto"/>
            </w:tcBorders>
            <w:shd w:val="clear" w:color="auto" w:fill="auto"/>
            <w:noWrap/>
            <w:vAlign w:val="bottom"/>
            <w:hideMark/>
          </w:tcPr>
          <w:p w14:paraId="3C62174A" w14:textId="77777777" w:rsidR="007E2F0B" w:rsidRPr="009525B2" w:rsidRDefault="007E2F0B" w:rsidP="007E2F0B">
            <w:pPr>
              <w:widowControl/>
              <w:jc w:val="right"/>
              <w:rPr>
                <w:rFonts w:ascii="Arial" w:hAnsi="Arial" w:cs="Arial"/>
                <w:bCs/>
              </w:rPr>
            </w:pPr>
            <w:r w:rsidRPr="009525B2">
              <w:rPr>
                <w:rFonts w:ascii="Arial" w:hAnsi="Arial" w:cs="Arial"/>
                <w:bCs/>
              </w:rPr>
              <w:t>58,32%</w:t>
            </w:r>
          </w:p>
        </w:tc>
        <w:tc>
          <w:tcPr>
            <w:tcW w:w="1500" w:type="dxa"/>
            <w:tcBorders>
              <w:top w:val="nil"/>
              <w:left w:val="nil"/>
              <w:bottom w:val="single" w:sz="4" w:space="0" w:color="auto"/>
              <w:right w:val="single" w:sz="4" w:space="0" w:color="auto"/>
            </w:tcBorders>
            <w:shd w:val="clear" w:color="auto" w:fill="auto"/>
            <w:noWrap/>
            <w:vAlign w:val="bottom"/>
            <w:hideMark/>
          </w:tcPr>
          <w:p w14:paraId="1A244189" w14:textId="77777777" w:rsidR="007E2F0B" w:rsidRPr="009525B2" w:rsidRDefault="007E2F0B" w:rsidP="007E2F0B">
            <w:pPr>
              <w:widowControl/>
              <w:jc w:val="right"/>
              <w:rPr>
                <w:rFonts w:ascii="Arial" w:hAnsi="Arial" w:cs="Arial"/>
                <w:bCs/>
              </w:rPr>
            </w:pPr>
            <w:r w:rsidRPr="009525B2">
              <w:rPr>
                <w:rFonts w:ascii="Arial" w:hAnsi="Arial" w:cs="Arial"/>
                <w:bCs/>
              </w:rPr>
              <w:t>48,04%</w:t>
            </w:r>
          </w:p>
        </w:tc>
        <w:tc>
          <w:tcPr>
            <w:tcW w:w="1460" w:type="dxa"/>
            <w:tcBorders>
              <w:top w:val="nil"/>
              <w:left w:val="nil"/>
              <w:bottom w:val="single" w:sz="4" w:space="0" w:color="auto"/>
              <w:right w:val="single" w:sz="8" w:space="0" w:color="auto"/>
            </w:tcBorders>
            <w:shd w:val="clear" w:color="auto" w:fill="auto"/>
            <w:noWrap/>
            <w:vAlign w:val="bottom"/>
            <w:hideMark/>
          </w:tcPr>
          <w:p w14:paraId="7BF2DB77" w14:textId="77777777" w:rsidR="007E2F0B" w:rsidRPr="009525B2" w:rsidRDefault="007E2F0B" w:rsidP="007E2F0B">
            <w:pPr>
              <w:widowControl/>
              <w:jc w:val="right"/>
              <w:rPr>
                <w:rFonts w:ascii="Arial" w:hAnsi="Arial" w:cs="Arial"/>
                <w:bCs/>
              </w:rPr>
            </w:pPr>
            <w:r w:rsidRPr="009525B2">
              <w:rPr>
                <w:rFonts w:ascii="Arial" w:hAnsi="Arial" w:cs="Arial"/>
                <w:bCs/>
              </w:rPr>
              <w:t>65,11%</w:t>
            </w:r>
          </w:p>
        </w:tc>
      </w:tr>
      <w:tr w:rsidR="009525B2" w:rsidRPr="009525B2" w14:paraId="56157468" w14:textId="77777777" w:rsidTr="008E76DD">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08FBA2B7" w14:textId="77777777" w:rsidR="007E2F0B" w:rsidRPr="009525B2" w:rsidRDefault="007E2F0B" w:rsidP="007E2F0B">
            <w:pPr>
              <w:widowControl/>
              <w:rPr>
                <w:rFonts w:ascii="Arial" w:hAnsi="Arial" w:cs="Arial"/>
                <w:bCs/>
              </w:rPr>
            </w:pPr>
            <w:r w:rsidRPr="009525B2">
              <w:rPr>
                <w:rFonts w:ascii="Arial" w:hAnsi="Arial" w:cs="Arial"/>
                <w:bCs/>
              </w:rPr>
              <w:t>Łódź</w:t>
            </w:r>
          </w:p>
        </w:tc>
        <w:tc>
          <w:tcPr>
            <w:tcW w:w="1300" w:type="dxa"/>
            <w:tcBorders>
              <w:top w:val="nil"/>
              <w:left w:val="nil"/>
              <w:bottom w:val="single" w:sz="4" w:space="0" w:color="auto"/>
              <w:right w:val="single" w:sz="4" w:space="0" w:color="auto"/>
            </w:tcBorders>
            <w:shd w:val="clear" w:color="auto" w:fill="auto"/>
            <w:noWrap/>
            <w:vAlign w:val="bottom"/>
            <w:hideMark/>
          </w:tcPr>
          <w:p w14:paraId="389E056C" w14:textId="77777777" w:rsidR="007E2F0B" w:rsidRPr="009525B2" w:rsidRDefault="007E2F0B" w:rsidP="007E2F0B">
            <w:pPr>
              <w:widowControl/>
              <w:jc w:val="right"/>
              <w:rPr>
                <w:rFonts w:ascii="Arial" w:hAnsi="Arial" w:cs="Arial"/>
                <w:bCs/>
              </w:rPr>
            </w:pPr>
            <w:r w:rsidRPr="009525B2">
              <w:rPr>
                <w:rFonts w:ascii="Arial" w:hAnsi="Arial" w:cs="Arial"/>
                <w:bCs/>
              </w:rPr>
              <w:t>58,95%</w:t>
            </w:r>
          </w:p>
        </w:tc>
        <w:tc>
          <w:tcPr>
            <w:tcW w:w="1500" w:type="dxa"/>
            <w:tcBorders>
              <w:top w:val="nil"/>
              <w:left w:val="nil"/>
              <w:bottom w:val="single" w:sz="4" w:space="0" w:color="auto"/>
              <w:right w:val="single" w:sz="4" w:space="0" w:color="auto"/>
            </w:tcBorders>
            <w:shd w:val="clear" w:color="auto" w:fill="auto"/>
            <w:noWrap/>
            <w:vAlign w:val="bottom"/>
            <w:hideMark/>
          </w:tcPr>
          <w:p w14:paraId="2142C9E4" w14:textId="77777777" w:rsidR="007E2F0B" w:rsidRPr="009525B2" w:rsidRDefault="007E2F0B" w:rsidP="007E2F0B">
            <w:pPr>
              <w:widowControl/>
              <w:jc w:val="right"/>
              <w:rPr>
                <w:rFonts w:ascii="Arial" w:hAnsi="Arial" w:cs="Arial"/>
                <w:bCs/>
              </w:rPr>
            </w:pPr>
            <w:r w:rsidRPr="009525B2">
              <w:rPr>
                <w:rFonts w:ascii="Arial" w:hAnsi="Arial" w:cs="Arial"/>
                <w:bCs/>
              </w:rPr>
              <w:t>51,18%</w:t>
            </w:r>
          </w:p>
        </w:tc>
        <w:tc>
          <w:tcPr>
            <w:tcW w:w="1460" w:type="dxa"/>
            <w:tcBorders>
              <w:top w:val="nil"/>
              <w:left w:val="nil"/>
              <w:bottom w:val="single" w:sz="4" w:space="0" w:color="auto"/>
              <w:right w:val="single" w:sz="8" w:space="0" w:color="auto"/>
            </w:tcBorders>
            <w:shd w:val="clear" w:color="auto" w:fill="auto"/>
            <w:noWrap/>
            <w:vAlign w:val="bottom"/>
            <w:hideMark/>
          </w:tcPr>
          <w:p w14:paraId="1A47F883" w14:textId="77777777" w:rsidR="007E2F0B" w:rsidRPr="009525B2" w:rsidRDefault="007E2F0B" w:rsidP="007E2F0B">
            <w:pPr>
              <w:widowControl/>
              <w:jc w:val="right"/>
              <w:rPr>
                <w:rFonts w:ascii="Arial" w:hAnsi="Arial" w:cs="Arial"/>
                <w:bCs/>
              </w:rPr>
            </w:pPr>
            <w:r w:rsidRPr="009525B2">
              <w:rPr>
                <w:rFonts w:ascii="Arial" w:hAnsi="Arial" w:cs="Arial"/>
                <w:bCs/>
              </w:rPr>
              <w:t>71,67%</w:t>
            </w:r>
          </w:p>
        </w:tc>
      </w:tr>
      <w:tr w:rsidR="009525B2" w:rsidRPr="009525B2" w14:paraId="74FE0692" w14:textId="77777777" w:rsidTr="008E76DD">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101FAA2D" w14:textId="77777777" w:rsidR="007E2F0B" w:rsidRPr="009525B2" w:rsidRDefault="007E2F0B" w:rsidP="007E2F0B">
            <w:pPr>
              <w:widowControl/>
              <w:rPr>
                <w:rFonts w:ascii="Arial" w:hAnsi="Arial" w:cs="Arial"/>
                <w:bCs/>
              </w:rPr>
            </w:pPr>
            <w:r w:rsidRPr="009525B2">
              <w:rPr>
                <w:rFonts w:ascii="Arial" w:hAnsi="Arial" w:cs="Arial"/>
                <w:bCs/>
              </w:rPr>
              <w:t>Poznań</w:t>
            </w:r>
          </w:p>
        </w:tc>
        <w:tc>
          <w:tcPr>
            <w:tcW w:w="1300" w:type="dxa"/>
            <w:tcBorders>
              <w:top w:val="nil"/>
              <w:left w:val="nil"/>
              <w:bottom w:val="single" w:sz="4" w:space="0" w:color="auto"/>
              <w:right w:val="single" w:sz="4" w:space="0" w:color="auto"/>
            </w:tcBorders>
            <w:shd w:val="clear" w:color="auto" w:fill="auto"/>
            <w:noWrap/>
            <w:vAlign w:val="bottom"/>
            <w:hideMark/>
          </w:tcPr>
          <w:p w14:paraId="29D04582" w14:textId="77777777" w:rsidR="007E2F0B" w:rsidRPr="009525B2" w:rsidRDefault="007E2F0B" w:rsidP="007E2F0B">
            <w:pPr>
              <w:widowControl/>
              <w:jc w:val="right"/>
              <w:rPr>
                <w:rFonts w:ascii="Arial" w:hAnsi="Arial" w:cs="Arial"/>
                <w:bCs/>
              </w:rPr>
            </w:pPr>
            <w:r w:rsidRPr="009525B2">
              <w:rPr>
                <w:rFonts w:ascii="Arial" w:hAnsi="Arial" w:cs="Arial"/>
                <w:bCs/>
              </w:rPr>
              <w:t>64,62%</w:t>
            </w:r>
          </w:p>
        </w:tc>
        <w:tc>
          <w:tcPr>
            <w:tcW w:w="1500" w:type="dxa"/>
            <w:tcBorders>
              <w:top w:val="nil"/>
              <w:left w:val="nil"/>
              <w:bottom w:val="single" w:sz="4" w:space="0" w:color="auto"/>
              <w:right w:val="single" w:sz="4" w:space="0" w:color="auto"/>
            </w:tcBorders>
            <w:shd w:val="clear" w:color="auto" w:fill="auto"/>
            <w:noWrap/>
            <w:vAlign w:val="bottom"/>
            <w:hideMark/>
          </w:tcPr>
          <w:p w14:paraId="360758CE" w14:textId="77777777" w:rsidR="007E2F0B" w:rsidRPr="009525B2" w:rsidRDefault="007E2F0B" w:rsidP="007E2F0B">
            <w:pPr>
              <w:widowControl/>
              <w:jc w:val="right"/>
              <w:rPr>
                <w:rFonts w:ascii="Arial" w:hAnsi="Arial" w:cs="Arial"/>
                <w:bCs/>
              </w:rPr>
            </w:pPr>
            <w:r w:rsidRPr="009525B2">
              <w:rPr>
                <w:rFonts w:ascii="Arial" w:hAnsi="Arial" w:cs="Arial"/>
                <w:bCs/>
              </w:rPr>
              <w:t>55,38%</w:t>
            </w:r>
          </w:p>
        </w:tc>
        <w:tc>
          <w:tcPr>
            <w:tcW w:w="1460" w:type="dxa"/>
            <w:tcBorders>
              <w:top w:val="nil"/>
              <w:left w:val="nil"/>
              <w:bottom w:val="single" w:sz="4" w:space="0" w:color="auto"/>
              <w:right w:val="single" w:sz="8" w:space="0" w:color="auto"/>
            </w:tcBorders>
            <w:shd w:val="clear" w:color="auto" w:fill="auto"/>
            <w:noWrap/>
            <w:vAlign w:val="bottom"/>
            <w:hideMark/>
          </w:tcPr>
          <w:p w14:paraId="52E6A2BD" w14:textId="77777777" w:rsidR="007E2F0B" w:rsidRPr="009525B2" w:rsidRDefault="007E2F0B" w:rsidP="007E2F0B">
            <w:pPr>
              <w:widowControl/>
              <w:jc w:val="right"/>
              <w:rPr>
                <w:rFonts w:ascii="Arial" w:hAnsi="Arial" w:cs="Arial"/>
                <w:bCs/>
              </w:rPr>
            </w:pPr>
            <w:r w:rsidRPr="009525B2">
              <w:rPr>
                <w:rFonts w:ascii="Arial" w:hAnsi="Arial" w:cs="Arial"/>
                <w:bCs/>
              </w:rPr>
              <w:t>76,16%</w:t>
            </w:r>
          </w:p>
        </w:tc>
      </w:tr>
      <w:tr w:rsidR="009525B2" w:rsidRPr="009525B2" w14:paraId="70008CB0" w14:textId="77777777" w:rsidTr="008E76DD">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504F0E0B" w14:textId="77777777" w:rsidR="007E2F0B" w:rsidRPr="009525B2" w:rsidRDefault="007E2F0B" w:rsidP="007E2F0B">
            <w:pPr>
              <w:widowControl/>
              <w:rPr>
                <w:rFonts w:ascii="Arial" w:hAnsi="Arial" w:cs="Arial"/>
                <w:bCs/>
              </w:rPr>
            </w:pPr>
            <w:r w:rsidRPr="009525B2">
              <w:rPr>
                <w:rFonts w:ascii="Arial" w:hAnsi="Arial" w:cs="Arial"/>
                <w:bCs/>
              </w:rPr>
              <w:t>Wrocław</w:t>
            </w:r>
          </w:p>
        </w:tc>
        <w:tc>
          <w:tcPr>
            <w:tcW w:w="1300" w:type="dxa"/>
            <w:tcBorders>
              <w:top w:val="nil"/>
              <w:left w:val="nil"/>
              <w:bottom w:val="single" w:sz="4" w:space="0" w:color="auto"/>
              <w:right w:val="single" w:sz="4" w:space="0" w:color="auto"/>
            </w:tcBorders>
            <w:shd w:val="clear" w:color="auto" w:fill="auto"/>
            <w:noWrap/>
            <w:vAlign w:val="bottom"/>
            <w:hideMark/>
          </w:tcPr>
          <w:p w14:paraId="03DA9158" w14:textId="77777777" w:rsidR="007E2F0B" w:rsidRPr="009525B2" w:rsidRDefault="007E2F0B" w:rsidP="007E2F0B">
            <w:pPr>
              <w:widowControl/>
              <w:jc w:val="right"/>
              <w:rPr>
                <w:rFonts w:ascii="Arial" w:hAnsi="Arial" w:cs="Arial"/>
                <w:bCs/>
              </w:rPr>
            </w:pPr>
            <w:r w:rsidRPr="009525B2">
              <w:rPr>
                <w:rFonts w:ascii="Arial" w:hAnsi="Arial" w:cs="Arial"/>
                <w:bCs/>
              </w:rPr>
              <w:t>65,21%</w:t>
            </w:r>
          </w:p>
        </w:tc>
        <w:tc>
          <w:tcPr>
            <w:tcW w:w="1500" w:type="dxa"/>
            <w:tcBorders>
              <w:top w:val="nil"/>
              <w:left w:val="nil"/>
              <w:bottom w:val="single" w:sz="4" w:space="0" w:color="auto"/>
              <w:right w:val="single" w:sz="4" w:space="0" w:color="auto"/>
            </w:tcBorders>
            <w:shd w:val="clear" w:color="auto" w:fill="auto"/>
            <w:noWrap/>
            <w:vAlign w:val="bottom"/>
            <w:hideMark/>
          </w:tcPr>
          <w:p w14:paraId="73068C2C" w14:textId="77777777" w:rsidR="007E2F0B" w:rsidRPr="009525B2" w:rsidRDefault="007E2F0B" w:rsidP="007E2F0B">
            <w:pPr>
              <w:widowControl/>
              <w:jc w:val="right"/>
              <w:rPr>
                <w:rFonts w:ascii="Arial" w:hAnsi="Arial" w:cs="Arial"/>
                <w:bCs/>
              </w:rPr>
            </w:pPr>
            <w:r w:rsidRPr="009525B2">
              <w:rPr>
                <w:rFonts w:ascii="Arial" w:hAnsi="Arial" w:cs="Arial"/>
                <w:bCs/>
              </w:rPr>
              <w:t>58,06%</w:t>
            </w:r>
          </w:p>
        </w:tc>
        <w:tc>
          <w:tcPr>
            <w:tcW w:w="1460" w:type="dxa"/>
            <w:tcBorders>
              <w:top w:val="nil"/>
              <w:left w:val="nil"/>
              <w:bottom w:val="single" w:sz="4" w:space="0" w:color="auto"/>
              <w:right w:val="single" w:sz="8" w:space="0" w:color="auto"/>
            </w:tcBorders>
            <w:shd w:val="clear" w:color="auto" w:fill="auto"/>
            <w:noWrap/>
            <w:vAlign w:val="bottom"/>
            <w:hideMark/>
          </w:tcPr>
          <w:p w14:paraId="5D3C5E75" w14:textId="77777777" w:rsidR="007E2F0B" w:rsidRPr="009525B2" w:rsidRDefault="007E2F0B" w:rsidP="007E2F0B">
            <w:pPr>
              <w:widowControl/>
              <w:jc w:val="right"/>
              <w:rPr>
                <w:rFonts w:ascii="Arial" w:hAnsi="Arial" w:cs="Arial"/>
                <w:bCs/>
              </w:rPr>
            </w:pPr>
            <w:r w:rsidRPr="009525B2">
              <w:rPr>
                <w:rFonts w:ascii="Arial" w:hAnsi="Arial" w:cs="Arial"/>
                <w:bCs/>
              </w:rPr>
              <w:t>77,16%</w:t>
            </w:r>
          </w:p>
        </w:tc>
      </w:tr>
      <w:tr w:rsidR="009525B2" w:rsidRPr="009525B2" w14:paraId="5CF5F70C" w14:textId="77777777" w:rsidTr="008E76DD">
        <w:trPr>
          <w:trHeight w:val="30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14:paraId="60222223" w14:textId="77777777" w:rsidR="007E2F0B" w:rsidRPr="009525B2" w:rsidRDefault="007E2F0B" w:rsidP="007E2F0B">
            <w:pPr>
              <w:widowControl/>
              <w:rPr>
                <w:rFonts w:ascii="Arial" w:hAnsi="Arial" w:cs="Arial"/>
                <w:bCs/>
              </w:rPr>
            </w:pPr>
            <w:r w:rsidRPr="009525B2">
              <w:rPr>
                <w:rFonts w:ascii="Arial" w:hAnsi="Arial" w:cs="Arial"/>
                <w:bCs/>
              </w:rPr>
              <w:t>Warszawa</w:t>
            </w:r>
          </w:p>
        </w:tc>
        <w:tc>
          <w:tcPr>
            <w:tcW w:w="1300" w:type="dxa"/>
            <w:tcBorders>
              <w:top w:val="nil"/>
              <w:left w:val="nil"/>
              <w:bottom w:val="single" w:sz="4" w:space="0" w:color="auto"/>
              <w:right w:val="single" w:sz="4" w:space="0" w:color="auto"/>
            </w:tcBorders>
            <w:shd w:val="clear" w:color="auto" w:fill="auto"/>
            <w:noWrap/>
            <w:vAlign w:val="bottom"/>
            <w:hideMark/>
          </w:tcPr>
          <w:p w14:paraId="18848FA1" w14:textId="77777777" w:rsidR="007E2F0B" w:rsidRPr="009525B2" w:rsidRDefault="007E2F0B" w:rsidP="007E2F0B">
            <w:pPr>
              <w:widowControl/>
              <w:jc w:val="right"/>
              <w:rPr>
                <w:rFonts w:ascii="Arial" w:hAnsi="Arial" w:cs="Arial"/>
                <w:bCs/>
              </w:rPr>
            </w:pPr>
            <w:r w:rsidRPr="009525B2">
              <w:rPr>
                <w:rFonts w:ascii="Arial" w:hAnsi="Arial" w:cs="Arial"/>
                <w:bCs/>
              </w:rPr>
              <w:t>69,10%</w:t>
            </w:r>
          </w:p>
        </w:tc>
        <w:tc>
          <w:tcPr>
            <w:tcW w:w="1500" w:type="dxa"/>
            <w:tcBorders>
              <w:top w:val="nil"/>
              <w:left w:val="nil"/>
              <w:bottom w:val="single" w:sz="4" w:space="0" w:color="auto"/>
              <w:right w:val="single" w:sz="4" w:space="0" w:color="auto"/>
            </w:tcBorders>
            <w:shd w:val="clear" w:color="auto" w:fill="auto"/>
            <w:noWrap/>
            <w:vAlign w:val="bottom"/>
            <w:hideMark/>
          </w:tcPr>
          <w:p w14:paraId="3086D115" w14:textId="77777777" w:rsidR="007E2F0B" w:rsidRPr="009525B2" w:rsidRDefault="007E2F0B" w:rsidP="007E2F0B">
            <w:pPr>
              <w:widowControl/>
              <w:jc w:val="right"/>
              <w:rPr>
                <w:rFonts w:ascii="Arial" w:hAnsi="Arial" w:cs="Arial"/>
                <w:bCs/>
              </w:rPr>
            </w:pPr>
            <w:r w:rsidRPr="009525B2">
              <w:rPr>
                <w:rFonts w:ascii="Arial" w:hAnsi="Arial" w:cs="Arial"/>
                <w:bCs/>
              </w:rPr>
              <w:t>62,21%</w:t>
            </w:r>
          </w:p>
        </w:tc>
        <w:tc>
          <w:tcPr>
            <w:tcW w:w="1460" w:type="dxa"/>
            <w:tcBorders>
              <w:top w:val="nil"/>
              <w:left w:val="nil"/>
              <w:bottom w:val="single" w:sz="4" w:space="0" w:color="auto"/>
              <w:right w:val="single" w:sz="8" w:space="0" w:color="auto"/>
            </w:tcBorders>
            <w:shd w:val="clear" w:color="auto" w:fill="auto"/>
            <w:noWrap/>
            <w:vAlign w:val="bottom"/>
            <w:hideMark/>
          </w:tcPr>
          <w:p w14:paraId="3F0FD1F2" w14:textId="77777777" w:rsidR="007E2F0B" w:rsidRPr="009525B2" w:rsidRDefault="007E2F0B" w:rsidP="007E2F0B">
            <w:pPr>
              <w:widowControl/>
              <w:jc w:val="right"/>
              <w:rPr>
                <w:rFonts w:ascii="Arial" w:hAnsi="Arial" w:cs="Arial"/>
                <w:bCs/>
              </w:rPr>
            </w:pPr>
            <w:r w:rsidRPr="009525B2">
              <w:rPr>
                <w:rFonts w:ascii="Arial" w:hAnsi="Arial" w:cs="Arial"/>
                <w:bCs/>
              </w:rPr>
              <w:t>82,89%</w:t>
            </w:r>
          </w:p>
        </w:tc>
      </w:tr>
      <w:tr w:rsidR="009525B2" w:rsidRPr="009525B2" w14:paraId="0C2BC929" w14:textId="77777777" w:rsidTr="008E76DD">
        <w:trPr>
          <w:trHeight w:val="315"/>
        </w:trPr>
        <w:tc>
          <w:tcPr>
            <w:tcW w:w="1540" w:type="dxa"/>
            <w:tcBorders>
              <w:top w:val="nil"/>
              <w:left w:val="single" w:sz="8" w:space="0" w:color="auto"/>
              <w:bottom w:val="single" w:sz="8" w:space="0" w:color="auto"/>
              <w:right w:val="single" w:sz="4" w:space="0" w:color="auto"/>
            </w:tcBorders>
            <w:shd w:val="clear" w:color="auto" w:fill="auto"/>
            <w:noWrap/>
            <w:vAlign w:val="bottom"/>
            <w:hideMark/>
          </w:tcPr>
          <w:p w14:paraId="631361CC" w14:textId="77777777" w:rsidR="007E2F0B" w:rsidRPr="009525B2" w:rsidRDefault="007E2F0B" w:rsidP="007E2F0B">
            <w:pPr>
              <w:widowControl/>
              <w:rPr>
                <w:rFonts w:ascii="Arial" w:hAnsi="Arial" w:cs="Arial"/>
                <w:bCs/>
              </w:rPr>
            </w:pPr>
            <w:r w:rsidRPr="009525B2">
              <w:rPr>
                <w:rFonts w:ascii="Arial" w:hAnsi="Arial" w:cs="Arial"/>
                <w:bCs/>
              </w:rPr>
              <w:t>Kraków</w:t>
            </w:r>
          </w:p>
        </w:tc>
        <w:tc>
          <w:tcPr>
            <w:tcW w:w="1300" w:type="dxa"/>
            <w:tcBorders>
              <w:top w:val="nil"/>
              <w:left w:val="nil"/>
              <w:bottom w:val="single" w:sz="8" w:space="0" w:color="auto"/>
              <w:right w:val="single" w:sz="4" w:space="0" w:color="auto"/>
            </w:tcBorders>
            <w:shd w:val="clear" w:color="auto" w:fill="auto"/>
            <w:noWrap/>
            <w:vAlign w:val="bottom"/>
            <w:hideMark/>
          </w:tcPr>
          <w:p w14:paraId="799BB229" w14:textId="77777777" w:rsidR="007E2F0B" w:rsidRPr="009525B2" w:rsidRDefault="007E2F0B" w:rsidP="007E2F0B">
            <w:pPr>
              <w:widowControl/>
              <w:jc w:val="right"/>
              <w:rPr>
                <w:rFonts w:ascii="Arial" w:hAnsi="Arial" w:cs="Arial"/>
                <w:bCs/>
              </w:rPr>
            </w:pPr>
            <w:r w:rsidRPr="009525B2">
              <w:rPr>
                <w:rFonts w:ascii="Arial" w:hAnsi="Arial" w:cs="Arial"/>
                <w:bCs/>
              </w:rPr>
              <w:t>69,20%</w:t>
            </w:r>
          </w:p>
        </w:tc>
        <w:tc>
          <w:tcPr>
            <w:tcW w:w="1500" w:type="dxa"/>
            <w:tcBorders>
              <w:top w:val="nil"/>
              <w:left w:val="nil"/>
              <w:bottom w:val="single" w:sz="8" w:space="0" w:color="auto"/>
              <w:right w:val="single" w:sz="4" w:space="0" w:color="auto"/>
            </w:tcBorders>
            <w:shd w:val="clear" w:color="auto" w:fill="auto"/>
            <w:noWrap/>
            <w:vAlign w:val="bottom"/>
            <w:hideMark/>
          </w:tcPr>
          <w:p w14:paraId="650ED40A" w14:textId="77777777" w:rsidR="007E2F0B" w:rsidRPr="009525B2" w:rsidRDefault="007E2F0B" w:rsidP="007E2F0B">
            <w:pPr>
              <w:widowControl/>
              <w:jc w:val="right"/>
              <w:rPr>
                <w:rFonts w:ascii="Arial" w:hAnsi="Arial" w:cs="Arial"/>
                <w:bCs/>
              </w:rPr>
            </w:pPr>
            <w:r w:rsidRPr="009525B2">
              <w:rPr>
                <w:rFonts w:ascii="Arial" w:hAnsi="Arial" w:cs="Arial"/>
                <w:bCs/>
              </w:rPr>
              <w:t>62,54%</w:t>
            </w:r>
          </w:p>
        </w:tc>
        <w:tc>
          <w:tcPr>
            <w:tcW w:w="1460" w:type="dxa"/>
            <w:tcBorders>
              <w:top w:val="nil"/>
              <w:left w:val="nil"/>
              <w:bottom w:val="single" w:sz="8" w:space="0" w:color="auto"/>
              <w:right w:val="single" w:sz="8" w:space="0" w:color="auto"/>
            </w:tcBorders>
            <w:shd w:val="clear" w:color="auto" w:fill="auto"/>
            <w:noWrap/>
            <w:vAlign w:val="bottom"/>
            <w:hideMark/>
          </w:tcPr>
          <w:p w14:paraId="04E97B4C" w14:textId="77777777" w:rsidR="007E2F0B" w:rsidRPr="009525B2" w:rsidRDefault="007E2F0B" w:rsidP="007E2F0B">
            <w:pPr>
              <w:widowControl/>
              <w:jc w:val="right"/>
              <w:rPr>
                <w:rFonts w:ascii="Arial" w:hAnsi="Arial" w:cs="Arial"/>
                <w:bCs/>
              </w:rPr>
            </w:pPr>
            <w:r w:rsidRPr="009525B2">
              <w:rPr>
                <w:rFonts w:ascii="Arial" w:hAnsi="Arial" w:cs="Arial"/>
                <w:bCs/>
              </w:rPr>
              <w:t>81,59%</w:t>
            </w:r>
          </w:p>
        </w:tc>
      </w:tr>
    </w:tbl>
    <w:p w14:paraId="06D0E65E" w14:textId="77777777" w:rsidR="00BD244C" w:rsidRPr="009525B2" w:rsidRDefault="007E2F0B" w:rsidP="007E2F0B">
      <w:pPr>
        <w:widowControl/>
        <w:jc w:val="both"/>
        <w:rPr>
          <w:rFonts w:ascii="Arial" w:hAnsi="Arial" w:cs="Arial"/>
        </w:rPr>
      </w:pPr>
      <w:r w:rsidRPr="009525B2">
        <w:rPr>
          <w:rFonts w:ascii="Arial" w:hAnsi="Arial" w:cs="Arial"/>
        </w:rPr>
        <w:t xml:space="preserve">Źródło: Strony internetowe Okręgowych Komisji Egzaminacyjnych </w:t>
      </w:r>
    </w:p>
    <w:p w14:paraId="172247AB" w14:textId="77777777" w:rsidR="007E2F0B" w:rsidRPr="009525B2" w:rsidRDefault="007E2F0B" w:rsidP="007E2F0B">
      <w:pPr>
        <w:widowControl/>
        <w:jc w:val="both"/>
        <w:rPr>
          <w:rFonts w:ascii="Arial" w:hAnsi="Arial" w:cs="Arial"/>
          <w:sz w:val="24"/>
          <w:szCs w:val="24"/>
        </w:rPr>
      </w:pPr>
    </w:p>
    <w:p w14:paraId="19242259" w14:textId="77777777" w:rsidR="007E2F0B" w:rsidRPr="009525B2" w:rsidRDefault="007E2F0B" w:rsidP="007E2F0B">
      <w:pPr>
        <w:widowControl/>
        <w:jc w:val="both"/>
        <w:rPr>
          <w:rFonts w:ascii="Arial" w:hAnsi="Arial" w:cs="Arial"/>
        </w:rPr>
      </w:pPr>
      <w:r w:rsidRPr="009525B2">
        <w:rPr>
          <w:rFonts w:ascii="Arial" w:hAnsi="Arial" w:cs="Arial"/>
          <w:noProof/>
        </w:rPr>
        <w:drawing>
          <wp:anchor distT="0" distB="0" distL="114300" distR="114300" simplePos="0" relativeHeight="251659264" behindDoc="0" locked="0" layoutInCell="1" allowOverlap="1" wp14:anchorId="1137277F" wp14:editId="0BF2E019">
            <wp:simplePos x="0" y="0"/>
            <wp:positionH relativeFrom="column">
              <wp:posOffset>907</wp:posOffset>
            </wp:positionH>
            <wp:positionV relativeFrom="paragraph">
              <wp:posOffset>-4989</wp:posOffset>
            </wp:positionV>
            <wp:extent cx="4777105" cy="1997710"/>
            <wp:effectExtent l="0" t="0" r="4445" b="2540"/>
            <wp:wrapTopAndBottom/>
            <wp:docPr id="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9525B2">
        <w:rPr>
          <w:rFonts w:ascii="Arial" w:hAnsi="Arial" w:cs="Arial"/>
        </w:rPr>
        <w:t xml:space="preserve">Źródło: Opracowanie na podstawie danych Okręgowych Komisji Egzaminacyjnych                                        </w:t>
      </w:r>
    </w:p>
    <w:p w14:paraId="1A465ECA" w14:textId="77777777" w:rsidR="007E2F0B" w:rsidRPr="009B0C32" w:rsidRDefault="007E2F0B" w:rsidP="007E2F0B">
      <w:pPr>
        <w:widowControl/>
        <w:tabs>
          <w:tab w:val="left" w:pos="360"/>
        </w:tabs>
        <w:suppressAutoHyphens/>
        <w:jc w:val="both"/>
        <w:rPr>
          <w:rFonts w:ascii="Arial" w:hAnsi="Arial" w:cs="Arial"/>
          <w:b/>
          <w:sz w:val="16"/>
          <w:szCs w:val="16"/>
        </w:rPr>
      </w:pPr>
    </w:p>
    <w:p w14:paraId="18AF368A" w14:textId="77777777" w:rsidR="007E2F0B" w:rsidRPr="009525B2" w:rsidRDefault="007E2F0B" w:rsidP="007E2F0B">
      <w:pPr>
        <w:widowControl/>
        <w:jc w:val="both"/>
        <w:rPr>
          <w:rFonts w:ascii="Arial" w:hAnsi="Arial" w:cs="Arial"/>
          <w:b/>
          <w:sz w:val="24"/>
          <w:szCs w:val="24"/>
        </w:rPr>
      </w:pPr>
      <w:r w:rsidRPr="009525B2">
        <w:rPr>
          <w:rFonts w:ascii="Arial" w:hAnsi="Arial" w:cs="Arial"/>
          <w:b/>
          <w:sz w:val="24"/>
          <w:szCs w:val="24"/>
        </w:rPr>
        <w:t>Zatrudnienie nauczycieli w szkołach podstawowych</w:t>
      </w:r>
    </w:p>
    <w:p w14:paraId="14CC06BB" w14:textId="77777777" w:rsidR="007E2F0B" w:rsidRPr="009B0C32" w:rsidRDefault="007E2F0B" w:rsidP="007E2F0B">
      <w:pPr>
        <w:widowControl/>
        <w:jc w:val="both"/>
        <w:rPr>
          <w:rFonts w:ascii="Arial" w:hAnsi="Arial" w:cs="Arial"/>
          <w:sz w:val="16"/>
          <w:szCs w:val="16"/>
        </w:rPr>
      </w:pPr>
    </w:p>
    <w:p w14:paraId="722AE90E" w14:textId="77777777" w:rsidR="007E2F0B" w:rsidRPr="009B0C32" w:rsidRDefault="007E2F0B" w:rsidP="007E2F0B">
      <w:pPr>
        <w:ind w:firstLine="567"/>
        <w:jc w:val="both"/>
        <w:rPr>
          <w:rFonts w:ascii="Arial" w:hAnsi="Arial" w:cs="Arial"/>
          <w:bCs/>
          <w:sz w:val="16"/>
          <w:szCs w:val="16"/>
        </w:rPr>
      </w:pPr>
      <w:r w:rsidRPr="009525B2">
        <w:rPr>
          <w:rFonts w:ascii="Arial" w:hAnsi="Arial" w:cs="Arial"/>
          <w:sz w:val="24"/>
          <w:szCs w:val="24"/>
        </w:rPr>
        <w:t xml:space="preserve">W roku szkolnym 2020/2021 w szkołach podstawowych, w tym w zespołach szkolno-przedszkolnych zatrudnionych było </w:t>
      </w:r>
      <w:r w:rsidRPr="009525B2">
        <w:rPr>
          <w:rFonts w:ascii="Arial" w:hAnsi="Arial" w:cs="Arial"/>
          <w:bCs/>
          <w:sz w:val="24"/>
          <w:szCs w:val="24"/>
        </w:rPr>
        <w:t xml:space="preserve">4 665 </w:t>
      </w:r>
      <w:r w:rsidRPr="009525B2">
        <w:rPr>
          <w:rFonts w:ascii="Arial" w:hAnsi="Arial" w:cs="Arial"/>
          <w:sz w:val="24"/>
          <w:szCs w:val="24"/>
        </w:rPr>
        <w:t xml:space="preserve">nauczycieli w łącznym wymiarze </w:t>
      </w:r>
      <w:r w:rsidRPr="009525B2">
        <w:rPr>
          <w:rFonts w:ascii="Arial" w:hAnsi="Arial" w:cs="Arial"/>
          <w:bCs/>
          <w:sz w:val="24"/>
          <w:szCs w:val="24"/>
        </w:rPr>
        <w:t xml:space="preserve">4 530,67 etatów, z czego największą grupę stanowili nauczyciele dyplomowani. </w:t>
      </w:r>
      <w:r w:rsidRPr="009525B2">
        <w:rPr>
          <w:rFonts w:ascii="Arial" w:hAnsi="Arial" w:cs="Arial"/>
          <w:bCs/>
          <w:sz w:val="24"/>
          <w:szCs w:val="24"/>
        </w:rPr>
        <w:br/>
      </w:r>
    </w:p>
    <w:p w14:paraId="733BB5F8" w14:textId="77777777" w:rsidR="007E2F0B" w:rsidRPr="009525B2" w:rsidRDefault="007E2F0B" w:rsidP="007E2F0B">
      <w:pPr>
        <w:jc w:val="both"/>
        <w:rPr>
          <w:rFonts w:ascii="Arial" w:hAnsi="Arial" w:cs="Arial"/>
          <w:b/>
          <w:bCs/>
        </w:rPr>
      </w:pPr>
      <w:r w:rsidRPr="009525B2">
        <w:rPr>
          <w:rFonts w:ascii="Arial" w:hAnsi="Arial" w:cs="Arial"/>
        </w:rPr>
        <w:t xml:space="preserve">Tabela </w:t>
      </w:r>
      <w:r w:rsidR="007D1BD2">
        <w:rPr>
          <w:rFonts w:ascii="Arial" w:hAnsi="Arial" w:cs="Arial"/>
        </w:rPr>
        <w:t>1</w:t>
      </w:r>
      <w:r w:rsidR="00265C7C">
        <w:rPr>
          <w:rFonts w:ascii="Arial" w:hAnsi="Arial" w:cs="Arial"/>
        </w:rPr>
        <w:t>5</w:t>
      </w:r>
      <w:r w:rsidRPr="009525B2">
        <w:rPr>
          <w:rFonts w:ascii="Arial" w:hAnsi="Arial" w:cs="Arial"/>
        </w:rPr>
        <w:t xml:space="preserve">. Zatrudnienie nauczycieli według stopnia awansu zawodowego w szkołach podstawowych </w:t>
      </w:r>
    </w:p>
    <w:tbl>
      <w:tblPr>
        <w:tblW w:w="0" w:type="auto"/>
        <w:tblInd w:w="108" w:type="dxa"/>
        <w:tblLayout w:type="fixed"/>
        <w:tblLook w:val="0000" w:firstRow="0" w:lastRow="0" w:firstColumn="0" w:lastColumn="0" w:noHBand="0" w:noVBand="0"/>
      </w:tblPr>
      <w:tblGrid>
        <w:gridCol w:w="720"/>
        <w:gridCol w:w="3780"/>
        <w:gridCol w:w="2520"/>
        <w:gridCol w:w="2520"/>
      </w:tblGrid>
      <w:tr w:rsidR="00734F3E" w:rsidRPr="009525B2" w14:paraId="2AAAC51A" w14:textId="77777777" w:rsidTr="008E76DD">
        <w:tc>
          <w:tcPr>
            <w:tcW w:w="720" w:type="dxa"/>
            <w:tcBorders>
              <w:top w:val="single" w:sz="4" w:space="0" w:color="000000"/>
              <w:left w:val="single" w:sz="4" w:space="0" w:color="000000"/>
              <w:bottom w:val="single" w:sz="4" w:space="0" w:color="000000"/>
            </w:tcBorders>
            <w:shd w:val="clear" w:color="auto" w:fill="auto"/>
            <w:vAlign w:val="center"/>
          </w:tcPr>
          <w:p w14:paraId="54C0DCE9" w14:textId="77777777" w:rsidR="007E2F0B" w:rsidRPr="009525B2" w:rsidRDefault="007E2F0B" w:rsidP="007E2F0B">
            <w:pPr>
              <w:widowControl/>
              <w:jc w:val="center"/>
              <w:rPr>
                <w:rFonts w:ascii="Arial" w:hAnsi="Arial" w:cs="Arial"/>
                <w:b/>
                <w:bCs/>
              </w:rPr>
            </w:pPr>
            <w:r w:rsidRPr="009525B2">
              <w:rPr>
                <w:rFonts w:ascii="Arial" w:hAnsi="Arial" w:cs="Arial"/>
                <w:b/>
                <w:bCs/>
              </w:rPr>
              <w:t>L.p.</w:t>
            </w:r>
          </w:p>
        </w:tc>
        <w:tc>
          <w:tcPr>
            <w:tcW w:w="3780" w:type="dxa"/>
            <w:tcBorders>
              <w:top w:val="single" w:sz="4" w:space="0" w:color="000000"/>
              <w:left w:val="single" w:sz="4" w:space="0" w:color="000000"/>
              <w:bottom w:val="single" w:sz="4" w:space="0" w:color="000000"/>
            </w:tcBorders>
            <w:shd w:val="clear" w:color="auto" w:fill="auto"/>
            <w:vAlign w:val="center"/>
          </w:tcPr>
          <w:p w14:paraId="05E7AD31" w14:textId="77777777" w:rsidR="007E2F0B" w:rsidRPr="009525B2" w:rsidRDefault="007E2F0B" w:rsidP="007E2F0B">
            <w:pPr>
              <w:widowControl/>
              <w:jc w:val="center"/>
              <w:rPr>
                <w:rFonts w:ascii="Arial" w:hAnsi="Arial" w:cs="Arial"/>
                <w:b/>
                <w:bCs/>
              </w:rPr>
            </w:pPr>
            <w:r w:rsidRPr="009525B2">
              <w:rPr>
                <w:rFonts w:ascii="Arial" w:hAnsi="Arial" w:cs="Arial"/>
                <w:b/>
                <w:bCs/>
              </w:rPr>
              <w:t>Stopień awansu zawodowego</w:t>
            </w:r>
          </w:p>
        </w:tc>
        <w:tc>
          <w:tcPr>
            <w:tcW w:w="2520" w:type="dxa"/>
            <w:tcBorders>
              <w:top w:val="single" w:sz="4" w:space="0" w:color="000000"/>
              <w:left w:val="single" w:sz="4" w:space="0" w:color="000000"/>
              <w:bottom w:val="single" w:sz="4" w:space="0" w:color="000000"/>
            </w:tcBorders>
          </w:tcPr>
          <w:p w14:paraId="23EBDC69" w14:textId="77777777" w:rsidR="007E2F0B" w:rsidRPr="009525B2" w:rsidRDefault="007E2F0B" w:rsidP="007E2F0B">
            <w:pPr>
              <w:widowControl/>
              <w:jc w:val="center"/>
              <w:rPr>
                <w:rFonts w:ascii="Arial" w:hAnsi="Arial" w:cs="Arial"/>
                <w:b/>
                <w:bCs/>
              </w:rPr>
            </w:pPr>
            <w:r w:rsidRPr="009525B2">
              <w:rPr>
                <w:rFonts w:ascii="Arial" w:hAnsi="Arial" w:cs="Arial"/>
                <w:b/>
              </w:rPr>
              <w:t>Liczba etatów</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3770C" w14:textId="77777777" w:rsidR="007E2F0B" w:rsidRPr="009525B2" w:rsidRDefault="007E2F0B" w:rsidP="007E2F0B">
            <w:pPr>
              <w:widowControl/>
              <w:jc w:val="center"/>
              <w:rPr>
                <w:rFonts w:ascii="Arial" w:hAnsi="Arial" w:cs="Arial"/>
              </w:rPr>
            </w:pPr>
            <w:r w:rsidRPr="009525B2">
              <w:rPr>
                <w:rFonts w:ascii="Arial" w:hAnsi="Arial" w:cs="Arial"/>
                <w:b/>
              </w:rPr>
              <w:t>Liczba osób</w:t>
            </w:r>
          </w:p>
        </w:tc>
      </w:tr>
      <w:tr w:rsidR="00734F3E" w:rsidRPr="009525B2" w14:paraId="2D5D96F5" w14:textId="77777777" w:rsidTr="008E76DD">
        <w:tc>
          <w:tcPr>
            <w:tcW w:w="720" w:type="dxa"/>
            <w:tcBorders>
              <w:top w:val="single" w:sz="4" w:space="0" w:color="000000"/>
              <w:left w:val="single" w:sz="4" w:space="0" w:color="000000"/>
              <w:bottom w:val="single" w:sz="4" w:space="0" w:color="000000"/>
            </w:tcBorders>
            <w:shd w:val="clear" w:color="auto" w:fill="auto"/>
            <w:vAlign w:val="center"/>
          </w:tcPr>
          <w:p w14:paraId="745843B2" w14:textId="77777777" w:rsidR="007E2F0B" w:rsidRPr="009525B2" w:rsidRDefault="007E2F0B" w:rsidP="007E2F0B">
            <w:pPr>
              <w:widowControl/>
              <w:jc w:val="center"/>
              <w:rPr>
                <w:rFonts w:ascii="Arial" w:hAnsi="Arial" w:cs="Arial"/>
              </w:rPr>
            </w:pPr>
            <w:r w:rsidRPr="009525B2">
              <w:rPr>
                <w:rFonts w:ascii="Arial" w:hAnsi="Arial" w:cs="Arial"/>
              </w:rPr>
              <w:t>1.</w:t>
            </w:r>
          </w:p>
        </w:tc>
        <w:tc>
          <w:tcPr>
            <w:tcW w:w="3780" w:type="dxa"/>
            <w:tcBorders>
              <w:top w:val="single" w:sz="4" w:space="0" w:color="000000"/>
              <w:left w:val="single" w:sz="4" w:space="0" w:color="000000"/>
              <w:bottom w:val="single" w:sz="4" w:space="0" w:color="000000"/>
            </w:tcBorders>
            <w:shd w:val="clear" w:color="auto" w:fill="auto"/>
          </w:tcPr>
          <w:p w14:paraId="7929E7EA" w14:textId="77777777" w:rsidR="007E2F0B" w:rsidRPr="009525B2" w:rsidRDefault="007E2F0B" w:rsidP="007E2F0B">
            <w:pPr>
              <w:widowControl/>
              <w:jc w:val="both"/>
              <w:rPr>
                <w:rFonts w:ascii="Arial" w:hAnsi="Arial" w:cs="Arial"/>
              </w:rPr>
            </w:pPr>
            <w:r w:rsidRPr="009525B2">
              <w:rPr>
                <w:rFonts w:ascii="Arial" w:hAnsi="Arial" w:cs="Arial"/>
              </w:rPr>
              <w:t>nauczyciel stażysta</w:t>
            </w:r>
          </w:p>
        </w:tc>
        <w:tc>
          <w:tcPr>
            <w:tcW w:w="2520" w:type="dxa"/>
            <w:tcBorders>
              <w:top w:val="single" w:sz="4" w:space="0" w:color="000000"/>
              <w:left w:val="single" w:sz="4" w:space="0" w:color="000000"/>
              <w:bottom w:val="single" w:sz="4" w:space="0" w:color="000000"/>
            </w:tcBorders>
          </w:tcPr>
          <w:p w14:paraId="57B2FDB5" w14:textId="77777777" w:rsidR="007E2F0B" w:rsidRPr="009525B2" w:rsidRDefault="007E2F0B" w:rsidP="007E2F0B">
            <w:pPr>
              <w:widowControl/>
              <w:jc w:val="center"/>
              <w:rPr>
                <w:rFonts w:ascii="Arial" w:hAnsi="Arial" w:cs="Arial"/>
              </w:rPr>
            </w:pPr>
            <w:r w:rsidRPr="009525B2">
              <w:rPr>
                <w:rFonts w:ascii="Arial" w:hAnsi="Arial" w:cs="Arial"/>
              </w:rPr>
              <w:t>136,66</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BF2C8" w14:textId="77777777" w:rsidR="007E2F0B" w:rsidRPr="009525B2" w:rsidRDefault="007E2F0B" w:rsidP="007E2F0B">
            <w:pPr>
              <w:widowControl/>
              <w:jc w:val="center"/>
              <w:rPr>
                <w:rFonts w:ascii="Arial" w:hAnsi="Arial" w:cs="Arial"/>
              </w:rPr>
            </w:pPr>
            <w:r w:rsidRPr="009525B2">
              <w:rPr>
                <w:rFonts w:ascii="Arial" w:hAnsi="Arial" w:cs="Arial"/>
              </w:rPr>
              <w:t>164</w:t>
            </w:r>
          </w:p>
        </w:tc>
      </w:tr>
      <w:tr w:rsidR="00734F3E" w:rsidRPr="009525B2" w14:paraId="60C4AA52" w14:textId="77777777" w:rsidTr="008E76DD">
        <w:tc>
          <w:tcPr>
            <w:tcW w:w="720" w:type="dxa"/>
            <w:tcBorders>
              <w:top w:val="single" w:sz="4" w:space="0" w:color="000000"/>
              <w:left w:val="single" w:sz="4" w:space="0" w:color="000000"/>
              <w:bottom w:val="single" w:sz="4" w:space="0" w:color="000000"/>
            </w:tcBorders>
            <w:shd w:val="clear" w:color="auto" w:fill="auto"/>
            <w:vAlign w:val="center"/>
          </w:tcPr>
          <w:p w14:paraId="7A750699" w14:textId="77777777" w:rsidR="007E2F0B" w:rsidRPr="009525B2" w:rsidRDefault="007E2F0B" w:rsidP="007E2F0B">
            <w:pPr>
              <w:widowControl/>
              <w:jc w:val="center"/>
              <w:rPr>
                <w:rFonts w:ascii="Arial" w:hAnsi="Arial" w:cs="Arial"/>
              </w:rPr>
            </w:pPr>
            <w:r w:rsidRPr="009525B2">
              <w:rPr>
                <w:rFonts w:ascii="Arial" w:hAnsi="Arial" w:cs="Arial"/>
              </w:rPr>
              <w:t>2.</w:t>
            </w:r>
          </w:p>
        </w:tc>
        <w:tc>
          <w:tcPr>
            <w:tcW w:w="3780" w:type="dxa"/>
            <w:tcBorders>
              <w:top w:val="single" w:sz="4" w:space="0" w:color="000000"/>
              <w:left w:val="single" w:sz="4" w:space="0" w:color="000000"/>
              <w:bottom w:val="single" w:sz="4" w:space="0" w:color="000000"/>
            </w:tcBorders>
            <w:shd w:val="clear" w:color="auto" w:fill="auto"/>
          </w:tcPr>
          <w:p w14:paraId="768B145D" w14:textId="77777777" w:rsidR="007E2F0B" w:rsidRPr="009525B2" w:rsidRDefault="007E2F0B" w:rsidP="007E2F0B">
            <w:pPr>
              <w:widowControl/>
              <w:jc w:val="both"/>
              <w:rPr>
                <w:rFonts w:ascii="Arial" w:hAnsi="Arial" w:cs="Arial"/>
              </w:rPr>
            </w:pPr>
            <w:r w:rsidRPr="009525B2">
              <w:rPr>
                <w:rFonts w:ascii="Arial" w:hAnsi="Arial" w:cs="Arial"/>
              </w:rPr>
              <w:t>nauczyciel kontraktowy</w:t>
            </w:r>
          </w:p>
        </w:tc>
        <w:tc>
          <w:tcPr>
            <w:tcW w:w="2520" w:type="dxa"/>
            <w:tcBorders>
              <w:top w:val="single" w:sz="4" w:space="0" w:color="000000"/>
              <w:left w:val="single" w:sz="4" w:space="0" w:color="000000"/>
              <w:bottom w:val="single" w:sz="4" w:space="0" w:color="000000"/>
            </w:tcBorders>
          </w:tcPr>
          <w:p w14:paraId="50992C7E" w14:textId="77777777" w:rsidR="007E2F0B" w:rsidRPr="009525B2" w:rsidRDefault="007E2F0B" w:rsidP="007E2F0B">
            <w:pPr>
              <w:widowControl/>
              <w:jc w:val="center"/>
              <w:rPr>
                <w:rFonts w:ascii="Arial" w:hAnsi="Arial" w:cs="Arial"/>
              </w:rPr>
            </w:pPr>
            <w:r w:rsidRPr="009525B2">
              <w:rPr>
                <w:rFonts w:ascii="Arial" w:hAnsi="Arial" w:cs="Arial"/>
              </w:rPr>
              <w:t>824,97</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CCF98" w14:textId="77777777" w:rsidR="007E2F0B" w:rsidRPr="009525B2" w:rsidRDefault="007E2F0B" w:rsidP="007E2F0B">
            <w:pPr>
              <w:widowControl/>
              <w:jc w:val="center"/>
              <w:rPr>
                <w:rFonts w:ascii="Arial" w:hAnsi="Arial" w:cs="Arial"/>
              </w:rPr>
            </w:pPr>
            <w:r w:rsidRPr="009525B2">
              <w:rPr>
                <w:rFonts w:ascii="Arial" w:hAnsi="Arial" w:cs="Arial"/>
              </w:rPr>
              <w:t>918</w:t>
            </w:r>
          </w:p>
        </w:tc>
      </w:tr>
      <w:tr w:rsidR="00734F3E" w:rsidRPr="009525B2" w14:paraId="6A01B800" w14:textId="77777777" w:rsidTr="008E76DD">
        <w:tc>
          <w:tcPr>
            <w:tcW w:w="720" w:type="dxa"/>
            <w:tcBorders>
              <w:top w:val="single" w:sz="4" w:space="0" w:color="000000"/>
              <w:left w:val="single" w:sz="4" w:space="0" w:color="000000"/>
              <w:bottom w:val="single" w:sz="4" w:space="0" w:color="000000"/>
            </w:tcBorders>
            <w:shd w:val="clear" w:color="auto" w:fill="auto"/>
            <w:vAlign w:val="center"/>
          </w:tcPr>
          <w:p w14:paraId="73C6FD27" w14:textId="77777777" w:rsidR="007E2F0B" w:rsidRPr="009525B2" w:rsidRDefault="007E2F0B" w:rsidP="007E2F0B">
            <w:pPr>
              <w:widowControl/>
              <w:jc w:val="center"/>
              <w:rPr>
                <w:rFonts w:ascii="Arial" w:hAnsi="Arial" w:cs="Arial"/>
              </w:rPr>
            </w:pPr>
            <w:r w:rsidRPr="009525B2">
              <w:rPr>
                <w:rFonts w:ascii="Arial" w:hAnsi="Arial" w:cs="Arial"/>
              </w:rPr>
              <w:t>3.</w:t>
            </w:r>
          </w:p>
        </w:tc>
        <w:tc>
          <w:tcPr>
            <w:tcW w:w="3780" w:type="dxa"/>
            <w:tcBorders>
              <w:top w:val="single" w:sz="4" w:space="0" w:color="000000"/>
              <w:left w:val="single" w:sz="4" w:space="0" w:color="000000"/>
              <w:bottom w:val="single" w:sz="4" w:space="0" w:color="000000"/>
            </w:tcBorders>
            <w:shd w:val="clear" w:color="auto" w:fill="auto"/>
          </w:tcPr>
          <w:p w14:paraId="33EABA8E" w14:textId="77777777" w:rsidR="007E2F0B" w:rsidRPr="009525B2" w:rsidRDefault="007E2F0B" w:rsidP="007E2F0B">
            <w:pPr>
              <w:widowControl/>
              <w:jc w:val="both"/>
              <w:rPr>
                <w:rFonts w:ascii="Arial" w:hAnsi="Arial" w:cs="Arial"/>
              </w:rPr>
            </w:pPr>
            <w:r w:rsidRPr="009525B2">
              <w:rPr>
                <w:rFonts w:ascii="Arial" w:hAnsi="Arial" w:cs="Arial"/>
              </w:rPr>
              <w:t>nauczyciel mianowany</w:t>
            </w:r>
          </w:p>
        </w:tc>
        <w:tc>
          <w:tcPr>
            <w:tcW w:w="2520" w:type="dxa"/>
            <w:tcBorders>
              <w:top w:val="single" w:sz="4" w:space="0" w:color="000000"/>
              <w:left w:val="single" w:sz="4" w:space="0" w:color="000000"/>
              <w:bottom w:val="single" w:sz="4" w:space="0" w:color="000000"/>
            </w:tcBorders>
          </w:tcPr>
          <w:p w14:paraId="4F0396F4" w14:textId="77777777" w:rsidR="007E2F0B" w:rsidRPr="009525B2" w:rsidRDefault="007E2F0B" w:rsidP="007E2F0B">
            <w:pPr>
              <w:widowControl/>
              <w:jc w:val="center"/>
              <w:rPr>
                <w:rFonts w:ascii="Arial" w:hAnsi="Arial" w:cs="Arial"/>
              </w:rPr>
            </w:pPr>
            <w:r w:rsidRPr="009525B2">
              <w:rPr>
                <w:rFonts w:ascii="Arial" w:hAnsi="Arial" w:cs="Arial"/>
              </w:rPr>
              <w:t>1 302,59</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2DF6A" w14:textId="77777777" w:rsidR="007E2F0B" w:rsidRPr="009525B2" w:rsidRDefault="007E2F0B" w:rsidP="007E2F0B">
            <w:pPr>
              <w:widowControl/>
              <w:jc w:val="center"/>
              <w:rPr>
                <w:rFonts w:ascii="Arial" w:hAnsi="Arial" w:cs="Arial"/>
              </w:rPr>
            </w:pPr>
            <w:r w:rsidRPr="009525B2">
              <w:rPr>
                <w:rFonts w:ascii="Arial" w:hAnsi="Arial" w:cs="Arial"/>
              </w:rPr>
              <w:t>1 362</w:t>
            </w:r>
          </w:p>
        </w:tc>
      </w:tr>
      <w:tr w:rsidR="00734F3E" w:rsidRPr="009525B2" w14:paraId="39D7D992" w14:textId="77777777" w:rsidTr="008E76DD">
        <w:tc>
          <w:tcPr>
            <w:tcW w:w="720" w:type="dxa"/>
            <w:tcBorders>
              <w:top w:val="single" w:sz="4" w:space="0" w:color="000000"/>
              <w:left w:val="single" w:sz="4" w:space="0" w:color="000000"/>
              <w:bottom w:val="single" w:sz="4" w:space="0" w:color="000000"/>
            </w:tcBorders>
            <w:shd w:val="clear" w:color="auto" w:fill="auto"/>
            <w:vAlign w:val="center"/>
          </w:tcPr>
          <w:p w14:paraId="5EFCD7AD" w14:textId="77777777" w:rsidR="007E2F0B" w:rsidRPr="009525B2" w:rsidRDefault="007E2F0B" w:rsidP="007E2F0B">
            <w:pPr>
              <w:widowControl/>
              <w:jc w:val="center"/>
              <w:rPr>
                <w:rFonts w:ascii="Arial" w:hAnsi="Arial" w:cs="Arial"/>
              </w:rPr>
            </w:pPr>
            <w:r w:rsidRPr="009525B2">
              <w:rPr>
                <w:rFonts w:ascii="Arial" w:hAnsi="Arial" w:cs="Arial"/>
              </w:rPr>
              <w:t>4.</w:t>
            </w:r>
          </w:p>
        </w:tc>
        <w:tc>
          <w:tcPr>
            <w:tcW w:w="3780" w:type="dxa"/>
            <w:tcBorders>
              <w:top w:val="single" w:sz="4" w:space="0" w:color="000000"/>
              <w:left w:val="single" w:sz="4" w:space="0" w:color="000000"/>
              <w:bottom w:val="single" w:sz="4" w:space="0" w:color="000000"/>
            </w:tcBorders>
            <w:shd w:val="clear" w:color="auto" w:fill="auto"/>
          </w:tcPr>
          <w:p w14:paraId="24EAF578" w14:textId="77777777" w:rsidR="007E2F0B" w:rsidRPr="009525B2" w:rsidRDefault="007E2F0B" w:rsidP="007E2F0B">
            <w:pPr>
              <w:widowControl/>
              <w:jc w:val="both"/>
              <w:rPr>
                <w:rFonts w:ascii="Arial" w:hAnsi="Arial" w:cs="Arial"/>
              </w:rPr>
            </w:pPr>
            <w:r w:rsidRPr="009525B2">
              <w:rPr>
                <w:rFonts w:ascii="Arial" w:hAnsi="Arial" w:cs="Arial"/>
              </w:rPr>
              <w:t>nauczyciel dyplomowany</w:t>
            </w:r>
          </w:p>
        </w:tc>
        <w:tc>
          <w:tcPr>
            <w:tcW w:w="2520" w:type="dxa"/>
            <w:tcBorders>
              <w:top w:val="single" w:sz="4" w:space="0" w:color="000000"/>
              <w:left w:val="single" w:sz="4" w:space="0" w:color="000000"/>
              <w:bottom w:val="single" w:sz="4" w:space="0" w:color="000000"/>
            </w:tcBorders>
          </w:tcPr>
          <w:p w14:paraId="64D7CC77" w14:textId="77777777" w:rsidR="007E2F0B" w:rsidRPr="009525B2" w:rsidRDefault="007E2F0B" w:rsidP="007E2F0B">
            <w:pPr>
              <w:widowControl/>
              <w:jc w:val="center"/>
              <w:rPr>
                <w:rFonts w:ascii="Arial" w:hAnsi="Arial" w:cs="Arial"/>
              </w:rPr>
            </w:pPr>
            <w:r w:rsidRPr="009525B2">
              <w:rPr>
                <w:rFonts w:ascii="Arial" w:hAnsi="Arial" w:cs="Arial"/>
              </w:rPr>
              <w:t>2 266,45</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E332" w14:textId="77777777" w:rsidR="007E2F0B" w:rsidRPr="009525B2" w:rsidRDefault="007E2F0B" w:rsidP="007E2F0B">
            <w:pPr>
              <w:widowControl/>
              <w:jc w:val="center"/>
              <w:rPr>
                <w:rFonts w:ascii="Arial" w:hAnsi="Arial" w:cs="Arial"/>
              </w:rPr>
            </w:pPr>
            <w:r w:rsidRPr="009525B2">
              <w:rPr>
                <w:rFonts w:ascii="Arial" w:hAnsi="Arial" w:cs="Arial"/>
              </w:rPr>
              <w:t>2 221</w:t>
            </w:r>
          </w:p>
        </w:tc>
      </w:tr>
    </w:tbl>
    <w:p w14:paraId="28C278CD" w14:textId="77777777" w:rsidR="007E2F0B" w:rsidRPr="009525B2" w:rsidRDefault="007E2F0B" w:rsidP="007E2F0B">
      <w:pPr>
        <w:jc w:val="both"/>
        <w:rPr>
          <w:rFonts w:ascii="Arial" w:hAnsi="Arial" w:cs="Arial"/>
        </w:rPr>
      </w:pPr>
      <w:r w:rsidRPr="009525B2">
        <w:rPr>
          <w:rFonts w:ascii="Arial" w:hAnsi="Arial" w:cs="Arial"/>
          <w:bCs/>
        </w:rPr>
        <w:t xml:space="preserve">Źródło: Wydział Edukacji w Departamencie Pracy, Edukacji i </w:t>
      </w:r>
      <w:r w:rsidR="000B57A5">
        <w:rPr>
          <w:rFonts w:ascii="Arial" w:hAnsi="Arial" w:cs="Arial"/>
          <w:bCs/>
        </w:rPr>
        <w:t>Kultury</w:t>
      </w:r>
      <w:r w:rsidRPr="00AD71F1">
        <w:rPr>
          <w:rFonts w:ascii="Arial" w:hAnsi="Arial" w:cs="Arial"/>
          <w:b/>
          <w:bCs/>
          <w:color w:val="FF0000"/>
        </w:rPr>
        <w:t xml:space="preserve"> </w:t>
      </w:r>
      <w:r w:rsidRPr="009525B2">
        <w:rPr>
          <w:rFonts w:ascii="Arial" w:hAnsi="Arial" w:cs="Arial"/>
          <w:bCs/>
        </w:rPr>
        <w:t xml:space="preserve">Urzędu Miasta Łodzi - </w:t>
      </w:r>
      <w:r w:rsidRPr="009525B2">
        <w:rPr>
          <w:rFonts w:ascii="Arial" w:hAnsi="Arial" w:cs="Arial"/>
        </w:rPr>
        <w:t>na podstawie arkuszy organizacji pracy szkół</w:t>
      </w:r>
    </w:p>
    <w:p w14:paraId="47A1243E" w14:textId="77777777" w:rsidR="007E2F0B" w:rsidRPr="009B0C32" w:rsidRDefault="007E2F0B" w:rsidP="007E2F0B">
      <w:pPr>
        <w:jc w:val="both"/>
        <w:rPr>
          <w:rFonts w:ascii="Arial" w:hAnsi="Arial" w:cs="Arial"/>
          <w:sz w:val="16"/>
          <w:szCs w:val="16"/>
        </w:rPr>
      </w:pPr>
    </w:p>
    <w:p w14:paraId="0BF83B37" w14:textId="77777777" w:rsidR="007E2F0B" w:rsidRPr="009525B2" w:rsidRDefault="007E2F0B" w:rsidP="007E2F0B">
      <w:pPr>
        <w:widowControl/>
        <w:ind w:firstLine="567"/>
        <w:jc w:val="both"/>
        <w:rPr>
          <w:rFonts w:ascii="Arial" w:hAnsi="Arial" w:cs="Arial"/>
          <w:sz w:val="24"/>
          <w:szCs w:val="24"/>
        </w:rPr>
      </w:pPr>
      <w:r w:rsidRPr="009525B2">
        <w:rPr>
          <w:rFonts w:ascii="Arial" w:hAnsi="Arial" w:cs="Arial"/>
          <w:bCs/>
          <w:sz w:val="24"/>
          <w:szCs w:val="24"/>
        </w:rPr>
        <w:t xml:space="preserve">W szkołach podstawowych nauczyciele dyplomowani stanowili 47,6% ogółu kadry pedagogicznej, nauczyciele mianowani – 29,2%, nauczyciele kontraktowi - 19,68%, nauczyciele stażyści – 3,52%. </w:t>
      </w:r>
    </w:p>
    <w:p w14:paraId="4D04548B" w14:textId="77777777" w:rsidR="007E2F0B" w:rsidRPr="009B0C32" w:rsidRDefault="007E2F0B" w:rsidP="007E2F0B">
      <w:pPr>
        <w:jc w:val="both"/>
        <w:rPr>
          <w:rFonts w:ascii="Arial" w:hAnsi="Arial" w:cs="Arial"/>
          <w:b/>
          <w:sz w:val="16"/>
          <w:szCs w:val="16"/>
        </w:rPr>
      </w:pPr>
    </w:p>
    <w:p w14:paraId="3A2C2EBD" w14:textId="77777777" w:rsidR="007E2F0B" w:rsidRPr="009525B2" w:rsidRDefault="007E2F0B" w:rsidP="007E2F0B">
      <w:pPr>
        <w:widowControl/>
        <w:jc w:val="both"/>
        <w:rPr>
          <w:rFonts w:ascii="Arial" w:hAnsi="Arial" w:cs="Arial"/>
          <w:b/>
          <w:sz w:val="24"/>
          <w:szCs w:val="24"/>
        </w:rPr>
      </w:pPr>
      <w:r w:rsidRPr="009525B2">
        <w:rPr>
          <w:rFonts w:ascii="Arial" w:hAnsi="Arial" w:cs="Arial"/>
          <w:b/>
          <w:sz w:val="24"/>
          <w:szCs w:val="24"/>
        </w:rPr>
        <w:t>Zatrudnienie pracowników niepedagogicznych w szkołach podstawowych</w:t>
      </w:r>
    </w:p>
    <w:p w14:paraId="4C09E51F" w14:textId="77777777" w:rsidR="007E2F0B" w:rsidRPr="009B0C32" w:rsidRDefault="007E2F0B" w:rsidP="007E2F0B">
      <w:pPr>
        <w:widowControl/>
        <w:jc w:val="both"/>
        <w:rPr>
          <w:rFonts w:ascii="Arial" w:hAnsi="Arial" w:cs="Arial"/>
          <w:b/>
          <w:sz w:val="16"/>
          <w:szCs w:val="16"/>
        </w:rPr>
      </w:pPr>
    </w:p>
    <w:p w14:paraId="32A7B5A6" w14:textId="77777777" w:rsidR="007E2F0B" w:rsidRPr="009525B2" w:rsidRDefault="007E2F0B" w:rsidP="007E2F0B">
      <w:pPr>
        <w:widowControl/>
        <w:jc w:val="both"/>
        <w:rPr>
          <w:rFonts w:ascii="Arial" w:hAnsi="Arial" w:cs="Arial"/>
          <w:sz w:val="24"/>
          <w:szCs w:val="24"/>
        </w:rPr>
      </w:pPr>
      <w:r w:rsidRPr="009525B2">
        <w:rPr>
          <w:rFonts w:ascii="Arial" w:hAnsi="Arial" w:cs="Arial"/>
          <w:sz w:val="24"/>
          <w:szCs w:val="24"/>
        </w:rPr>
        <w:t>W roku szkolnym 2020/2021 w szkołach podstawowych, w tym w zespołach szkolno-przedszkolnych zatrudnionych było 1600 pracowników niepedagogicznych w łącznym wymiarze 1 352,78 etatów.</w:t>
      </w:r>
    </w:p>
    <w:p w14:paraId="66F05D8C" w14:textId="77777777" w:rsidR="007E2F0B" w:rsidRPr="009B0C32" w:rsidRDefault="007E2F0B" w:rsidP="007E2F0B">
      <w:pPr>
        <w:widowControl/>
        <w:jc w:val="both"/>
        <w:rPr>
          <w:rFonts w:ascii="Arial" w:hAnsi="Arial" w:cs="Arial"/>
          <w:sz w:val="16"/>
          <w:szCs w:val="16"/>
        </w:rPr>
      </w:pPr>
    </w:p>
    <w:p w14:paraId="2E419F33" w14:textId="77777777" w:rsidR="007E2F0B" w:rsidRPr="007D1BD2" w:rsidRDefault="007E2F0B" w:rsidP="007E2F0B">
      <w:pPr>
        <w:widowControl/>
        <w:jc w:val="both"/>
        <w:rPr>
          <w:rFonts w:ascii="Arial" w:hAnsi="Arial" w:cs="Arial"/>
        </w:rPr>
      </w:pPr>
      <w:r w:rsidRPr="007D1BD2">
        <w:rPr>
          <w:rFonts w:ascii="Arial" w:hAnsi="Arial" w:cs="Arial"/>
        </w:rPr>
        <w:t xml:space="preserve">Tabela </w:t>
      </w:r>
      <w:r w:rsidR="007D1BD2" w:rsidRPr="007D1BD2">
        <w:rPr>
          <w:rFonts w:ascii="Arial" w:hAnsi="Arial" w:cs="Arial"/>
        </w:rPr>
        <w:t>1</w:t>
      </w:r>
      <w:r w:rsidR="00265C7C">
        <w:rPr>
          <w:rFonts w:ascii="Arial" w:hAnsi="Arial" w:cs="Arial"/>
        </w:rPr>
        <w:t>6</w:t>
      </w:r>
      <w:r w:rsidRPr="007D1BD2">
        <w:rPr>
          <w:rFonts w:ascii="Arial" w:hAnsi="Arial" w:cs="Arial"/>
        </w:rPr>
        <w:t>. Zatrudnienie pracowników niepedagogicznych w szkołach podstawowych</w:t>
      </w:r>
    </w:p>
    <w:tbl>
      <w:tblPr>
        <w:tblW w:w="9457" w:type="dxa"/>
        <w:tblInd w:w="191" w:type="dxa"/>
        <w:tblLayout w:type="fixed"/>
        <w:tblLook w:val="0000" w:firstRow="0" w:lastRow="0" w:firstColumn="0" w:lastColumn="0" w:noHBand="0" w:noVBand="0"/>
      </w:tblPr>
      <w:tblGrid>
        <w:gridCol w:w="4417"/>
        <w:gridCol w:w="2520"/>
        <w:gridCol w:w="2520"/>
      </w:tblGrid>
      <w:tr w:rsidR="00734F3E" w:rsidRPr="009525B2" w14:paraId="26C9E637" w14:textId="77777777" w:rsidTr="008E76DD">
        <w:trPr>
          <w:trHeight w:val="170"/>
        </w:trPr>
        <w:tc>
          <w:tcPr>
            <w:tcW w:w="4417" w:type="dxa"/>
            <w:tcBorders>
              <w:top w:val="single" w:sz="4" w:space="0" w:color="000000"/>
              <w:left w:val="single" w:sz="4" w:space="0" w:color="000000"/>
              <w:bottom w:val="single" w:sz="4" w:space="0" w:color="000000"/>
            </w:tcBorders>
            <w:shd w:val="clear" w:color="auto" w:fill="auto"/>
          </w:tcPr>
          <w:p w14:paraId="26852B1D" w14:textId="77777777" w:rsidR="007E2F0B" w:rsidRPr="009525B2" w:rsidRDefault="007E2F0B" w:rsidP="007E2F0B">
            <w:pPr>
              <w:widowControl/>
              <w:snapToGrid w:val="0"/>
              <w:jc w:val="both"/>
              <w:rPr>
                <w:rFonts w:ascii="Arial" w:hAnsi="Arial" w:cs="Arial"/>
                <w:sz w:val="24"/>
                <w:szCs w:val="24"/>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5DD3CB3B" w14:textId="77777777" w:rsidR="007E2F0B" w:rsidRPr="009525B2" w:rsidRDefault="007E2F0B" w:rsidP="007E2F0B">
            <w:pPr>
              <w:widowControl/>
              <w:jc w:val="center"/>
              <w:rPr>
                <w:rFonts w:ascii="Arial" w:hAnsi="Arial" w:cs="Arial"/>
                <w:sz w:val="24"/>
                <w:szCs w:val="24"/>
              </w:rPr>
            </w:pPr>
            <w:r w:rsidRPr="009525B2">
              <w:rPr>
                <w:rFonts w:ascii="Arial" w:hAnsi="Arial" w:cs="Arial"/>
                <w:b/>
                <w:sz w:val="24"/>
                <w:szCs w:val="24"/>
              </w:rPr>
              <w:t>Liczba etatów</w:t>
            </w:r>
          </w:p>
        </w:tc>
        <w:tc>
          <w:tcPr>
            <w:tcW w:w="2520" w:type="dxa"/>
            <w:tcBorders>
              <w:top w:val="single" w:sz="4" w:space="0" w:color="000000"/>
              <w:left w:val="single" w:sz="4" w:space="0" w:color="000000"/>
              <w:bottom w:val="single" w:sz="4" w:space="0" w:color="000000"/>
              <w:right w:val="single" w:sz="4" w:space="0" w:color="000000"/>
            </w:tcBorders>
          </w:tcPr>
          <w:p w14:paraId="21286C27" w14:textId="77777777" w:rsidR="007E2F0B" w:rsidRPr="009525B2" w:rsidRDefault="007E2F0B" w:rsidP="007E2F0B">
            <w:pPr>
              <w:widowControl/>
              <w:jc w:val="center"/>
              <w:rPr>
                <w:rFonts w:ascii="Arial" w:hAnsi="Arial" w:cs="Arial"/>
                <w:b/>
                <w:sz w:val="24"/>
                <w:szCs w:val="24"/>
              </w:rPr>
            </w:pPr>
            <w:r w:rsidRPr="009525B2">
              <w:rPr>
                <w:rFonts w:ascii="Arial" w:hAnsi="Arial" w:cs="Arial"/>
                <w:b/>
                <w:sz w:val="24"/>
                <w:szCs w:val="24"/>
              </w:rPr>
              <w:t>Liczba osób</w:t>
            </w:r>
          </w:p>
        </w:tc>
      </w:tr>
      <w:tr w:rsidR="00734F3E" w:rsidRPr="009525B2" w14:paraId="49DAEDF4" w14:textId="77777777" w:rsidTr="008E76DD">
        <w:trPr>
          <w:trHeight w:val="170"/>
        </w:trPr>
        <w:tc>
          <w:tcPr>
            <w:tcW w:w="4417" w:type="dxa"/>
            <w:tcBorders>
              <w:top w:val="single" w:sz="4" w:space="0" w:color="000000"/>
              <w:left w:val="single" w:sz="4" w:space="0" w:color="000000"/>
              <w:bottom w:val="single" w:sz="4" w:space="0" w:color="000000"/>
            </w:tcBorders>
            <w:shd w:val="clear" w:color="auto" w:fill="auto"/>
          </w:tcPr>
          <w:p w14:paraId="2A91A1DA" w14:textId="77777777" w:rsidR="007E2F0B" w:rsidRPr="009525B2" w:rsidRDefault="007E2F0B" w:rsidP="007E2F0B">
            <w:pPr>
              <w:widowControl/>
              <w:jc w:val="both"/>
              <w:rPr>
                <w:rFonts w:ascii="Arial" w:hAnsi="Arial" w:cs="Arial"/>
                <w:sz w:val="24"/>
                <w:szCs w:val="24"/>
              </w:rPr>
            </w:pPr>
            <w:r w:rsidRPr="009525B2">
              <w:rPr>
                <w:rFonts w:ascii="Arial" w:hAnsi="Arial" w:cs="Arial"/>
                <w:sz w:val="24"/>
                <w:szCs w:val="24"/>
              </w:rPr>
              <w:t>Pracownicy administracji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2FFAE1D1" w14:textId="77777777" w:rsidR="007E2F0B" w:rsidRPr="009525B2" w:rsidRDefault="007E2F0B" w:rsidP="007E2F0B">
            <w:pPr>
              <w:widowControl/>
              <w:jc w:val="center"/>
              <w:rPr>
                <w:rFonts w:ascii="Arial" w:hAnsi="Arial" w:cs="Arial"/>
                <w:sz w:val="24"/>
                <w:szCs w:val="24"/>
              </w:rPr>
            </w:pPr>
            <w:r w:rsidRPr="009525B2">
              <w:rPr>
                <w:rFonts w:ascii="Arial" w:hAnsi="Arial" w:cs="Arial"/>
                <w:sz w:val="24"/>
                <w:szCs w:val="24"/>
              </w:rPr>
              <w:t>306,61</w:t>
            </w:r>
          </w:p>
        </w:tc>
        <w:tc>
          <w:tcPr>
            <w:tcW w:w="2520" w:type="dxa"/>
            <w:tcBorders>
              <w:top w:val="single" w:sz="4" w:space="0" w:color="000000"/>
              <w:left w:val="single" w:sz="4" w:space="0" w:color="000000"/>
              <w:bottom w:val="single" w:sz="4" w:space="0" w:color="000000"/>
              <w:right w:val="single" w:sz="4" w:space="0" w:color="000000"/>
            </w:tcBorders>
          </w:tcPr>
          <w:p w14:paraId="46B5DC8D" w14:textId="77777777" w:rsidR="007E2F0B" w:rsidRPr="009525B2" w:rsidRDefault="007E2F0B" w:rsidP="007E2F0B">
            <w:pPr>
              <w:widowControl/>
              <w:jc w:val="center"/>
              <w:rPr>
                <w:rFonts w:ascii="Arial" w:hAnsi="Arial" w:cs="Arial"/>
                <w:sz w:val="24"/>
                <w:szCs w:val="24"/>
              </w:rPr>
            </w:pPr>
            <w:r w:rsidRPr="009525B2">
              <w:rPr>
                <w:rFonts w:ascii="Arial" w:hAnsi="Arial" w:cs="Arial"/>
                <w:sz w:val="24"/>
                <w:szCs w:val="24"/>
              </w:rPr>
              <w:t>404</w:t>
            </w:r>
          </w:p>
        </w:tc>
      </w:tr>
      <w:tr w:rsidR="00734F3E" w:rsidRPr="009525B2" w14:paraId="4AD2A894" w14:textId="77777777" w:rsidTr="008E76DD">
        <w:trPr>
          <w:trHeight w:val="170"/>
        </w:trPr>
        <w:tc>
          <w:tcPr>
            <w:tcW w:w="4417" w:type="dxa"/>
            <w:tcBorders>
              <w:top w:val="single" w:sz="4" w:space="0" w:color="000000"/>
              <w:left w:val="single" w:sz="4" w:space="0" w:color="000000"/>
              <w:bottom w:val="single" w:sz="4" w:space="0" w:color="000000"/>
            </w:tcBorders>
            <w:shd w:val="clear" w:color="auto" w:fill="auto"/>
          </w:tcPr>
          <w:p w14:paraId="6EE79695" w14:textId="77777777" w:rsidR="007E2F0B" w:rsidRPr="009525B2" w:rsidRDefault="007E2F0B" w:rsidP="007E2F0B">
            <w:pPr>
              <w:widowControl/>
              <w:jc w:val="both"/>
              <w:rPr>
                <w:rFonts w:ascii="Arial" w:hAnsi="Arial" w:cs="Arial"/>
                <w:sz w:val="24"/>
                <w:szCs w:val="24"/>
              </w:rPr>
            </w:pPr>
            <w:r w:rsidRPr="009525B2">
              <w:rPr>
                <w:rFonts w:ascii="Arial" w:hAnsi="Arial" w:cs="Arial"/>
                <w:sz w:val="24"/>
                <w:szCs w:val="24"/>
              </w:rPr>
              <w:t>Pracownicy obsługi</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14:paraId="4588D661" w14:textId="77777777" w:rsidR="007E2F0B" w:rsidRPr="009525B2" w:rsidRDefault="007E2F0B" w:rsidP="007E2F0B">
            <w:pPr>
              <w:widowControl/>
              <w:jc w:val="center"/>
              <w:rPr>
                <w:rFonts w:ascii="Arial" w:hAnsi="Arial" w:cs="Arial"/>
                <w:sz w:val="24"/>
                <w:szCs w:val="24"/>
              </w:rPr>
            </w:pPr>
            <w:r w:rsidRPr="009525B2">
              <w:rPr>
                <w:rFonts w:ascii="Arial" w:hAnsi="Arial" w:cs="Arial"/>
                <w:sz w:val="24"/>
                <w:szCs w:val="24"/>
              </w:rPr>
              <w:t>1 046,17</w:t>
            </w:r>
          </w:p>
        </w:tc>
        <w:tc>
          <w:tcPr>
            <w:tcW w:w="2520" w:type="dxa"/>
            <w:tcBorders>
              <w:top w:val="single" w:sz="4" w:space="0" w:color="000000"/>
              <w:left w:val="single" w:sz="4" w:space="0" w:color="000000"/>
              <w:bottom w:val="single" w:sz="4" w:space="0" w:color="000000"/>
              <w:right w:val="single" w:sz="4" w:space="0" w:color="000000"/>
            </w:tcBorders>
          </w:tcPr>
          <w:p w14:paraId="2D9511A5" w14:textId="77777777" w:rsidR="007E2F0B" w:rsidRPr="009525B2" w:rsidRDefault="007E2F0B" w:rsidP="007E2F0B">
            <w:pPr>
              <w:widowControl/>
              <w:jc w:val="center"/>
              <w:rPr>
                <w:rFonts w:ascii="Arial" w:hAnsi="Arial" w:cs="Arial"/>
                <w:sz w:val="24"/>
                <w:szCs w:val="24"/>
              </w:rPr>
            </w:pPr>
            <w:r w:rsidRPr="009525B2">
              <w:rPr>
                <w:rFonts w:ascii="Arial" w:hAnsi="Arial" w:cs="Arial"/>
                <w:sz w:val="24"/>
                <w:szCs w:val="24"/>
              </w:rPr>
              <w:t>1 196</w:t>
            </w:r>
          </w:p>
        </w:tc>
      </w:tr>
    </w:tbl>
    <w:p w14:paraId="0E9A141B" w14:textId="77777777" w:rsidR="007E2F0B" w:rsidRPr="009525B2" w:rsidRDefault="007E2F0B" w:rsidP="007E2F0B">
      <w:pPr>
        <w:jc w:val="both"/>
        <w:rPr>
          <w:rFonts w:ascii="Arial" w:hAnsi="Arial" w:cs="Arial"/>
          <w:sz w:val="22"/>
          <w:szCs w:val="22"/>
        </w:rPr>
      </w:pPr>
      <w:r w:rsidRPr="009525B2">
        <w:rPr>
          <w:rFonts w:ascii="Arial" w:hAnsi="Arial" w:cs="Arial"/>
          <w:bCs/>
          <w:sz w:val="22"/>
          <w:szCs w:val="22"/>
        </w:rPr>
        <w:t xml:space="preserve">Źródło: Wydział Edukacji w Departamencie Pracy, Edukacji i </w:t>
      </w:r>
      <w:r w:rsidR="000B57A5">
        <w:rPr>
          <w:rFonts w:ascii="Arial" w:hAnsi="Arial" w:cs="Arial"/>
          <w:bCs/>
          <w:sz w:val="22"/>
          <w:szCs w:val="22"/>
        </w:rPr>
        <w:t>Kultury</w:t>
      </w:r>
      <w:r w:rsidRPr="009525B2">
        <w:rPr>
          <w:rFonts w:ascii="Arial" w:hAnsi="Arial" w:cs="Arial"/>
          <w:bCs/>
          <w:sz w:val="22"/>
          <w:szCs w:val="22"/>
        </w:rPr>
        <w:t xml:space="preserve"> Urzędu Miasta Łodzi - </w:t>
      </w:r>
      <w:r w:rsidRPr="009525B2">
        <w:rPr>
          <w:rFonts w:ascii="Arial" w:hAnsi="Arial" w:cs="Arial"/>
          <w:sz w:val="22"/>
          <w:szCs w:val="22"/>
        </w:rPr>
        <w:t>na podstawie arkuszy organizacji pracy szkół</w:t>
      </w:r>
    </w:p>
    <w:p w14:paraId="4801F739" w14:textId="77777777" w:rsidR="007E2F0B" w:rsidRPr="009B0C32" w:rsidRDefault="007E2F0B" w:rsidP="007E2F0B">
      <w:pPr>
        <w:jc w:val="both"/>
        <w:rPr>
          <w:rFonts w:ascii="Arial" w:hAnsi="Arial" w:cs="Arial"/>
          <w:sz w:val="16"/>
          <w:szCs w:val="16"/>
        </w:rPr>
      </w:pPr>
    </w:p>
    <w:p w14:paraId="0E760E04" w14:textId="77777777" w:rsidR="007E2F0B" w:rsidRPr="009525B2" w:rsidRDefault="007E2F0B" w:rsidP="007E2F0B">
      <w:pPr>
        <w:ind w:right="-2"/>
        <w:jc w:val="both"/>
        <w:rPr>
          <w:rFonts w:ascii="Arial" w:hAnsi="Arial" w:cs="Arial"/>
          <w:b/>
          <w:sz w:val="24"/>
          <w:szCs w:val="24"/>
        </w:rPr>
      </w:pPr>
      <w:r w:rsidRPr="009525B2">
        <w:rPr>
          <w:rFonts w:ascii="Arial" w:hAnsi="Arial" w:cs="Arial"/>
          <w:b/>
          <w:sz w:val="24"/>
          <w:szCs w:val="24"/>
        </w:rPr>
        <w:t>Dofinansowanie do zakupu podręczników w ramach realizacji rządowego programu „Wyprawka szkolna”.</w:t>
      </w:r>
    </w:p>
    <w:p w14:paraId="62046DCB" w14:textId="77777777" w:rsidR="007E2F0B" w:rsidRPr="009B0C32" w:rsidRDefault="007E2F0B" w:rsidP="007E2F0B">
      <w:pPr>
        <w:ind w:right="-2"/>
        <w:jc w:val="both"/>
        <w:rPr>
          <w:rFonts w:ascii="Arial" w:hAnsi="Arial" w:cs="Arial"/>
          <w:b/>
          <w:sz w:val="16"/>
          <w:szCs w:val="16"/>
        </w:rPr>
      </w:pPr>
    </w:p>
    <w:p w14:paraId="5EF4E361" w14:textId="77777777" w:rsidR="007E2F0B" w:rsidRPr="009525B2" w:rsidRDefault="007E2F0B" w:rsidP="007E2F0B">
      <w:pPr>
        <w:ind w:right="-2"/>
        <w:jc w:val="both"/>
        <w:rPr>
          <w:rFonts w:ascii="Arial" w:hAnsi="Arial" w:cs="Arial"/>
          <w:b/>
          <w:sz w:val="24"/>
          <w:szCs w:val="24"/>
        </w:rPr>
      </w:pPr>
      <w:r w:rsidRPr="009525B2">
        <w:rPr>
          <w:rFonts w:ascii="Arial" w:hAnsi="Arial" w:cs="Arial"/>
          <w:sz w:val="24"/>
          <w:szCs w:val="24"/>
        </w:rPr>
        <w:t xml:space="preserve">Na podstawie Rozporządzenia Rady Ministrów z dnia 26 czerwca 2020 r. w sprawie szczegółowych warunków udzielania pomocy uczniom niepełnosprawnym w formie dofinansowania zakupu podręczników, materiałów edukacyjnych i materiałów ćwiczeniowych w latach 2020–2022 (Dz. U. z 2020 r. poz. 1227) istnieje możliwość skorzystania z pomocy w zakresie dofinansowania zakupu podręczników, materiałów edukacyjnych i materiałów ćwiczeniowych do kształcenia ogólnego, w tym ww.  do kształcenia specjalnego lub do kształcenia w zawodach, dopuszczonych do użytku szkolnego przez ministra właściwego do spraw oświaty i wychowania w roku szkolnym </w:t>
      </w:r>
      <w:r w:rsidRPr="009525B2">
        <w:rPr>
          <w:rFonts w:ascii="Arial" w:hAnsi="Arial" w:cs="Arial"/>
          <w:sz w:val="24"/>
          <w:szCs w:val="24"/>
        </w:rPr>
        <w:br/>
        <w:t xml:space="preserve">2020/ 2021. </w:t>
      </w:r>
      <w:r w:rsidRPr="009525B2">
        <w:rPr>
          <w:rFonts w:ascii="Arial" w:hAnsi="Arial" w:cs="Arial"/>
          <w:sz w:val="24"/>
          <w:szCs w:val="24"/>
          <w:shd w:val="clear" w:color="auto" w:fill="FFFFFF"/>
        </w:rPr>
        <w:t>Celem Rządowego programu „Wyprawka szkolna” jest wyrównywanie szans edukacyjnych i wspieranie rozwoju edukacyjnego uczniów przez dofinansowanie zakupu podręczników, materiałów edukacyjnych i materiałów ćwiczeniowych.</w:t>
      </w:r>
    </w:p>
    <w:p w14:paraId="73C3E9E2" w14:textId="77777777" w:rsidR="007E2F0B" w:rsidRPr="009525B2" w:rsidRDefault="007E2F0B" w:rsidP="007E2F0B">
      <w:pPr>
        <w:widowControl/>
        <w:ind w:firstLine="284"/>
        <w:jc w:val="both"/>
        <w:rPr>
          <w:rFonts w:ascii="Arial" w:hAnsi="Arial" w:cs="Arial"/>
          <w:sz w:val="24"/>
          <w:szCs w:val="24"/>
        </w:rPr>
      </w:pPr>
      <w:r w:rsidRPr="009525B2">
        <w:rPr>
          <w:rFonts w:ascii="Arial" w:hAnsi="Arial" w:cs="Arial"/>
          <w:sz w:val="24"/>
          <w:szCs w:val="24"/>
          <w:shd w:val="clear" w:color="auto" w:fill="FFFFFF"/>
        </w:rPr>
        <w:t>Pomoc w formie dofinansowania zakupu podręczników, materiałów edukacyjnych i materiałów ćwiczeniowych do kształcenia ogólnego, kształcenia specjalnego, kształcenia w zawodach, oraz materiały edukacyjne do kształcenia ogólnego i zawodowego została udzielona uczniom:</w:t>
      </w:r>
    </w:p>
    <w:p w14:paraId="3DF087A6" w14:textId="77777777" w:rsidR="007E2F0B" w:rsidRPr="009525B2" w:rsidRDefault="007E2F0B" w:rsidP="007E2F0B">
      <w:pPr>
        <w:widowControl/>
        <w:tabs>
          <w:tab w:val="left" w:pos="3165"/>
        </w:tabs>
        <w:ind w:left="284" w:hanging="284"/>
        <w:jc w:val="both"/>
        <w:rPr>
          <w:rFonts w:ascii="Arial" w:hAnsi="Arial" w:cs="Arial"/>
          <w:sz w:val="24"/>
          <w:szCs w:val="24"/>
        </w:rPr>
      </w:pPr>
      <w:r w:rsidRPr="009525B2">
        <w:rPr>
          <w:rFonts w:ascii="Arial" w:hAnsi="Arial" w:cs="Arial"/>
          <w:sz w:val="24"/>
          <w:szCs w:val="24"/>
        </w:rPr>
        <w:t xml:space="preserve">1)     słabowidzącym, </w:t>
      </w:r>
      <w:r w:rsidRPr="009525B2">
        <w:rPr>
          <w:rFonts w:ascii="Arial" w:hAnsi="Arial" w:cs="Arial"/>
          <w:sz w:val="24"/>
          <w:szCs w:val="24"/>
        </w:rPr>
        <w:tab/>
      </w:r>
    </w:p>
    <w:p w14:paraId="4F90D195"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 xml:space="preserve">2)     niesłyszącym, </w:t>
      </w:r>
    </w:p>
    <w:p w14:paraId="01C518A6"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3)     słabosłyszącym,</w:t>
      </w:r>
    </w:p>
    <w:p w14:paraId="014F51C7"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 xml:space="preserve">4)     z niepełnosprawnością intelektualną w stopniu lekkim, </w:t>
      </w:r>
    </w:p>
    <w:p w14:paraId="5B00FEFC"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5)     z niepełnoprawnością intelektualną w stopniu umiarkowanym lub znacznym,</w:t>
      </w:r>
    </w:p>
    <w:p w14:paraId="5042E328"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6)     z niepełnosprawnością ruchową, w tym z afazją,</w:t>
      </w:r>
    </w:p>
    <w:p w14:paraId="3111458E" w14:textId="77777777" w:rsidR="007E2F0B" w:rsidRPr="009525B2" w:rsidRDefault="00BD244C" w:rsidP="007E2F0B">
      <w:pPr>
        <w:widowControl/>
        <w:ind w:left="284" w:hanging="284"/>
        <w:jc w:val="both"/>
        <w:rPr>
          <w:rFonts w:ascii="Arial" w:hAnsi="Arial" w:cs="Arial"/>
          <w:sz w:val="24"/>
          <w:szCs w:val="24"/>
        </w:rPr>
      </w:pPr>
      <w:r w:rsidRPr="009525B2">
        <w:rPr>
          <w:rFonts w:ascii="Arial" w:hAnsi="Arial" w:cs="Arial"/>
          <w:sz w:val="24"/>
          <w:szCs w:val="24"/>
        </w:rPr>
        <w:t>7)</w:t>
      </w:r>
      <w:r w:rsidR="007E2F0B" w:rsidRPr="009525B2">
        <w:rPr>
          <w:rFonts w:ascii="Arial" w:hAnsi="Arial" w:cs="Arial"/>
          <w:sz w:val="24"/>
          <w:szCs w:val="24"/>
        </w:rPr>
        <w:t xml:space="preserve"> z autyzmem, w tym z zespołem Aspergera,</w:t>
      </w:r>
    </w:p>
    <w:p w14:paraId="7EA6321F" w14:textId="77777777" w:rsidR="007E2F0B" w:rsidRPr="009525B2" w:rsidRDefault="00BD244C" w:rsidP="00E7370A">
      <w:pPr>
        <w:widowControl/>
        <w:tabs>
          <w:tab w:val="left" w:pos="284"/>
        </w:tabs>
        <w:ind w:left="284" w:hanging="284"/>
        <w:jc w:val="both"/>
        <w:rPr>
          <w:rFonts w:ascii="Arial" w:hAnsi="Arial" w:cs="Arial"/>
          <w:sz w:val="24"/>
          <w:szCs w:val="24"/>
        </w:rPr>
      </w:pPr>
      <w:r w:rsidRPr="009525B2">
        <w:rPr>
          <w:rFonts w:ascii="Arial" w:hAnsi="Arial" w:cs="Arial"/>
          <w:sz w:val="24"/>
          <w:szCs w:val="24"/>
        </w:rPr>
        <w:t xml:space="preserve">8) </w:t>
      </w:r>
      <w:r w:rsidR="007E2F0B" w:rsidRPr="009525B2">
        <w:rPr>
          <w:rFonts w:ascii="Arial" w:hAnsi="Arial" w:cs="Arial"/>
          <w:sz w:val="24"/>
          <w:szCs w:val="24"/>
        </w:rPr>
        <w:t xml:space="preserve">z niepełnosprawnościami sprzężonym, w przypadku, gdy jedną </w:t>
      </w:r>
      <w:r w:rsidR="007E2F0B" w:rsidRPr="009525B2">
        <w:rPr>
          <w:rFonts w:ascii="Arial" w:hAnsi="Arial" w:cs="Arial"/>
          <w:sz w:val="24"/>
          <w:szCs w:val="24"/>
        </w:rPr>
        <w:br/>
        <w:t>z niepełnosprawności jest niepełnosprawność wymieniona w pkt 1–7, posiadającym orzeczenie o potrzebie kształcenia specjalnego.</w:t>
      </w:r>
    </w:p>
    <w:p w14:paraId="48DDD1C9" w14:textId="77777777" w:rsidR="007E2F0B" w:rsidRPr="009B0C32" w:rsidRDefault="007E2F0B" w:rsidP="007E2F0B">
      <w:pPr>
        <w:widowControl/>
        <w:jc w:val="both"/>
        <w:rPr>
          <w:rFonts w:ascii="Arial" w:hAnsi="Arial" w:cs="Arial"/>
          <w:sz w:val="16"/>
          <w:szCs w:val="16"/>
        </w:rPr>
      </w:pPr>
    </w:p>
    <w:p w14:paraId="00C5F60C" w14:textId="77777777" w:rsidR="007E2F0B" w:rsidRPr="009525B2" w:rsidRDefault="007E2F0B" w:rsidP="007E2F0B">
      <w:pPr>
        <w:widowControl/>
        <w:ind w:firstLine="709"/>
        <w:jc w:val="both"/>
        <w:rPr>
          <w:rFonts w:ascii="Arial" w:hAnsi="Arial" w:cs="Arial"/>
          <w:sz w:val="24"/>
          <w:szCs w:val="24"/>
        </w:rPr>
      </w:pPr>
      <w:r w:rsidRPr="009525B2">
        <w:rPr>
          <w:rFonts w:ascii="Arial" w:hAnsi="Arial" w:cs="Arial"/>
          <w:sz w:val="24"/>
          <w:szCs w:val="24"/>
        </w:rPr>
        <w:t>Dofinansowanie do zakupu podręczników w ramach programu „Wyprawka szkolna” otrzymało w 2020 r. łącznie 603 uczniów na kwotę 186 677,29 zł.</w:t>
      </w:r>
    </w:p>
    <w:p w14:paraId="457CDEA9" w14:textId="77777777" w:rsidR="007E2F0B" w:rsidRPr="009B0C32" w:rsidRDefault="007E2F0B" w:rsidP="007E2F0B">
      <w:pPr>
        <w:jc w:val="both"/>
        <w:rPr>
          <w:rFonts w:ascii="Arial" w:eastAsia="Calibri" w:hAnsi="Arial" w:cs="Arial"/>
          <w:b/>
          <w:bCs/>
          <w:sz w:val="16"/>
          <w:szCs w:val="16"/>
        </w:rPr>
      </w:pPr>
    </w:p>
    <w:p w14:paraId="6276CAFE" w14:textId="77777777" w:rsidR="007E2F0B" w:rsidRPr="009525B2" w:rsidRDefault="007E2F0B" w:rsidP="007E2F0B">
      <w:pPr>
        <w:jc w:val="both"/>
        <w:rPr>
          <w:rFonts w:ascii="Arial" w:eastAsia="Calibri" w:hAnsi="Arial" w:cs="Arial"/>
          <w:sz w:val="24"/>
          <w:szCs w:val="24"/>
        </w:rPr>
      </w:pPr>
      <w:r w:rsidRPr="009525B2">
        <w:rPr>
          <w:rFonts w:ascii="Arial" w:eastAsia="Calibri" w:hAnsi="Arial" w:cs="Arial"/>
          <w:b/>
          <w:bCs/>
          <w:sz w:val="24"/>
          <w:szCs w:val="24"/>
        </w:rPr>
        <w:t>Dotacja celowa na wyposażenie szkół w darmowe podręczniki oraz materiały edukacyjne i ćwiczeniowe w roku szkolnym 2020/ 2021</w:t>
      </w:r>
    </w:p>
    <w:p w14:paraId="0256502A" w14:textId="77777777" w:rsidR="007E2F0B" w:rsidRPr="009B0C32" w:rsidRDefault="007E2F0B" w:rsidP="007E2F0B">
      <w:pPr>
        <w:jc w:val="both"/>
        <w:rPr>
          <w:rFonts w:ascii="Arial" w:eastAsia="Calibri" w:hAnsi="Arial" w:cs="Arial"/>
          <w:sz w:val="16"/>
          <w:szCs w:val="16"/>
        </w:rPr>
      </w:pPr>
    </w:p>
    <w:p w14:paraId="444DFF39" w14:textId="77777777" w:rsidR="007E2F0B" w:rsidRPr="009525B2" w:rsidRDefault="007E2F0B" w:rsidP="007E2F0B">
      <w:pPr>
        <w:tabs>
          <w:tab w:val="left" w:pos="567"/>
        </w:tabs>
        <w:spacing w:line="200" w:lineRule="atLeast"/>
        <w:jc w:val="both"/>
        <w:rPr>
          <w:rFonts w:ascii="Arial" w:hAnsi="Arial" w:cs="Arial"/>
          <w:sz w:val="24"/>
          <w:szCs w:val="24"/>
        </w:rPr>
      </w:pPr>
      <w:r w:rsidRPr="009525B2">
        <w:rPr>
          <w:rFonts w:ascii="Arial" w:hAnsi="Arial" w:cs="Arial"/>
          <w:sz w:val="24"/>
          <w:szCs w:val="24"/>
        </w:rPr>
        <w:tab/>
        <w:t xml:space="preserve">W roku szkolnym 2020/ 2021 obowiązek zapewnienia bezpłatnego dostępu </w:t>
      </w:r>
      <w:r w:rsidRPr="009525B2">
        <w:rPr>
          <w:rFonts w:ascii="Arial" w:hAnsi="Arial" w:cs="Arial"/>
          <w:sz w:val="24"/>
          <w:szCs w:val="24"/>
        </w:rPr>
        <w:br/>
        <w:t>do podręczników lub materiałów edukacyjnych i materiałów ćwiczeniowych obejmował roczniki uczniów, tj.:</w:t>
      </w:r>
    </w:p>
    <w:p w14:paraId="7F450EBD"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I szkoły podstawowej,</w:t>
      </w:r>
    </w:p>
    <w:p w14:paraId="1753621F"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II  szkoły podstawowej,</w:t>
      </w:r>
    </w:p>
    <w:p w14:paraId="74E803AB"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lastRenderedPageBreak/>
        <w:t>uczniów klas III  szkoły podstawowej,</w:t>
      </w:r>
    </w:p>
    <w:p w14:paraId="03E1B11C"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IV  szkoły podstawowej,</w:t>
      </w:r>
    </w:p>
    <w:p w14:paraId="04542790"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V  szkoły podstawowej,</w:t>
      </w:r>
    </w:p>
    <w:p w14:paraId="2B7E6F1E"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VI  szkoły podstawowej</w:t>
      </w:r>
    </w:p>
    <w:p w14:paraId="2C79A765"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VII  szkoły podstawowej</w:t>
      </w:r>
    </w:p>
    <w:p w14:paraId="52178AD5"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VIII  szkoły podstawowej</w:t>
      </w:r>
    </w:p>
    <w:p w14:paraId="6C35EF9C"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bCs/>
          <w:sz w:val="24"/>
          <w:szCs w:val="24"/>
        </w:rPr>
        <w:t xml:space="preserve">w tym posiadających orzeczenia o potrzebie kształcenia specjalnego (dla tych uczniów wysokość dotacji będzie wyższa, obliczana według wskaźników </w:t>
      </w:r>
      <w:r w:rsidRPr="009525B2">
        <w:rPr>
          <w:rFonts w:ascii="Arial" w:hAnsi="Arial" w:cs="Arial"/>
          <w:bCs/>
          <w:sz w:val="24"/>
          <w:szCs w:val="24"/>
        </w:rPr>
        <w:br/>
        <w:t xml:space="preserve">w zależności od rodzaju niepełnosprawności pod warunkiem korzystania </w:t>
      </w:r>
      <w:r w:rsidRPr="009525B2">
        <w:rPr>
          <w:rFonts w:ascii="Arial" w:hAnsi="Arial" w:cs="Arial"/>
          <w:bCs/>
          <w:sz w:val="24"/>
          <w:szCs w:val="24"/>
        </w:rPr>
        <w:br/>
        <w:t>z podręczników i materiałów przeznaczonych do kształcenia specjalnego).</w:t>
      </w:r>
    </w:p>
    <w:p w14:paraId="6C361287" w14:textId="77777777" w:rsidR="007E2F0B" w:rsidRPr="009B0C32" w:rsidRDefault="007E2F0B" w:rsidP="007E2F0B">
      <w:pPr>
        <w:ind w:left="360"/>
        <w:jc w:val="both"/>
        <w:rPr>
          <w:rFonts w:ascii="Arial" w:hAnsi="Arial" w:cs="Arial"/>
          <w:sz w:val="16"/>
          <w:szCs w:val="16"/>
        </w:rPr>
      </w:pPr>
    </w:p>
    <w:p w14:paraId="7171C3BE" w14:textId="77777777" w:rsidR="007E2F0B" w:rsidRPr="009525B2" w:rsidRDefault="007E2F0B" w:rsidP="007E2F0B">
      <w:pPr>
        <w:ind w:firstLine="426"/>
        <w:jc w:val="both"/>
        <w:rPr>
          <w:rFonts w:ascii="Arial" w:hAnsi="Arial" w:cs="Arial"/>
          <w:sz w:val="24"/>
          <w:szCs w:val="24"/>
        </w:rPr>
      </w:pPr>
      <w:r w:rsidRPr="009525B2">
        <w:rPr>
          <w:rFonts w:ascii="Arial" w:eastAsia="Calibri" w:hAnsi="Arial" w:cs="Arial"/>
          <w:bCs/>
          <w:sz w:val="24"/>
          <w:szCs w:val="24"/>
        </w:rPr>
        <w:t xml:space="preserve">Dotacja celowa na wyposażenie szkół w darmowe podręczniki oraz materiały edukacyjne i ćwiczeniowe w roku szkolnym 2020/ 2021 objęła </w:t>
      </w:r>
      <w:r w:rsidRPr="009525B2">
        <w:rPr>
          <w:rFonts w:ascii="Arial" w:hAnsi="Arial" w:cs="Arial"/>
          <w:sz w:val="24"/>
          <w:szCs w:val="24"/>
        </w:rPr>
        <w:t>łącznie 47 609 uczniów na kwotę 5 511 821,68 zł.</w:t>
      </w:r>
    </w:p>
    <w:p w14:paraId="346F5639" w14:textId="77777777" w:rsidR="000B57A5" w:rsidRDefault="000B57A5" w:rsidP="007E2F0B">
      <w:pPr>
        <w:widowControl/>
        <w:contextualSpacing/>
        <w:jc w:val="both"/>
        <w:outlineLvl w:val="0"/>
        <w:rPr>
          <w:rFonts w:ascii="Arial" w:eastAsia="Calibri" w:hAnsi="Arial" w:cs="Arial"/>
          <w:b/>
          <w:bCs/>
          <w:kern w:val="28"/>
          <w:sz w:val="24"/>
          <w:szCs w:val="24"/>
          <w:lang w:eastAsia="en-US"/>
        </w:rPr>
      </w:pPr>
    </w:p>
    <w:p w14:paraId="2E4B8879" w14:textId="77777777" w:rsidR="007E2F0B" w:rsidRPr="009525B2" w:rsidRDefault="007E2F0B" w:rsidP="007E2F0B">
      <w:pPr>
        <w:widowControl/>
        <w:contextualSpacing/>
        <w:jc w:val="both"/>
        <w:outlineLvl w:val="0"/>
        <w:rPr>
          <w:rFonts w:ascii="Arial" w:eastAsia="Calibri" w:hAnsi="Arial" w:cs="Arial"/>
          <w:b/>
          <w:bCs/>
          <w:kern w:val="28"/>
          <w:sz w:val="24"/>
          <w:szCs w:val="24"/>
          <w:lang w:eastAsia="en-US"/>
        </w:rPr>
      </w:pPr>
      <w:r w:rsidRPr="009525B2">
        <w:rPr>
          <w:rFonts w:ascii="Arial" w:eastAsia="Calibri" w:hAnsi="Arial" w:cs="Arial"/>
          <w:b/>
          <w:bCs/>
          <w:kern w:val="28"/>
          <w:sz w:val="24"/>
          <w:szCs w:val="24"/>
          <w:lang w:eastAsia="en-US"/>
        </w:rPr>
        <w:t>Informacja o wynikach nadzoru pedagogicznego sprawowanego przez Łódzkiego Kuratora Oświaty w roku szkolnym 2020/2021</w:t>
      </w:r>
    </w:p>
    <w:p w14:paraId="22BF538A" w14:textId="77777777" w:rsidR="007E2F0B" w:rsidRPr="009525B2" w:rsidRDefault="007E2F0B" w:rsidP="007E2F0B">
      <w:pPr>
        <w:autoSpaceDE w:val="0"/>
        <w:autoSpaceDN w:val="0"/>
        <w:adjustRightInd w:val="0"/>
        <w:rPr>
          <w:rFonts w:ascii="Arial" w:hAnsi="Arial" w:cs="Arial"/>
          <w:b/>
          <w:i/>
          <w:iCs/>
          <w:sz w:val="24"/>
          <w:szCs w:val="24"/>
        </w:rPr>
      </w:pPr>
      <w:r w:rsidRPr="009525B2">
        <w:rPr>
          <w:rFonts w:ascii="Arial" w:hAnsi="Arial" w:cs="Arial"/>
          <w:b/>
          <w:sz w:val="24"/>
          <w:szCs w:val="24"/>
        </w:rPr>
        <w:t>Szkoły podstawowe</w:t>
      </w:r>
    </w:p>
    <w:p w14:paraId="20F496D9" w14:textId="77777777" w:rsidR="007E2F0B" w:rsidRPr="009B0C32" w:rsidRDefault="007E2F0B" w:rsidP="007E2F0B">
      <w:pPr>
        <w:rPr>
          <w:rFonts w:ascii="Arial" w:hAnsi="Arial" w:cs="Arial"/>
          <w:sz w:val="16"/>
          <w:szCs w:val="16"/>
        </w:rPr>
      </w:pPr>
    </w:p>
    <w:p w14:paraId="624BC1C5"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Na podstawie informacji przekazanych do organu prowadzącego w sprawie nadzoru pedagogicznego w roku szkolnym 2020/2021 przeprowadzone zostały </w:t>
      </w:r>
      <w:r w:rsidRPr="009525B2">
        <w:rPr>
          <w:rFonts w:ascii="Arial" w:hAnsi="Arial" w:cs="Arial"/>
          <w:sz w:val="24"/>
          <w:szCs w:val="24"/>
        </w:rPr>
        <w:br/>
        <w:t>3 ewaluacje zewnętrzne w:</w:t>
      </w:r>
    </w:p>
    <w:p w14:paraId="0F559296"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Szkole Podstawowej nr 14 w Łodzi,</w:t>
      </w:r>
    </w:p>
    <w:p w14:paraId="60E54D2C"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Szkole Podstawowej nr 35 w Łodzi</w:t>
      </w:r>
      <w:r w:rsidR="000B57A5">
        <w:rPr>
          <w:rFonts w:ascii="Arial" w:hAnsi="Arial" w:cs="Arial"/>
          <w:sz w:val="24"/>
          <w:szCs w:val="24"/>
        </w:rPr>
        <w:t>,</w:t>
      </w:r>
    </w:p>
    <w:p w14:paraId="57CE722A"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Szkole Podstawowej nr 46 w Łodzi</w:t>
      </w:r>
      <w:r w:rsidR="000B57A5">
        <w:rPr>
          <w:rFonts w:ascii="Arial" w:hAnsi="Arial" w:cs="Arial"/>
          <w:sz w:val="24"/>
          <w:szCs w:val="24"/>
        </w:rPr>
        <w:t>,</w:t>
      </w:r>
    </w:p>
    <w:p w14:paraId="25FEA5A7" w14:textId="77777777" w:rsidR="007E2F0B" w:rsidRPr="009B0C32" w:rsidRDefault="007E2F0B" w:rsidP="007E2F0B">
      <w:pPr>
        <w:tabs>
          <w:tab w:val="left" w:pos="426"/>
        </w:tabs>
        <w:jc w:val="both"/>
        <w:rPr>
          <w:rFonts w:ascii="Arial" w:hAnsi="Arial" w:cs="Arial"/>
          <w:sz w:val="16"/>
          <w:szCs w:val="16"/>
        </w:rPr>
      </w:pPr>
    </w:p>
    <w:p w14:paraId="3525BCD4" w14:textId="77777777" w:rsidR="007E2F0B" w:rsidRPr="009525B2" w:rsidRDefault="007E2F0B" w:rsidP="007E2F0B">
      <w:pPr>
        <w:jc w:val="both"/>
        <w:rPr>
          <w:rFonts w:ascii="Arial" w:eastAsia="Calibri" w:hAnsi="Arial" w:cs="Arial"/>
          <w:sz w:val="24"/>
          <w:szCs w:val="24"/>
          <w:lang w:eastAsia="en-US"/>
        </w:rPr>
      </w:pPr>
      <w:r w:rsidRPr="009525B2">
        <w:rPr>
          <w:rFonts w:ascii="Arial" w:eastAsia="Calibri" w:hAnsi="Arial" w:cs="Arial"/>
          <w:sz w:val="24"/>
          <w:szCs w:val="24"/>
          <w:lang w:eastAsia="en-US"/>
        </w:rPr>
        <w:t>w następujących obszarach:</w:t>
      </w:r>
    </w:p>
    <w:p w14:paraId="03C9DD99" w14:textId="77777777" w:rsidR="007E2F0B" w:rsidRPr="009B0C32" w:rsidRDefault="007E2F0B" w:rsidP="007E2F0B">
      <w:pPr>
        <w:widowControl/>
        <w:autoSpaceDE w:val="0"/>
        <w:autoSpaceDN w:val="0"/>
        <w:adjustRightInd w:val="0"/>
        <w:spacing w:after="200"/>
        <w:ind w:left="720"/>
        <w:contextualSpacing/>
        <w:jc w:val="both"/>
        <w:rPr>
          <w:rFonts w:ascii="Arial" w:eastAsia="Calibri" w:hAnsi="Arial" w:cs="Arial"/>
          <w:sz w:val="16"/>
          <w:szCs w:val="16"/>
          <w:lang w:eastAsia="en-US"/>
        </w:rPr>
      </w:pPr>
    </w:p>
    <w:p w14:paraId="7246DC1E" w14:textId="77777777" w:rsidR="007E2F0B" w:rsidRPr="009525B2" w:rsidRDefault="007E2F0B" w:rsidP="00532DD2">
      <w:pPr>
        <w:widowControl/>
        <w:numPr>
          <w:ilvl w:val="0"/>
          <w:numId w:val="7"/>
        </w:numPr>
        <w:autoSpaceDE w:val="0"/>
        <w:autoSpaceDN w:val="0"/>
        <w:adjustRightInd w:val="0"/>
        <w:spacing w:after="200" w:line="276" w:lineRule="auto"/>
        <w:contextualSpacing/>
        <w:rPr>
          <w:rFonts w:ascii="Arial" w:eastAsiaTheme="minorHAnsi" w:hAnsi="Arial" w:cs="Arial"/>
          <w:sz w:val="24"/>
          <w:szCs w:val="24"/>
          <w:lang w:eastAsia="en-US"/>
        </w:rPr>
      </w:pPr>
      <w:r w:rsidRPr="009525B2">
        <w:rPr>
          <w:rFonts w:ascii="Arial" w:eastAsiaTheme="minorHAnsi" w:hAnsi="Arial" w:cs="Arial"/>
          <w:sz w:val="24"/>
          <w:szCs w:val="24"/>
          <w:lang w:eastAsia="en-US"/>
        </w:rPr>
        <w:t>Kształtowane są postawy i respektowane normy</w:t>
      </w:r>
      <w:r w:rsidR="000B57A5">
        <w:rPr>
          <w:rFonts w:ascii="Arial" w:eastAsiaTheme="minorHAnsi" w:hAnsi="Arial" w:cs="Arial"/>
          <w:sz w:val="24"/>
          <w:szCs w:val="24"/>
          <w:lang w:eastAsia="en-US"/>
        </w:rPr>
        <w:t>;</w:t>
      </w:r>
    </w:p>
    <w:p w14:paraId="23776B2E" w14:textId="77777777" w:rsidR="007E2F0B" w:rsidRPr="009525B2" w:rsidRDefault="007E2F0B" w:rsidP="00532DD2">
      <w:pPr>
        <w:widowControl/>
        <w:numPr>
          <w:ilvl w:val="0"/>
          <w:numId w:val="7"/>
        </w:numPr>
        <w:autoSpaceDE w:val="0"/>
        <w:autoSpaceDN w:val="0"/>
        <w:adjustRightInd w:val="0"/>
        <w:spacing w:after="200"/>
        <w:contextualSpacing/>
        <w:rPr>
          <w:rFonts w:ascii="Arial" w:eastAsiaTheme="minorHAnsi" w:hAnsi="Arial" w:cs="Arial"/>
          <w:sz w:val="24"/>
          <w:szCs w:val="24"/>
          <w:lang w:eastAsia="en-US"/>
        </w:rPr>
      </w:pPr>
      <w:r w:rsidRPr="009525B2">
        <w:rPr>
          <w:rFonts w:ascii="Arial" w:eastAsiaTheme="minorHAnsi" w:hAnsi="Arial" w:cs="Arial"/>
          <w:sz w:val="24"/>
          <w:szCs w:val="24"/>
          <w:lang w:eastAsia="en-US"/>
        </w:rPr>
        <w:t>Szkoła wspomaga rozwój uczniów, z uwzględnieniem ich indywidualnej sytuacji</w:t>
      </w:r>
      <w:r w:rsidR="000B57A5">
        <w:rPr>
          <w:rFonts w:ascii="Arial" w:eastAsiaTheme="minorHAnsi" w:hAnsi="Arial" w:cs="Arial"/>
          <w:sz w:val="24"/>
          <w:szCs w:val="24"/>
          <w:lang w:eastAsia="en-US"/>
        </w:rPr>
        <w:t>;</w:t>
      </w:r>
    </w:p>
    <w:p w14:paraId="375775FD" w14:textId="77777777" w:rsidR="007E2F0B" w:rsidRPr="009525B2" w:rsidRDefault="007E2F0B" w:rsidP="00532DD2">
      <w:pPr>
        <w:widowControl/>
        <w:numPr>
          <w:ilvl w:val="0"/>
          <w:numId w:val="7"/>
        </w:numPr>
        <w:autoSpaceDE w:val="0"/>
        <w:autoSpaceDN w:val="0"/>
        <w:adjustRightInd w:val="0"/>
        <w:spacing w:after="200"/>
        <w:contextualSpacing/>
        <w:jc w:val="both"/>
        <w:rPr>
          <w:rFonts w:ascii="Arial" w:eastAsiaTheme="minorHAnsi" w:hAnsi="Arial" w:cs="Arial"/>
          <w:sz w:val="24"/>
          <w:szCs w:val="24"/>
          <w:lang w:eastAsia="en-US"/>
        </w:rPr>
      </w:pPr>
      <w:r w:rsidRPr="009525B2">
        <w:rPr>
          <w:rFonts w:ascii="Arial" w:eastAsiaTheme="minorHAnsi" w:hAnsi="Arial" w:cs="Arial"/>
          <w:sz w:val="24"/>
          <w:szCs w:val="24"/>
          <w:lang w:eastAsia="en-US"/>
        </w:rPr>
        <w:t>Szkoła lub placówka współpracuje ze środowiskiem lokalnym na rzecz wzajemnego rozwoju;</w:t>
      </w:r>
    </w:p>
    <w:p w14:paraId="3156402E" w14:textId="77777777" w:rsidR="007E2F0B" w:rsidRPr="009525B2" w:rsidRDefault="007E2F0B" w:rsidP="00532DD2">
      <w:pPr>
        <w:widowControl/>
        <w:numPr>
          <w:ilvl w:val="0"/>
          <w:numId w:val="7"/>
        </w:numPr>
        <w:autoSpaceDE w:val="0"/>
        <w:autoSpaceDN w:val="0"/>
        <w:adjustRightInd w:val="0"/>
        <w:spacing w:after="200"/>
        <w:contextualSpacing/>
        <w:jc w:val="both"/>
        <w:rPr>
          <w:rFonts w:ascii="Arial" w:eastAsiaTheme="minorHAnsi" w:hAnsi="Arial" w:cs="Arial"/>
          <w:sz w:val="24"/>
          <w:szCs w:val="24"/>
          <w:lang w:eastAsia="en-US"/>
        </w:rPr>
      </w:pPr>
      <w:r w:rsidRPr="009525B2">
        <w:rPr>
          <w:rFonts w:ascii="Arial" w:eastAsiaTheme="minorHAnsi" w:hAnsi="Arial" w:cs="Arial"/>
          <w:sz w:val="24"/>
          <w:szCs w:val="24"/>
          <w:lang w:eastAsia="en-US"/>
        </w:rPr>
        <w:t>Szkoła lub placówka, organizując procesy edukacyjne, uwzględnia wnioski z analizy wyników ósmoklasisty, egzaminu maturalnego, egzaminu potwierdzającego kwalifikacje w zawodzie; egzaminu zawodowego oraz innych badań zewnętrznych i wewnętrznych.</w:t>
      </w:r>
    </w:p>
    <w:p w14:paraId="54E8F34F" w14:textId="77777777" w:rsidR="007E2F0B" w:rsidRPr="009B0C32" w:rsidRDefault="007E2F0B" w:rsidP="007E2F0B">
      <w:pPr>
        <w:widowControl/>
        <w:autoSpaceDE w:val="0"/>
        <w:autoSpaceDN w:val="0"/>
        <w:adjustRightInd w:val="0"/>
        <w:spacing w:after="200"/>
        <w:ind w:left="360"/>
        <w:contextualSpacing/>
        <w:rPr>
          <w:rFonts w:ascii="Arial" w:eastAsiaTheme="minorHAnsi" w:hAnsi="Arial" w:cs="Arial"/>
          <w:sz w:val="16"/>
          <w:szCs w:val="16"/>
          <w:lang w:eastAsia="en-US"/>
        </w:rPr>
      </w:pPr>
    </w:p>
    <w:p w14:paraId="07CB0C4C" w14:textId="77777777" w:rsidR="007E2F0B" w:rsidRPr="009525B2" w:rsidRDefault="007E2F0B" w:rsidP="007E2F0B">
      <w:pPr>
        <w:widowControl/>
        <w:autoSpaceDE w:val="0"/>
        <w:autoSpaceDN w:val="0"/>
        <w:adjustRightInd w:val="0"/>
        <w:spacing w:after="200"/>
        <w:ind w:left="360"/>
        <w:contextualSpacing/>
        <w:rPr>
          <w:rFonts w:ascii="Arial" w:eastAsiaTheme="minorHAnsi" w:hAnsi="Arial" w:cs="Arial"/>
          <w:sz w:val="24"/>
          <w:szCs w:val="24"/>
          <w:lang w:eastAsia="en-US"/>
        </w:rPr>
      </w:pPr>
      <w:r w:rsidRPr="009525B2">
        <w:rPr>
          <w:rFonts w:ascii="Arial" w:eastAsiaTheme="minorHAnsi" w:hAnsi="Arial" w:cs="Arial"/>
          <w:sz w:val="24"/>
          <w:szCs w:val="24"/>
          <w:lang w:eastAsia="en-US"/>
        </w:rPr>
        <w:t>Wnioski z przeprowadzonych ewaluacji zewnętrznych brzmiały następująco:</w:t>
      </w:r>
    </w:p>
    <w:p w14:paraId="13A376FC" w14:textId="77777777" w:rsidR="00BD244C" w:rsidRPr="009B0C32" w:rsidRDefault="00BD244C" w:rsidP="007E2F0B">
      <w:pPr>
        <w:tabs>
          <w:tab w:val="left" w:pos="284"/>
        </w:tabs>
        <w:ind w:left="284"/>
        <w:contextualSpacing/>
        <w:jc w:val="both"/>
        <w:rPr>
          <w:rFonts w:ascii="Arial" w:hAnsi="Arial" w:cs="Arial"/>
          <w:sz w:val="16"/>
          <w:szCs w:val="16"/>
        </w:rPr>
      </w:pPr>
    </w:p>
    <w:p w14:paraId="01185DF1" w14:textId="77777777" w:rsidR="007E2F0B" w:rsidRPr="009525B2" w:rsidRDefault="007E2F0B" w:rsidP="007E2F0B">
      <w:pPr>
        <w:tabs>
          <w:tab w:val="left" w:pos="284"/>
        </w:tabs>
        <w:ind w:left="284"/>
        <w:contextualSpacing/>
        <w:jc w:val="both"/>
        <w:rPr>
          <w:rFonts w:ascii="Arial" w:hAnsi="Arial" w:cs="Arial"/>
          <w:sz w:val="24"/>
          <w:szCs w:val="24"/>
        </w:rPr>
      </w:pPr>
      <w:r w:rsidRPr="009525B2">
        <w:rPr>
          <w:rFonts w:ascii="Arial" w:hAnsi="Arial" w:cs="Arial"/>
          <w:sz w:val="24"/>
          <w:szCs w:val="24"/>
        </w:rPr>
        <w:t>-</w:t>
      </w:r>
      <w:r w:rsidRPr="009525B2">
        <w:rPr>
          <w:rFonts w:ascii="Arial" w:hAnsi="Arial" w:cs="Arial"/>
          <w:sz w:val="24"/>
          <w:szCs w:val="24"/>
        </w:rPr>
        <w:tab/>
        <w:t xml:space="preserve">w przypadku </w:t>
      </w:r>
      <w:r w:rsidRPr="009525B2">
        <w:rPr>
          <w:rFonts w:ascii="Arial" w:hAnsi="Arial" w:cs="Arial"/>
          <w:b/>
          <w:sz w:val="24"/>
          <w:szCs w:val="24"/>
        </w:rPr>
        <w:t>Szkoły Podstawowej nr 14</w:t>
      </w:r>
      <w:r w:rsidRPr="009525B2">
        <w:rPr>
          <w:rFonts w:ascii="Arial" w:hAnsi="Arial" w:cs="Arial"/>
          <w:sz w:val="24"/>
          <w:szCs w:val="24"/>
        </w:rPr>
        <w:t>:</w:t>
      </w:r>
    </w:p>
    <w:p w14:paraId="1ED8A977" w14:textId="77777777" w:rsidR="007E2F0B" w:rsidRPr="009525B2" w:rsidRDefault="007E2F0B" w:rsidP="007E2F0B">
      <w:pPr>
        <w:tabs>
          <w:tab w:val="left" w:pos="284"/>
        </w:tabs>
        <w:autoSpaceDE w:val="0"/>
        <w:autoSpaceDN w:val="0"/>
        <w:adjustRightInd w:val="0"/>
        <w:ind w:left="284"/>
        <w:jc w:val="both"/>
        <w:rPr>
          <w:rFonts w:ascii="Arial" w:hAnsi="Arial" w:cs="Arial"/>
          <w:sz w:val="24"/>
          <w:szCs w:val="24"/>
        </w:rPr>
      </w:pPr>
      <w:r w:rsidRPr="009525B2">
        <w:rPr>
          <w:rFonts w:ascii="Arial" w:hAnsi="Arial" w:cs="Arial"/>
          <w:sz w:val="24"/>
          <w:szCs w:val="24"/>
        </w:rPr>
        <w:t>1. Podejmowane przez nauczycieli działania wspomagające są wynikiem analizy przeprowadzanych diagnoz potrzeb i możliwości uczniów, sytuacji społecznej oraz uwzględniają ich indywidualną sytuację. Współpraca z podmiotami zewnętrznymi działającymi w środowisku lokalnym wpływa pozytywnie na rozwój uczniów szkoły. Dla dużej grupy uczniów, zajęcia pozalekcyjne są mało interesujące i nie odpowiadają ich zainteresowaniom.</w:t>
      </w:r>
    </w:p>
    <w:p w14:paraId="78E9F592" w14:textId="77777777" w:rsidR="007E2F0B" w:rsidRPr="009525B2" w:rsidRDefault="007E2F0B" w:rsidP="007E2F0B">
      <w:pPr>
        <w:tabs>
          <w:tab w:val="left" w:pos="284"/>
        </w:tabs>
        <w:autoSpaceDE w:val="0"/>
        <w:autoSpaceDN w:val="0"/>
        <w:adjustRightInd w:val="0"/>
        <w:ind w:left="284"/>
        <w:jc w:val="both"/>
        <w:rPr>
          <w:rFonts w:ascii="Arial" w:hAnsi="Arial" w:cs="Arial"/>
          <w:sz w:val="24"/>
          <w:szCs w:val="24"/>
        </w:rPr>
      </w:pPr>
      <w:r w:rsidRPr="009525B2">
        <w:rPr>
          <w:rFonts w:ascii="Arial" w:hAnsi="Arial" w:cs="Arial"/>
          <w:sz w:val="24"/>
          <w:szCs w:val="24"/>
        </w:rPr>
        <w:t>2. Szkoła współpracuje z rodzicami na rzecz rozwoju zainteresowań i pasji ich dziecka oraz pozyskuje opinie o swoich działaniach dydaktyczno-wychowawczych.</w:t>
      </w:r>
    </w:p>
    <w:p w14:paraId="427EE859" w14:textId="77777777" w:rsidR="007E2F0B" w:rsidRPr="009B0C32" w:rsidRDefault="007E2F0B" w:rsidP="007E2F0B">
      <w:pPr>
        <w:tabs>
          <w:tab w:val="left" w:pos="284"/>
        </w:tabs>
        <w:autoSpaceDE w:val="0"/>
        <w:autoSpaceDN w:val="0"/>
        <w:adjustRightInd w:val="0"/>
        <w:ind w:left="284"/>
        <w:jc w:val="both"/>
        <w:rPr>
          <w:rFonts w:ascii="Arial" w:hAnsi="Arial" w:cs="Arial"/>
          <w:sz w:val="16"/>
          <w:szCs w:val="16"/>
        </w:rPr>
      </w:pPr>
    </w:p>
    <w:p w14:paraId="19A47BC5" w14:textId="77777777" w:rsidR="007E2F0B" w:rsidRPr="009525B2" w:rsidRDefault="007E2F0B" w:rsidP="007E2F0B">
      <w:pPr>
        <w:tabs>
          <w:tab w:val="left" w:pos="284"/>
        </w:tabs>
        <w:autoSpaceDE w:val="0"/>
        <w:autoSpaceDN w:val="0"/>
        <w:adjustRightInd w:val="0"/>
        <w:ind w:left="284"/>
        <w:jc w:val="both"/>
        <w:rPr>
          <w:rFonts w:ascii="Arial" w:hAnsi="Arial" w:cs="Arial"/>
          <w:sz w:val="24"/>
          <w:szCs w:val="24"/>
        </w:rPr>
      </w:pPr>
      <w:r w:rsidRPr="009525B2">
        <w:rPr>
          <w:rFonts w:ascii="Arial" w:hAnsi="Arial" w:cs="Arial"/>
          <w:sz w:val="24"/>
          <w:szCs w:val="24"/>
        </w:rPr>
        <w:t xml:space="preserve">- w przypadku </w:t>
      </w:r>
      <w:r w:rsidRPr="009525B2">
        <w:rPr>
          <w:rFonts w:ascii="Arial" w:hAnsi="Arial" w:cs="Arial"/>
          <w:b/>
          <w:sz w:val="24"/>
          <w:szCs w:val="24"/>
        </w:rPr>
        <w:t>Szkoły Podstawowej nr 35</w:t>
      </w:r>
      <w:r w:rsidRPr="009525B2">
        <w:rPr>
          <w:rFonts w:ascii="Arial" w:hAnsi="Arial" w:cs="Arial"/>
          <w:sz w:val="24"/>
          <w:szCs w:val="24"/>
        </w:rPr>
        <w:t>:</w:t>
      </w:r>
    </w:p>
    <w:p w14:paraId="562CFB73" w14:textId="77777777" w:rsidR="007E2F0B" w:rsidRPr="009525B2" w:rsidRDefault="007E2F0B" w:rsidP="007E2F0B">
      <w:pPr>
        <w:tabs>
          <w:tab w:val="left" w:pos="284"/>
        </w:tabs>
        <w:autoSpaceDE w:val="0"/>
        <w:autoSpaceDN w:val="0"/>
        <w:adjustRightInd w:val="0"/>
        <w:ind w:left="284"/>
        <w:jc w:val="both"/>
        <w:rPr>
          <w:rFonts w:ascii="Arial" w:hAnsi="Arial" w:cs="Arial"/>
          <w:sz w:val="24"/>
          <w:szCs w:val="24"/>
        </w:rPr>
      </w:pPr>
      <w:r w:rsidRPr="009525B2">
        <w:rPr>
          <w:rFonts w:ascii="Arial" w:hAnsi="Arial" w:cs="Arial"/>
          <w:sz w:val="24"/>
          <w:szCs w:val="24"/>
        </w:rPr>
        <w:t xml:space="preserve">1. Podejmowane przez nauczycieli działania wspomagające są wynikiem analizy przeprowadzanych diagnoz potrzeb i możliwości uczniów, sytuacji społecznej oraz uwzględniają ich indywidualną sytuację. Współpraca z podmiotami zewnętrznymi </w:t>
      </w:r>
      <w:r w:rsidRPr="009525B2">
        <w:rPr>
          <w:rFonts w:ascii="Arial" w:hAnsi="Arial" w:cs="Arial"/>
          <w:sz w:val="24"/>
          <w:szCs w:val="24"/>
        </w:rPr>
        <w:lastRenderedPageBreak/>
        <w:t>działającymi w środowisku lokalnym wpływa pozytywnie na rozwój uczniów szkoły. Dla dużej grupy uczniów, zajęcia pozalekcyjne są mało interesujące i nie odpowiadają ich zainteresowaniom.</w:t>
      </w:r>
    </w:p>
    <w:p w14:paraId="16B73E2D" w14:textId="77777777" w:rsidR="007E2F0B" w:rsidRPr="009525B2" w:rsidRDefault="007E2F0B" w:rsidP="007E2F0B">
      <w:pPr>
        <w:tabs>
          <w:tab w:val="left" w:pos="284"/>
        </w:tabs>
        <w:autoSpaceDE w:val="0"/>
        <w:autoSpaceDN w:val="0"/>
        <w:adjustRightInd w:val="0"/>
        <w:ind w:left="284"/>
        <w:jc w:val="both"/>
        <w:rPr>
          <w:rFonts w:ascii="Arial" w:hAnsi="Arial" w:cs="Arial"/>
          <w:sz w:val="24"/>
          <w:szCs w:val="24"/>
        </w:rPr>
      </w:pPr>
      <w:r w:rsidRPr="009525B2">
        <w:rPr>
          <w:rFonts w:ascii="Arial" w:hAnsi="Arial" w:cs="Arial"/>
          <w:sz w:val="24"/>
          <w:szCs w:val="24"/>
        </w:rPr>
        <w:t>2. Szkoła współpracuje z rodzicami na rzecz rozwoju zainteresowań i pasji ich dziecka oraz pozyskuje opinie o swoich działaniach dydaktyczno-wychowawczych.</w:t>
      </w:r>
    </w:p>
    <w:p w14:paraId="0ED8FE32" w14:textId="77777777" w:rsidR="007E2F0B" w:rsidRPr="009B0C32" w:rsidRDefault="007E2F0B" w:rsidP="007E2F0B">
      <w:pPr>
        <w:tabs>
          <w:tab w:val="left" w:pos="284"/>
        </w:tabs>
        <w:autoSpaceDE w:val="0"/>
        <w:autoSpaceDN w:val="0"/>
        <w:adjustRightInd w:val="0"/>
        <w:ind w:left="284"/>
        <w:jc w:val="both"/>
        <w:rPr>
          <w:rFonts w:ascii="Arial" w:hAnsi="Arial" w:cs="Arial"/>
          <w:sz w:val="16"/>
          <w:szCs w:val="16"/>
        </w:rPr>
      </w:pPr>
    </w:p>
    <w:p w14:paraId="359C8055" w14:textId="77777777" w:rsidR="007E2F0B" w:rsidRPr="009525B2" w:rsidRDefault="007E2F0B" w:rsidP="007E2F0B">
      <w:pPr>
        <w:tabs>
          <w:tab w:val="left" w:pos="284"/>
        </w:tabs>
        <w:autoSpaceDE w:val="0"/>
        <w:autoSpaceDN w:val="0"/>
        <w:adjustRightInd w:val="0"/>
        <w:ind w:left="284"/>
        <w:jc w:val="both"/>
        <w:rPr>
          <w:rFonts w:ascii="Arial" w:hAnsi="Arial" w:cs="Arial"/>
          <w:sz w:val="24"/>
          <w:szCs w:val="24"/>
        </w:rPr>
      </w:pPr>
      <w:r w:rsidRPr="009525B2">
        <w:rPr>
          <w:rFonts w:ascii="Arial" w:hAnsi="Arial" w:cs="Arial"/>
          <w:sz w:val="24"/>
          <w:szCs w:val="24"/>
        </w:rPr>
        <w:t xml:space="preserve">- w przypadku </w:t>
      </w:r>
      <w:r w:rsidRPr="009525B2">
        <w:rPr>
          <w:rFonts w:ascii="Arial" w:hAnsi="Arial" w:cs="Arial"/>
          <w:b/>
          <w:sz w:val="24"/>
          <w:szCs w:val="24"/>
        </w:rPr>
        <w:t>Szkoły Podstawowej nr 46</w:t>
      </w:r>
      <w:r w:rsidRPr="009525B2">
        <w:rPr>
          <w:rFonts w:ascii="Arial" w:hAnsi="Arial" w:cs="Arial"/>
          <w:sz w:val="24"/>
          <w:szCs w:val="24"/>
        </w:rPr>
        <w:t>:</w:t>
      </w:r>
    </w:p>
    <w:p w14:paraId="4FF4113F" w14:textId="77777777" w:rsidR="007E2F0B" w:rsidRPr="009525B2" w:rsidRDefault="007E2F0B" w:rsidP="007E2F0B">
      <w:pPr>
        <w:tabs>
          <w:tab w:val="left" w:pos="284"/>
        </w:tabs>
        <w:autoSpaceDE w:val="0"/>
        <w:autoSpaceDN w:val="0"/>
        <w:adjustRightInd w:val="0"/>
        <w:ind w:left="284"/>
        <w:jc w:val="both"/>
        <w:rPr>
          <w:rFonts w:ascii="Arial" w:hAnsi="Arial" w:cs="Arial"/>
          <w:sz w:val="24"/>
          <w:szCs w:val="24"/>
        </w:rPr>
      </w:pPr>
      <w:r w:rsidRPr="009525B2">
        <w:rPr>
          <w:rFonts w:ascii="Arial" w:hAnsi="Arial" w:cs="Arial"/>
          <w:sz w:val="24"/>
          <w:szCs w:val="24"/>
        </w:rPr>
        <w:t>1. Podejmowane przez nauczycieli działania wspomagające są wynikiem analizy przeprowadzanych diagnoz potrzeb i możliwości uczniów, sytuacji społecznej oraz uwzględniają ich indywidualną sytuację. Współpraca z podmiotami zewnętrznymi działającymi w środowisku lokalnym wpływa pozytywnie na rozwój uczniów szkoły. Dla dużej grupy uczniów, zajęcia pozalekcyjne są mało interesujące i nie odpowiadają ich zainteresowaniom.</w:t>
      </w:r>
    </w:p>
    <w:p w14:paraId="61468BF4" w14:textId="77777777" w:rsidR="007E2F0B" w:rsidRPr="009525B2" w:rsidRDefault="007E2F0B" w:rsidP="007E2F0B">
      <w:pPr>
        <w:tabs>
          <w:tab w:val="left" w:pos="284"/>
        </w:tabs>
        <w:autoSpaceDE w:val="0"/>
        <w:autoSpaceDN w:val="0"/>
        <w:adjustRightInd w:val="0"/>
        <w:ind w:left="284"/>
        <w:jc w:val="both"/>
        <w:rPr>
          <w:rFonts w:ascii="Arial" w:hAnsi="Arial" w:cs="Arial"/>
          <w:sz w:val="24"/>
          <w:szCs w:val="24"/>
        </w:rPr>
      </w:pPr>
      <w:r w:rsidRPr="009525B2">
        <w:rPr>
          <w:rFonts w:ascii="Arial" w:hAnsi="Arial" w:cs="Arial"/>
          <w:sz w:val="24"/>
          <w:szCs w:val="24"/>
        </w:rPr>
        <w:t>2. Szkoła współpracuje z rodzicami na rzecz rozwoju zainteresowań i pasji ich dziecka oraz pozyskuje opinie o swoich działaniach dydaktyczno-wychowawczych.</w:t>
      </w:r>
    </w:p>
    <w:p w14:paraId="6A740952" w14:textId="77777777" w:rsidR="007E2F0B" w:rsidRPr="009B0C32" w:rsidRDefault="007E2F0B" w:rsidP="007E2F0B">
      <w:pPr>
        <w:jc w:val="both"/>
        <w:rPr>
          <w:rFonts w:ascii="Arial" w:hAnsi="Arial" w:cs="Arial"/>
          <w:sz w:val="16"/>
          <w:szCs w:val="16"/>
        </w:rPr>
      </w:pPr>
    </w:p>
    <w:p w14:paraId="00968E65" w14:textId="77777777" w:rsidR="007E2F0B" w:rsidRPr="009525B2" w:rsidRDefault="007E2F0B" w:rsidP="007E2F0B">
      <w:pPr>
        <w:ind w:firstLine="284"/>
        <w:jc w:val="both"/>
        <w:rPr>
          <w:rFonts w:ascii="Arial" w:hAnsi="Arial" w:cs="Arial"/>
          <w:sz w:val="24"/>
          <w:szCs w:val="24"/>
        </w:rPr>
      </w:pPr>
      <w:r w:rsidRPr="009525B2">
        <w:rPr>
          <w:rFonts w:ascii="Arial" w:hAnsi="Arial" w:cs="Arial"/>
          <w:sz w:val="24"/>
          <w:szCs w:val="24"/>
        </w:rPr>
        <w:t>Z informacji przekazanych do organu prowadzącego w roku szkolnym 2020/2021 wynika, że organ nadzoru pedagogicznego przeprowadził następujące kontrole planowe:</w:t>
      </w:r>
    </w:p>
    <w:p w14:paraId="2AE178FB" w14:textId="77777777" w:rsidR="007E2F0B" w:rsidRPr="009B0C32" w:rsidRDefault="007E2F0B" w:rsidP="007E2F0B">
      <w:pPr>
        <w:widowControl/>
        <w:autoSpaceDE w:val="0"/>
        <w:autoSpaceDN w:val="0"/>
        <w:adjustRightInd w:val="0"/>
        <w:rPr>
          <w:rFonts w:ascii="Arial" w:hAnsi="Arial" w:cs="Arial"/>
          <w:sz w:val="16"/>
          <w:szCs w:val="16"/>
        </w:rPr>
      </w:pPr>
    </w:p>
    <w:p w14:paraId="26EB092E" w14:textId="77777777" w:rsidR="007E2F0B" w:rsidRPr="009525B2" w:rsidRDefault="007E2F0B" w:rsidP="00532DD2">
      <w:pPr>
        <w:widowControl/>
        <w:numPr>
          <w:ilvl w:val="0"/>
          <w:numId w:val="6"/>
        </w:numPr>
        <w:tabs>
          <w:tab w:val="left" w:pos="851"/>
        </w:tabs>
        <w:spacing w:after="200" w:line="276" w:lineRule="auto"/>
        <w:ind w:left="284" w:firstLine="36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monitorowanie w zakresie uwzględniania zróżnicowanych potrzeb edukacyjnych uczniów w procesie kształcenia w:</w:t>
      </w:r>
    </w:p>
    <w:p w14:paraId="21CC0071"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4,</w:t>
      </w:r>
    </w:p>
    <w:p w14:paraId="2A39BF43"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6,</w:t>
      </w:r>
    </w:p>
    <w:p w14:paraId="046B451F"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7,</w:t>
      </w:r>
    </w:p>
    <w:p w14:paraId="224774F1"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36,</w:t>
      </w:r>
    </w:p>
    <w:p w14:paraId="2A5E0600"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61,</w:t>
      </w:r>
    </w:p>
    <w:p w14:paraId="7418F1EB"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70,</w:t>
      </w:r>
    </w:p>
    <w:p w14:paraId="7C05CA9A"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71,</w:t>
      </w:r>
    </w:p>
    <w:p w14:paraId="053A72B4"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114 w ZSzP5,</w:t>
      </w:r>
    </w:p>
    <w:p w14:paraId="2E4F2780"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149,</w:t>
      </w:r>
    </w:p>
    <w:p w14:paraId="2DAB379D"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189,</w:t>
      </w:r>
    </w:p>
    <w:p w14:paraId="1C813AE9"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204.</w:t>
      </w:r>
    </w:p>
    <w:p w14:paraId="24BDAAF4" w14:textId="77777777" w:rsidR="007E2F0B" w:rsidRPr="009B0C32" w:rsidRDefault="007E2F0B" w:rsidP="007E2F0B">
      <w:pPr>
        <w:jc w:val="both"/>
        <w:rPr>
          <w:rFonts w:ascii="Arial" w:hAnsi="Arial" w:cs="Arial"/>
          <w:sz w:val="16"/>
          <w:szCs w:val="16"/>
        </w:rPr>
      </w:pPr>
    </w:p>
    <w:p w14:paraId="1B540FDC" w14:textId="77777777" w:rsidR="007E2F0B" w:rsidRPr="009525B2" w:rsidRDefault="007E2F0B" w:rsidP="00532DD2">
      <w:pPr>
        <w:widowControl/>
        <w:numPr>
          <w:ilvl w:val="0"/>
          <w:numId w:val="6"/>
        </w:numPr>
        <w:tabs>
          <w:tab w:val="left" w:pos="851"/>
        </w:tabs>
        <w:spacing w:after="200" w:line="276" w:lineRule="auto"/>
        <w:ind w:left="284" w:firstLine="36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kontrola w zakresie zgodności z przepisami prawa organizowania zajęć </w:t>
      </w:r>
      <w:r w:rsidRPr="009525B2">
        <w:rPr>
          <w:rFonts w:ascii="Arial" w:eastAsia="Calibri" w:hAnsi="Arial" w:cs="Arial"/>
          <w:sz w:val="24"/>
          <w:szCs w:val="24"/>
          <w:lang w:eastAsia="en-US"/>
        </w:rPr>
        <w:br/>
        <w:t>w grupie do pięciu uczniów lub w formie indywidualnej oraz udzielania uczniom pomocy psychologiczno-pedagogicznej w formie zindywidualizowanej  ścieżki kształcenia w:</w:t>
      </w:r>
    </w:p>
    <w:p w14:paraId="02F12DC3" w14:textId="77777777" w:rsidR="007E2F0B" w:rsidRPr="009525B2" w:rsidRDefault="007E2F0B" w:rsidP="007E2F0B">
      <w:pPr>
        <w:widowControl/>
        <w:tabs>
          <w:tab w:val="left" w:pos="851"/>
        </w:tabs>
        <w:spacing w:after="200" w:line="276" w:lineRule="auto"/>
        <w:ind w:left="284"/>
        <w:contextualSpacing/>
        <w:jc w:val="both"/>
        <w:rPr>
          <w:rFonts w:ascii="Arial" w:hAnsi="Arial" w:cs="Arial"/>
          <w:sz w:val="24"/>
          <w:szCs w:val="24"/>
        </w:rPr>
      </w:pPr>
      <w:r w:rsidRPr="009525B2">
        <w:rPr>
          <w:rFonts w:ascii="Arial" w:hAnsi="Arial" w:cs="Arial"/>
          <w:sz w:val="24"/>
          <w:szCs w:val="24"/>
        </w:rPr>
        <w:t>- Szkole Podstawowej nr 3,</w:t>
      </w:r>
    </w:p>
    <w:p w14:paraId="79754636"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 xml:space="preserve">    - Szkole Podstawowej nr 111.</w:t>
      </w:r>
    </w:p>
    <w:p w14:paraId="2313848D" w14:textId="77777777" w:rsidR="007E2F0B" w:rsidRPr="009B0C32" w:rsidRDefault="007E2F0B" w:rsidP="007E2F0B">
      <w:pPr>
        <w:jc w:val="both"/>
        <w:rPr>
          <w:rFonts w:ascii="Arial" w:eastAsia="Calibri" w:hAnsi="Arial" w:cs="Arial"/>
          <w:sz w:val="16"/>
          <w:szCs w:val="16"/>
          <w:lang w:eastAsia="en-US"/>
        </w:rPr>
      </w:pPr>
      <w:r w:rsidRPr="009525B2">
        <w:rPr>
          <w:rFonts w:ascii="Arial" w:hAnsi="Arial" w:cs="Arial"/>
          <w:sz w:val="24"/>
          <w:szCs w:val="24"/>
        </w:rPr>
        <w:t xml:space="preserve">    </w:t>
      </w:r>
    </w:p>
    <w:p w14:paraId="3ED0D43D" w14:textId="77777777" w:rsidR="007E2F0B" w:rsidRPr="009525B2" w:rsidRDefault="007E2F0B" w:rsidP="007E2F0B">
      <w:pPr>
        <w:ind w:firstLine="284"/>
        <w:jc w:val="both"/>
        <w:rPr>
          <w:rFonts w:ascii="Arial" w:hAnsi="Arial" w:cs="Arial"/>
          <w:sz w:val="24"/>
          <w:szCs w:val="24"/>
        </w:rPr>
      </w:pPr>
      <w:r w:rsidRPr="009525B2">
        <w:rPr>
          <w:rFonts w:ascii="Arial" w:hAnsi="Arial" w:cs="Arial"/>
          <w:sz w:val="24"/>
          <w:szCs w:val="24"/>
        </w:rPr>
        <w:t xml:space="preserve">W przypadku wyżej wymienionych szkół podlegających kontroli organ prowadzący nie otrzymał informacji o wydanych zaleceniach. </w:t>
      </w:r>
    </w:p>
    <w:p w14:paraId="6C6AF8C8" w14:textId="77777777" w:rsidR="007E2F0B" w:rsidRPr="009B0C32" w:rsidRDefault="007E2F0B" w:rsidP="007E2F0B">
      <w:pPr>
        <w:ind w:left="705" w:hanging="705"/>
        <w:jc w:val="both"/>
        <w:rPr>
          <w:rFonts w:ascii="Arial" w:hAnsi="Arial" w:cs="Arial"/>
          <w:b/>
          <w:sz w:val="16"/>
          <w:szCs w:val="16"/>
        </w:rPr>
      </w:pPr>
    </w:p>
    <w:p w14:paraId="5ED6FB94" w14:textId="77777777" w:rsidR="007E2F0B" w:rsidRPr="009525B2" w:rsidRDefault="007E2F0B" w:rsidP="007E2F0B">
      <w:pPr>
        <w:jc w:val="both"/>
        <w:outlineLvl w:val="0"/>
        <w:rPr>
          <w:rFonts w:ascii="Arial" w:hAnsi="Arial" w:cs="Arial"/>
          <w:b/>
          <w:bCs/>
          <w:kern w:val="28"/>
          <w:sz w:val="24"/>
          <w:szCs w:val="24"/>
        </w:rPr>
      </w:pPr>
      <w:r w:rsidRPr="009525B2">
        <w:rPr>
          <w:rFonts w:ascii="Arial" w:hAnsi="Arial" w:cs="Arial"/>
          <w:b/>
          <w:bCs/>
          <w:kern w:val="28"/>
          <w:sz w:val="24"/>
          <w:szCs w:val="24"/>
        </w:rPr>
        <w:t>Funkcjonowanie szkół w okresie pandemii</w:t>
      </w:r>
    </w:p>
    <w:p w14:paraId="787E3E65" w14:textId="77777777" w:rsidR="007E2F0B" w:rsidRPr="009B0C32" w:rsidRDefault="007E2F0B" w:rsidP="007E2F0B">
      <w:pPr>
        <w:jc w:val="both"/>
        <w:outlineLvl w:val="0"/>
        <w:rPr>
          <w:rFonts w:ascii="Arial" w:hAnsi="Arial" w:cs="Arial"/>
          <w:b/>
          <w:bCs/>
          <w:kern w:val="28"/>
          <w:sz w:val="16"/>
          <w:szCs w:val="16"/>
        </w:rPr>
      </w:pPr>
    </w:p>
    <w:p w14:paraId="1E2C9C88" w14:textId="77777777" w:rsidR="007E2F0B" w:rsidRPr="009525B2" w:rsidRDefault="007E2F0B" w:rsidP="009B0C32">
      <w:pPr>
        <w:ind w:firstLine="360"/>
        <w:jc w:val="both"/>
        <w:outlineLvl w:val="0"/>
        <w:rPr>
          <w:rFonts w:ascii="Arial" w:hAnsi="Arial" w:cs="Arial"/>
          <w:b/>
          <w:bCs/>
          <w:kern w:val="28"/>
          <w:sz w:val="24"/>
          <w:szCs w:val="24"/>
        </w:rPr>
      </w:pPr>
      <w:r w:rsidRPr="009525B2">
        <w:rPr>
          <w:rFonts w:ascii="Arial" w:hAnsi="Arial" w:cs="Arial"/>
          <w:bCs/>
          <w:kern w:val="28"/>
          <w:sz w:val="24"/>
          <w:szCs w:val="24"/>
        </w:rPr>
        <w:t xml:space="preserve">W roku szkolnym 2020/2021 w związku z nadal trwającą pandemią organizacja pracy szkół wymagała ciągłego dostosowywania systemu pracy do zmieniającej się sytuacji zdrowotnej i wprowadzanych wytycznych Ministerstwa Edukacji i Nauki: </w:t>
      </w:r>
    </w:p>
    <w:p w14:paraId="307DE05A" w14:textId="77777777" w:rsidR="007E2F0B" w:rsidRPr="009525B2" w:rsidRDefault="007E2F0B" w:rsidP="009B0C32">
      <w:pPr>
        <w:widowControl/>
        <w:numPr>
          <w:ilvl w:val="0"/>
          <w:numId w:val="10"/>
        </w:numPr>
        <w:jc w:val="both"/>
        <w:rPr>
          <w:rFonts w:ascii="Arial" w:hAnsi="Arial" w:cs="Arial"/>
          <w:sz w:val="24"/>
          <w:szCs w:val="24"/>
        </w:rPr>
      </w:pPr>
      <w:r w:rsidRPr="009525B2">
        <w:rPr>
          <w:rFonts w:ascii="Arial" w:hAnsi="Arial" w:cs="Arial"/>
          <w:sz w:val="24"/>
          <w:szCs w:val="24"/>
        </w:rPr>
        <w:t>1 września 2020 r. – wszyscy uczniowie rozpoczęli naukę stacjonarną;</w:t>
      </w:r>
    </w:p>
    <w:p w14:paraId="6814B974" w14:textId="77777777" w:rsidR="007E2F0B" w:rsidRPr="009525B2" w:rsidRDefault="007E2F0B" w:rsidP="00532DD2">
      <w:pPr>
        <w:widowControl/>
        <w:numPr>
          <w:ilvl w:val="0"/>
          <w:numId w:val="10"/>
        </w:numPr>
        <w:ind w:left="714" w:hanging="357"/>
        <w:jc w:val="both"/>
        <w:rPr>
          <w:rFonts w:ascii="Arial" w:hAnsi="Arial" w:cs="Arial"/>
          <w:sz w:val="24"/>
          <w:szCs w:val="24"/>
        </w:rPr>
      </w:pPr>
      <w:r w:rsidRPr="009525B2">
        <w:rPr>
          <w:rFonts w:ascii="Arial" w:hAnsi="Arial" w:cs="Arial"/>
          <w:sz w:val="24"/>
          <w:szCs w:val="24"/>
        </w:rPr>
        <w:t>1 września 2020 r. – wszyscy uczniowie rozpoczęli naukę stacjonarną;</w:t>
      </w:r>
    </w:p>
    <w:p w14:paraId="7E1B9265" w14:textId="77777777" w:rsidR="007E2F0B" w:rsidRPr="009525B2" w:rsidRDefault="007E2F0B" w:rsidP="00532DD2">
      <w:pPr>
        <w:widowControl/>
        <w:numPr>
          <w:ilvl w:val="0"/>
          <w:numId w:val="10"/>
        </w:numPr>
        <w:ind w:left="714" w:hanging="357"/>
        <w:jc w:val="both"/>
        <w:rPr>
          <w:rFonts w:ascii="Arial" w:hAnsi="Arial" w:cs="Arial"/>
          <w:sz w:val="24"/>
          <w:szCs w:val="24"/>
        </w:rPr>
      </w:pPr>
      <w:r w:rsidRPr="009525B2">
        <w:rPr>
          <w:rFonts w:ascii="Arial" w:hAnsi="Arial" w:cs="Arial"/>
          <w:sz w:val="24"/>
          <w:szCs w:val="24"/>
        </w:rPr>
        <w:t xml:space="preserve">od 24 października 2020 r. do 16 maja 2021 r. uczniowie klas IV-VIII szkoły podstawowej oraz uczniowie szkół ponadpodstawowych realizowali kształcenie na </w:t>
      </w:r>
      <w:r w:rsidRPr="009525B2">
        <w:rPr>
          <w:rFonts w:ascii="Arial" w:hAnsi="Arial" w:cs="Arial"/>
          <w:sz w:val="24"/>
          <w:szCs w:val="24"/>
        </w:rPr>
        <w:lastRenderedPageBreak/>
        <w:t xml:space="preserve">odległość. W związku z tym, iż Łódź znajdowała się w strefie czerwonej uczniowie łódzkich szkół ponadpodstawowych rozpoczęli naukę zdalną już od 19 października 2020 r. (Wytyczne takie dotyczyły regionów znajdujących się w strefie żółtej i czerwonej). </w:t>
      </w:r>
    </w:p>
    <w:p w14:paraId="02CC252E" w14:textId="77777777" w:rsidR="007E2F0B" w:rsidRPr="009525B2" w:rsidRDefault="007E2F0B" w:rsidP="00532DD2">
      <w:pPr>
        <w:widowControl/>
        <w:numPr>
          <w:ilvl w:val="0"/>
          <w:numId w:val="10"/>
        </w:numPr>
        <w:ind w:left="714" w:hanging="357"/>
        <w:jc w:val="both"/>
        <w:rPr>
          <w:rFonts w:ascii="Arial" w:hAnsi="Arial" w:cs="Arial"/>
          <w:sz w:val="24"/>
          <w:szCs w:val="24"/>
        </w:rPr>
      </w:pPr>
      <w:r w:rsidRPr="009525B2">
        <w:rPr>
          <w:rFonts w:ascii="Arial" w:hAnsi="Arial" w:cs="Arial"/>
          <w:sz w:val="24"/>
          <w:szCs w:val="24"/>
        </w:rPr>
        <w:t>od 9 listopada 2020 r. do 17 stycznia 2021 r. – klasy I-III szkoły podstawowej  przeszły na kształcenie na odległość;</w:t>
      </w:r>
    </w:p>
    <w:p w14:paraId="6CBB0C2E" w14:textId="77777777" w:rsidR="007E2F0B" w:rsidRPr="009525B2" w:rsidRDefault="007E2F0B" w:rsidP="00532DD2">
      <w:pPr>
        <w:widowControl/>
        <w:numPr>
          <w:ilvl w:val="0"/>
          <w:numId w:val="10"/>
        </w:numPr>
        <w:ind w:left="714" w:hanging="357"/>
        <w:jc w:val="both"/>
        <w:rPr>
          <w:rFonts w:ascii="Arial" w:hAnsi="Arial" w:cs="Arial"/>
          <w:sz w:val="24"/>
          <w:szCs w:val="24"/>
        </w:rPr>
      </w:pPr>
      <w:r w:rsidRPr="009525B2">
        <w:rPr>
          <w:rFonts w:ascii="Arial" w:hAnsi="Arial" w:cs="Arial"/>
          <w:sz w:val="24"/>
          <w:szCs w:val="24"/>
        </w:rPr>
        <w:t xml:space="preserve">od 18 stycznia 2021 r. do 21 marca 2021 r. – klasy I-III szkoły podstawowej </w:t>
      </w:r>
      <w:r w:rsidRPr="009525B2">
        <w:rPr>
          <w:rFonts w:ascii="Arial" w:hAnsi="Arial" w:cs="Arial"/>
          <w:sz w:val="24"/>
          <w:szCs w:val="24"/>
        </w:rPr>
        <w:br/>
        <w:t>w Łodzi wróciły do nauczania stacjonarnego;</w:t>
      </w:r>
    </w:p>
    <w:p w14:paraId="5ECF42F0" w14:textId="77777777" w:rsidR="007E2F0B" w:rsidRPr="009525B2" w:rsidRDefault="007E2F0B" w:rsidP="00532DD2">
      <w:pPr>
        <w:widowControl/>
        <w:numPr>
          <w:ilvl w:val="0"/>
          <w:numId w:val="11"/>
        </w:numPr>
        <w:ind w:left="714" w:hanging="357"/>
        <w:jc w:val="both"/>
        <w:rPr>
          <w:rFonts w:ascii="Arial" w:hAnsi="Arial" w:cs="Arial"/>
          <w:sz w:val="24"/>
          <w:szCs w:val="24"/>
        </w:rPr>
      </w:pPr>
      <w:r w:rsidRPr="009525B2">
        <w:rPr>
          <w:rFonts w:ascii="Arial" w:hAnsi="Arial" w:cs="Arial"/>
          <w:sz w:val="24"/>
          <w:szCs w:val="24"/>
        </w:rPr>
        <w:t xml:space="preserve">od 22 marca do 2 maja br. uczniowie wszystkich klas szkół podstawowych </w:t>
      </w:r>
      <w:r w:rsidRPr="009525B2">
        <w:rPr>
          <w:rFonts w:ascii="Arial" w:hAnsi="Arial" w:cs="Arial"/>
          <w:sz w:val="24"/>
          <w:szCs w:val="24"/>
        </w:rPr>
        <w:br/>
        <w:t>dla dzieci i młodzieży w całym kraju realizowali kształcenie na odległość;</w:t>
      </w:r>
    </w:p>
    <w:p w14:paraId="5047D644" w14:textId="77777777" w:rsidR="007E2F0B" w:rsidRPr="009525B2" w:rsidRDefault="007E2F0B" w:rsidP="00532DD2">
      <w:pPr>
        <w:widowControl/>
        <w:numPr>
          <w:ilvl w:val="0"/>
          <w:numId w:val="11"/>
        </w:numPr>
        <w:ind w:left="714" w:hanging="357"/>
        <w:jc w:val="both"/>
        <w:rPr>
          <w:rFonts w:ascii="Arial" w:hAnsi="Arial" w:cs="Arial"/>
          <w:sz w:val="24"/>
          <w:szCs w:val="24"/>
        </w:rPr>
      </w:pPr>
      <w:r w:rsidRPr="009525B2">
        <w:rPr>
          <w:rFonts w:ascii="Arial" w:hAnsi="Arial" w:cs="Arial"/>
          <w:sz w:val="24"/>
          <w:szCs w:val="24"/>
        </w:rPr>
        <w:t xml:space="preserve">od 3 maja br. klasy I-III szkoły podstawowej w całym kraju wróciły do nauki </w:t>
      </w:r>
      <w:r w:rsidRPr="009525B2">
        <w:rPr>
          <w:rFonts w:ascii="Arial" w:hAnsi="Arial" w:cs="Arial"/>
          <w:sz w:val="24"/>
          <w:szCs w:val="24"/>
        </w:rPr>
        <w:br/>
        <w:t>w trybie stacjonarnym;</w:t>
      </w:r>
    </w:p>
    <w:p w14:paraId="6EF3C9D0" w14:textId="77777777" w:rsidR="007E2F0B" w:rsidRPr="009525B2" w:rsidRDefault="007E2F0B" w:rsidP="00532DD2">
      <w:pPr>
        <w:widowControl/>
        <w:numPr>
          <w:ilvl w:val="0"/>
          <w:numId w:val="11"/>
        </w:numPr>
        <w:spacing w:before="100" w:beforeAutospacing="1" w:after="100" w:afterAutospacing="1"/>
        <w:jc w:val="both"/>
        <w:rPr>
          <w:rFonts w:ascii="Arial" w:hAnsi="Arial" w:cs="Arial"/>
          <w:sz w:val="24"/>
          <w:szCs w:val="24"/>
        </w:rPr>
      </w:pPr>
      <w:r w:rsidRPr="009525B2">
        <w:rPr>
          <w:rFonts w:ascii="Arial" w:hAnsi="Arial" w:cs="Arial"/>
          <w:sz w:val="24"/>
          <w:szCs w:val="24"/>
        </w:rPr>
        <w:t>od 17 maja 2021 r. do 30 maja 2021 r. klasy IV-VIII szkoły podstawowej i uczniowie szkół ponadpodstawowych – nauka w trybie hybrydowym;</w:t>
      </w:r>
    </w:p>
    <w:p w14:paraId="19922BF9" w14:textId="77777777" w:rsidR="007E2F0B" w:rsidRPr="009525B2" w:rsidRDefault="007E2F0B" w:rsidP="009B0C32">
      <w:pPr>
        <w:widowControl/>
        <w:numPr>
          <w:ilvl w:val="0"/>
          <w:numId w:val="11"/>
        </w:numPr>
        <w:jc w:val="both"/>
        <w:rPr>
          <w:rFonts w:ascii="Arial" w:hAnsi="Arial" w:cs="Arial"/>
          <w:sz w:val="24"/>
          <w:szCs w:val="24"/>
        </w:rPr>
      </w:pPr>
      <w:r w:rsidRPr="009B0C32">
        <w:rPr>
          <w:rFonts w:ascii="Arial" w:hAnsi="Arial" w:cs="Arial"/>
          <w:sz w:val="24"/>
          <w:szCs w:val="24"/>
        </w:rPr>
        <w:t>od</w:t>
      </w:r>
      <w:r w:rsidRPr="009525B2">
        <w:rPr>
          <w:rFonts w:ascii="Arial" w:hAnsi="Arial" w:cs="Arial"/>
          <w:sz w:val="24"/>
          <w:szCs w:val="24"/>
        </w:rPr>
        <w:t xml:space="preserve"> 31 maja 2021 r. uczniowie powrócili do regularnej nauki stacjonarnej.</w:t>
      </w:r>
    </w:p>
    <w:p w14:paraId="17ADA93B" w14:textId="77777777" w:rsidR="007E2F0B" w:rsidRPr="009525B2" w:rsidRDefault="007E2F0B" w:rsidP="009B0C32">
      <w:pPr>
        <w:ind w:firstLine="360"/>
        <w:jc w:val="both"/>
        <w:outlineLvl w:val="0"/>
        <w:rPr>
          <w:rFonts w:ascii="Arial" w:hAnsi="Arial" w:cs="Arial"/>
          <w:bCs/>
          <w:kern w:val="28"/>
          <w:sz w:val="24"/>
          <w:szCs w:val="24"/>
        </w:rPr>
      </w:pPr>
      <w:r w:rsidRPr="009525B2">
        <w:rPr>
          <w:rFonts w:ascii="Arial" w:hAnsi="Arial" w:cs="Arial"/>
          <w:bCs/>
          <w:kern w:val="28"/>
          <w:sz w:val="24"/>
          <w:szCs w:val="24"/>
        </w:rPr>
        <w:t xml:space="preserve">Miasto monitorowało na bieżąco sytuację w szkołach i placówkach, przekazywało systematycznie szczegółowe informacje zarówno Państwowego Powiatowego Inspektora Sanitarnego, jak też Głównego Inspektora Sanitarnego oraz rekomendacje Ministerstwa w zakresie podejmowania działań profilaktycznych mających na celu zmniejszenie potencjalnego zagrożenia zakażeniem. </w:t>
      </w:r>
    </w:p>
    <w:p w14:paraId="7C41F1A1" w14:textId="77777777" w:rsidR="007E2F0B" w:rsidRPr="009525B2" w:rsidRDefault="007E2F0B" w:rsidP="007E2F0B">
      <w:pPr>
        <w:ind w:firstLine="360"/>
        <w:jc w:val="both"/>
        <w:outlineLvl w:val="0"/>
        <w:rPr>
          <w:rFonts w:ascii="Arial" w:hAnsi="Arial" w:cs="Arial"/>
          <w:bCs/>
          <w:kern w:val="28"/>
          <w:sz w:val="24"/>
          <w:szCs w:val="24"/>
        </w:rPr>
      </w:pPr>
      <w:r w:rsidRPr="009525B2">
        <w:rPr>
          <w:rFonts w:ascii="Arial" w:hAnsi="Arial" w:cs="Arial"/>
          <w:bCs/>
          <w:kern w:val="28"/>
          <w:sz w:val="24"/>
          <w:szCs w:val="24"/>
        </w:rPr>
        <w:t xml:space="preserve">Dyrektorzy szkół i placówek oświatowych zostali zobligowani do zastosowania </w:t>
      </w:r>
      <w:r w:rsidRPr="009525B2">
        <w:rPr>
          <w:rFonts w:ascii="Arial" w:hAnsi="Arial" w:cs="Arial"/>
          <w:bCs/>
          <w:kern w:val="28"/>
          <w:sz w:val="24"/>
          <w:szCs w:val="24"/>
        </w:rPr>
        <w:br/>
        <w:t xml:space="preserve">w nadzorowanych przez siebie placówkach wszelkich procedur, jak również zaleceń Głównego Inspektora Sanitarnego w zakresie podstawowych zasad higieny, w tym właściwego i częstego mycia rąk. W instrukcji przekazanej przez Głównego Inspektora Sanitarnego przedstawiono do zastosowania podstawowe działania ochronne przed koronawirusem, ze szczególnym uwzględnieniem działań zapobiegawczych. </w:t>
      </w:r>
    </w:p>
    <w:p w14:paraId="08DFAC58" w14:textId="77777777" w:rsidR="007E2F0B" w:rsidRPr="009525B2" w:rsidRDefault="007E2F0B" w:rsidP="007E2F0B">
      <w:pPr>
        <w:ind w:firstLine="360"/>
        <w:jc w:val="both"/>
        <w:outlineLvl w:val="0"/>
        <w:rPr>
          <w:rFonts w:ascii="Arial" w:hAnsi="Arial" w:cs="Arial"/>
          <w:bCs/>
          <w:kern w:val="28"/>
          <w:sz w:val="24"/>
          <w:szCs w:val="24"/>
        </w:rPr>
      </w:pPr>
      <w:r w:rsidRPr="009525B2">
        <w:rPr>
          <w:rFonts w:ascii="Arial" w:hAnsi="Arial" w:cs="Arial"/>
          <w:sz w:val="24"/>
          <w:szCs w:val="24"/>
        </w:rPr>
        <w:t>W celu ułatwienia uczniom i rodzicom uzyskanie pomocy psychologiczno-pedagogicznej w czasie pandemii w Łodzi uruchomiono dedykowaną stronę internetową "Koronawirus serwis specjalny", gdzie w zakładce dla mieszkańców zamieszczono informacje dotyczące wsparcia psychologicznego, ustalono dedykowane uczniom i rodzicom dyżury poradni psychologiczno-pedagogicznych, jak też zamieszczono szereg innych informacji.</w:t>
      </w:r>
    </w:p>
    <w:p w14:paraId="07E37361" w14:textId="77777777" w:rsidR="007E2F0B" w:rsidRPr="009525B2" w:rsidRDefault="007E2F0B" w:rsidP="007E2F0B">
      <w:pPr>
        <w:ind w:firstLine="360"/>
        <w:jc w:val="both"/>
        <w:outlineLvl w:val="0"/>
        <w:rPr>
          <w:rFonts w:ascii="Arial" w:hAnsi="Arial" w:cs="Arial"/>
          <w:bCs/>
          <w:kern w:val="28"/>
          <w:sz w:val="24"/>
          <w:szCs w:val="24"/>
        </w:rPr>
      </w:pPr>
      <w:r w:rsidRPr="009525B2">
        <w:rPr>
          <w:rFonts w:ascii="Arial" w:hAnsi="Arial" w:cs="Arial"/>
          <w:bCs/>
          <w:kern w:val="28"/>
          <w:sz w:val="24"/>
          <w:szCs w:val="24"/>
        </w:rPr>
        <w:t xml:space="preserve">Miasto Łódź organizowało ponadto akcje wyposażania szkół w środki ochrony indywidualnej (maseczki, rękawiczki, płyny do dezynfekcji), jak też uczestniczyło we wszystkich programach i projektach, mających na celu pozyskiwanie sprzętu, wyposażenia i środków pozwalających na właściwą organizację pracy szkół w tym okresie, takich jak m.in: „500+ dla nauczycieli”, „Zdalna szkoła”, „Zdalna szkoła+” </w:t>
      </w:r>
      <w:r w:rsidRPr="009525B2">
        <w:rPr>
          <w:rFonts w:ascii="Arial" w:hAnsi="Arial" w:cs="Arial"/>
          <w:bCs/>
          <w:kern w:val="28"/>
          <w:sz w:val="24"/>
          <w:szCs w:val="24"/>
        </w:rPr>
        <w:br/>
        <w:t>i inne.</w:t>
      </w:r>
    </w:p>
    <w:p w14:paraId="3BCE07B0" w14:textId="77777777" w:rsidR="00BD244C" w:rsidRPr="009B0C32" w:rsidRDefault="00BD244C" w:rsidP="007E2F0B">
      <w:pPr>
        <w:ind w:firstLine="360"/>
        <w:jc w:val="both"/>
        <w:outlineLvl w:val="0"/>
        <w:rPr>
          <w:rFonts w:ascii="Arial" w:hAnsi="Arial" w:cs="Arial"/>
          <w:bCs/>
          <w:kern w:val="28"/>
          <w:sz w:val="16"/>
          <w:szCs w:val="16"/>
        </w:rPr>
      </w:pPr>
    </w:p>
    <w:p w14:paraId="6A09AE4C" w14:textId="77777777" w:rsidR="007E2F0B" w:rsidRPr="009525B2" w:rsidRDefault="007E2F0B" w:rsidP="007E2F0B">
      <w:pPr>
        <w:widowControl/>
        <w:jc w:val="both"/>
        <w:rPr>
          <w:rFonts w:ascii="Arial" w:hAnsi="Arial" w:cs="Arial"/>
          <w:b/>
          <w:sz w:val="24"/>
          <w:szCs w:val="24"/>
        </w:rPr>
      </w:pPr>
      <w:r w:rsidRPr="009525B2">
        <w:rPr>
          <w:rFonts w:ascii="Arial" w:hAnsi="Arial" w:cs="Arial"/>
          <w:b/>
          <w:sz w:val="24"/>
          <w:szCs w:val="24"/>
        </w:rPr>
        <w:t>2.3 Licea ogólnokształcące</w:t>
      </w:r>
    </w:p>
    <w:p w14:paraId="10707EC4" w14:textId="77777777" w:rsidR="007E2F0B" w:rsidRPr="009B0C32" w:rsidRDefault="007E2F0B" w:rsidP="007E2F0B">
      <w:pPr>
        <w:ind w:left="720"/>
        <w:jc w:val="both"/>
        <w:rPr>
          <w:rFonts w:ascii="Arial" w:hAnsi="Arial" w:cs="Arial"/>
          <w:b/>
          <w:sz w:val="16"/>
          <w:szCs w:val="16"/>
        </w:rPr>
      </w:pPr>
    </w:p>
    <w:p w14:paraId="46BBE0EC"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W roku szkolnym 2020/2021 Miasto Łódź prowadziło </w:t>
      </w:r>
      <w:r w:rsidRPr="00420C0F">
        <w:rPr>
          <w:rFonts w:ascii="Arial" w:hAnsi="Arial" w:cs="Arial"/>
          <w:sz w:val="24"/>
          <w:szCs w:val="24"/>
        </w:rPr>
        <w:t>2</w:t>
      </w:r>
      <w:r w:rsidR="00193DCA" w:rsidRPr="00420C0F">
        <w:rPr>
          <w:rFonts w:ascii="Arial" w:hAnsi="Arial" w:cs="Arial"/>
          <w:sz w:val="24"/>
          <w:szCs w:val="24"/>
        </w:rPr>
        <w:t>9</w:t>
      </w:r>
      <w:r w:rsidRPr="00420C0F">
        <w:rPr>
          <w:rFonts w:ascii="Arial" w:hAnsi="Arial" w:cs="Arial"/>
          <w:sz w:val="24"/>
          <w:szCs w:val="24"/>
        </w:rPr>
        <w:t xml:space="preserve"> liceów ogólnokształcących. Z tej liczby 27 liceów funkcjonowało jako samodzielne jednostki organizacyjne, </w:t>
      </w:r>
      <w:r w:rsidR="00AA0D99" w:rsidRPr="00420C0F">
        <w:rPr>
          <w:rFonts w:ascii="Arial" w:hAnsi="Arial" w:cs="Arial"/>
          <w:sz w:val="24"/>
          <w:szCs w:val="24"/>
        </w:rPr>
        <w:br/>
      </w:r>
      <w:r w:rsidRPr="00420C0F">
        <w:rPr>
          <w:rFonts w:ascii="Arial" w:hAnsi="Arial" w:cs="Arial"/>
          <w:sz w:val="24"/>
          <w:szCs w:val="24"/>
        </w:rPr>
        <w:t>1 wchodziło w skład zespołu szkół ogólnokształcących</w:t>
      </w:r>
      <w:r w:rsidR="00193DCA" w:rsidRPr="00420C0F">
        <w:rPr>
          <w:rFonts w:ascii="Arial" w:hAnsi="Arial" w:cs="Arial"/>
          <w:sz w:val="24"/>
          <w:szCs w:val="24"/>
        </w:rPr>
        <w:t xml:space="preserve"> i 1 w zespole szkół ponadpodstawowych</w:t>
      </w:r>
      <w:r w:rsidRPr="00420C0F">
        <w:rPr>
          <w:rFonts w:ascii="Arial" w:hAnsi="Arial" w:cs="Arial"/>
          <w:sz w:val="24"/>
          <w:szCs w:val="24"/>
        </w:rPr>
        <w:t xml:space="preserve">. W samodzielnie funkcjonujących liceach ogólnokształcących uczyło się łącznie </w:t>
      </w:r>
      <w:r w:rsidRPr="00420C0F">
        <w:rPr>
          <w:rFonts w:ascii="Arial" w:hAnsi="Arial" w:cs="Arial"/>
          <w:bCs/>
          <w:sz w:val="24"/>
          <w:szCs w:val="24"/>
        </w:rPr>
        <w:t>12 000</w:t>
      </w:r>
      <w:r w:rsidRPr="00420C0F">
        <w:rPr>
          <w:rFonts w:ascii="Arial" w:hAnsi="Arial" w:cs="Arial"/>
          <w:b/>
          <w:bCs/>
          <w:sz w:val="24"/>
          <w:szCs w:val="24"/>
        </w:rPr>
        <w:t xml:space="preserve"> </w:t>
      </w:r>
      <w:r w:rsidRPr="00420C0F">
        <w:rPr>
          <w:rFonts w:ascii="Arial" w:hAnsi="Arial" w:cs="Arial"/>
          <w:sz w:val="24"/>
          <w:szCs w:val="24"/>
        </w:rPr>
        <w:t xml:space="preserve">uczniów w 446 oddziałach. Średnia liczba </w:t>
      </w:r>
      <w:r w:rsidRPr="009525B2">
        <w:rPr>
          <w:rFonts w:ascii="Arial" w:hAnsi="Arial" w:cs="Arial"/>
          <w:sz w:val="24"/>
          <w:szCs w:val="24"/>
        </w:rPr>
        <w:t xml:space="preserve">uczniów w oddziałach licealnych wynosiła 26,9. W porównaniu z rokiem poprzednim liczba uczniów w liceach ogólnokształcących zwiększyła się o 154, a liczba oddziałów o 6. </w:t>
      </w:r>
    </w:p>
    <w:p w14:paraId="30B08EA8" w14:textId="77777777" w:rsidR="000B57A5" w:rsidRPr="009B0C32" w:rsidRDefault="000B57A5" w:rsidP="007E2F0B">
      <w:pPr>
        <w:jc w:val="both"/>
        <w:rPr>
          <w:rFonts w:ascii="Arial" w:hAnsi="Arial" w:cs="Arial"/>
          <w:b/>
          <w:sz w:val="16"/>
          <w:szCs w:val="16"/>
        </w:rPr>
      </w:pPr>
    </w:p>
    <w:p w14:paraId="005DA378"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Integracja i pomoc psychologiczno-pedagogiczna</w:t>
      </w:r>
    </w:p>
    <w:p w14:paraId="2354DD4E" w14:textId="77777777" w:rsidR="007E2F0B" w:rsidRPr="009B0C32" w:rsidRDefault="007E2F0B" w:rsidP="007E2F0B">
      <w:pPr>
        <w:jc w:val="both"/>
        <w:rPr>
          <w:rFonts w:ascii="Arial" w:hAnsi="Arial" w:cs="Arial"/>
          <w:b/>
          <w:sz w:val="16"/>
          <w:szCs w:val="16"/>
        </w:rPr>
      </w:pPr>
    </w:p>
    <w:p w14:paraId="09BAC159"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W ramach realizacji programu Polityki rozwoju edukacji Miasta </w:t>
      </w:r>
      <w:r w:rsidRPr="00420C0F">
        <w:rPr>
          <w:rFonts w:ascii="Arial" w:hAnsi="Arial" w:cs="Arial"/>
          <w:color w:val="FF0000"/>
          <w:sz w:val="24"/>
          <w:szCs w:val="24"/>
        </w:rPr>
        <w:t xml:space="preserve">Łodzi 2020+ </w:t>
      </w:r>
      <w:r w:rsidRPr="009525B2">
        <w:rPr>
          <w:rFonts w:ascii="Arial" w:hAnsi="Arial" w:cs="Arial"/>
          <w:sz w:val="24"/>
          <w:szCs w:val="24"/>
        </w:rPr>
        <w:t xml:space="preserve">jakim </w:t>
      </w:r>
      <w:r w:rsidRPr="009525B2">
        <w:rPr>
          <w:rFonts w:ascii="Arial" w:hAnsi="Arial" w:cs="Arial"/>
          <w:sz w:val="24"/>
          <w:szCs w:val="24"/>
        </w:rPr>
        <w:lastRenderedPageBreak/>
        <w:t xml:space="preserve">jest wsparcie rozwoju dzieci i uczniów ze szczególnym uwzględnieniem uczniów </w:t>
      </w:r>
      <w:r w:rsidRPr="009525B2">
        <w:rPr>
          <w:rFonts w:ascii="Arial" w:hAnsi="Arial" w:cs="Arial"/>
          <w:sz w:val="24"/>
          <w:szCs w:val="24"/>
        </w:rPr>
        <w:br/>
        <w:t xml:space="preserve">ze specjalnymi potrzebami edukacyjnymi, mieszczącego się w celu operacyjnym poszerzenia w szkołach ogólnodostępnych wsparcia uczniów ze specjalnymi potrzebami edukacyjnymi, oddziały integracyjne dla uczniów posiadających orzeczenia o potrzebie kształcenia specjalnego prowadzone były w XXXIII Liceum Ogólnokształcącym i XLIII Liceum Ogólnokształcącym. </w:t>
      </w:r>
    </w:p>
    <w:p w14:paraId="5C98242F"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W roku szkolnym 2020/2021 funkcjonowało łącznie 11 oddziałów integracyjnych, do których uczęszczało 185 uczniów, w tym 48 uczniów posiadających orzeczenia o potrzebie kształcenia specjalnego. </w:t>
      </w:r>
    </w:p>
    <w:p w14:paraId="53B10966" w14:textId="77777777" w:rsidR="007E2F0B" w:rsidRPr="009525B2" w:rsidRDefault="007E2F0B" w:rsidP="007E2F0B">
      <w:pPr>
        <w:tabs>
          <w:tab w:val="left" w:pos="0"/>
        </w:tabs>
        <w:ind w:firstLine="567"/>
        <w:jc w:val="both"/>
        <w:rPr>
          <w:rFonts w:ascii="Arial" w:hAnsi="Arial" w:cs="Arial"/>
          <w:sz w:val="24"/>
          <w:szCs w:val="24"/>
        </w:rPr>
      </w:pPr>
      <w:r w:rsidRPr="009525B2">
        <w:rPr>
          <w:rFonts w:ascii="Arial" w:hAnsi="Arial" w:cs="Arial"/>
          <w:sz w:val="24"/>
          <w:szCs w:val="24"/>
        </w:rPr>
        <w:t xml:space="preserve">W liceach ogólnokształcących do wspomagania procesu kształcenia zatrudnieni byli nauczyciele wspomagający w łącznym wymiarze 14,59 etatów, w tym w oddziałach integracyjnych w wymiarze 11,11 etatów. </w:t>
      </w:r>
    </w:p>
    <w:p w14:paraId="49C25E3A" w14:textId="77777777" w:rsidR="007E2F0B" w:rsidRPr="009B0C32" w:rsidRDefault="007E2F0B" w:rsidP="007E2F0B">
      <w:pPr>
        <w:jc w:val="both"/>
        <w:rPr>
          <w:rFonts w:ascii="Arial" w:hAnsi="Arial" w:cs="Arial"/>
          <w:sz w:val="16"/>
          <w:szCs w:val="16"/>
        </w:rPr>
      </w:pPr>
    </w:p>
    <w:p w14:paraId="40A5BE8C" w14:textId="77777777" w:rsidR="007E2F0B" w:rsidRPr="009525B2" w:rsidRDefault="007E2F0B" w:rsidP="007E2F0B">
      <w:pPr>
        <w:jc w:val="both"/>
        <w:rPr>
          <w:rFonts w:ascii="Arial" w:hAnsi="Arial" w:cs="Arial"/>
          <w:sz w:val="24"/>
          <w:szCs w:val="24"/>
        </w:rPr>
      </w:pPr>
      <w:r w:rsidRPr="009525B2">
        <w:rPr>
          <w:rFonts w:ascii="Arial" w:hAnsi="Arial" w:cs="Arial"/>
          <w:b/>
          <w:sz w:val="24"/>
          <w:szCs w:val="24"/>
        </w:rPr>
        <w:t>Dowóz uczniów</w:t>
      </w:r>
    </w:p>
    <w:p w14:paraId="318BD4C8" w14:textId="77777777" w:rsidR="007E2F0B" w:rsidRPr="009525B2" w:rsidRDefault="007E2F0B" w:rsidP="007E2F0B">
      <w:pPr>
        <w:ind w:firstLine="709"/>
        <w:jc w:val="both"/>
        <w:rPr>
          <w:rFonts w:ascii="Arial" w:hAnsi="Arial" w:cs="Arial"/>
          <w:sz w:val="24"/>
          <w:szCs w:val="24"/>
        </w:rPr>
      </w:pPr>
    </w:p>
    <w:p w14:paraId="5C6EC0EA" w14:textId="77777777" w:rsidR="007E2F0B" w:rsidRPr="009525B2" w:rsidRDefault="007E2F0B" w:rsidP="007E2F0B">
      <w:pPr>
        <w:ind w:firstLine="567"/>
        <w:jc w:val="both"/>
        <w:rPr>
          <w:rFonts w:ascii="Arial" w:hAnsi="Arial" w:cs="Arial"/>
          <w:b/>
          <w:sz w:val="24"/>
          <w:szCs w:val="24"/>
        </w:rPr>
      </w:pPr>
      <w:r w:rsidRPr="009525B2">
        <w:rPr>
          <w:rFonts w:ascii="Arial" w:hAnsi="Arial" w:cs="Arial"/>
          <w:sz w:val="24"/>
          <w:szCs w:val="24"/>
        </w:rPr>
        <w:t xml:space="preserve">W roku szkolnym 2020/2021 z dowozu do liceów ogólnokształcących korzystało 7 uczniów niepełnosprawnych.  </w:t>
      </w:r>
    </w:p>
    <w:p w14:paraId="1FEBBD0F" w14:textId="77777777" w:rsidR="007E2F0B" w:rsidRPr="009B0C32" w:rsidRDefault="007E2F0B" w:rsidP="007E2F0B">
      <w:pPr>
        <w:jc w:val="both"/>
        <w:rPr>
          <w:rFonts w:ascii="Arial" w:hAnsi="Arial" w:cs="Arial"/>
          <w:b/>
          <w:sz w:val="16"/>
          <w:szCs w:val="16"/>
        </w:rPr>
      </w:pPr>
    </w:p>
    <w:p w14:paraId="31C09914"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Nauczanie indywidualne</w:t>
      </w:r>
    </w:p>
    <w:p w14:paraId="44BD69AF" w14:textId="77777777" w:rsidR="007E2F0B" w:rsidRPr="009B0C32" w:rsidRDefault="007E2F0B" w:rsidP="007E2F0B">
      <w:pPr>
        <w:jc w:val="both"/>
        <w:rPr>
          <w:rFonts w:ascii="Arial" w:hAnsi="Arial" w:cs="Arial"/>
          <w:b/>
          <w:sz w:val="16"/>
          <w:szCs w:val="16"/>
        </w:rPr>
      </w:pPr>
    </w:p>
    <w:p w14:paraId="318C3B1D"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Nauczaniem indywidualnym objętych było 73 uczniów liceów ogólnokształcących, posiadających orzeczenia o potrzebie nauczania indywidualnego. </w:t>
      </w:r>
    </w:p>
    <w:p w14:paraId="6BC48786" w14:textId="77777777" w:rsidR="007E2F0B" w:rsidRDefault="007E2F0B" w:rsidP="007E2F0B">
      <w:pPr>
        <w:ind w:firstLine="567"/>
        <w:jc w:val="both"/>
        <w:rPr>
          <w:rFonts w:ascii="Arial" w:hAnsi="Arial" w:cs="Arial"/>
          <w:sz w:val="24"/>
          <w:szCs w:val="24"/>
        </w:rPr>
      </w:pPr>
      <w:r w:rsidRPr="009525B2">
        <w:rPr>
          <w:rFonts w:ascii="Arial" w:hAnsi="Arial" w:cs="Arial"/>
          <w:sz w:val="24"/>
          <w:szCs w:val="24"/>
        </w:rPr>
        <w:t>Łącznie w liceach ogólnokształcących przyznano 21 758 godzin w ciągu całego roku szkolnego.</w:t>
      </w:r>
    </w:p>
    <w:p w14:paraId="6D8FFE29" w14:textId="77777777" w:rsidR="00537D1C" w:rsidRPr="009B0C32" w:rsidRDefault="00537D1C" w:rsidP="007E2F0B">
      <w:pPr>
        <w:ind w:firstLine="567"/>
        <w:jc w:val="both"/>
        <w:rPr>
          <w:rFonts w:ascii="Arial" w:hAnsi="Arial" w:cs="Arial"/>
          <w:sz w:val="16"/>
          <w:szCs w:val="16"/>
        </w:rPr>
      </w:pPr>
    </w:p>
    <w:p w14:paraId="48166D0B" w14:textId="77777777" w:rsidR="007E2F0B" w:rsidRPr="009525B2" w:rsidRDefault="007E2F0B" w:rsidP="007E2F0B">
      <w:pPr>
        <w:ind w:left="360" w:hanging="360"/>
        <w:jc w:val="both"/>
        <w:rPr>
          <w:rFonts w:ascii="Arial" w:hAnsi="Arial" w:cs="Arial"/>
          <w:b/>
          <w:sz w:val="24"/>
          <w:szCs w:val="24"/>
        </w:rPr>
      </w:pPr>
      <w:r w:rsidRPr="009525B2">
        <w:rPr>
          <w:rFonts w:ascii="Arial" w:hAnsi="Arial" w:cs="Arial"/>
          <w:b/>
          <w:sz w:val="24"/>
          <w:szCs w:val="24"/>
        </w:rPr>
        <w:t>Oddziały dwujęzyczne w liceach ogólnokształcących</w:t>
      </w:r>
    </w:p>
    <w:p w14:paraId="1F622C78" w14:textId="77777777" w:rsidR="007E2F0B" w:rsidRPr="009B0C32" w:rsidRDefault="007E2F0B" w:rsidP="007E2F0B">
      <w:pPr>
        <w:ind w:left="360" w:hanging="360"/>
        <w:jc w:val="both"/>
        <w:rPr>
          <w:rFonts w:ascii="Arial" w:hAnsi="Arial" w:cs="Arial"/>
          <w:sz w:val="16"/>
          <w:szCs w:val="16"/>
        </w:rPr>
      </w:pPr>
    </w:p>
    <w:p w14:paraId="1450B989"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 xml:space="preserve">W roku szkolnym 2020/2021 funkcjonowało 6 liceów ogólnokształcących </w:t>
      </w:r>
      <w:r w:rsidRPr="009525B2">
        <w:rPr>
          <w:rFonts w:ascii="Arial" w:hAnsi="Arial" w:cs="Arial"/>
          <w:sz w:val="24"/>
          <w:szCs w:val="24"/>
        </w:rPr>
        <w:br/>
        <w:t>z klasami dwujęzycznymi, w tym jedno funkcjonujące w zespole szkół ogólnokształcących. W jednym liceum ogólnokształcącym przeprowadzana jest matura międzynarodowa.</w:t>
      </w:r>
    </w:p>
    <w:p w14:paraId="77EA6A3F" w14:textId="77777777" w:rsidR="007E2F0B" w:rsidRPr="009B0C32" w:rsidRDefault="007E2F0B" w:rsidP="007E2F0B">
      <w:pPr>
        <w:jc w:val="both"/>
        <w:rPr>
          <w:rFonts w:ascii="Arial" w:hAnsi="Arial" w:cs="Arial"/>
          <w:sz w:val="16"/>
          <w:szCs w:val="16"/>
        </w:rPr>
      </w:pPr>
    </w:p>
    <w:p w14:paraId="76FAFCE7" w14:textId="77777777" w:rsidR="007E2F0B" w:rsidRPr="00C23DE9" w:rsidRDefault="007E2F0B" w:rsidP="007E2F0B">
      <w:pPr>
        <w:jc w:val="both"/>
        <w:rPr>
          <w:rFonts w:ascii="Arial" w:hAnsi="Arial" w:cs="Arial"/>
        </w:rPr>
      </w:pPr>
      <w:r w:rsidRPr="00C23DE9">
        <w:rPr>
          <w:rFonts w:ascii="Arial" w:hAnsi="Arial" w:cs="Arial"/>
        </w:rPr>
        <w:t>Tabela 1</w:t>
      </w:r>
      <w:r w:rsidR="00F8129B">
        <w:rPr>
          <w:rFonts w:ascii="Arial" w:hAnsi="Arial" w:cs="Arial"/>
        </w:rPr>
        <w:t>7</w:t>
      </w:r>
      <w:r w:rsidRPr="00C23DE9">
        <w:rPr>
          <w:rFonts w:ascii="Arial" w:hAnsi="Arial" w:cs="Arial"/>
        </w:rPr>
        <w:t>. Licea ogólnokształcące z klasami dwujęzycznymi</w:t>
      </w:r>
    </w:p>
    <w:tbl>
      <w:tblPr>
        <w:tblW w:w="9057" w:type="dxa"/>
        <w:tblInd w:w="108" w:type="dxa"/>
        <w:tblLayout w:type="fixed"/>
        <w:tblLook w:val="0000" w:firstRow="0" w:lastRow="0" w:firstColumn="0" w:lastColumn="0" w:noHBand="0" w:noVBand="0"/>
      </w:tblPr>
      <w:tblGrid>
        <w:gridCol w:w="629"/>
        <w:gridCol w:w="4191"/>
        <w:gridCol w:w="4237"/>
      </w:tblGrid>
      <w:tr w:rsidR="00734F3E" w:rsidRPr="009525B2" w14:paraId="2A90451D" w14:textId="77777777" w:rsidTr="008E76DD">
        <w:tc>
          <w:tcPr>
            <w:tcW w:w="629" w:type="dxa"/>
            <w:tcBorders>
              <w:top w:val="single" w:sz="4" w:space="0" w:color="000000"/>
              <w:left w:val="single" w:sz="4" w:space="0" w:color="000000"/>
              <w:bottom w:val="single" w:sz="4" w:space="0" w:color="000000"/>
            </w:tcBorders>
            <w:shd w:val="clear" w:color="auto" w:fill="auto"/>
          </w:tcPr>
          <w:p w14:paraId="15C51A3D" w14:textId="77777777" w:rsidR="007E2F0B" w:rsidRPr="009525B2" w:rsidRDefault="007E2F0B" w:rsidP="007E2F0B">
            <w:pPr>
              <w:rPr>
                <w:rFonts w:ascii="Arial" w:hAnsi="Arial" w:cs="Arial"/>
              </w:rPr>
            </w:pPr>
            <w:r w:rsidRPr="009525B2">
              <w:rPr>
                <w:rFonts w:ascii="Arial" w:hAnsi="Arial" w:cs="Arial"/>
              </w:rPr>
              <w:t>Lp.</w:t>
            </w:r>
          </w:p>
        </w:tc>
        <w:tc>
          <w:tcPr>
            <w:tcW w:w="4191" w:type="dxa"/>
            <w:tcBorders>
              <w:top w:val="single" w:sz="4" w:space="0" w:color="000000"/>
              <w:left w:val="single" w:sz="4" w:space="0" w:color="000000"/>
              <w:bottom w:val="single" w:sz="4" w:space="0" w:color="000000"/>
            </w:tcBorders>
            <w:shd w:val="clear" w:color="auto" w:fill="auto"/>
          </w:tcPr>
          <w:p w14:paraId="458C546D" w14:textId="77777777" w:rsidR="007E2F0B" w:rsidRPr="009525B2" w:rsidRDefault="007E2F0B" w:rsidP="007E2F0B">
            <w:pPr>
              <w:jc w:val="center"/>
              <w:rPr>
                <w:rFonts w:ascii="Arial" w:hAnsi="Arial" w:cs="Arial"/>
              </w:rPr>
            </w:pPr>
            <w:r w:rsidRPr="009525B2">
              <w:rPr>
                <w:rFonts w:ascii="Arial" w:hAnsi="Arial" w:cs="Arial"/>
              </w:rPr>
              <w:t>Liceum Ogólnokształcące</w:t>
            </w:r>
          </w:p>
        </w:tc>
        <w:tc>
          <w:tcPr>
            <w:tcW w:w="4237" w:type="dxa"/>
            <w:tcBorders>
              <w:top w:val="single" w:sz="4" w:space="0" w:color="000000"/>
              <w:left w:val="single" w:sz="4" w:space="0" w:color="000000"/>
              <w:bottom w:val="single" w:sz="4" w:space="0" w:color="000000"/>
              <w:right w:val="single" w:sz="4" w:space="0" w:color="000000"/>
            </w:tcBorders>
            <w:shd w:val="clear" w:color="auto" w:fill="auto"/>
          </w:tcPr>
          <w:p w14:paraId="338FB144" w14:textId="77777777" w:rsidR="007E2F0B" w:rsidRPr="009525B2" w:rsidRDefault="007E2F0B" w:rsidP="007E2F0B">
            <w:pPr>
              <w:jc w:val="center"/>
              <w:rPr>
                <w:rFonts w:ascii="Arial" w:hAnsi="Arial" w:cs="Arial"/>
              </w:rPr>
            </w:pPr>
            <w:r w:rsidRPr="009525B2">
              <w:rPr>
                <w:rFonts w:ascii="Arial" w:hAnsi="Arial" w:cs="Arial"/>
              </w:rPr>
              <w:t>Język</w:t>
            </w:r>
          </w:p>
        </w:tc>
      </w:tr>
      <w:tr w:rsidR="00734F3E" w:rsidRPr="009525B2" w14:paraId="53B89F46" w14:textId="77777777" w:rsidTr="008E76DD">
        <w:tc>
          <w:tcPr>
            <w:tcW w:w="629" w:type="dxa"/>
            <w:tcBorders>
              <w:top w:val="single" w:sz="4" w:space="0" w:color="000000"/>
              <w:left w:val="single" w:sz="4" w:space="0" w:color="000000"/>
              <w:bottom w:val="single" w:sz="4" w:space="0" w:color="000000"/>
            </w:tcBorders>
            <w:shd w:val="clear" w:color="auto" w:fill="auto"/>
            <w:vAlign w:val="center"/>
          </w:tcPr>
          <w:p w14:paraId="7BB820FB" w14:textId="77777777" w:rsidR="007E2F0B" w:rsidRPr="009525B2" w:rsidRDefault="007E2F0B" w:rsidP="007E2F0B">
            <w:pPr>
              <w:snapToGrid w:val="0"/>
              <w:ind w:left="43" w:right="114"/>
              <w:jc w:val="center"/>
              <w:rPr>
                <w:rFonts w:ascii="Arial" w:hAnsi="Arial" w:cs="Arial"/>
              </w:rPr>
            </w:pPr>
            <w:r w:rsidRPr="009525B2">
              <w:rPr>
                <w:rFonts w:ascii="Arial" w:hAnsi="Arial" w:cs="Arial"/>
              </w:rPr>
              <w:t>1.</w:t>
            </w:r>
          </w:p>
        </w:tc>
        <w:tc>
          <w:tcPr>
            <w:tcW w:w="4191" w:type="dxa"/>
            <w:tcBorders>
              <w:top w:val="single" w:sz="4" w:space="0" w:color="000000"/>
              <w:left w:val="single" w:sz="4" w:space="0" w:color="000000"/>
              <w:bottom w:val="single" w:sz="4" w:space="0" w:color="000000"/>
            </w:tcBorders>
            <w:shd w:val="clear" w:color="auto" w:fill="auto"/>
            <w:vAlign w:val="center"/>
          </w:tcPr>
          <w:p w14:paraId="61D626E8" w14:textId="77777777" w:rsidR="007E2F0B" w:rsidRPr="009525B2" w:rsidRDefault="007E2F0B" w:rsidP="007E2F0B">
            <w:pPr>
              <w:rPr>
                <w:rFonts w:ascii="Arial" w:hAnsi="Arial" w:cs="Arial"/>
              </w:rPr>
            </w:pPr>
            <w:r w:rsidRPr="009525B2">
              <w:rPr>
                <w:rFonts w:ascii="Arial" w:hAnsi="Arial" w:cs="Arial"/>
              </w:rPr>
              <w:t>IV Liceum Ogólnokształcące</w:t>
            </w:r>
          </w:p>
        </w:tc>
        <w:tc>
          <w:tcPr>
            <w:tcW w:w="4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F7782" w14:textId="77777777" w:rsidR="007E2F0B" w:rsidRPr="009525B2" w:rsidRDefault="007E2F0B" w:rsidP="007E2F0B">
            <w:pPr>
              <w:rPr>
                <w:rFonts w:ascii="Arial" w:hAnsi="Arial" w:cs="Arial"/>
              </w:rPr>
            </w:pPr>
            <w:r w:rsidRPr="009525B2">
              <w:rPr>
                <w:rFonts w:ascii="Arial" w:hAnsi="Arial" w:cs="Arial"/>
              </w:rPr>
              <w:t>język angielski i matura międzynarodowa</w:t>
            </w:r>
          </w:p>
        </w:tc>
      </w:tr>
      <w:tr w:rsidR="00734F3E" w:rsidRPr="009525B2" w14:paraId="26C1EBA2" w14:textId="77777777" w:rsidTr="008E76DD">
        <w:tc>
          <w:tcPr>
            <w:tcW w:w="629" w:type="dxa"/>
            <w:tcBorders>
              <w:top w:val="single" w:sz="4" w:space="0" w:color="000000"/>
              <w:left w:val="single" w:sz="4" w:space="0" w:color="000000"/>
              <w:bottom w:val="single" w:sz="4" w:space="0" w:color="000000"/>
            </w:tcBorders>
            <w:shd w:val="clear" w:color="auto" w:fill="auto"/>
            <w:vAlign w:val="center"/>
          </w:tcPr>
          <w:p w14:paraId="6CC333BE" w14:textId="77777777" w:rsidR="007E2F0B" w:rsidRPr="009525B2" w:rsidRDefault="007E2F0B" w:rsidP="007E2F0B">
            <w:pPr>
              <w:snapToGrid w:val="0"/>
              <w:ind w:left="43" w:right="114"/>
              <w:jc w:val="center"/>
              <w:rPr>
                <w:rFonts w:ascii="Arial" w:hAnsi="Arial" w:cs="Arial"/>
              </w:rPr>
            </w:pPr>
            <w:r w:rsidRPr="009525B2">
              <w:rPr>
                <w:rFonts w:ascii="Arial" w:hAnsi="Arial" w:cs="Arial"/>
              </w:rPr>
              <w:t>2.</w:t>
            </w:r>
          </w:p>
        </w:tc>
        <w:tc>
          <w:tcPr>
            <w:tcW w:w="4191" w:type="dxa"/>
            <w:tcBorders>
              <w:top w:val="single" w:sz="4" w:space="0" w:color="000000"/>
              <w:left w:val="single" w:sz="4" w:space="0" w:color="000000"/>
              <w:bottom w:val="single" w:sz="4" w:space="0" w:color="000000"/>
            </w:tcBorders>
            <w:shd w:val="clear" w:color="auto" w:fill="auto"/>
            <w:vAlign w:val="center"/>
          </w:tcPr>
          <w:p w14:paraId="17A4EEC5" w14:textId="77777777" w:rsidR="007E2F0B" w:rsidRPr="009525B2" w:rsidRDefault="007E2F0B" w:rsidP="007E2F0B">
            <w:pPr>
              <w:rPr>
                <w:rFonts w:ascii="Arial" w:hAnsi="Arial" w:cs="Arial"/>
              </w:rPr>
            </w:pPr>
            <w:r w:rsidRPr="009525B2">
              <w:rPr>
                <w:rFonts w:ascii="Arial" w:hAnsi="Arial" w:cs="Arial"/>
              </w:rPr>
              <w:t>VIII Liceum Ogólnokształcące</w:t>
            </w:r>
          </w:p>
        </w:tc>
        <w:tc>
          <w:tcPr>
            <w:tcW w:w="4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8C107" w14:textId="77777777" w:rsidR="007E2F0B" w:rsidRPr="009525B2" w:rsidRDefault="007E2F0B" w:rsidP="007E2F0B">
            <w:pPr>
              <w:rPr>
                <w:rFonts w:ascii="Arial" w:hAnsi="Arial" w:cs="Arial"/>
              </w:rPr>
            </w:pPr>
            <w:r w:rsidRPr="009525B2">
              <w:rPr>
                <w:rFonts w:ascii="Arial" w:hAnsi="Arial" w:cs="Arial"/>
              </w:rPr>
              <w:t>język niemiecki</w:t>
            </w:r>
          </w:p>
        </w:tc>
      </w:tr>
      <w:tr w:rsidR="00734F3E" w:rsidRPr="009525B2" w14:paraId="6C2ACFBB" w14:textId="77777777" w:rsidTr="008E76DD">
        <w:tc>
          <w:tcPr>
            <w:tcW w:w="629" w:type="dxa"/>
            <w:tcBorders>
              <w:top w:val="single" w:sz="4" w:space="0" w:color="000000"/>
              <w:left w:val="single" w:sz="4" w:space="0" w:color="000000"/>
              <w:bottom w:val="single" w:sz="4" w:space="0" w:color="000000"/>
            </w:tcBorders>
            <w:shd w:val="clear" w:color="auto" w:fill="auto"/>
            <w:vAlign w:val="center"/>
          </w:tcPr>
          <w:p w14:paraId="78796144" w14:textId="77777777" w:rsidR="007E2F0B" w:rsidRPr="009525B2" w:rsidRDefault="007E2F0B" w:rsidP="007E2F0B">
            <w:pPr>
              <w:snapToGrid w:val="0"/>
              <w:ind w:left="43" w:right="114"/>
              <w:jc w:val="center"/>
              <w:rPr>
                <w:rFonts w:ascii="Arial" w:hAnsi="Arial" w:cs="Arial"/>
              </w:rPr>
            </w:pPr>
            <w:r w:rsidRPr="009525B2">
              <w:rPr>
                <w:rFonts w:ascii="Arial" w:hAnsi="Arial" w:cs="Arial"/>
              </w:rPr>
              <w:t>3.</w:t>
            </w:r>
          </w:p>
        </w:tc>
        <w:tc>
          <w:tcPr>
            <w:tcW w:w="4191" w:type="dxa"/>
            <w:tcBorders>
              <w:top w:val="single" w:sz="4" w:space="0" w:color="000000"/>
              <w:left w:val="single" w:sz="4" w:space="0" w:color="000000"/>
              <w:bottom w:val="single" w:sz="4" w:space="0" w:color="000000"/>
            </w:tcBorders>
            <w:shd w:val="clear" w:color="auto" w:fill="auto"/>
            <w:vAlign w:val="center"/>
          </w:tcPr>
          <w:p w14:paraId="63956F7A" w14:textId="77777777" w:rsidR="007E2F0B" w:rsidRPr="009525B2" w:rsidRDefault="007E2F0B" w:rsidP="007E2F0B">
            <w:pPr>
              <w:rPr>
                <w:rFonts w:ascii="Arial" w:hAnsi="Arial" w:cs="Arial"/>
              </w:rPr>
            </w:pPr>
            <w:r w:rsidRPr="009525B2">
              <w:rPr>
                <w:rFonts w:ascii="Arial" w:hAnsi="Arial" w:cs="Arial"/>
              </w:rPr>
              <w:t>XI Liceum Ogólnokształcące</w:t>
            </w:r>
          </w:p>
        </w:tc>
        <w:tc>
          <w:tcPr>
            <w:tcW w:w="4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28C3C" w14:textId="77777777" w:rsidR="007E2F0B" w:rsidRPr="009525B2" w:rsidRDefault="00753FBC" w:rsidP="007E2F0B">
            <w:pPr>
              <w:rPr>
                <w:rFonts w:ascii="Arial" w:hAnsi="Arial" w:cs="Arial"/>
              </w:rPr>
            </w:pPr>
            <w:r w:rsidRPr="00753FBC">
              <w:rPr>
                <w:rFonts w:ascii="Arial" w:hAnsi="Arial" w:cs="Arial"/>
                <w:b/>
                <w:color w:val="2E74B5" w:themeColor="accent1" w:themeShade="BF"/>
              </w:rPr>
              <w:t>j</w:t>
            </w:r>
            <w:r w:rsidR="007E2F0B" w:rsidRPr="009525B2">
              <w:rPr>
                <w:rFonts w:ascii="Arial" w:hAnsi="Arial" w:cs="Arial"/>
              </w:rPr>
              <w:t>ęzyk francuski, język angielski</w:t>
            </w:r>
          </w:p>
        </w:tc>
      </w:tr>
      <w:tr w:rsidR="00734F3E" w:rsidRPr="009525B2" w14:paraId="55D21171" w14:textId="77777777" w:rsidTr="008E76DD">
        <w:tc>
          <w:tcPr>
            <w:tcW w:w="629" w:type="dxa"/>
            <w:tcBorders>
              <w:top w:val="single" w:sz="4" w:space="0" w:color="000000"/>
              <w:left w:val="single" w:sz="4" w:space="0" w:color="000000"/>
              <w:bottom w:val="single" w:sz="4" w:space="0" w:color="000000"/>
            </w:tcBorders>
            <w:shd w:val="clear" w:color="auto" w:fill="auto"/>
            <w:vAlign w:val="center"/>
          </w:tcPr>
          <w:p w14:paraId="4170358A" w14:textId="77777777" w:rsidR="007E2F0B" w:rsidRPr="009525B2" w:rsidRDefault="007E2F0B" w:rsidP="007E2F0B">
            <w:pPr>
              <w:snapToGrid w:val="0"/>
              <w:ind w:left="43" w:right="114"/>
              <w:jc w:val="center"/>
              <w:rPr>
                <w:rFonts w:ascii="Arial" w:hAnsi="Arial" w:cs="Arial"/>
              </w:rPr>
            </w:pPr>
            <w:r w:rsidRPr="009525B2">
              <w:rPr>
                <w:rFonts w:ascii="Arial" w:hAnsi="Arial" w:cs="Arial"/>
              </w:rPr>
              <w:t>4.</w:t>
            </w:r>
          </w:p>
        </w:tc>
        <w:tc>
          <w:tcPr>
            <w:tcW w:w="4191" w:type="dxa"/>
            <w:tcBorders>
              <w:top w:val="single" w:sz="4" w:space="0" w:color="000000"/>
              <w:left w:val="single" w:sz="4" w:space="0" w:color="000000"/>
              <w:bottom w:val="single" w:sz="4" w:space="0" w:color="000000"/>
            </w:tcBorders>
            <w:shd w:val="clear" w:color="auto" w:fill="auto"/>
            <w:vAlign w:val="center"/>
          </w:tcPr>
          <w:p w14:paraId="08C2CBAC" w14:textId="77777777" w:rsidR="007E2F0B" w:rsidRPr="009525B2" w:rsidRDefault="007E2F0B" w:rsidP="007E2F0B">
            <w:pPr>
              <w:rPr>
                <w:rFonts w:ascii="Arial" w:hAnsi="Arial" w:cs="Arial"/>
              </w:rPr>
            </w:pPr>
            <w:r w:rsidRPr="009525B2">
              <w:rPr>
                <w:rFonts w:ascii="Arial" w:hAnsi="Arial" w:cs="Arial"/>
              </w:rPr>
              <w:t>XIII Liceum Ogólnokształcące</w:t>
            </w:r>
          </w:p>
        </w:tc>
        <w:tc>
          <w:tcPr>
            <w:tcW w:w="4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C4579" w14:textId="77777777" w:rsidR="007E2F0B" w:rsidRPr="009525B2" w:rsidRDefault="007E2F0B" w:rsidP="007E2F0B">
            <w:pPr>
              <w:rPr>
                <w:rFonts w:ascii="Arial" w:hAnsi="Arial" w:cs="Arial"/>
              </w:rPr>
            </w:pPr>
            <w:r w:rsidRPr="009525B2">
              <w:rPr>
                <w:rFonts w:ascii="Arial" w:hAnsi="Arial" w:cs="Arial"/>
              </w:rPr>
              <w:t>język francuski</w:t>
            </w:r>
          </w:p>
        </w:tc>
      </w:tr>
      <w:tr w:rsidR="00734F3E" w:rsidRPr="009525B2" w14:paraId="6E6DDDFE" w14:textId="77777777" w:rsidTr="008E76DD">
        <w:tc>
          <w:tcPr>
            <w:tcW w:w="629" w:type="dxa"/>
            <w:tcBorders>
              <w:top w:val="single" w:sz="4" w:space="0" w:color="000000"/>
              <w:left w:val="single" w:sz="4" w:space="0" w:color="000000"/>
              <w:bottom w:val="single" w:sz="4" w:space="0" w:color="000000"/>
            </w:tcBorders>
            <w:shd w:val="clear" w:color="auto" w:fill="auto"/>
            <w:vAlign w:val="center"/>
          </w:tcPr>
          <w:p w14:paraId="76F3F7C3" w14:textId="77777777" w:rsidR="007E2F0B" w:rsidRPr="009525B2" w:rsidRDefault="007E2F0B" w:rsidP="007E2F0B">
            <w:pPr>
              <w:snapToGrid w:val="0"/>
              <w:ind w:left="43" w:right="114"/>
              <w:jc w:val="center"/>
              <w:rPr>
                <w:rFonts w:ascii="Arial" w:hAnsi="Arial" w:cs="Arial"/>
              </w:rPr>
            </w:pPr>
            <w:r w:rsidRPr="009525B2">
              <w:rPr>
                <w:rFonts w:ascii="Arial" w:hAnsi="Arial" w:cs="Arial"/>
              </w:rPr>
              <w:t>5.</w:t>
            </w:r>
          </w:p>
        </w:tc>
        <w:tc>
          <w:tcPr>
            <w:tcW w:w="4191" w:type="dxa"/>
            <w:tcBorders>
              <w:top w:val="single" w:sz="4" w:space="0" w:color="000000"/>
              <w:left w:val="single" w:sz="4" w:space="0" w:color="000000"/>
              <w:bottom w:val="single" w:sz="4" w:space="0" w:color="000000"/>
            </w:tcBorders>
            <w:shd w:val="clear" w:color="auto" w:fill="auto"/>
            <w:vAlign w:val="center"/>
          </w:tcPr>
          <w:p w14:paraId="0874DA45" w14:textId="77777777" w:rsidR="007E2F0B" w:rsidRPr="009525B2" w:rsidRDefault="007E2F0B" w:rsidP="007E2F0B">
            <w:pPr>
              <w:rPr>
                <w:rFonts w:ascii="Arial" w:hAnsi="Arial" w:cs="Arial"/>
              </w:rPr>
            </w:pPr>
            <w:r w:rsidRPr="009525B2">
              <w:rPr>
                <w:rFonts w:ascii="Arial" w:hAnsi="Arial" w:cs="Arial"/>
              </w:rPr>
              <w:t>XXX Liceum Ogólnokształcące</w:t>
            </w:r>
          </w:p>
        </w:tc>
        <w:tc>
          <w:tcPr>
            <w:tcW w:w="4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6483C" w14:textId="77777777" w:rsidR="007E2F0B" w:rsidRPr="009525B2" w:rsidRDefault="007E2F0B" w:rsidP="007E2F0B">
            <w:pPr>
              <w:rPr>
                <w:rFonts w:ascii="Arial" w:hAnsi="Arial" w:cs="Arial"/>
              </w:rPr>
            </w:pPr>
            <w:r w:rsidRPr="009525B2">
              <w:rPr>
                <w:rFonts w:ascii="Arial" w:hAnsi="Arial" w:cs="Arial"/>
              </w:rPr>
              <w:t>język angielski</w:t>
            </w:r>
          </w:p>
        </w:tc>
      </w:tr>
      <w:tr w:rsidR="00734F3E" w:rsidRPr="009525B2" w14:paraId="660944FB" w14:textId="77777777" w:rsidTr="008E76DD">
        <w:tc>
          <w:tcPr>
            <w:tcW w:w="629" w:type="dxa"/>
            <w:tcBorders>
              <w:top w:val="single" w:sz="4" w:space="0" w:color="000000"/>
              <w:left w:val="single" w:sz="4" w:space="0" w:color="000000"/>
              <w:bottom w:val="single" w:sz="4" w:space="0" w:color="000000"/>
            </w:tcBorders>
            <w:shd w:val="clear" w:color="auto" w:fill="auto"/>
            <w:vAlign w:val="center"/>
          </w:tcPr>
          <w:p w14:paraId="07EA3BF5" w14:textId="77777777" w:rsidR="007E2F0B" w:rsidRPr="009525B2" w:rsidRDefault="007E2F0B" w:rsidP="007E2F0B">
            <w:pPr>
              <w:snapToGrid w:val="0"/>
              <w:ind w:left="43" w:right="114"/>
              <w:jc w:val="center"/>
              <w:rPr>
                <w:rFonts w:ascii="Arial" w:hAnsi="Arial" w:cs="Arial"/>
              </w:rPr>
            </w:pPr>
            <w:r w:rsidRPr="009525B2">
              <w:rPr>
                <w:rFonts w:ascii="Arial" w:hAnsi="Arial" w:cs="Arial"/>
              </w:rPr>
              <w:t>6.</w:t>
            </w:r>
          </w:p>
        </w:tc>
        <w:tc>
          <w:tcPr>
            <w:tcW w:w="4191" w:type="dxa"/>
            <w:tcBorders>
              <w:top w:val="single" w:sz="4" w:space="0" w:color="000000"/>
              <w:left w:val="single" w:sz="4" w:space="0" w:color="000000"/>
              <w:bottom w:val="single" w:sz="4" w:space="0" w:color="000000"/>
            </w:tcBorders>
            <w:shd w:val="clear" w:color="auto" w:fill="auto"/>
            <w:vAlign w:val="center"/>
          </w:tcPr>
          <w:p w14:paraId="400AE206" w14:textId="77777777" w:rsidR="007E2F0B" w:rsidRPr="009525B2" w:rsidRDefault="007E2F0B" w:rsidP="007E2F0B">
            <w:pPr>
              <w:rPr>
                <w:rFonts w:ascii="Arial" w:hAnsi="Arial" w:cs="Arial"/>
              </w:rPr>
            </w:pPr>
            <w:r w:rsidRPr="009525B2">
              <w:rPr>
                <w:rFonts w:ascii="Arial" w:hAnsi="Arial" w:cs="Arial"/>
              </w:rPr>
              <w:t>XXXII Liceum Ogólnokształcące w ZSO nr 1</w:t>
            </w:r>
          </w:p>
        </w:tc>
        <w:tc>
          <w:tcPr>
            <w:tcW w:w="4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DC69C" w14:textId="77777777" w:rsidR="007E2F0B" w:rsidRPr="009525B2" w:rsidRDefault="007E2F0B" w:rsidP="007E2F0B">
            <w:pPr>
              <w:rPr>
                <w:rFonts w:ascii="Arial" w:hAnsi="Arial" w:cs="Arial"/>
              </w:rPr>
            </w:pPr>
            <w:r w:rsidRPr="009525B2">
              <w:rPr>
                <w:rFonts w:ascii="Arial" w:hAnsi="Arial" w:cs="Arial"/>
              </w:rPr>
              <w:t>język hiszpański</w:t>
            </w:r>
          </w:p>
        </w:tc>
      </w:tr>
    </w:tbl>
    <w:p w14:paraId="0CA84A32" w14:textId="77777777" w:rsidR="007E2F0B" w:rsidRDefault="007E2F0B" w:rsidP="007E2F0B">
      <w:pPr>
        <w:jc w:val="both"/>
        <w:rPr>
          <w:rFonts w:ascii="Arial" w:hAnsi="Arial" w:cs="Arial"/>
        </w:rPr>
      </w:pPr>
      <w:r w:rsidRPr="00C23DE9">
        <w:rPr>
          <w:rFonts w:ascii="Arial" w:hAnsi="Arial" w:cs="Arial"/>
        </w:rPr>
        <w:t>Źródło: Wydział Edukacji w Departamencie Pracy, Edukacji i Kultury Urzędu Miasta Łodzi – opracowanie własne</w:t>
      </w:r>
    </w:p>
    <w:p w14:paraId="2F33210E" w14:textId="77777777" w:rsidR="00C23DE9" w:rsidRPr="009B0C32" w:rsidRDefault="00C23DE9" w:rsidP="007E2F0B">
      <w:pPr>
        <w:jc w:val="both"/>
        <w:rPr>
          <w:rFonts w:ascii="Arial" w:hAnsi="Arial" w:cs="Arial"/>
          <w:sz w:val="16"/>
          <w:szCs w:val="16"/>
        </w:rPr>
      </w:pPr>
    </w:p>
    <w:p w14:paraId="5787D519" w14:textId="77777777" w:rsidR="007E2F0B" w:rsidRPr="000B57A5" w:rsidRDefault="007E2F0B" w:rsidP="007E2F0B">
      <w:pPr>
        <w:ind w:firstLine="567"/>
        <w:jc w:val="both"/>
        <w:rPr>
          <w:rFonts w:ascii="Arial" w:hAnsi="Arial" w:cs="Arial"/>
          <w:sz w:val="24"/>
          <w:szCs w:val="24"/>
        </w:rPr>
      </w:pPr>
      <w:r w:rsidRPr="000B57A5">
        <w:rPr>
          <w:rFonts w:ascii="Arial" w:hAnsi="Arial" w:cs="Arial"/>
          <w:sz w:val="24"/>
          <w:szCs w:val="24"/>
        </w:rPr>
        <w:t xml:space="preserve">W roku szkolnym 2020/2021 klasy dwujęzyczne utworzono w 6 liceach ogólnokształcących, prowadzonych przez Miasto Łódź. Ogółem funkcjonowało </w:t>
      </w:r>
      <w:r w:rsidR="00753FBC" w:rsidRPr="000B57A5">
        <w:rPr>
          <w:rFonts w:ascii="Arial" w:hAnsi="Arial" w:cs="Arial"/>
          <w:b/>
          <w:sz w:val="24"/>
          <w:szCs w:val="24"/>
        </w:rPr>
        <w:t>30</w:t>
      </w:r>
      <w:r w:rsidRPr="000B57A5">
        <w:rPr>
          <w:rFonts w:ascii="Arial" w:hAnsi="Arial" w:cs="Arial"/>
          <w:sz w:val="24"/>
          <w:szCs w:val="24"/>
        </w:rPr>
        <w:t xml:space="preserve"> oddziałów/grup dwujęzycznych dla </w:t>
      </w:r>
      <w:r w:rsidR="00753FBC" w:rsidRPr="000B57A5">
        <w:rPr>
          <w:rFonts w:ascii="Arial" w:hAnsi="Arial" w:cs="Arial"/>
          <w:b/>
          <w:sz w:val="24"/>
          <w:szCs w:val="24"/>
        </w:rPr>
        <w:t>8</w:t>
      </w:r>
      <w:r w:rsidR="00B762CE" w:rsidRPr="000B57A5">
        <w:rPr>
          <w:rFonts w:ascii="Arial" w:hAnsi="Arial" w:cs="Arial"/>
          <w:b/>
          <w:sz w:val="24"/>
          <w:szCs w:val="24"/>
        </w:rPr>
        <w:t>13</w:t>
      </w:r>
      <w:r w:rsidRPr="000B57A5">
        <w:rPr>
          <w:rFonts w:ascii="Arial" w:hAnsi="Arial" w:cs="Arial"/>
          <w:b/>
          <w:sz w:val="24"/>
          <w:szCs w:val="24"/>
        </w:rPr>
        <w:t xml:space="preserve"> </w:t>
      </w:r>
      <w:r w:rsidRPr="000B57A5">
        <w:rPr>
          <w:rFonts w:ascii="Arial" w:hAnsi="Arial" w:cs="Arial"/>
          <w:sz w:val="24"/>
          <w:szCs w:val="24"/>
        </w:rPr>
        <w:t xml:space="preserve">uczniów, w tym: na poziomie klas I – </w:t>
      </w:r>
      <w:r w:rsidR="00B762CE" w:rsidRPr="000B57A5">
        <w:rPr>
          <w:rFonts w:ascii="Arial" w:hAnsi="Arial" w:cs="Arial"/>
          <w:b/>
          <w:sz w:val="24"/>
          <w:szCs w:val="24"/>
        </w:rPr>
        <w:t>8</w:t>
      </w:r>
      <w:r w:rsidRPr="000B57A5">
        <w:rPr>
          <w:rFonts w:ascii="Arial" w:hAnsi="Arial" w:cs="Arial"/>
          <w:sz w:val="24"/>
          <w:szCs w:val="24"/>
        </w:rPr>
        <w:t xml:space="preserve"> oddziałów/grup dla </w:t>
      </w:r>
      <w:r w:rsidRPr="000B57A5">
        <w:rPr>
          <w:rFonts w:ascii="Arial" w:hAnsi="Arial" w:cs="Arial"/>
          <w:b/>
          <w:sz w:val="24"/>
          <w:szCs w:val="24"/>
        </w:rPr>
        <w:t>2</w:t>
      </w:r>
      <w:r w:rsidR="00B762CE" w:rsidRPr="000B57A5">
        <w:rPr>
          <w:rFonts w:ascii="Arial" w:hAnsi="Arial" w:cs="Arial"/>
          <w:b/>
          <w:sz w:val="24"/>
          <w:szCs w:val="24"/>
        </w:rPr>
        <w:t>36</w:t>
      </w:r>
      <w:r w:rsidRPr="000B57A5">
        <w:rPr>
          <w:rFonts w:ascii="Arial" w:hAnsi="Arial" w:cs="Arial"/>
          <w:b/>
          <w:sz w:val="24"/>
          <w:szCs w:val="24"/>
        </w:rPr>
        <w:t xml:space="preserve"> </w:t>
      </w:r>
      <w:r w:rsidRPr="000B57A5">
        <w:rPr>
          <w:rFonts w:ascii="Arial" w:hAnsi="Arial" w:cs="Arial"/>
          <w:sz w:val="24"/>
          <w:szCs w:val="24"/>
        </w:rPr>
        <w:t xml:space="preserve">uczniów; klas II - </w:t>
      </w:r>
      <w:r w:rsidR="00B762CE" w:rsidRPr="000B57A5">
        <w:rPr>
          <w:rFonts w:ascii="Arial" w:hAnsi="Arial" w:cs="Arial"/>
          <w:b/>
          <w:sz w:val="24"/>
          <w:szCs w:val="24"/>
        </w:rPr>
        <w:t>14</w:t>
      </w:r>
      <w:r w:rsidRPr="000B57A5">
        <w:rPr>
          <w:rFonts w:ascii="Arial" w:hAnsi="Arial" w:cs="Arial"/>
          <w:sz w:val="24"/>
          <w:szCs w:val="24"/>
        </w:rPr>
        <w:t xml:space="preserve"> oddziałów/grup dla </w:t>
      </w:r>
      <w:r w:rsidR="00B762CE" w:rsidRPr="000B57A5">
        <w:rPr>
          <w:rFonts w:ascii="Arial" w:hAnsi="Arial" w:cs="Arial"/>
          <w:b/>
          <w:sz w:val="24"/>
          <w:szCs w:val="24"/>
        </w:rPr>
        <w:t>390</w:t>
      </w:r>
      <w:r w:rsidRPr="000B57A5">
        <w:rPr>
          <w:rFonts w:ascii="Arial" w:hAnsi="Arial" w:cs="Arial"/>
          <w:sz w:val="24"/>
          <w:szCs w:val="24"/>
        </w:rPr>
        <w:t xml:space="preserve"> uczniów oraz klas III – </w:t>
      </w:r>
      <w:r w:rsidR="00B762CE" w:rsidRPr="000B57A5">
        <w:rPr>
          <w:rFonts w:ascii="Arial" w:hAnsi="Arial" w:cs="Arial"/>
          <w:b/>
          <w:sz w:val="24"/>
          <w:szCs w:val="24"/>
        </w:rPr>
        <w:t>8</w:t>
      </w:r>
      <w:r w:rsidRPr="000B57A5">
        <w:rPr>
          <w:rFonts w:ascii="Arial" w:hAnsi="Arial" w:cs="Arial"/>
          <w:sz w:val="24"/>
          <w:szCs w:val="24"/>
        </w:rPr>
        <w:t xml:space="preserve"> oddziałów/grup dla </w:t>
      </w:r>
      <w:r w:rsidR="00B762CE" w:rsidRPr="000B57A5">
        <w:rPr>
          <w:rFonts w:ascii="Arial" w:hAnsi="Arial" w:cs="Arial"/>
          <w:b/>
          <w:sz w:val="24"/>
          <w:szCs w:val="24"/>
        </w:rPr>
        <w:t>187</w:t>
      </w:r>
      <w:r w:rsidRPr="000B57A5">
        <w:rPr>
          <w:rFonts w:ascii="Arial" w:hAnsi="Arial" w:cs="Arial"/>
          <w:sz w:val="24"/>
          <w:szCs w:val="24"/>
        </w:rPr>
        <w:t xml:space="preserve"> uczniów. Dodatkowo w IV Liceum Ogólnokształcącym funkcjonowały po 2 oddziały przygotowujące do międzynarodowej matury - na poziomie klasy II i klasy III – dla 97 uczniów.</w:t>
      </w:r>
    </w:p>
    <w:p w14:paraId="11071712" w14:textId="77777777" w:rsidR="00B762CE" w:rsidRDefault="00B762CE" w:rsidP="00B762CE">
      <w:pPr>
        <w:tabs>
          <w:tab w:val="left" w:pos="4373"/>
        </w:tabs>
        <w:ind w:firstLine="567"/>
        <w:jc w:val="both"/>
        <w:rPr>
          <w:rFonts w:ascii="Arial" w:hAnsi="Arial" w:cs="Arial"/>
          <w:sz w:val="24"/>
          <w:szCs w:val="24"/>
        </w:rPr>
      </w:pPr>
      <w:r>
        <w:rPr>
          <w:rFonts w:ascii="Arial" w:hAnsi="Arial" w:cs="Arial"/>
          <w:sz w:val="24"/>
          <w:szCs w:val="24"/>
        </w:rPr>
        <w:tab/>
      </w:r>
    </w:p>
    <w:p w14:paraId="580CD219" w14:textId="77777777" w:rsidR="007E2F0B" w:rsidRPr="009525B2" w:rsidRDefault="007E2F0B" w:rsidP="007E2F0B">
      <w:pPr>
        <w:jc w:val="both"/>
        <w:rPr>
          <w:rFonts w:ascii="Arial" w:hAnsi="Arial" w:cs="Arial"/>
          <w:sz w:val="24"/>
          <w:szCs w:val="24"/>
        </w:rPr>
      </w:pPr>
      <w:r w:rsidRPr="009525B2">
        <w:rPr>
          <w:rFonts w:ascii="Arial" w:hAnsi="Arial" w:cs="Arial"/>
          <w:b/>
          <w:sz w:val="24"/>
          <w:szCs w:val="24"/>
        </w:rPr>
        <w:t>Etyka i nauczanie innych religii</w:t>
      </w:r>
    </w:p>
    <w:p w14:paraId="7EE4EAA3" w14:textId="77777777" w:rsidR="007E2F0B" w:rsidRPr="009B0C32" w:rsidRDefault="007E2F0B" w:rsidP="007E2F0B">
      <w:pPr>
        <w:ind w:firstLine="709"/>
        <w:jc w:val="both"/>
        <w:rPr>
          <w:rFonts w:ascii="Arial" w:hAnsi="Arial" w:cs="Arial"/>
          <w:sz w:val="16"/>
          <w:szCs w:val="16"/>
        </w:rPr>
      </w:pPr>
    </w:p>
    <w:p w14:paraId="2F0A5C16"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Zajęcia z etyki prowadzone były w roku szkolnym 2020/2021 w 18 liceach ogólnokształcących w grupach międzyoddziałowych. W liceach ogólnokształcących </w:t>
      </w:r>
      <w:r w:rsidRPr="009525B2">
        <w:rPr>
          <w:rFonts w:ascii="Arial" w:hAnsi="Arial" w:cs="Arial"/>
          <w:sz w:val="24"/>
          <w:szCs w:val="24"/>
        </w:rPr>
        <w:lastRenderedPageBreak/>
        <w:t xml:space="preserve">łączny wymiar godzin etyki wyniósł 88 godzin tygodniowo. </w:t>
      </w:r>
    </w:p>
    <w:p w14:paraId="3B7B8EFC"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Ponadto przyznano 10 godzin na utworzenie 5 grup międzyszkolnych </w:t>
      </w:r>
      <w:r w:rsidRPr="009525B2">
        <w:rPr>
          <w:rFonts w:ascii="Arial" w:hAnsi="Arial" w:cs="Arial"/>
          <w:sz w:val="24"/>
          <w:szCs w:val="24"/>
        </w:rPr>
        <w:br/>
        <w:t xml:space="preserve">dla uczniów innego wyznania na zajęcia religii innych kościołów i związków wyznaniowych. </w:t>
      </w:r>
    </w:p>
    <w:p w14:paraId="0E292EF8" w14:textId="77777777" w:rsidR="00E7370A" w:rsidRPr="00E7370A" w:rsidRDefault="00E7370A" w:rsidP="007E2F0B">
      <w:pPr>
        <w:widowControl/>
        <w:jc w:val="both"/>
        <w:rPr>
          <w:rFonts w:ascii="Arial" w:hAnsi="Arial" w:cs="Arial"/>
          <w:b/>
          <w:sz w:val="16"/>
          <w:szCs w:val="16"/>
        </w:rPr>
      </w:pPr>
    </w:p>
    <w:p w14:paraId="5CFB9644" w14:textId="77777777" w:rsidR="007E2F0B" w:rsidRPr="009525B2" w:rsidRDefault="007E2F0B" w:rsidP="007E2F0B">
      <w:pPr>
        <w:widowControl/>
        <w:jc w:val="both"/>
        <w:rPr>
          <w:rFonts w:ascii="Arial" w:hAnsi="Arial" w:cs="Arial"/>
          <w:b/>
          <w:sz w:val="24"/>
          <w:szCs w:val="24"/>
        </w:rPr>
      </w:pPr>
      <w:r w:rsidRPr="009525B2">
        <w:rPr>
          <w:rFonts w:ascii="Arial" w:hAnsi="Arial" w:cs="Arial"/>
          <w:b/>
          <w:sz w:val="24"/>
          <w:szCs w:val="24"/>
        </w:rPr>
        <w:t xml:space="preserve">Repatrianci i obcokrajowcy  </w:t>
      </w:r>
    </w:p>
    <w:p w14:paraId="3AC0950E" w14:textId="77777777" w:rsidR="007E2F0B" w:rsidRPr="00EF4E31" w:rsidRDefault="007E2F0B" w:rsidP="007E2F0B">
      <w:pPr>
        <w:rPr>
          <w:rFonts w:ascii="Arial" w:hAnsi="Arial" w:cs="Arial"/>
          <w:b/>
          <w:sz w:val="16"/>
          <w:szCs w:val="16"/>
        </w:rPr>
      </w:pPr>
    </w:p>
    <w:p w14:paraId="09231893"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 xml:space="preserve">Miasto Łódź w roku szkolnym 2020/2021 dofinansowywało zajęcia edukacyjne dla uczniów niebędących obywatelami polskimi lub uczniów będących obywatelami polskimi powracającymi z zagranicy, którzy nie znali języka polskiego albo znali </w:t>
      </w:r>
      <w:r w:rsidRPr="009525B2">
        <w:rPr>
          <w:rFonts w:ascii="Arial" w:hAnsi="Arial" w:cs="Arial"/>
          <w:sz w:val="24"/>
          <w:szCs w:val="24"/>
        </w:rPr>
        <w:br/>
        <w:t>go w stopniu niewystarczającym. Ogółem w l</w:t>
      </w:r>
      <w:r w:rsidRPr="009525B2">
        <w:rPr>
          <w:rFonts w:ascii="Arial" w:hAnsi="Arial" w:cs="Arial"/>
          <w:bCs/>
          <w:sz w:val="24"/>
          <w:szCs w:val="24"/>
        </w:rPr>
        <w:t>iceach ogólnokształcących</w:t>
      </w:r>
      <w:r w:rsidRPr="009525B2">
        <w:rPr>
          <w:rFonts w:ascii="Arial" w:hAnsi="Arial" w:cs="Arial"/>
          <w:sz w:val="24"/>
          <w:szCs w:val="24"/>
        </w:rPr>
        <w:t xml:space="preserve"> przyznano 56 godzin tygodniowo dla 25 uczniów, w tym 50 godzi</w:t>
      </w:r>
      <w:r w:rsidRPr="00351FE6">
        <w:rPr>
          <w:rFonts w:ascii="Arial" w:hAnsi="Arial" w:cs="Arial"/>
          <w:color w:val="2E74B5" w:themeColor="accent1" w:themeShade="BF"/>
          <w:sz w:val="24"/>
          <w:szCs w:val="24"/>
        </w:rPr>
        <w:t>n</w:t>
      </w:r>
      <w:r w:rsidRPr="009525B2">
        <w:rPr>
          <w:rFonts w:ascii="Arial" w:hAnsi="Arial" w:cs="Arial"/>
          <w:sz w:val="24"/>
          <w:szCs w:val="24"/>
        </w:rPr>
        <w:t xml:space="preserve"> na naukę języka polskiego i 6 godzin na zajęcia wyrównujące różnice programowe. Uczniowie, którym przyznano dodatkowe godziny pochodzili z: Ukrainy</w:t>
      </w:r>
      <w:r w:rsidR="000B57A5">
        <w:rPr>
          <w:rFonts w:ascii="Arial" w:hAnsi="Arial" w:cs="Arial"/>
          <w:sz w:val="24"/>
          <w:szCs w:val="24"/>
        </w:rPr>
        <w:t xml:space="preserve"> -</w:t>
      </w:r>
      <w:r w:rsidRPr="009525B2">
        <w:rPr>
          <w:rFonts w:ascii="Arial" w:hAnsi="Arial" w:cs="Arial"/>
          <w:sz w:val="24"/>
          <w:szCs w:val="24"/>
        </w:rPr>
        <w:t xml:space="preserve"> 18, Wenezueli</w:t>
      </w:r>
      <w:r w:rsidR="000B57A5">
        <w:rPr>
          <w:rFonts w:ascii="Arial" w:hAnsi="Arial" w:cs="Arial"/>
          <w:sz w:val="24"/>
          <w:szCs w:val="24"/>
        </w:rPr>
        <w:t xml:space="preserve"> -</w:t>
      </w:r>
      <w:r w:rsidRPr="009525B2">
        <w:rPr>
          <w:rFonts w:ascii="Arial" w:hAnsi="Arial" w:cs="Arial"/>
          <w:sz w:val="24"/>
          <w:szCs w:val="24"/>
        </w:rPr>
        <w:t xml:space="preserve"> 1, USA</w:t>
      </w:r>
      <w:r w:rsidR="000B57A5">
        <w:rPr>
          <w:rFonts w:ascii="Arial" w:hAnsi="Arial" w:cs="Arial"/>
          <w:sz w:val="24"/>
          <w:szCs w:val="24"/>
        </w:rPr>
        <w:t xml:space="preserve"> -</w:t>
      </w:r>
      <w:r w:rsidRPr="009525B2">
        <w:rPr>
          <w:rFonts w:ascii="Arial" w:hAnsi="Arial" w:cs="Arial"/>
          <w:sz w:val="24"/>
          <w:szCs w:val="24"/>
        </w:rPr>
        <w:t xml:space="preserve"> 1, Francji </w:t>
      </w:r>
      <w:r w:rsidR="000B57A5">
        <w:rPr>
          <w:rFonts w:ascii="Arial" w:hAnsi="Arial" w:cs="Arial"/>
          <w:sz w:val="24"/>
          <w:szCs w:val="24"/>
        </w:rPr>
        <w:t xml:space="preserve">- </w:t>
      </w:r>
      <w:r w:rsidRPr="009525B2">
        <w:rPr>
          <w:rFonts w:ascii="Arial" w:hAnsi="Arial" w:cs="Arial"/>
          <w:sz w:val="24"/>
          <w:szCs w:val="24"/>
        </w:rPr>
        <w:t>1,</w:t>
      </w:r>
      <w:r w:rsidRPr="009525B2">
        <w:rPr>
          <w:rFonts w:ascii="Arial" w:hAnsi="Arial" w:cs="Arial"/>
          <w:sz w:val="24"/>
          <w:szCs w:val="24"/>
        </w:rPr>
        <w:br/>
        <w:t xml:space="preserve"> i powracający Polacy</w:t>
      </w:r>
      <w:r w:rsidR="000B57A5">
        <w:rPr>
          <w:rFonts w:ascii="Arial" w:hAnsi="Arial" w:cs="Arial"/>
          <w:sz w:val="24"/>
          <w:szCs w:val="24"/>
        </w:rPr>
        <w:t xml:space="preserve"> -</w:t>
      </w:r>
      <w:r w:rsidRPr="009525B2">
        <w:rPr>
          <w:rFonts w:ascii="Arial" w:hAnsi="Arial" w:cs="Arial"/>
          <w:sz w:val="24"/>
          <w:szCs w:val="24"/>
        </w:rPr>
        <w:t xml:space="preserve"> 4. </w:t>
      </w:r>
    </w:p>
    <w:p w14:paraId="227274C1"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 xml:space="preserve">W porównaniu z rokiem poprzednim liczba uczniów liceów ogólnokształcących techników i szkół zawodowych, którym udzielono wsparcia zmalała o 17, a liczba przydzielonych godzin o 36 godzin tygodniowo. </w:t>
      </w:r>
    </w:p>
    <w:p w14:paraId="1BF5D02E" w14:textId="77777777" w:rsidR="007E2F0B" w:rsidRPr="00EF4E31" w:rsidRDefault="007E2F0B" w:rsidP="007E2F0B">
      <w:pPr>
        <w:ind w:firstLine="540"/>
        <w:jc w:val="both"/>
        <w:rPr>
          <w:rFonts w:ascii="Arial" w:hAnsi="Arial" w:cs="Arial"/>
          <w:b/>
          <w:bCs/>
          <w:sz w:val="16"/>
          <w:szCs w:val="16"/>
        </w:rPr>
      </w:pPr>
    </w:p>
    <w:p w14:paraId="404033CD" w14:textId="77777777" w:rsidR="007E2F0B" w:rsidRPr="009525B2" w:rsidRDefault="007E2F0B" w:rsidP="007E2F0B">
      <w:pPr>
        <w:tabs>
          <w:tab w:val="left" w:pos="567"/>
        </w:tabs>
        <w:ind w:left="284" w:hanging="284"/>
        <w:jc w:val="both"/>
        <w:rPr>
          <w:rFonts w:ascii="Arial" w:hAnsi="Arial" w:cs="Arial"/>
          <w:b/>
          <w:bCs/>
          <w:sz w:val="24"/>
          <w:szCs w:val="24"/>
        </w:rPr>
      </w:pPr>
      <w:r w:rsidRPr="009525B2">
        <w:rPr>
          <w:rFonts w:ascii="Arial" w:hAnsi="Arial" w:cs="Arial"/>
          <w:b/>
          <w:bCs/>
          <w:sz w:val="24"/>
          <w:szCs w:val="24"/>
        </w:rPr>
        <w:t>2.4</w:t>
      </w:r>
      <w:r w:rsidRPr="009525B2">
        <w:rPr>
          <w:rFonts w:ascii="Arial" w:hAnsi="Arial" w:cs="Arial"/>
          <w:b/>
          <w:bCs/>
          <w:sz w:val="24"/>
          <w:szCs w:val="24"/>
        </w:rPr>
        <w:tab/>
        <w:t>Zespoły Szkół Ogólnokształcących</w:t>
      </w:r>
    </w:p>
    <w:p w14:paraId="7A101710" w14:textId="77777777" w:rsidR="007E2F0B" w:rsidRPr="00EF4E31" w:rsidRDefault="007E2F0B" w:rsidP="007E2F0B">
      <w:pPr>
        <w:ind w:left="284"/>
        <w:jc w:val="both"/>
        <w:rPr>
          <w:rFonts w:ascii="Arial" w:hAnsi="Arial" w:cs="Arial"/>
          <w:b/>
          <w:bCs/>
          <w:sz w:val="16"/>
          <w:szCs w:val="16"/>
        </w:rPr>
      </w:pPr>
    </w:p>
    <w:p w14:paraId="5651A79D" w14:textId="77777777" w:rsidR="007E2F0B" w:rsidRPr="009525B2" w:rsidRDefault="007E2F0B" w:rsidP="007E2F0B">
      <w:pPr>
        <w:tabs>
          <w:tab w:val="left" w:pos="567"/>
        </w:tabs>
        <w:jc w:val="both"/>
        <w:rPr>
          <w:rFonts w:ascii="Arial" w:hAnsi="Arial" w:cs="Arial"/>
          <w:sz w:val="24"/>
          <w:szCs w:val="24"/>
        </w:rPr>
      </w:pPr>
      <w:r w:rsidRPr="009525B2">
        <w:rPr>
          <w:rFonts w:ascii="Arial" w:hAnsi="Arial" w:cs="Arial"/>
          <w:b/>
          <w:bCs/>
          <w:sz w:val="24"/>
          <w:szCs w:val="24"/>
        </w:rPr>
        <w:tab/>
      </w:r>
      <w:r w:rsidRPr="009525B2">
        <w:rPr>
          <w:rFonts w:ascii="Arial" w:hAnsi="Arial" w:cs="Arial"/>
          <w:bCs/>
          <w:sz w:val="24"/>
          <w:szCs w:val="24"/>
        </w:rPr>
        <w:t xml:space="preserve">W roku szkolnym 2020/2021 Miasto Łódź prowadziło 1 zespół szkół ogólnokształcących, w skład którego wchodziły: </w:t>
      </w:r>
      <w:r w:rsidRPr="009525B2">
        <w:rPr>
          <w:rFonts w:ascii="Arial" w:hAnsi="Arial" w:cs="Arial"/>
          <w:sz w:val="24"/>
          <w:szCs w:val="24"/>
        </w:rPr>
        <w:t xml:space="preserve">XXXII Liceum Ogólnokształcące </w:t>
      </w:r>
      <w:r w:rsidRPr="009525B2">
        <w:rPr>
          <w:rFonts w:ascii="Arial" w:hAnsi="Arial" w:cs="Arial"/>
          <w:sz w:val="24"/>
          <w:szCs w:val="24"/>
        </w:rPr>
        <w:br/>
        <w:t>i Szkoła Podstawowa nr 198 z oddziałami sportowymi.</w:t>
      </w:r>
    </w:p>
    <w:p w14:paraId="159813F8"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W Zespole Szkół Ogólnokształcących nr 1 uczyło się łącznie </w:t>
      </w:r>
      <w:r w:rsidRPr="009525B2">
        <w:rPr>
          <w:rFonts w:ascii="Arial" w:hAnsi="Arial" w:cs="Arial"/>
          <w:bCs/>
          <w:sz w:val="24"/>
          <w:szCs w:val="24"/>
        </w:rPr>
        <w:t>842</w:t>
      </w:r>
      <w:r w:rsidRPr="009525B2">
        <w:rPr>
          <w:rFonts w:ascii="Arial" w:hAnsi="Arial" w:cs="Arial"/>
          <w:b/>
          <w:bCs/>
          <w:sz w:val="24"/>
          <w:szCs w:val="24"/>
        </w:rPr>
        <w:t xml:space="preserve"> </w:t>
      </w:r>
      <w:r w:rsidRPr="009525B2">
        <w:rPr>
          <w:rFonts w:ascii="Arial" w:hAnsi="Arial" w:cs="Arial"/>
          <w:sz w:val="24"/>
          <w:szCs w:val="24"/>
        </w:rPr>
        <w:t xml:space="preserve">uczniów w 30 oddziałach, z czego </w:t>
      </w:r>
      <w:r w:rsidRPr="00420C0F">
        <w:rPr>
          <w:rFonts w:ascii="Arial" w:hAnsi="Arial" w:cs="Arial"/>
          <w:sz w:val="24"/>
          <w:szCs w:val="24"/>
        </w:rPr>
        <w:t xml:space="preserve">w Szkole Podstawowej </w:t>
      </w:r>
      <w:r w:rsidR="00351FE6" w:rsidRPr="00420C0F">
        <w:rPr>
          <w:rFonts w:ascii="Arial" w:hAnsi="Arial" w:cs="Arial"/>
          <w:sz w:val="24"/>
          <w:szCs w:val="24"/>
        </w:rPr>
        <w:t xml:space="preserve">nr </w:t>
      </w:r>
      <w:r w:rsidRPr="00420C0F">
        <w:rPr>
          <w:rFonts w:ascii="Arial" w:hAnsi="Arial" w:cs="Arial"/>
          <w:sz w:val="24"/>
          <w:szCs w:val="24"/>
        </w:rPr>
        <w:t xml:space="preserve">198 </w:t>
      </w:r>
      <w:r w:rsidR="00351FE6" w:rsidRPr="00420C0F">
        <w:rPr>
          <w:rFonts w:ascii="Arial" w:hAnsi="Arial" w:cs="Arial"/>
          <w:sz w:val="24"/>
          <w:szCs w:val="24"/>
        </w:rPr>
        <w:t xml:space="preserve"> w 9 </w:t>
      </w:r>
      <w:r w:rsidRPr="00420C0F">
        <w:rPr>
          <w:rFonts w:ascii="Arial" w:hAnsi="Arial" w:cs="Arial"/>
          <w:sz w:val="24"/>
          <w:szCs w:val="24"/>
        </w:rPr>
        <w:t xml:space="preserve">oddziałach uczyło się łącznie 219 </w:t>
      </w:r>
      <w:r w:rsidRPr="000B57A5">
        <w:rPr>
          <w:rFonts w:ascii="Arial" w:hAnsi="Arial" w:cs="Arial"/>
          <w:sz w:val="24"/>
          <w:szCs w:val="24"/>
        </w:rPr>
        <w:t xml:space="preserve">uczniów, a w Liceum </w:t>
      </w:r>
      <w:r w:rsidRPr="009525B2">
        <w:rPr>
          <w:rFonts w:ascii="Arial" w:hAnsi="Arial" w:cs="Arial"/>
          <w:sz w:val="24"/>
          <w:szCs w:val="24"/>
        </w:rPr>
        <w:t>Ogólnokształcącym w 21 oddziałach uczyło się 623 uczniów. Średnia liczba uczniów w oddziałach licealnych wynosiła 29,67, a w oddziałach szkoły podstawowej 24,33.</w:t>
      </w:r>
    </w:p>
    <w:p w14:paraId="0642D415" w14:textId="77777777" w:rsidR="007E2F0B" w:rsidRPr="00EF4E31" w:rsidRDefault="007E2F0B" w:rsidP="007E2F0B">
      <w:pPr>
        <w:ind w:firstLine="709"/>
        <w:jc w:val="both"/>
        <w:rPr>
          <w:rFonts w:ascii="Arial" w:hAnsi="Arial" w:cs="Arial"/>
          <w:sz w:val="16"/>
          <w:szCs w:val="16"/>
        </w:rPr>
      </w:pPr>
    </w:p>
    <w:p w14:paraId="4CCEEBF1" w14:textId="77777777" w:rsidR="007E2F0B" w:rsidRPr="009525B2" w:rsidRDefault="007E2F0B" w:rsidP="007E2F0B">
      <w:pPr>
        <w:widowControl/>
        <w:jc w:val="both"/>
        <w:rPr>
          <w:rFonts w:ascii="Arial" w:hAnsi="Arial" w:cs="Arial"/>
          <w:b/>
          <w:sz w:val="24"/>
          <w:szCs w:val="24"/>
        </w:rPr>
      </w:pPr>
      <w:r w:rsidRPr="009525B2">
        <w:rPr>
          <w:rFonts w:ascii="Arial" w:hAnsi="Arial" w:cs="Arial"/>
          <w:b/>
          <w:sz w:val="24"/>
          <w:szCs w:val="24"/>
        </w:rPr>
        <w:t xml:space="preserve">Repatrianci i obcokrajowcy </w:t>
      </w:r>
    </w:p>
    <w:p w14:paraId="393E4CE0" w14:textId="77777777" w:rsidR="007E2F0B" w:rsidRPr="00EF4E31" w:rsidRDefault="007E2F0B" w:rsidP="007E2F0B">
      <w:pPr>
        <w:rPr>
          <w:rFonts w:ascii="Arial" w:hAnsi="Arial" w:cs="Arial"/>
          <w:b/>
          <w:sz w:val="16"/>
          <w:szCs w:val="16"/>
        </w:rPr>
      </w:pPr>
    </w:p>
    <w:p w14:paraId="2617FC6D"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 xml:space="preserve">Miasto Łódź w roku szkolnym 2020/2021 dofinansowywało zajęcia edukacyjne dla uczniów niebędących obywatelami polskimi lub uczniów będących obywatelami polskimi powracającymi z zagranicy, którzy nie znali języka polskiego albo znali </w:t>
      </w:r>
      <w:r w:rsidRPr="009525B2">
        <w:rPr>
          <w:rFonts w:ascii="Arial" w:hAnsi="Arial" w:cs="Arial"/>
          <w:sz w:val="24"/>
          <w:szCs w:val="24"/>
        </w:rPr>
        <w:br/>
        <w:t xml:space="preserve">go w stopniu niewystarczającym. </w:t>
      </w:r>
      <w:r w:rsidRPr="000B57A5">
        <w:rPr>
          <w:rFonts w:ascii="Arial" w:hAnsi="Arial" w:cs="Arial"/>
          <w:sz w:val="24"/>
          <w:szCs w:val="24"/>
        </w:rPr>
        <w:t xml:space="preserve">Ogółem w </w:t>
      </w:r>
      <w:r w:rsidRPr="000B57A5">
        <w:rPr>
          <w:rFonts w:ascii="Arial" w:hAnsi="Arial" w:cs="Arial"/>
          <w:bCs/>
          <w:sz w:val="24"/>
          <w:szCs w:val="24"/>
        </w:rPr>
        <w:t>ZSO nr 1</w:t>
      </w:r>
      <w:r w:rsidRPr="000B57A5">
        <w:rPr>
          <w:rFonts w:ascii="Arial" w:hAnsi="Arial" w:cs="Arial"/>
          <w:sz w:val="24"/>
          <w:szCs w:val="24"/>
        </w:rPr>
        <w:t xml:space="preserve"> przyznano </w:t>
      </w:r>
      <w:r w:rsidR="00351FE6" w:rsidRPr="000B57A5">
        <w:rPr>
          <w:rFonts w:ascii="Arial" w:hAnsi="Arial" w:cs="Arial"/>
          <w:sz w:val="24"/>
          <w:szCs w:val="24"/>
        </w:rPr>
        <w:t>na naukę języka polskiego 14 godzin</w:t>
      </w:r>
      <w:r w:rsidRPr="000B57A5">
        <w:rPr>
          <w:rFonts w:ascii="Arial" w:hAnsi="Arial" w:cs="Arial"/>
          <w:sz w:val="24"/>
          <w:szCs w:val="24"/>
        </w:rPr>
        <w:t xml:space="preserve"> </w:t>
      </w:r>
      <w:r w:rsidR="00351FE6" w:rsidRPr="000B57A5">
        <w:rPr>
          <w:rFonts w:ascii="Arial" w:hAnsi="Arial" w:cs="Arial"/>
          <w:sz w:val="24"/>
          <w:szCs w:val="24"/>
        </w:rPr>
        <w:t>tygodniowo dla 7 uczniów</w:t>
      </w:r>
      <w:r w:rsidRPr="00EC2E89">
        <w:rPr>
          <w:rFonts w:ascii="Arial" w:hAnsi="Arial" w:cs="Arial"/>
          <w:color w:val="2E74B5" w:themeColor="accent1" w:themeShade="BF"/>
          <w:sz w:val="24"/>
          <w:szCs w:val="24"/>
        </w:rPr>
        <w:t>.</w:t>
      </w:r>
      <w:r w:rsidRPr="00351FE6">
        <w:rPr>
          <w:rFonts w:ascii="Arial" w:hAnsi="Arial" w:cs="Arial"/>
          <w:color w:val="2E74B5" w:themeColor="accent1" w:themeShade="BF"/>
          <w:sz w:val="24"/>
          <w:szCs w:val="24"/>
        </w:rPr>
        <w:t xml:space="preserve"> </w:t>
      </w:r>
      <w:r w:rsidRPr="009525B2">
        <w:rPr>
          <w:rFonts w:ascii="Arial" w:hAnsi="Arial" w:cs="Arial"/>
          <w:sz w:val="24"/>
          <w:szCs w:val="24"/>
        </w:rPr>
        <w:t xml:space="preserve">Uczniowie, którym przyznano dodatkowe godziny pochodzili z: Ukrainy 6 i 1 Polak powracający z zagranicy. </w:t>
      </w:r>
    </w:p>
    <w:p w14:paraId="013BAD48"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W porównaniu z rokiem poprzednim liczba uczniów, którym udzielono wsparcia zmalała o 7 a liczba przydzielonych godzin o 14.</w:t>
      </w:r>
    </w:p>
    <w:p w14:paraId="697341CD" w14:textId="77777777" w:rsidR="007E2F0B" w:rsidRPr="00EF4E31" w:rsidRDefault="007E2F0B" w:rsidP="007E2F0B">
      <w:pPr>
        <w:ind w:firstLine="540"/>
        <w:jc w:val="both"/>
        <w:rPr>
          <w:rFonts w:ascii="Arial" w:hAnsi="Arial" w:cs="Arial"/>
          <w:sz w:val="16"/>
          <w:szCs w:val="16"/>
        </w:rPr>
      </w:pPr>
    </w:p>
    <w:p w14:paraId="05B03A7B" w14:textId="77777777" w:rsidR="007E2F0B" w:rsidRPr="009525B2" w:rsidRDefault="007E2F0B" w:rsidP="007E2F0B">
      <w:pPr>
        <w:jc w:val="both"/>
        <w:rPr>
          <w:rFonts w:ascii="Arial" w:hAnsi="Arial" w:cs="Arial"/>
          <w:sz w:val="24"/>
          <w:szCs w:val="24"/>
        </w:rPr>
      </w:pPr>
      <w:r w:rsidRPr="009525B2">
        <w:rPr>
          <w:rFonts w:ascii="Arial" w:hAnsi="Arial" w:cs="Arial"/>
          <w:b/>
          <w:sz w:val="24"/>
          <w:szCs w:val="24"/>
        </w:rPr>
        <w:t xml:space="preserve">Sport szkolny </w:t>
      </w:r>
    </w:p>
    <w:p w14:paraId="54C039EE" w14:textId="77777777" w:rsidR="007E2F0B" w:rsidRPr="00EF4E31" w:rsidRDefault="007E2F0B" w:rsidP="007E2F0B">
      <w:pPr>
        <w:ind w:firstLine="708"/>
        <w:jc w:val="both"/>
        <w:rPr>
          <w:rFonts w:ascii="Arial" w:hAnsi="Arial" w:cs="Arial"/>
          <w:sz w:val="16"/>
          <w:szCs w:val="16"/>
        </w:rPr>
      </w:pPr>
    </w:p>
    <w:p w14:paraId="6D7B309B"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W roku szkolnym 2020/2021 kształcenie sportowe prowadziły 2 licea ogólnokształcące. </w:t>
      </w:r>
    </w:p>
    <w:p w14:paraId="2A049FA6" w14:textId="77777777" w:rsidR="007E2F0B" w:rsidRPr="00EF4E31" w:rsidRDefault="007E2F0B" w:rsidP="007E2F0B">
      <w:pPr>
        <w:rPr>
          <w:rFonts w:ascii="Arial" w:hAnsi="Arial" w:cs="Arial"/>
          <w:sz w:val="16"/>
          <w:szCs w:val="16"/>
        </w:rPr>
      </w:pPr>
    </w:p>
    <w:p w14:paraId="0E6D682B" w14:textId="77777777" w:rsidR="007E2F0B" w:rsidRPr="00C23DE9" w:rsidRDefault="007E2F0B" w:rsidP="007E2F0B">
      <w:pPr>
        <w:rPr>
          <w:rFonts w:ascii="Arial" w:hAnsi="Arial" w:cs="Arial"/>
        </w:rPr>
      </w:pPr>
      <w:r w:rsidRPr="00C23DE9">
        <w:rPr>
          <w:rFonts w:ascii="Arial" w:hAnsi="Arial" w:cs="Arial"/>
        </w:rPr>
        <w:t>Tabela 1</w:t>
      </w:r>
      <w:r w:rsidR="00F8129B">
        <w:rPr>
          <w:rFonts w:ascii="Arial" w:hAnsi="Arial" w:cs="Arial"/>
        </w:rPr>
        <w:t>8</w:t>
      </w:r>
      <w:r w:rsidRPr="00C23DE9">
        <w:rPr>
          <w:rFonts w:ascii="Arial" w:hAnsi="Arial" w:cs="Arial"/>
        </w:rPr>
        <w:t>. Wykaz liceów prowadzących oddziały sportowe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3"/>
        <w:gridCol w:w="4212"/>
      </w:tblGrid>
      <w:tr w:rsidR="009525B2" w:rsidRPr="005405F9" w14:paraId="6E1CDC8C" w14:textId="77777777" w:rsidTr="008E76DD">
        <w:trPr>
          <w:trHeight w:val="227"/>
        </w:trPr>
        <w:tc>
          <w:tcPr>
            <w:tcW w:w="4793" w:type="dxa"/>
          </w:tcPr>
          <w:p w14:paraId="1641EA54" w14:textId="77777777" w:rsidR="007E2F0B" w:rsidRPr="005405F9" w:rsidRDefault="007E2F0B" w:rsidP="007E2F0B">
            <w:pPr>
              <w:widowControl/>
              <w:jc w:val="center"/>
              <w:rPr>
                <w:rFonts w:ascii="Arial" w:hAnsi="Arial" w:cs="Arial"/>
                <w:b/>
              </w:rPr>
            </w:pPr>
            <w:r w:rsidRPr="005405F9">
              <w:rPr>
                <w:rFonts w:ascii="Arial" w:hAnsi="Arial" w:cs="Arial"/>
                <w:b/>
              </w:rPr>
              <w:t>Szkoła</w:t>
            </w:r>
          </w:p>
        </w:tc>
        <w:tc>
          <w:tcPr>
            <w:tcW w:w="4212" w:type="dxa"/>
          </w:tcPr>
          <w:p w14:paraId="79C74E89" w14:textId="77777777" w:rsidR="007E2F0B" w:rsidRPr="005405F9" w:rsidRDefault="007E2F0B" w:rsidP="007E2F0B">
            <w:pPr>
              <w:widowControl/>
              <w:jc w:val="center"/>
              <w:rPr>
                <w:rFonts w:ascii="Arial" w:hAnsi="Arial" w:cs="Arial"/>
                <w:b/>
              </w:rPr>
            </w:pPr>
            <w:r w:rsidRPr="005405F9">
              <w:rPr>
                <w:rFonts w:ascii="Arial" w:hAnsi="Arial" w:cs="Arial"/>
                <w:b/>
              </w:rPr>
              <w:t>Dyscyplina</w:t>
            </w:r>
          </w:p>
        </w:tc>
      </w:tr>
      <w:tr w:rsidR="009525B2" w:rsidRPr="005405F9" w14:paraId="6BBC057B" w14:textId="77777777" w:rsidTr="008E7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
        </w:trPr>
        <w:tc>
          <w:tcPr>
            <w:tcW w:w="4793" w:type="dxa"/>
            <w:tcBorders>
              <w:top w:val="single" w:sz="4" w:space="0" w:color="auto"/>
              <w:left w:val="single" w:sz="8" w:space="0" w:color="000000"/>
              <w:bottom w:val="single" w:sz="8" w:space="0" w:color="000000"/>
              <w:right w:val="nil"/>
            </w:tcBorders>
            <w:shd w:val="clear" w:color="auto" w:fill="auto"/>
            <w:vAlign w:val="center"/>
            <w:hideMark/>
          </w:tcPr>
          <w:p w14:paraId="6445CD96" w14:textId="77777777" w:rsidR="007E2F0B" w:rsidRPr="005405F9" w:rsidRDefault="007E2F0B" w:rsidP="007E2F0B">
            <w:pPr>
              <w:widowControl/>
              <w:rPr>
                <w:rFonts w:ascii="Arial" w:hAnsi="Arial" w:cs="Arial"/>
              </w:rPr>
            </w:pPr>
            <w:r w:rsidRPr="005405F9">
              <w:rPr>
                <w:rFonts w:ascii="Arial" w:hAnsi="Arial" w:cs="Arial"/>
              </w:rPr>
              <w:t xml:space="preserve">XLIII Liceum Ogólnokształcące </w:t>
            </w:r>
          </w:p>
        </w:tc>
        <w:tc>
          <w:tcPr>
            <w:tcW w:w="4212"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64ECCE87" w14:textId="77777777" w:rsidR="007E2F0B" w:rsidRPr="005405F9" w:rsidRDefault="007E2F0B" w:rsidP="007E2F0B">
            <w:pPr>
              <w:widowControl/>
              <w:rPr>
                <w:rFonts w:ascii="Arial" w:hAnsi="Arial" w:cs="Arial"/>
              </w:rPr>
            </w:pPr>
            <w:r w:rsidRPr="005405F9">
              <w:rPr>
                <w:rFonts w:ascii="Arial" w:hAnsi="Arial" w:cs="Arial"/>
              </w:rPr>
              <w:t>piłka ręczna, lekkoatletyka</w:t>
            </w:r>
          </w:p>
        </w:tc>
      </w:tr>
      <w:tr w:rsidR="009525B2" w:rsidRPr="005405F9" w14:paraId="037579DF" w14:textId="77777777" w:rsidTr="008E76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7"/>
        </w:trPr>
        <w:tc>
          <w:tcPr>
            <w:tcW w:w="4793" w:type="dxa"/>
            <w:tcBorders>
              <w:top w:val="nil"/>
              <w:left w:val="single" w:sz="8" w:space="0" w:color="000000"/>
              <w:bottom w:val="single" w:sz="8" w:space="0" w:color="000000"/>
              <w:right w:val="nil"/>
            </w:tcBorders>
            <w:shd w:val="clear" w:color="auto" w:fill="auto"/>
            <w:vAlign w:val="center"/>
            <w:hideMark/>
          </w:tcPr>
          <w:p w14:paraId="272B23DD" w14:textId="77777777" w:rsidR="007E2F0B" w:rsidRPr="005405F9" w:rsidRDefault="007E2F0B" w:rsidP="007E2F0B">
            <w:pPr>
              <w:widowControl/>
              <w:rPr>
                <w:rFonts w:ascii="Arial" w:hAnsi="Arial" w:cs="Arial"/>
              </w:rPr>
            </w:pPr>
            <w:r w:rsidRPr="005405F9">
              <w:rPr>
                <w:rFonts w:ascii="Arial" w:hAnsi="Arial" w:cs="Arial"/>
              </w:rPr>
              <w:t xml:space="preserve">XLVII Liceum Ogólnokształcące </w:t>
            </w:r>
          </w:p>
        </w:tc>
        <w:tc>
          <w:tcPr>
            <w:tcW w:w="4212" w:type="dxa"/>
            <w:tcBorders>
              <w:top w:val="nil"/>
              <w:left w:val="single" w:sz="8" w:space="0" w:color="000000"/>
              <w:bottom w:val="single" w:sz="8" w:space="0" w:color="000000"/>
              <w:right w:val="single" w:sz="8" w:space="0" w:color="000000"/>
            </w:tcBorders>
            <w:shd w:val="clear" w:color="auto" w:fill="auto"/>
            <w:vAlign w:val="center"/>
            <w:hideMark/>
          </w:tcPr>
          <w:p w14:paraId="3D0BA994" w14:textId="77777777" w:rsidR="007E2F0B" w:rsidRPr="005405F9" w:rsidRDefault="007E2F0B" w:rsidP="007E2F0B">
            <w:pPr>
              <w:widowControl/>
              <w:rPr>
                <w:rFonts w:ascii="Arial" w:hAnsi="Arial" w:cs="Arial"/>
              </w:rPr>
            </w:pPr>
            <w:r w:rsidRPr="005405F9">
              <w:rPr>
                <w:rFonts w:ascii="Arial" w:hAnsi="Arial" w:cs="Arial"/>
              </w:rPr>
              <w:t>piłka siatkowa, piłka nożna</w:t>
            </w:r>
          </w:p>
        </w:tc>
      </w:tr>
    </w:tbl>
    <w:p w14:paraId="4CD11117" w14:textId="77777777" w:rsidR="007E2F0B" w:rsidRPr="00C23DE9" w:rsidRDefault="007E2F0B" w:rsidP="007E2F0B">
      <w:pPr>
        <w:jc w:val="both"/>
        <w:rPr>
          <w:rFonts w:ascii="Arial" w:hAnsi="Arial" w:cs="Arial"/>
        </w:rPr>
      </w:pPr>
      <w:r w:rsidRPr="00C23DE9">
        <w:rPr>
          <w:rFonts w:ascii="Arial" w:hAnsi="Arial" w:cs="Arial"/>
          <w:bCs/>
        </w:rPr>
        <w:t>Źródło: Wydział Edukacji w Departamencie Pracy, Edukacji i Kultury Urzędu Miasta Łodzi - na podstawie arkuszy organizacji pracy szkół</w:t>
      </w:r>
    </w:p>
    <w:p w14:paraId="0B897839" w14:textId="77777777" w:rsidR="007E2F0B" w:rsidRPr="00EF4E31" w:rsidRDefault="007E2F0B" w:rsidP="007E2F0B">
      <w:pPr>
        <w:jc w:val="both"/>
        <w:rPr>
          <w:rFonts w:ascii="Arial" w:hAnsi="Arial" w:cs="Arial"/>
          <w:sz w:val="16"/>
          <w:szCs w:val="16"/>
        </w:rPr>
      </w:pPr>
    </w:p>
    <w:p w14:paraId="33D5E685"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Łącznie w szkołach p</w:t>
      </w:r>
      <w:r w:rsidRPr="000B57A5">
        <w:rPr>
          <w:rFonts w:ascii="Arial" w:hAnsi="Arial" w:cs="Arial"/>
          <w:sz w:val="24"/>
          <w:szCs w:val="24"/>
        </w:rPr>
        <w:t>onad</w:t>
      </w:r>
      <w:r w:rsidR="00351FE6" w:rsidRPr="000B57A5">
        <w:rPr>
          <w:rFonts w:ascii="Arial" w:hAnsi="Arial" w:cs="Arial"/>
          <w:sz w:val="24"/>
          <w:szCs w:val="24"/>
        </w:rPr>
        <w:t>podstawowych</w:t>
      </w:r>
      <w:r w:rsidRPr="000B57A5">
        <w:rPr>
          <w:rFonts w:ascii="Arial" w:hAnsi="Arial" w:cs="Arial"/>
          <w:sz w:val="24"/>
          <w:szCs w:val="24"/>
        </w:rPr>
        <w:t xml:space="preserve"> </w:t>
      </w:r>
      <w:r w:rsidRPr="009525B2">
        <w:rPr>
          <w:rFonts w:ascii="Arial" w:hAnsi="Arial" w:cs="Arial"/>
          <w:sz w:val="24"/>
          <w:szCs w:val="24"/>
        </w:rPr>
        <w:t xml:space="preserve">funkcjonowało 11 oddziałów sportowych, w których w różnych dyscyplinach, kształciło się 254 uczniów. </w:t>
      </w:r>
    </w:p>
    <w:p w14:paraId="2FF93E8E" w14:textId="77777777" w:rsidR="007E2F0B" w:rsidRPr="00EF4E31" w:rsidRDefault="007E2F0B" w:rsidP="007E2F0B">
      <w:pPr>
        <w:suppressAutoHyphens/>
        <w:rPr>
          <w:rFonts w:ascii="Arial" w:hAnsi="Arial" w:cs="Arial"/>
          <w:b/>
          <w:sz w:val="16"/>
          <w:szCs w:val="16"/>
        </w:rPr>
      </w:pPr>
    </w:p>
    <w:p w14:paraId="07E196F2" w14:textId="77777777" w:rsidR="007E2F0B" w:rsidRPr="009525B2" w:rsidRDefault="007E2F0B" w:rsidP="007E2F0B">
      <w:pPr>
        <w:suppressAutoHyphens/>
        <w:rPr>
          <w:rFonts w:ascii="Arial" w:hAnsi="Arial" w:cs="Arial"/>
          <w:b/>
          <w:sz w:val="24"/>
          <w:szCs w:val="24"/>
        </w:rPr>
      </w:pPr>
      <w:r w:rsidRPr="009525B2">
        <w:rPr>
          <w:rFonts w:ascii="Arial" w:hAnsi="Arial" w:cs="Arial"/>
          <w:b/>
          <w:sz w:val="24"/>
          <w:szCs w:val="24"/>
        </w:rPr>
        <w:lastRenderedPageBreak/>
        <w:t>2.5 Zespoły szkół ponadpodstawowych</w:t>
      </w:r>
    </w:p>
    <w:p w14:paraId="74686EB8" w14:textId="77777777" w:rsidR="007E2F0B" w:rsidRPr="00EF4E31" w:rsidRDefault="007E2F0B" w:rsidP="007E2F0B">
      <w:pPr>
        <w:widowControl/>
        <w:ind w:left="720"/>
        <w:contextualSpacing/>
        <w:rPr>
          <w:rFonts w:ascii="Arial" w:eastAsia="Calibri" w:hAnsi="Arial" w:cs="Arial"/>
          <w:b/>
          <w:sz w:val="16"/>
          <w:szCs w:val="16"/>
          <w:lang w:eastAsia="en-US"/>
        </w:rPr>
      </w:pPr>
    </w:p>
    <w:p w14:paraId="656C7A82" w14:textId="77777777" w:rsidR="007E2F0B" w:rsidRPr="009525B2" w:rsidRDefault="007E2F0B" w:rsidP="007E2F0B">
      <w:pPr>
        <w:ind w:firstLine="709"/>
        <w:jc w:val="both"/>
        <w:rPr>
          <w:rFonts w:ascii="Arial" w:hAnsi="Arial" w:cs="Arial"/>
          <w:sz w:val="24"/>
          <w:szCs w:val="24"/>
        </w:rPr>
      </w:pPr>
      <w:r w:rsidRPr="009525B2">
        <w:rPr>
          <w:rFonts w:ascii="Arial" w:hAnsi="Arial" w:cs="Arial"/>
          <w:sz w:val="24"/>
          <w:szCs w:val="24"/>
        </w:rPr>
        <w:t xml:space="preserve">W roku szkolnym 2020/2021 Miasto Łódź prowadziło 16 zespołów szkół ponadpodstawowych, w skład których wchodziły </w:t>
      </w:r>
      <w:r w:rsidRPr="009525B2">
        <w:rPr>
          <w:rFonts w:ascii="Arial" w:hAnsi="Arial" w:cs="Arial"/>
          <w:bCs/>
          <w:sz w:val="24"/>
          <w:szCs w:val="24"/>
        </w:rPr>
        <w:t>następujące typy szkół: 16 techników, 12 branżowych szkół I stopnia, 4 branżowe szkoły II stopnia, 9 szkół policealnych</w:t>
      </w:r>
      <w:r w:rsidR="00193DCA">
        <w:rPr>
          <w:rFonts w:ascii="Arial" w:hAnsi="Arial" w:cs="Arial"/>
          <w:bCs/>
          <w:sz w:val="24"/>
          <w:szCs w:val="24"/>
        </w:rPr>
        <w:t xml:space="preserve">, </w:t>
      </w:r>
      <w:r w:rsidR="00193DCA" w:rsidRPr="000B57A5">
        <w:rPr>
          <w:rFonts w:ascii="Arial" w:hAnsi="Arial" w:cs="Arial"/>
          <w:bCs/>
          <w:sz w:val="24"/>
          <w:szCs w:val="24"/>
        </w:rPr>
        <w:t>1 liceum ogólnokształcące</w:t>
      </w:r>
      <w:r w:rsidRPr="000B57A5">
        <w:rPr>
          <w:rFonts w:ascii="Arial" w:hAnsi="Arial" w:cs="Arial"/>
          <w:bCs/>
          <w:sz w:val="24"/>
          <w:szCs w:val="24"/>
        </w:rPr>
        <w:t>.</w:t>
      </w:r>
      <w:r w:rsidRPr="009525B2">
        <w:rPr>
          <w:rFonts w:ascii="Arial" w:hAnsi="Arial" w:cs="Arial"/>
          <w:bCs/>
          <w:sz w:val="24"/>
          <w:szCs w:val="24"/>
        </w:rPr>
        <w:t xml:space="preserve"> Ponadto funkcjonowały także: Technikum nr 3 oraz Centrum Kształcenia Zawodowego i Ustawicznego, w skład którego wchodziły następujące typy szkół: technikum, branżowa szkoła I stopnia, szkoła policealna oraz Centrum Kształcenia Ustawicznego. W strukturze Centrum Kształcenia Ustawicznego działały następujące szkoły dla dorosłych: szkoła podstawowa, liceum ogólnokształcące i szkoła policealna.</w:t>
      </w:r>
    </w:p>
    <w:p w14:paraId="0DA4BC33" w14:textId="77777777" w:rsidR="007E2F0B" w:rsidRPr="009525B2" w:rsidRDefault="007E2F0B" w:rsidP="007E2F0B">
      <w:pPr>
        <w:ind w:firstLine="567"/>
        <w:jc w:val="both"/>
        <w:rPr>
          <w:rFonts w:ascii="Arial" w:hAnsi="Arial" w:cs="Arial"/>
          <w:b/>
          <w:sz w:val="24"/>
          <w:szCs w:val="24"/>
        </w:rPr>
      </w:pPr>
      <w:r w:rsidRPr="009525B2">
        <w:rPr>
          <w:rFonts w:ascii="Arial" w:hAnsi="Arial" w:cs="Arial"/>
          <w:sz w:val="24"/>
          <w:szCs w:val="24"/>
        </w:rPr>
        <w:t xml:space="preserve">W zespołach szkół ponadpodstawowych uczyło się łącznie </w:t>
      </w:r>
      <w:r w:rsidRPr="009525B2">
        <w:rPr>
          <w:rFonts w:ascii="Arial" w:hAnsi="Arial" w:cs="Arial"/>
          <w:bCs/>
          <w:sz w:val="24"/>
          <w:szCs w:val="24"/>
        </w:rPr>
        <w:t xml:space="preserve">8 558 </w:t>
      </w:r>
      <w:r w:rsidRPr="009525B2">
        <w:rPr>
          <w:rFonts w:ascii="Arial" w:hAnsi="Arial" w:cs="Arial"/>
          <w:sz w:val="24"/>
          <w:szCs w:val="24"/>
        </w:rPr>
        <w:t xml:space="preserve">uczniów </w:t>
      </w:r>
      <w:r w:rsidRPr="009525B2">
        <w:rPr>
          <w:rFonts w:ascii="Arial" w:hAnsi="Arial" w:cs="Arial"/>
          <w:sz w:val="24"/>
          <w:szCs w:val="24"/>
        </w:rPr>
        <w:br/>
        <w:t xml:space="preserve">w 367 oddziałach, co w porównaniu z rokiem poprzednim dało spadek o 5 oddziałów </w:t>
      </w:r>
      <w:r w:rsidRPr="009525B2">
        <w:rPr>
          <w:rFonts w:ascii="Arial" w:hAnsi="Arial" w:cs="Arial"/>
          <w:sz w:val="24"/>
          <w:szCs w:val="24"/>
        </w:rPr>
        <w:br/>
        <w:t xml:space="preserve">i 335 uczniów. Średnia liczba uczniów w oddziałach wynosiła 23,32. </w:t>
      </w:r>
    </w:p>
    <w:p w14:paraId="03D4A462" w14:textId="77777777" w:rsidR="00193DCA" w:rsidRPr="00EF4E31" w:rsidRDefault="00193DCA" w:rsidP="007E2F0B">
      <w:pPr>
        <w:widowControl/>
        <w:jc w:val="both"/>
        <w:rPr>
          <w:rFonts w:ascii="Arial" w:hAnsi="Arial" w:cs="Arial"/>
          <w:b/>
          <w:sz w:val="16"/>
          <w:szCs w:val="16"/>
        </w:rPr>
      </w:pPr>
    </w:p>
    <w:p w14:paraId="0FB2EB64" w14:textId="77777777" w:rsidR="007E2F0B" w:rsidRPr="009525B2" w:rsidRDefault="007E2F0B" w:rsidP="007E2F0B">
      <w:pPr>
        <w:widowControl/>
        <w:jc w:val="both"/>
        <w:rPr>
          <w:rFonts w:ascii="Arial" w:hAnsi="Arial" w:cs="Arial"/>
          <w:b/>
          <w:bCs/>
          <w:sz w:val="24"/>
          <w:szCs w:val="24"/>
        </w:rPr>
      </w:pPr>
      <w:r w:rsidRPr="009525B2">
        <w:rPr>
          <w:rFonts w:ascii="Arial" w:hAnsi="Arial" w:cs="Arial"/>
          <w:b/>
          <w:sz w:val="24"/>
          <w:szCs w:val="24"/>
        </w:rPr>
        <w:t xml:space="preserve">Repatrianci i obcokrajowcy </w:t>
      </w:r>
    </w:p>
    <w:p w14:paraId="5DFD201C" w14:textId="77777777" w:rsidR="007E2F0B" w:rsidRPr="00EF4E31" w:rsidRDefault="007E2F0B" w:rsidP="007E2F0B">
      <w:pPr>
        <w:jc w:val="both"/>
        <w:rPr>
          <w:rFonts w:ascii="Arial" w:hAnsi="Arial" w:cs="Arial"/>
          <w:b/>
          <w:bCs/>
          <w:sz w:val="16"/>
          <w:szCs w:val="16"/>
        </w:rPr>
      </w:pPr>
    </w:p>
    <w:p w14:paraId="52C5C8A2"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 xml:space="preserve">Miasto Łódź w roku szkolnym 2020/2021  dofinansowywało zajęcia edukacyjne dla uczniów niebędących obywatelami polskimi lub uczniów będących obywatelami polskimi powracającymi z zagranicy, którzy nie znali języka polskiego albo znali </w:t>
      </w:r>
      <w:r w:rsidRPr="009525B2">
        <w:rPr>
          <w:rFonts w:ascii="Arial" w:hAnsi="Arial" w:cs="Arial"/>
          <w:sz w:val="24"/>
          <w:szCs w:val="24"/>
        </w:rPr>
        <w:br/>
        <w:t xml:space="preserve">go w stopniu niewystarczającym. W zespołach szkół ponadpodstawowych dla 61 uczniów przyznano 122 godziny tygodniowo na naukę języka polskiego i 1 godzinę </w:t>
      </w:r>
      <w:r w:rsidRPr="009525B2">
        <w:rPr>
          <w:rFonts w:ascii="Arial" w:hAnsi="Arial" w:cs="Arial"/>
          <w:sz w:val="24"/>
          <w:szCs w:val="24"/>
        </w:rPr>
        <w:br/>
        <w:t xml:space="preserve">na zajęcia wyrównujące różnice programowe. Uczniowie pochodzili z: Ukrainy </w:t>
      </w:r>
      <w:r w:rsidR="000B57A5">
        <w:rPr>
          <w:rFonts w:ascii="Arial" w:hAnsi="Arial" w:cs="Arial"/>
          <w:sz w:val="24"/>
          <w:szCs w:val="24"/>
        </w:rPr>
        <w:t xml:space="preserve">- </w:t>
      </w:r>
      <w:r w:rsidRPr="009525B2">
        <w:rPr>
          <w:rFonts w:ascii="Arial" w:hAnsi="Arial" w:cs="Arial"/>
          <w:sz w:val="24"/>
          <w:szCs w:val="24"/>
        </w:rPr>
        <w:t xml:space="preserve">58,  Kazachstanu </w:t>
      </w:r>
      <w:r w:rsidR="000B57A5">
        <w:rPr>
          <w:rFonts w:ascii="Arial" w:hAnsi="Arial" w:cs="Arial"/>
          <w:sz w:val="24"/>
          <w:szCs w:val="24"/>
        </w:rPr>
        <w:t xml:space="preserve">- </w:t>
      </w:r>
      <w:r w:rsidRPr="009525B2">
        <w:rPr>
          <w:rFonts w:ascii="Arial" w:hAnsi="Arial" w:cs="Arial"/>
          <w:sz w:val="24"/>
          <w:szCs w:val="24"/>
        </w:rPr>
        <w:t xml:space="preserve">1, Włoch </w:t>
      </w:r>
      <w:r w:rsidR="000B57A5">
        <w:rPr>
          <w:rFonts w:ascii="Arial" w:hAnsi="Arial" w:cs="Arial"/>
          <w:sz w:val="24"/>
          <w:szCs w:val="24"/>
        </w:rPr>
        <w:t xml:space="preserve">- </w:t>
      </w:r>
      <w:r w:rsidRPr="009525B2">
        <w:rPr>
          <w:rFonts w:ascii="Arial" w:hAnsi="Arial" w:cs="Arial"/>
          <w:sz w:val="24"/>
          <w:szCs w:val="24"/>
        </w:rPr>
        <w:t xml:space="preserve">1, </w:t>
      </w:r>
      <w:r w:rsidRPr="00FB1A63">
        <w:rPr>
          <w:rFonts w:ascii="Arial" w:hAnsi="Arial" w:cs="Arial"/>
          <w:sz w:val="24"/>
          <w:szCs w:val="24"/>
        </w:rPr>
        <w:t>Wietnam</w:t>
      </w:r>
      <w:r w:rsidR="00FB1A63" w:rsidRPr="000B57A5">
        <w:rPr>
          <w:rFonts w:ascii="Arial" w:hAnsi="Arial" w:cs="Arial"/>
          <w:sz w:val="24"/>
          <w:szCs w:val="24"/>
        </w:rPr>
        <w:t>u</w:t>
      </w:r>
      <w:r w:rsidR="000B57A5">
        <w:rPr>
          <w:rFonts w:ascii="Arial" w:hAnsi="Arial" w:cs="Arial"/>
          <w:sz w:val="24"/>
          <w:szCs w:val="24"/>
        </w:rPr>
        <w:t xml:space="preserve"> -</w:t>
      </w:r>
      <w:r w:rsidRPr="000B57A5">
        <w:rPr>
          <w:rFonts w:ascii="Arial" w:hAnsi="Arial" w:cs="Arial"/>
          <w:sz w:val="24"/>
          <w:szCs w:val="24"/>
        </w:rPr>
        <w:t>1</w:t>
      </w:r>
      <w:r w:rsidRPr="009525B2">
        <w:rPr>
          <w:rFonts w:ascii="Arial" w:hAnsi="Arial" w:cs="Arial"/>
          <w:sz w:val="24"/>
          <w:szCs w:val="24"/>
        </w:rPr>
        <w:t xml:space="preserve">. </w:t>
      </w:r>
    </w:p>
    <w:p w14:paraId="08AECF5D" w14:textId="77777777" w:rsidR="007E2F0B" w:rsidRPr="009525B2" w:rsidRDefault="007E2F0B" w:rsidP="007E2F0B">
      <w:pPr>
        <w:ind w:firstLine="540"/>
        <w:jc w:val="both"/>
        <w:rPr>
          <w:rFonts w:ascii="Arial" w:hAnsi="Arial" w:cs="Arial"/>
          <w:sz w:val="24"/>
          <w:szCs w:val="24"/>
        </w:rPr>
      </w:pPr>
      <w:r w:rsidRPr="009525B2">
        <w:rPr>
          <w:rFonts w:ascii="Arial" w:hAnsi="Arial" w:cs="Arial"/>
          <w:sz w:val="24"/>
          <w:szCs w:val="24"/>
        </w:rPr>
        <w:t>W porównaniu z rokiem poprzednim liczba uczniów szkół zawodowych, którym udzielono wsparcia wzrosła o 4, a liczba przydzielonych godzin o 8 godzin tygodniowo. Na naukę języka polskiego oraz na zajęcia wyrównujące różnice programowe przyznano o 16 godzin tygodniowo więcej, niż w roku 2019/2020.</w:t>
      </w:r>
    </w:p>
    <w:p w14:paraId="3555D477" w14:textId="77777777" w:rsidR="007E2F0B" w:rsidRPr="009525B2" w:rsidRDefault="007E2F0B" w:rsidP="007E2F0B">
      <w:pPr>
        <w:jc w:val="both"/>
        <w:rPr>
          <w:rFonts w:ascii="Arial" w:hAnsi="Arial" w:cs="Arial"/>
          <w:b/>
          <w:sz w:val="24"/>
          <w:szCs w:val="24"/>
        </w:rPr>
      </w:pPr>
    </w:p>
    <w:p w14:paraId="38C49D1E"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Etyka i nauczanie innych religii</w:t>
      </w:r>
    </w:p>
    <w:p w14:paraId="69CC511A" w14:textId="77777777" w:rsidR="007E2F0B" w:rsidRPr="00EF4E31" w:rsidRDefault="007E2F0B" w:rsidP="007E2F0B">
      <w:pPr>
        <w:jc w:val="both"/>
        <w:rPr>
          <w:rFonts w:ascii="Arial" w:hAnsi="Arial" w:cs="Arial"/>
          <w:b/>
          <w:sz w:val="16"/>
          <w:szCs w:val="16"/>
        </w:rPr>
      </w:pPr>
    </w:p>
    <w:p w14:paraId="5E503E0A" w14:textId="77777777" w:rsidR="007E2F0B" w:rsidRPr="009525B2" w:rsidRDefault="007E2F0B" w:rsidP="007E2F0B">
      <w:pPr>
        <w:ind w:firstLine="567"/>
        <w:jc w:val="both"/>
        <w:rPr>
          <w:rFonts w:ascii="Arial" w:hAnsi="Arial" w:cs="Arial"/>
          <w:b/>
          <w:sz w:val="24"/>
          <w:szCs w:val="24"/>
        </w:rPr>
      </w:pPr>
      <w:r w:rsidRPr="009525B2">
        <w:rPr>
          <w:rFonts w:ascii="Arial" w:hAnsi="Arial" w:cs="Arial"/>
          <w:sz w:val="24"/>
          <w:szCs w:val="24"/>
        </w:rPr>
        <w:t>Zajęcia z etyki prowadzone były w roku szkolnym 2020/2021 w 5 zespołach szkół ponadpodstawowych w grupach międzyoddziałowych. Łączny wymiar godzin etyki wyniósł 27 godzin</w:t>
      </w:r>
      <w:r w:rsidRPr="00420C0F">
        <w:rPr>
          <w:rFonts w:ascii="Arial" w:hAnsi="Arial" w:cs="Arial"/>
          <w:sz w:val="24"/>
          <w:szCs w:val="24"/>
        </w:rPr>
        <w:t>y</w:t>
      </w:r>
      <w:r w:rsidRPr="009525B2">
        <w:rPr>
          <w:rFonts w:ascii="Arial" w:hAnsi="Arial" w:cs="Arial"/>
          <w:sz w:val="24"/>
          <w:szCs w:val="24"/>
        </w:rPr>
        <w:t xml:space="preserve"> tygodniowo.</w:t>
      </w:r>
    </w:p>
    <w:p w14:paraId="4768FF8A" w14:textId="77777777" w:rsidR="007E2F0B" w:rsidRPr="00EF4E31" w:rsidRDefault="007E2F0B" w:rsidP="007E2F0B">
      <w:pPr>
        <w:jc w:val="both"/>
        <w:rPr>
          <w:rFonts w:ascii="Arial" w:hAnsi="Arial" w:cs="Arial"/>
          <w:b/>
          <w:sz w:val="16"/>
          <w:szCs w:val="16"/>
        </w:rPr>
      </w:pPr>
    </w:p>
    <w:p w14:paraId="22203F48"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Nauczanie indywidualne</w:t>
      </w:r>
    </w:p>
    <w:p w14:paraId="4A286115" w14:textId="77777777" w:rsidR="007E2F0B" w:rsidRPr="00EF4E31" w:rsidRDefault="007E2F0B" w:rsidP="007E2F0B">
      <w:pPr>
        <w:jc w:val="both"/>
        <w:rPr>
          <w:rFonts w:ascii="Arial" w:hAnsi="Arial" w:cs="Arial"/>
          <w:b/>
          <w:sz w:val="16"/>
          <w:szCs w:val="16"/>
        </w:rPr>
      </w:pPr>
    </w:p>
    <w:p w14:paraId="0A2137C0"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Nauczaniem indywidualnym objętych było 7 uczniów techników i branżowych szkół I stopnia, posiadających orzeczenia poradni psychologiczno-pedagogicznych </w:t>
      </w:r>
      <w:r w:rsidRPr="009525B2">
        <w:rPr>
          <w:rFonts w:ascii="Arial" w:hAnsi="Arial" w:cs="Arial"/>
          <w:sz w:val="24"/>
          <w:szCs w:val="24"/>
        </w:rPr>
        <w:br/>
        <w:t>o potrzebie nauczania indywidualnego. Łącznie w całym roku szkolnym uczniom szkół zawodowych przyznano 1 818 godzin.</w:t>
      </w:r>
    </w:p>
    <w:p w14:paraId="3764816A" w14:textId="77777777" w:rsidR="007E2F0B" w:rsidRPr="00EF4E31" w:rsidRDefault="007E2F0B" w:rsidP="007E2F0B">
      <w:pPr>
        <w:jc w:val="both"/>
        <w:rPr>
          <w:rFonts w:ascii="Arial" w:hAnsi="Arial" w:cs="Arial"/>
          <w:b/>
          <w:bCs/>
          <w:sz w:val="16"/>
          <w:szCs w:val="16"/>
        </w:rPr>
      </w:pPr>
    </w:p>
    <w:p w14:paraId="25C58FFC" w14:textId="77777777" w:rsidR="007E2F0B" w:rsidRPr="009525B2" w:rsidRDefault="007E2F0B" w:rsidP="007E2F0B">
      <w:pPr>
        <w:jc w:val="both"/>
        <w:rPr>
          <w:rFonts w:ascii="Arial" w:hAnsi="Arial" w:cs="Arial"/>
          <w:b/>
          <w:bCs/>
          <w:sz w:val="24"/>
          <w:szCs w:val="24"/>
        </w:rPr>
      </w:pPr>
      <w:r w:rsidRPr="009525B2">
        <w:rPr>
          <w:rFonts w:ascii="Arial" w:hAnsi="Arial" w:cs="Arial"/>
          <w:b/>
          <w:bCs/>
          <w:sz w:val="24"/>
          <w:szCs w:val="24"/>
        </w:rPr>
        <w:t>Oferta kształcenia zawodowego</w:t>
      </w:r>
    </w:p>
    <w:p w14:paraId="27316D2C" w14:textId="77777777" w:rsidR="007E2F0B" w:rsidRPr="00EF4E31" w:rsidRDefault="007E2F0B" w:rsidP="007E2F0B">
      <w:pPr>
        <w:jc w:val="both"/>
        <w:rPr>
          <w:rFonts w:ascii="Arial" w:hAnsi="Arial" w:cs="Arial"/>
          <w:b/>
          <w:bCs/>
          <w:sz w:val="16"/>
          <w:szCs w:val="16"/>
        </w:rPr>
      </w:pPr>
    </w:p>
    <w:p w14:paraId="2E35F46C" w14:textId="77777777" w:rsidR="007E2F0B" w:rsidRPr="009525B2" w:rsidRDefault="007E2F0B" w:rsidP="007E2F0B">
      <w:pPr>
        <w:widowControl/>
        <w:tabs>
          <w:tab w:val="left" w:pos="567"/>
        </w:tabs>
        <w:jc w:val="both"/>
        <w:rPr>
          <w:rFonts w:ascii="Arial" w:hAnsi="Arial" w:cs="Arial"/>
          <w:sz w:val="24"/>
          <w:szCs w:val="24"/>
        </w:rPr>
      </w:pPr>
      <w:r w:rsidRPr="009525B2">
        <w:rPr>
          <w:rFonts w:ascii="Arial" w:hAnsi="Arial" w:cs="Arial"/>
          <w:bCs/>
          <w:sz w:val="24"/>
          <w:szCs w:val="24"/>
        </w:rPr>
        <w:t>W roku szkolnym 2020/2021 szkoły zawodowe prowadzone przez Miasto Łódź kształciły uczniów w 72 zawodach.</w:t>
      </w:r>
    </w:p>
    <w:p w14:paraId="66EE98FE" w14:textId="77777777" w:rsidR="007E2F0B" w:rsidRPr="009525B2" w:rsidRDefault="007E2F0B" w:rsidP="007E2F0B">
      <w:pPr>
        <w:ind w:firstLine="708"/>
        <w:jc w:val="both"/>
        <w:rPr>
          <w:rFonts w:ascii="Arial" w:hAnsi="Arial" w:cs="Arial"/>
          <w:sz w:val="24"/>
          <w:szCs w:val="24"/>
        </w:rPr>
      </w:pPr>
      <w:r w:rsidRPr="009525B2">
        <w:rPr>
          <w:rFonts w:ascii="Arial" w:hAnsi="Arial" w:cs="Arial"/>
          <w:sz w:val="24"/>
          <w:szCs w:val="24"/>
        </w:rPr>
        <w:t xml:space="preserve">W związku z systematycznym wzrostem zapotrzebowania na kadrę techniczną średniego szczebla oraz na pracowników wykwalifikowanych, przygotowanych do prac w konkretnym zawodzie, realizując </w:t>
      </w:r>
      <w:r w:rsidRPr="00884EE4">
        <w:rPr>
          <w:rFonts w:ascii="Arial" w:hAnsi="Arial" w:cs="Arial"/>
          <w:sz w:val="24"/>
          <w:szCs w:val="24"/>
        </w:rPr>
        <w:t>cel operacyjny zapisany w Polityce rozwoju edukacji 2020+</w:t>
      </w:r>
      <w:r w:rsidRPr="009525B2">
        <w:rPr>
          <w:rFonts w:ascii="Arial" w:hAnsi="Arial" w:cs="Arial"/>
          <w:sz w:val="24"/>
          <w:szCs w:val="24"/>
        </w:rPr>
        <w:t>, jakim jest dostosowanie szkolnictwa do potrzeb rynku pracy w aglomeracji oraz jego promocja, ze szczególnym uwzględnieniem kształcenia zawodowego od kilku lat podejmowane są działania promocyjne, mające na celu zwiększenie popularności kształcenia w szkołach zawodowych, w tym „Dni doradztwa zawodowego”.</w:t>
      </w:r>
    </w:p>
    <w:p w14:paraId="6A70263B" w14:textId="77777777" w:rsidR="007E2F0B" w:rsidRPr="009525B2" w:rsidRDefault="007E2F0B" w:rsidP="007E2F0B">
      <w:pPr>
        <w:ind w:firstLine="708"/>
        <w:jc w:val="both"/>
        <w:rPr>
          <w:rFonts w:ascii="Arial" w:hAnsi="Arial" w:cs="Arial"/>
          <w:sz w:val="24"/>
          <w:szCs w:val="24"/>
        </w:rPr>
      </w:pPr>
      <w:r w:rsidRPr="009525B2">
        <w:rPr>
          <w:rFonts w:ascii="Arial" w:hAnsi="Arial" w:cs="Arial"/>
          <w:sz w:val="24"/>
          <w:szCs w:val="24"/>
        </w:rPr>
        <w:t xml:space="preserve">W roku szkolnym 2020/2021 procentowy udział młodzieży klas pierwszych </w:t>
      </w:r>
      <w:r w:rsidRPr="009525B2">
        <w:rPr>
          <w:rFonts w:ascii="Arial" w:hAnsi="Arial" w:cs="Arial"/>
          <w:sz w:val="24"/>
          <w:szCs w:val="24"/>
        </w:rPr>
        <w:br/>
        <w:t xml:space="preserve">w szkołach zawodowych stanowi 37,59% wszystkich uczniów uczących się </w:t>
      </w:r>
      <w:r w:rsidRPr="009525B2">
        <w:rPr>
          <w:rFonts w:ascii="Arial" w:hAnsi="Arial" w:cs="Arial"/>
          <w:sz w:val="24"/>
          <w:szCs w:val="24"/>
        </w:rPr>
        <w:br/>
      </w:r>
      <w:r w:rsidRPr="009525B2">
        <w:rPr>
          <w:rFonts w:ascii="Arial" w:hAnsi="Arial" w:cs="Arial"/>
          <w:sz w:val="24"/>
          <w:szCs w:val="24"/>
        </w:rPr>
        <w:lastRenderedPageBreak/>
        <w:t>w klasach pierwszych szkół ponadpodstawowych.  Na przestrzeni kilku ostatnich lat procentowy udział młodzieży w szkołach zawodowych utrzymuje się na podobnym poziomie.</w:t>
      </w:r>
    </w:p>
    <w:p w14:paraId="6B779D17" w14:textId="77777777" w:rsidR="007E2F0B" w:rsidRPr="00E7370A" w:rsidRDefault="007E2F0B" w:rsidP="007E2F0B">
      <w:pPr>
        <w:ind w:firstLine="708"/>
        <w:jc w:val="both"/>
        <w:rPr>
          <w:rFonts w:ascii="Arial" w:hAnsi="Arial" w:cs="Arial"/>
          <w:sz w:val="16"/>
          <w:szCs w:val="16"/>
        </w:rPr>
      </w:pPr>
    </w:p>
    <w:p w14:paraId="66D27EA1" w14:textId="77777777" w:rsidR="007E2F0B" w:rsidRPr="009525B2" w:rsidRDefault="007E2F0B" w:rsidP="007E2F0B">
      <w:pPr>
        <w:jc w:val="both"/>
        <w:rPr>
          <w:rFonts w:ascii="Arial" w:hAnsi="Arial" w:cs="Arial"/>
          <w:b/>
          <w:bCs/>
          <w:sz w:val="24"/>
          <w:szCs w:val="24"/>
        </w:rPr>
      </w:pPr>
      <w:r w:rsidRPr="009525B2">
        <w:rPr>
          <w:rFonts w:ascii="Arial" w:hAnsi="Arial" w:cs="Arial"/>
          <w:b/>
          <w:bCs/>
          <w:sz w:val="24"/>
          <w:szCs w:val="24"/>
        </w:rPr>
        <w:t xml:space="preserve">Rozwój oferty edukacyjnej </w:t>
      </w:r>
    </w:p>
    <w:p w14:paraId="3450C952" w14:textId="77777777" w:rsidR="007E2F0B" w:rsidRPr="00EF4E31" w:rsidRDefault="007E2F0B" w:rsidP="007E2F0B">
      <w:pPr>
        <w:jc w:val="both"/>
        <w:rPr>
          <w:rFonts w:ascii="Arial" w:hAnsi="Arial" w:cs="Arial"/>
          <w:b/>
          <w:bCs/>
          <w:sz w:val="16"/>
          <w:szCs w:val="16"/>
        </w:rPr>
      </w:pPr>
    </w:p>
    <w:p w14:paraId="1A4818AC" w14:textId="77777777" w:rsidR="007E2F0B" w:rsidRPr="009525B2" w:rsidRDefault="007E2F0B" w:rsidP="007E2F0B">
      <w:pPr>
        <w:tabs>
          <w:tab w:val="left" w:pos="0"/>
        </w:tabs>
        <w:jc w:val="both"/>
        <w:rPr>
          <w:rFonts w:ascii="Arial" w:hAnsi="Arial" w:cs="Arial"/>
          <w:bCs/>
          <w:sz w:val="24"/>
          <w:szCs w:val="24"/>
        </w:rPr>
      </w:pPr>
      <w:r w:rsidRPr="009525B2">
        <w:rPr>
          <w:rFonts w:ascii="Arial" w:hAnsi="Arial" w:cs="Arial"/>
          <w:bCs/>
          <w:sz w:val="24"/>
          <w:szCs w:val="24"/>
        </w:rPr>
        <w:t xml:space="preserve">Od kilku lat Miasto Łódź </w:t>
      </w:r>
      <w:r w:rsidRPr="000B57A5">
        <w:rPr>
          <w:rFonts w:ascii="Arial" w:hAnsi="Arial" w:cs="Arial"/>
          <w:bCs/>
          <w:sz w:val="24"/>
          <w:szCs w:val="24"/>
        </w:rPr>
        <w:t xml:space="preserve">finansuje działalność </w:t>
      </w:r>
      <w:r w:rsidRPr="009525B2">
        <w:rPr>
          <w:rFonts w:ascii="Arial" w:hAnsi="Arial" w:cs="Arial"/>
          <w:bCs/>
          <w:sz w:val="24"/>
          <w:szCs w:val="24"/>
        </w:rPr>
        <w:t xml:space="preserve">Obserwatorium Rynku Pracy </w:t>
      </w:r>
      <w:r w:rsidRPr="009525B2">
        <w:rPr>
          <w:rFonts w:ascii="Arial" w:hAnsi="Arial" w:cs="Arial"/>
          <w:bCs/>
          <w:sz w:val="24"/>
          <w:szCs w:val="24"/>
        </w:rPr>
        <w:br/>
        <w:t xml:space="preserve">dla Edukacji, funkcjonujące w Łódzkim Centrum Doskonalenia Nauczycieli </w:t>
      </w:r>
      <w:r w:rsidRPr="009525B2">
        <w:rPr>
          <w:rFonts w:ascii="Arial" w:hAnsi="Arial" w:cs="Arial"/>
          <w:bCs/>
          <w:sz w:val="24"/>
          <w:szCs w:val="24"/>
        </w:rPr>
        <w:br/>
        <w:t>i Kształcenia Praktycznego. Obserwatorium prowadzi systematyczne badania rynku pracy dla potrzeb edukacji, opracowuje analizy, przygotowuje opinie. Na podstawie opinii i analiz płynących z Obserwatorium Rynku Pracy dla Edukacji rozwijana jest oferta szkół zawodowych. W roku 2020/2021 organ prowadzący zaakceptował wprowadzenie  do oferty szkół zawodowych następujących nowych kierunków kształcenia zawodowego:</w:t>
      </w:r>
    </w:p>
    <w:p w14:paraId="5AE735B5" w14:textId="77777777" w:rsidR="007E2F0B" w:rsidRPr="009525B2" w:rsidRDefault="007E2F0B" w:rsidP="00532DD2">
      <w:pPr>
        <w:widowControl/>
        <w:numPr>
          <w:ilvl w:val="0"/>
          <w:numId w:val="9"/>
        </w:numPr>
        <w:tabs>
          <w:tab w:val="left" w:pos="0"/>
          <w:tab w:val="left" w:pos="284"/>
        </w:tabs>
        <w:spacing w:after="200"/>
        <w:ind w:left="284" w:hanging="284"/>
        <w:contextualSpacing/>
        <w:jc w:val="both"/>
        <w:rPr>
          <w:rFonts w:ascii="Arial" w:eastAsia="Calibri" w:hAnsi="Arial" w:cs="Arial"/>
          <w:bCs/>
          <w:sz w:val="24"/>
          <w:szCs w:val="24"/>
          <w:lang w:eastAsia="en-US"/>
        </w:rPr>
      </w:pPr>
      <w:r w:rsidRPr="009525B2">
        <w:rPr>
          <w:rFonts w:ascii="Arial" w:eastAsia="Calibri" w:hAnsi="Arial" w:cs="Arial"/>
          <w:bCs/>
          <w:sz w:val="24"/>
          <w:szCs w:val="24"/>
          <w:lang w:eastAsia="en-US"/>
        </w:rPr>
        <w:t>technik rachunkowości, technik programista – na poziomie technikum;</w:t>
      </w:r>
    </w:p>
    <w:p w14:paraId="73043592" w14:textId="77777777" w:rsidR="007E2F0B" w:rsidRPr="009525B2" w:rsidRDefault="007E2F0B" w:rsidP="007E2F0B">
      <w:pPr>
        <w:widowControl/>
        <w:rPr>
          <w:rFonts w:ascii="Arial" w:hAnsi="Arial" w:cs="Arial"/>
          <w:bCs/>
          <w:sz w:val="24"/>
          <w:szCs w:val="24"/>
        </w:rPr>
      </w:pPr>
      <w:r w:rsidRPr="009525B2">
        <w:rPr>
          <w:rFonts w:ascii="Arial" w:hAnsi="Arial" w:cs="Arial"/>
          <w:bCs/>
          <w:sz w:val="24"/>
          <w:szCs w:val="24"/>
        </w:rPr>
        <w:t>technik bezpieczeństwa i higieny pracy, technik archiwista - na poziomie szkoły policealnej.</w:t>
      </w:r>
    </w:p>
    <w:p w14:paraId="0388138F" w14:textId="77777777" w:rsidR="007E2F0B" w:rsidRPr="00EF4E31" w:rsidRDefault="007E2F0B" w:rsidP="007E2F0B">
      <w:pPr>
        <w:widowControl/>
        <w:rPr>
          <w:rFonts w:ascii="Arial" w:hAnsi="Arial" w:cs="Arial"/>
          <w:bCs/>
          <w:sz w:val="16"/>
          <w:szCs w:val="16"/>
        </w:rPr>
      </w:pPr>
    </w:p>
    <w:p w14:paraId="16630F9F" w14:textId="77777777" w:rsidR="007E2F0B" w:rsidRPr="00C23DE9" w:rsidRDefault="007E2F0B" w:rsidP="007E2F0B">
      <w:pPr>
        <w:widowControl/>
        <w:rPr>
          <w:rFonts w:ascii="Arial" w:hAnsi="Arial" w:cs="Arial"/>
        </w:rPr>
      </w:pPr>
      <w:r w:rsidRPr="00C23DE9">
        <w:rPr>
          <w:rFonts w:ascii="Arial" w:hAnsi="Arial" w:cs="Arial"/>
        </w:rPr>
        <w:t>Tabela 1</w:t>
      </w:r>
      <w:r w:rsidR="00F8129B">
        <w:rPr>
          <w:rFonts w:ascii="Arial" w:hAnsi="Arial" w:cs="Arial"/>
        </w:rPr>
        <w:t>9</w:t>
      </w:r>
      <w:r w:rsidRPr="00C23DE9">
        <w:rPr>
          <w:rFonts w:ascii="Arial" w:hAnsi="Arial" w:cs="Arial"/>
        </w:rPr>
        <w:t>. Oferowane kierunki kształcenia zawodowego</w:t>
      </w:r>
    </w:p>
    <w:tbl>
      <w:tblPr>
        <w:tblW w:w="9015" w:type="dxa"/>
        <w:tblInd w:w="51" w:type="dxa"/>
        <w:tblLayout w:type="fixed"/>
        <w:tblCellMar>
          <w:left w:w="70" w:type="dxa"/>
          <w:right w:w="70" w:type="dxa"/>
        </w:tblCellMar>
        <w:tblLook w:val="04A0" w:firstRow="1" w:lastRow="0" w:firstColumn="1" w:lastColumn="0" w:noHBand="0" w:noVBand="1"/>
      </w:tblPr>
      <w:tblGrid>
        <w:gridCol w:w="3987"/>
        <w:gridCol w:w="2193"/>
        <w:gridCol w:w="2835"/>
      </w:tblGrid>
      <w:tr w:rsidR="00734F3E" w:rsidRPr="009525B2" w14:paraId="3805ADFB"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15B02DA" w14:textId="77777777" w:rsidR="007E2F0B" w:rsidRPr="00C23DE9" w:rsidRDefault="007E2F0B" w:rsidP="007E2F0B">
            <w:pPr>
              <w:rPr>
                <w:rFonts w:ascii="Arial" w:hAnsi="Arial" w:cs="Arial"/>
              </w:rPr>
            </w:pPr>
            <w:r w:rsidRPr="00C23DE9">
              <w:rPr>
                <w:rFonts w:ascii="Arial" w:hAnsi="Arial" w:cs="Arial"/>
              </w:rPr>
              <w:t xml:space="preserve">Kierunek  kształcenia </w:t>
            </w:r>
          </w:p>
        </w:tc>
        <w:tc>
          <w:tcPr>
            <w:tcW w:w="2193" w:type="dxa"/>
            <w:tcBorders>
              <w:top w:val="single" w:sz="4" w:space="0" w:color="000000"/>
              <w:left w:val="single" w:sz="4" w:space="0" w:color="auto"/>
              <w:bottom w:val="single" w:sz="4" w:space="0" w:color="000000"/>
              <w:right w:val="nil"/>
            </w:tcBorders>
            <w:vAlign w:val="center"/>
            <w:hideMark/>
          </w:tcPr>
          <w:p w14:paraId="4B8958F6" w14:textId="77777777" w:rsidR="007E2F0B" w:rsidRPr="00C23DE9" w:rsidRDefault="007E2F0B" w:rsidP="007E2F0B">
            <w:pPr>
              <w:rPr>
                <w:rFonts w:ascii="Arial" w:hAnsi="Arial" w:cs="Arial"/>
              </w:rPr>
            </w:pPr>
            <w:r w:rsidRPr="00C23DE9">
              <w:rPr>
                <w:rFonts w:ascii="Arial" w:hAnsi="Arial" w:cs="Arial"/>
              </w:rPr>
              <w:t>Liczba szkół, w których prowadzone jest kształcenie</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F26A144" w14:textId="77777777" w:rsidR="007E2F0B" w:rsidRPr="00C23DE9" w:rsidRDefault="007E2F0B" w:rsidP="007E2F0B">
            <w:pPr>
              <w:rPr>
                <w:rFonts w:ascii="Arial" w:hAnsi="Arial" w:cs="Arial"/>
              </w:rPr>
            </w:pPr>
            <w:r w:rsidRPr="00C23DE9">
              <w:rPr>
                <w:rFonts w:ascii="Arial" w:hAnsi="Arial" w:cs="Arial"/>
              </w:rPr>
              <w:t>Nazwa szkoły - skrót*</w:t>
            </w:r>
          </w:p>
        </w:tc>
      </w:tr>
      <w:tr w:rsidR="00734F3E" w:rsidRPr="009525B2" w14:paraId="1D90787A"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CF04ED3" w14:textId="77777777" w:rsidR="007E2F0B" w:rsidRPr="00C23DE9" w:rsidRDefault="007E2F0B" w:rsidP="007E2F0B">
            <w:pPr>
              <w:rPr>
                <w:rFonts w:ascii="Arial" w:hAnsi="Arial" w:cs="Arial"/>
              </w:rPr>
            </w:pPr>
            <w:r w:rsidRPr="00C23DE9">
              <w:rPr>
                <w:rFonts w:ascii="Arial" w:hAnsi="Arial" w:cs="Arial"/>
              </w:rPr>
              <w:t>Blacharz samochodowy</w:t>
            </w:r>
          </w:p>
        </w:tc>
        <w:tc>
          <w:tcPr>
            <w:tcW w:w="2193" w:type="dxa"/>
            <w:tcBorders>
              <w:top w:val="single" w:sz="4" w:space="0" w:color="000000"/>
              <w:left w:val="single" w:sz="4" w:space="0" w:color="auto"/>
              <w:bottom w:val="single" w:sz="4" w:space="0" w:color="000000"/>
              <w:right w:val="nil"/>
            </w:tcBorders>
            <w:vAlign w:val="center"/>
            <w:hideMark/>
          </w:tcPr>
          <w:p w14:paraId="3A0CC9EC"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7AB3156" w14:textId="77777777" w:rsidR="007E2F0B" w:rsidRPr="00C23DE9" w:rsidRDefault="007E2F0B" w:rsidP="007E2F0B">
            <w:pPr>
              <w:rPr>
                <w:rFonts w:ascii="Arial" w:hAnsi="Arial" w:cs="Arial"/>
              </w:rPr>
            </w:pPr>
            <w:r w:rsidRPr="00C23DE9">
              <w:rPr>
                <w:rFonts w:ascii="Arial" w:hAnsi="Arial" w:cs="Arial"/>
              </w:rPr>
              <w:t xml:space="preserve"> </w:t>
            </w:r>
            <w:proofErr w:type="spellStart"/>
            <w:r w:rsidRPr="00C23DE9">
              <w:rPr>
                <w:rFonts w:ascii="Arial" w:hAnsi="Arial" w:cs="Arial"/>
              </w:rPr>
              <w:t>ZSSiM</w:t>
            </w:r>
            <w:proofErr w:type="spellEnd"/>
          </w:p>
        </w:tc>
      </w:tr>
      <w:tr w:rsidR="00734F3E" w:rsidRPr="009525B2" w14:paraId="1A5DC935"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A6A97B1" w14:textId="77777777" w:rsidR="007E2F0B" w:rsidRPr="00C23DE9" w:rsidRDefault="007E2F0B" w:rsidP="007E2F0B">
            <w:pPr>
              <w:rPr>
                <w:rFonts w:ascii="Arial" w:hAnsi="Arial" w:cs="Arial"/>
              </w:rPr>
            </w:pPr>
            <w:r w:rsidRPr="00C23DE9">
              <w:rPr>
                <w:rFonts w:ascii="Arial" w:hAnsi="Arial" w:cs="Arial"/>
              </w:rPr>
              <w:t>Cukiernik</w:t>
            </w:r>
          </w:p>
        </w:tc>
        <w:tc>
          <w:tcPr>
            <w:tcW w:w="2193" w:type="dxa"/>
            <w:tcBorders>
              <w:top w:val="single" w:sz="4" w:space="0" w:color="000000"/>
              <w:left w:val="single" w:sz="4" w:space="0" w:color="auto"/>
              <w:bottom w:val="single" w:sz="4" w:space="0" w:color="000000"/>
              <w:right w:val="nil"/>
            </w:tcBorders>
            <w:vAlign w:val="center"/>
            <w:hideMark/>
          </w:tcPr>
          <w:p w14:paraId="764A440E"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A21B65D" w14:textId="77777777" w:rsidR="007E2F0B" w:rsidRPr="00C23DE9" w:rsidRDefault="007E2F0B" w:rsidP="007E2F0B">
            <w:pPr>
              <w:rPr>
                <w:rFonts w:ascii="Arial" w:hAnsi="Arial" w:cs="Arial"/>
              </w:rPr>
            </w:pPr>
            <w:r w:rsidRPr="00C23DE9">
              <w:rPr>
                <w:rFonts w:ascii="Arial" w:hAnsi="Arial" w:cs="Arial"/>
              </w:rPr>
              <w:t xml:space="preserve">ZSPS </w:t>
            </w:r>
          </w:p>
        </w:tc>
      </w:tr>
      <w:tr w:rsidR="00734F3E" w:rsidRPr="009525B2" w14:paraId="301A3883"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1AFCAB4E" w14:textId="77777777" w:rsidR="007E2F0B" w:rsidRPr="00C23DE9" w:rsidRDefault="007E2F0B" w:rsidP="007E2F0B">
            <w:pPr>
              <w:rPr>
                <w:rFonts w:ascii="Arial" w:hAnsi="Arial" w:cs="Arial"/>
              </w:rPr>
            </w:pPr>
            <w:r w:rsidRPr="00C23DE9">
              <w:rPr>
                <w:rFonts w:ascii="Arial" w:hAnsi="Arial" w:cs="Arial"/>
              </w:rPr>
              <w:t>Elektromechanik pojazdów samochodowych</w:t>
            </w:r>
          </w:p>
        </w:tc>
        <w:tc>
          <w:tcPr>
            <w:tcW w:w="2193" w:type="dxa"/>
            <w:tcBorders>
              <w:top w:val="single" w:sz="4" w:space="0" w:color="000000"/>
              <w:left w:val="single" w:sz="4" w:space="0" w:color="auto"/>
              <w:bottom w:val="single" w:sz="4" w:space="0" w:color="000000"/>
              <w:right w:val="nil"/>
            </w:tcBorders>
            <w:vAlign w:val="center"/>
            <w:hideMark/>
          </w:tcPr>
          <w:p w14:paraId="6A4499E3"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4D08F66" w14:textId="77777777" w:rsidR="007E2F0B" w:rsidRPr="00C23DE9" w:rsidRDefault="007E2F0B" w:rsidP="007E2F0B">
            <w:pPr>
              <w:rPr>
                <w:rFonts w:ascii="Arial" w:hAnsi="Arial" w:cs="Arial"/>
              </w:rPr>
            </w:pPr>
            <w:r w:rsidRPr="00C23DE9">
              <w:rPr>
                <w:rFonts w:ascii="Arial" w:hAnsi="Arial" w:cs="Arial"/>
              </w:rPr>
              <w:t xml:space="preserve">ZSS, </w:t>
            </w:r>
            <w:proofErr w:type="spellStart"/>
            <w:r w:rsidRPr="00C23DE9">
              <w:rPr>
                <w:rFonts w:ascii="Arial" w:hAnsi="Arial" w:cs="Arial"/>
              </w:rPr>
              <w:t>ZSSiM</w:t>
            </w:r>
            <w:proofErr w:type="spellEnd"/>
          </w:p>
        </w:tc>
      </w:tr>
      <w:tr w:rsidR="00734F3E" w:rsidRPr="009525B2" w14:paraId="01D6DE01"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8F6C81D" w14:textId="77777777" w:rsidR="007E2F0B" w:rsidRPr="00C23DE9" w:rsidRDefault="007E2F0B" w:rsidP="007E2F0B">
            <w:pPr>
              <w:rPr>
                <w:rFonts w:ascii="Arial" w:hAnsi="Arial" w:cs="Arial"/>
              </w:rPr>
            </w:pPr>
            <w:r w:rsidRPr="00C23DE9">
              <w:rPr>
                <w:rFonts w:ascii="Arial" w:hAnsi="Arial" w:cs="Arial"/>
              </w:rPr>
              <w:t>Elektryk</w:t>
            </w:r>
          </w:p>
        </w:tc>
        <w:tc>
          <w:tcPr>
            <w:tcW w:w="2193" w:type="dxa"/>
            <w:tcBorders>
              <w:top w:val="single" w:sz="4" w:space="0" w:color="000000"/>
              <w:left w:val="single" w:sz="4" w:space="0" w:color="auto"/>
              <w:bottom w:val="single" w:sz="4" w:space="0" w:color="000000"/>
              <w:right w:val="nil"/>
            </w:tcBorders>
            <w:vAlign w:val="center"/>
            <w:hideMark/>
          </w:tcPr>
          <w:p w14:paraId="2E67E82A"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3424ED3" w14:textId="77777777" w:rsidR="007E2F0B" w:rsidRPr="00C23DE9" w:rsidRDefault="007E2F0B" w:rsidP="007E2F0B">
            <w:pPr>
              <w:rPr>
                <w:rFonts w:ascii="Arial" w:hAnsi="Arial" w:cs="Arial"/>
              </w:rPr>
            </w:pPr>
            <w:r w:rsidRPr="00C23DE9">
              <w:rPr>
                <w:rFonts w:ascii="Arial" w:hAnsi="Arial" w:cs="Arial"/>
              </w:rPr>
              <w:t>ZSPLT</w:t>
            </w:r>
          </w:p>
        </w:tc>
      </w:tr>
      <w:tr w:rsidR="00734F3E" w:rsidRPr="009525B2" w14:paraId="4C08333E"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2B0F8EAD" w14:textId="77777777" w:rsidR="007E2F0B" w:rsidRPr="00C23DE9" w:rsidRDefault="007E2F0B" w:rsidP="007E2F0B">
            <w:pPr>
              <w:rPr>
                <w:rFonts w:ascii="Arial" w:hAnsi="Arial" w:cs="Arial"/>
              </w:rPr>
            </w:pPr>
            <w:r w:rsidRPr="00C23DE9">
              <w:rPr>
                <w:rFonts w:ascii="Arial" w:hAnsi="Arial" w:cs="Arial"/>
              </w:rPr>
              <w:t>Fryzjer</w:t>
            </w:r>
          </w:p>
        </w:tc>
        <w:tc>
          <w:tcPr>
            <w:tcW w:w="2193" w:type="dxa"/>
            <w:tcBorders>
              <w:top w:val="single" w:sz="4" w:space="0" w:color="000000"/>
              <w:left w:val="single" w:sz="4" w:space="0" w:color="auto"/>
              <w:bottom w:val="single" w:sz="4" w:space="0" w:color="000000"/>
              <w:right w:val="nil"/>
            </w:tcBorders>
            <w:vAlign w:val="center"/>
            <w:hideMark/>
          </w:tcPr>
          <w:p w14:paraId="0EE1532D"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540A509" w14:textId="77777777" w:rsidR="007E2F0B" w:rsidRPr="00C23DE9" w:rsidRDefault="007E2F0B" w:rsidP="007E2F0B">
            <w:pPr>
              <w:rPr>
                <w:rFonts w:ascii="Arial" w:hAnsi="Arial" w:cs="Arial"/>
              </w:rPr>
            </w:pPr>
            <w:r w:rsidRPr="00C23DE9">
              <w:rPr>
                <w:rFonts w:ascii="Arial" w:hAnsi="Arial" w:cs="Arial"/>
              </w:rPr>
              <w:t xml:space="preserve">ZSR </w:t>
            </w:r>
          </w:p>
        </w:tc>
      </w:tr>
      <w:tr w:rsidR="00734F3E" w:rsidRPr="009525B2" w14:paraId="69374E4B"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1A2BDCB" w14:textId="77777777" w:rsidR="007E2F0B" w:rsidRPr="00C23DE9" w:rsidRDefault="007E2F0B" w:rsidP="007E2F0B">
            <w:pPr>
              <w:rPr>
                <w:rFonts w:ascii="Arial" w:hAnsi="Arial" w:cs="Arial"/>
              </w:rPr>
            </w:pPr>
            <w:r w:rsidRPr="00C23DE9">
              <w:rPr>
                <w:rFonts w:ascii="Arial" w:hAnsi="Arial" w:cs="Arial"/>
              </w:rPr>
              <w:t>Kierowca mechanik</w:t>
            </w:r>
          </w:p>
        </w:tc>
        <w:tc>
          <w:tcPr>
            <w:tcW w:w="2193" w:type="dxa"/>
            <w:tcBorders>
              <w:top w:val="single" w:sz="4" w:space="0" w:color="000000"/>
              <w:left w:val="single" w:sz="4" w:space="0" w:color="auto"/>
              <w:bottom w:val="single" w:sz="4" w:space="0" w:color="000000"/>
              <w:right w:val="nil"/>
            </w:tcBorders>
            <w:vAlign w:val="center"/>
            <w:hideMark/>
          </w:tcPr>
          <w:p w14:paraId="0B5800A5"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A1D82FF" w14:textId="77777777" w:rsidR="007E2F0B" w:rsidRPr="00C23DE9" w:rsidRDefault="007E2F0B" w:rsidP="007E2F0B">
            <w:pPr>
              <w:rPr>
                <w:rFonts w:ascii="Arial" w:hAnsi="Arial" w:cs="Arial"/>
              </w:rPr>
            </w:pPr>
            <w:r w:rsidRPr="00C23DE9">
              <w:rPr>
                <w:rFonts w:ascii="Arial" w:hAnsi="Arial" w:cs="Arial"/>
              </w:rPr>
              <w:t xml:space="preserve">ZSS, </w:t>
            </w:r>
            <w:proofErr w:type="spellStart"/>
            <w:r w:rsidRPr="00C23DE9">
              <w:rPr>
                <w:rFonts w:ascii="Arial" w:hAnsi="Arial" w:cs="Arial"/>
              </w:rPr>
              <w:t>ZSSiM</w:t>
            </w:r>
            <w:proofErr w:type="spellEnd"/>
          </w:p>
        </w:tc>
      </w:tr>
      <w:tr w:rsidR="00734F3E" w:rsidRPr="009525B2" w14:paraId="13BA1A1F"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9C39566" w14:textId="77777777" w:rsidR="007E2F0B" w:rsidRPr="00C23DE9" w:rsidRDefault="007E2F0B" w:rsidP="007E2F0B">
            <w:pPr>
              <w:rPr>
                <w:rFonts w:ascii="Arial" w:hAnsi="Arial" w:cs="Arial"/>
              </w:rPr>
            </w:pPr>
            <w:r w:rsidRPr="00C23DE9">
              <w:rPr>
                <w:rFonts w:ascii="Arial" w:hAnsi="Arial" w:cs="Arial"/>
              </w:rPr>
              <w:t>Kucharz</w:t>
            </w:r>
          </w:p>
        </w:tc>
        <w:tc>
          <w:tcPr>
            <w:tcW w:w="2193" w:type="dxa"/>
            <w:tcBorders>
              <w:top w:val="single" w:sz="4" w:space="0" w:color="000000"/>
              <w:left w:val="single" w:sz="4" w:space="0" w:color="auto"/>
              <w:bottom w:val="single" w:sz="4" w:space="0" w:color="000000"/>
              <w:right w:val="nil"/>
            </w:tcBorders>
            <w:vAlign w:val="center"/>
            <w:hideMark/>
          </w:tcPr>
          <w:p w14:paraId="2F473117"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932FA53" w14:textId="77777777" w:rsidR="007E2F0B" w:rsidRPr="00C23DE9" w:rsidRDefault="007E2F0B" w:rsidP="007E2F0B">
            <w:pPr>
              <w:rPr>
                <w:rFonts w:ascii="Arial" w:hAnsi="Arial" w:cs="Arial"/>
              </w:rPr>
            </w:pPr>
            <w:r w:rsidRPr="00C23DE9">
              <w:rPr>
                <w:rFonts w:ascii="Arial" w:hAnsi="Arial" w:cs="Arial"/>
              </w:rPr>
              <w:t>ZSG</w:t>
            </w:r>
          </w:p>
        </w:tc>
      </w:tr>
      <w:tr w:rsidR="00734F3E" w:rsidRPr="009525B2" w14:paraId="459352D7"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588D42D" w14:textId="77777777" w:rsidR="007E2F0B" w:rsidRPr="00C23DE9" w:rsidRDefault="007E2F0B" w:rsidP="007E2F0B">
            <w:pPr>
              <w:rPr>
                <w:rFonts w:ascii="Arial" w:hAnsi="Arial" w:cs="Arial"/>
              </w:rPr>
            </w:pPr>
            <w:r w:rsidRPr="00C23DE9">
              <w:rPr>
                <w:rFonts w:ascii="Arial" w:hAnsi="Arial" w:cs="Arial"/>
              </w:rPr>
              <w:t>Lakiernik</w:t>
            </w:r>
          </w:p>
        </w:tc>
        <w:tc>
          <w:tcPr>
            <w:tcW w:w="2193" w:type="dxa"/>
            <w:tcBorders>
              <w:top w:val="single" w:sz="4" w:space="0" w:color="000000"/>
              <w:left w:val="single" w:sz="4" w:space="0" w:color="auto"/>
              <w:bottom w:val="single" w:sz="4" w:space="0" w:color="000000"/>
              <w:right w:val="nil"/>
            </w:tcBorders>
            <w:vAlign w:val="center"/>
            <w:hideMark/>
          </w:tcPr>
          <w:p w14:paraId="4D40B609"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694627E" w14:textId="77777777" w:rsidR="007E2F0B" w:rsidRPr="00C23DE9" w:rsidRDefault="007E2F0B" w:rsidP="007E2F0B">
            <w:pPr>
              <w:rPr>
                <w:rFonts w:ascii="Arial" w:hAnsi="Arial" w:cs="Arial"/>
              </w:rPr>
            </w:pPr>
            <w:r w:rsidRPr="00C23DE9">
              <w:rPr>
                <w:rFonts w:ascii="Arial" w:hAnsi="Arial" w:cs="Arial"/>
              </w:rPr>
              <w:t xml:space="preserve">ZSS </w:t>
            </w:r>
          </w:p>
        </w:tc>
      </w:tr>
      <w:tr w:rsidR="00734F3E" w:rsidRPr="009525B2" w14:paraId="79F03E3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3FDDDE7E" w14:textId="77777777" w:rsidR="007E2F0B" w:rsidRPr="00C23DE9" w:rsidRDefault="007E2F0B" w:rsidP="007E2F0B">
            <w:pPr>
              <w:rPr>
                <w:rFonts w:ascii="Arial" w:hAnsi="Arial" w:cs="Arial"/>
              </w:rPr>
            </w:pPr>
            <w:r w:rsidRPr="00C23DE9">
              <w:rPr>
                <w:rFonts w:ascii="Arial" w:hAnsi="Arial" w:cs="Arial"/>
              </w:rPr>
              <w:t>Lakiernik samochodowy</w:t>
            </w:r>
          </w:p>
        </w:tc>
        <w:tc>
          <w:tcPr>
            <w:tcW w:w="2193" w:type="dxa"/>
            <w:tcBorders>
              <w:top w:val="single" w:sz="4" w:space="0" w:color="000000"/>
              <w:left w:val="single" w:sz="4" w:space="0" w:color="auto"/>
              <w:bottom w:val="single" w:sz="4" w:space="0" w:color="000000"/>
              <w:right w:val="nil"/>
            </w:tcBorders>
            <w:vAlign w:val="center"/>
            <w:hideMark/>
          </w:tcPr>
          <w:p w14:paraId="3DAD6030"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F4FF82A" w14:textId="77777777" w:rsidR="007E2F0B" w:rsidRPr="00C23DE9" w:rsidRDefault="007E2F0B" w:rsidP="007E2F0B">
            <w:pPr>
              <w:rPr>
                <w:rFonts w:ascii="Arial" w:hAnsi="Arial" w:cs="Arial"/>
              </w:rPr>
            </w:pPr>
            <w:r w:rsidRPr="00C23DE9">
              <w:rPr>
                <w:rFonts w:ascii="Arial" w:hAnsi="Arial" w:cs="Arial"/>
              </w:rPr>
              <w:t>ZSS</w:t>
            </w:r>
          </w:p>
        </w:tc>
      </w:tr>
      <w:tr w:rsidR="00734F3E" w:rsidRPr="009525B2" w14:paraId="2F5E4789"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108FD7D1" w14:textId="77777777" w:rsidR="007E2F0B" w:rsidRPr="00C23DE9" w:rsidRDefault="007E2F0B" w:rsidP="007E2F0B">
            <w:pPr>
              <w:rPr>
                <w:rFonts w:ascii="Arial" w:hAnsi="Arial" w:cs="Arial"/>
              </w:rPr>
            </w:pPr>
            <w:r w:rsidRPr="00C23DE9">
              <w:rPr>
                <w:rFonts w:ascii="Arial" w:hAnsi="Arial" w:cs="Arial"/>
              </w:rPr>
              <w:t>Magazynier-logistyk</w:t>
            </w:r>
          </w:p>
        </w:tc>
        <w:tc>
          <w:tcPr>
            <w:tcW w:w="2193" w:type="dxa"/>
            <w:tcBorders>
              <w:top w:val="single" w:sz="4" w:space="0" w:color="000000"/>
              <w:left w:val="single" w:sz="4" w:space="0" w:color="auto"/>
              <w:bottom w:val="single" w:sz="4" w:space="0" w:color="000000"/>
              <w:right w:val="nil"/>
            </w:tcBorders>
            <w:vAlign w:val="center"/>
            <w:hideMark/>
          </w:tcPr>
          <w:p w14:paraId="79572EE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0B08801" w14:textId="77777777" w:rsidR="007E2F0B" w:rsidRPr="00C23DE9" w:rsidRDefault="007E2F0B" w:rsidP="007E2F0B">
            <w:pPr>
              <w:rPr>
                <w:rFonts w:ascii="Arial" w:hAnsi="Arial" w:cs="Arial"/>
              </w:rPr>
            </w:pPr>
            <w:r w:rsidRPr="00C23DE9">
              <w:rPr>
                <w:rFonts w:ascii="Arial" w:hAnsi="Arial" w:cs="Arial"/>
              </w:rPr>
              <w:t>ZSP 5</w:t>
            </w:r>
          </w:p>
        </w:tc>
      </w:tr>
      <w:tr w:rsidR="00734F3E" w:rsidRPr="009525B2" w14:paraId="7EE58044"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EEB1CF3" w14:textId="77777777" w:rsidR="007E2F0B" w:rsidRPr="00C23DE9" w:rsidRDefault="007E2F0B" w:rsidP="007E2F0B">
            <w:pPr>
              <w:rPr>
                <w:rFonts w:ascii="Arial" w:hAnsi="Arial" w:cs="Arial"/>
              </w:rPr>
            </w:pPr>
            <w:r w:rsidRPr="00C23DE9">
              <w:rPr>
                <w:rFonts w:ascii="Arial" w:hAnsi="Arial" w:cs="Arial"/>
              </w:rPr>
              <w:t>Mechanik motocyklowy</w:t>
            </w:r>
          </w:p>
        </w:tc>
        <w:tc>
          <w:tcPr>
            <w:tcW w:w="2193" w:type="dxa"/>
            <w:tcBorders>
              <w:top w:val="single" w:sz="4" w:space="0" w:color="000000"/>
              <w:left w:val="single" w:sz="4" w:space="0" w:color="auto"/>
              <w:bottom w:val="single" w:sz="4" w:space="0" w:color="000000"/>
              <w:right w:val="nil"/>
            </w:tcBorders>
            <w:vAlign w:val="center"/>
            <w:hideMark/>
          </w:tcPr>
          <w:p w14:paraId="2CC26960"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9514C36" w14:textId="77777777" w:rsidR="007E2F0B" w:rsidRPr="00C23DE9" w:rsidRDefault="007E2F0B" w:rsidP="007E2F0B">
            <w:pPr>
              <w:rPr>
                <w:rFonts w:ascii="Arial" w:hAnsi="Arial" w:cs="Arial"/>
              </w:rPr>
            </w:pPr>
            <w:proofErr w:type="spellStart"/>
            <w:r w:rsidRPr="00C23DE9">
              <w:rPr>
                <w:rFonts w:ascii="Arial" w:hAnsi="Arial" w:cs="Arial"/>
              </w:rPr>
              <w:t>ZSSiM</w:t>
            </w:r>
            <w:proofErr w:type="spellEnd"/>
          </w:p>
        </w:tc>
      </w:tr>
      <w:tr w:rsidR="00734F3E" w:rsidRPr="009525B2" w14:paraId="44BFA135"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576A9F0" w14:textId="77777777" w:rsidR="007E2F0B" w:rsidRPr="00C23DE9" w:rsidRDefault="007E2F0B" w:rsidP="007E2F0B">
            <w:pPr>
              <w:rPr>
                <w:rFonts w:ascii="Arial" w:hAnsi="Arial" w:cs="Arial"/>
              </w:rPr>
            </w:pPr>
            <w:r w:rsidRPr="00C23DE9">
              <w:rPr>
                <w:rFonts w:ascii="Arial" w:hAnsi="Arial" w:cs="Arial"/>
              </w:rPr>
              <w:t>Mechanik pojazdów samochodowych</w:t>
            </w:r>
          </w:p>
        </w:tc>
        <w:tc>
          <w:tcPr>
            <w:tcW w:w="2193" w:type="dxa"/>
            <w:tcBorders>
              <w:top w:val="single" w:sz="4" w:space="0" w:color="000000"/>
              <w:left w:val="single" w:sz="4" w:space="0" w:color="auto"/>
              <w:bottom w:val="single" w:sz="4" w:space="0" w:color="000000"/>
              <w:right w:val="nil"/>
            </w:tcBorders>
            <w:vAlign w:val="center"/>
            <w:hideMark/>
          </w:tcPr>
          <w:p w14:paraId="74623221"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62A02F0" w14:textId="77777777" w:rsidR="007E2F0B" w:rsidRPr="00C23DE9" w:rsidRDefault="007E2F0B" w:rsidP="007E2F0B">
            <w:pPr>
              <w:rPr>
                <w:rFonts w:ascii="Arial" w:hAnsi="Arial" w:cs="Arial"/>
              </w:rPr>
            </w:pPr>
            <w:r w:rsidRPr="00C23DE9">
              <w:rPr>
                <w:rFonts w:ascii="Arial" w:hAnsi="Arial" w:cs="Arial"/>
              </w:rPr>
              <w:t xml:space="preserve">ZSS </w:t>
            </w:r>
          </w:p>
        </w:tc>
      </w:tr>
      <w:tr w:rsidR="00734F3E" w:rsidRPr="009525B2" w14:paraId="0B49F5D7"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6983703" w14:textId="77777777" w:rsidR="007E2F0B" w:rsidRPr="00C23DE9" w:rsidRDefault="007E2F0B" w:rsidP="007E2F0B">
            <w:pPr>
              <w:rPr>
                <w:rFonts w:ascii="Arial" w:hAnsi="Arial" w:cs="Arial"/>
              </w:rPr>
            </w:pPr>
            <w:r w:rsidRPr="00C23DE9">
              <w:rPr>
                <w:rFonts w:ascii="Arial" w:hAnsi="Arial" w:cs="Arial"/>
              </w:rPr>
              <w:t>Mechatronik</w:t>
            </w:r>
          </w:p>
        </w:tc>
        <w:tc>
          <w:tcPr>
            <w:tcW w:w="2193" w:type="dxa"/>
            <w:tcBorders>
              <w:top w:val="single" w:sz="4" w:space="0" w:color="000000"/>
              <w:left w:val="single" w:sz="4" w:space="0" w:color="auto"/>
              <w:bottom w:val="single" w:sz="4" w:space="0" w:color="000000"/>
              <w:right w:val="nil"/>
            </w:tcBorders>
            <w:vAlign w:val="center"/>
            <w:hideMark/>
          </w:tcPr>
          <w:p w14:paraId="18832FE1"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BD090A5" w14:textId="77777777" w:rsidR="007E2F0B" w:rsidRPr="00C23DE9" w:rsidRDefault="007E2F0B" w:rsidP="007E2F0B">
            <w:pPr>
              <w:rPr>
                <w:rFonts w:ascii="Arial" w:hAnsi="Arial" w:cs="Arial"/>
              </w:rPr>
            </w:pPr>
            <w:r w:rsidRPr="00C23DE9">
              <w:rPr>
                <w:rFonts w:ascii="Arial" w:hAnsi="Arial" w:cs="Arial"/>
              </w:rPr>
              <w:t xml:space="preserve"> </w:t>
            </w:r>
            <w:proofErr w:type="spellStart"/>
            <w:r w:rsidRPr="00C23DE9">
              <w:rPr>
                <w:rFonts w:ascii="Arial" w:hAnsi="Arial" w:cs="Arial"/>
              </w:rPr>
              <w:t>ZSSiM</w:t>
            </w:r>
            <w:proofErr w:type="spellEnd"/>
            <w:r w:rsidRPr="00C23DE9">
              <w:rPr>
                <w:rFonts w:ascii="Arial" w:hAnsi="Arial" w:cs="Arial"/>
              </w:rPr>
              <w:t>,  ZSPLT</w:t>
            </w:r>
          </w:p>
        </w:tc>
      </w:tr>
      <w:tr w:rsidR="00734F3E" w:rsidRPr="009525B2" w14:paraId="6CB77CE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2F690229" w14:textId="77777777" w:rsidR="007E2F0B" w:rsidRPr="00C23DE9" w:rsidRDefault="007E2F0B" w:rsidP="007E2F0B">
            <w:pPr>
              <w:rPr>
                <w:rFonts w:ascii="Arial" w:hAnsi="Arial" w:cs="Arial"/>
              </w:rPr>
            </w:pPr>
            <w:r w:rsidRPr="00C23DE9">
              <w:rPr>
                <w:rFonts w:ascii="Arial" w:hAnsi="Arial" w:cs="Arial"/>
              </w:rPr>
              <w:t xml:space="preserve">Monter sieci i instalacji sanitarnych </w:t>
            </w:r>
          </w:p>
        </w:tc>
        <w:tc>
          <w:tcPr>
            <w:tcW w:w="2193" w:type="dxa"/>
            <w:tcBorders>
              <w:top w:val="single" w:sz="4" w:space="0" w:color="000000"/>
              <w:left w:val="single" w:sz="4" w:space="0" w:color="auto"/>
              <w:bottom w:val="single" w:sz="4" w:space="0" w:color="000000"/>
              <w:right w:val="nil"/>
            </w:tcBorders>
            <w:vAlign w:val="center"/>
            <w:hideMark/>
          </w:tcPr>
          <w:p w14:paraId="6A84BC8D"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1426F61" w14:textId="77777777" w:rsidR="007E2F0B" w:rsidRPr="00C23DE9" w:rsidRDefault="007E2F0B" w:rsidP="007E2F0B">
            <w:pPr>
              <w:rPr>
                <w:rFonts w:ascii="Arial" w:hAnsi="Arial" w:cs="Arial"/>
              </w:rPr>
            </w:pPr>
            <w:r w:rsidRPr="00C23DE9">
              <w:rPr>
                <w:rFonts w:ascii="Arial" w:hAnsi="Arial" w:cs="Arial"/>
              </w:rPr>
              <w:t>ZSBT</w:t>
            </w:r>
          </w:p>
        </w:tc>
      </w:tr>
      <w:tr w:rsidR="00734F3E" w:rsidRPr="009525B2" w14:paraId="7C52378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563FB19D" w14:textId="77777777" w:rsidR="007E2F0B" w:rsidRPr="00C23DE9" w:rsidRDefault="007E2F0B" w:rsidP="007E2F0B">
            <w:pPr>
              <w:rPr>
                <w:rFonts w:ascii="Arial" w:hAnsi="Arial" w:cs="Arial"/>
              </w:rPr>
            </w:pPr>
            <w:r w:rsidRPr="00C23DE9">
              <w:rPr>
                <w:rFonts w:ascii="Arial" w:hAnsi="Arial" w:cs="Arial"/>
              </w:rPr>
              <w:t>Monter zabudowy i robót wykończeniowych w budownictwie</w:t>
            </w:r>
          </w:p>
        </w:tc>
        <w:tc>
          <w:tcPr>
            <w:tcW w:w="2193" w:type="dxa"/>
            <w:tcBorders>
              <w:top w:val="single" w:sz="4" w:space="0" w:color="000000"/>
              <w:left w:val="single" w:sz="4" w:space="0" w:color="auto"/>
              <w:bottom w:val="single" w:sz="4" w:space="0" w:color="000000"/>
              <w:right w:val="nil"/>
            </w:tcBorders>
            <w:vAlign w:val="center"/>
            <w:hideMark/>
          </w:tcPr>
          <w:p w14:paraId="648DB79D"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BC9EB3C" w14:textId="77777777" w:rsidR="007E2F0B" w:rsidRPr="00C23DE9" w:rsidRDefault="007E2F0B" w:rsidP="007E2F0B">
            <w:pPr>
              <w:rPr>
                <w:rFonts w:ascii="Arial" w:hAnsi="Arial" w:cs="Arial"/>
              </w:rPr>
            </w:pPr>
            <w:r w:rsidRPr="00C23DE9">
              <w:rPr>
                <w:rFonts w:ascii="Arial" w:hAnsi="Arial" w:cs="Arial"/>
              </w:rPr>
              <w:t>ZSBT</w:t>
            </w:r>
          </w:p>
        </w:tc>
      </w:tr>
      <w:tr w:rsidR="00734F3E" w:rsidRPr="009525B2" w14:paraId="4D684ADA"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9295B55" w14:textId="77777777" w:rsidR="007E2F0B" w:rsidRPr="00C23DE9" w:rsidRDefault="007E2F0B" w:rsidP="007E2F0B">
            <w:pPr>
              <w:rPr>
                <w:rFonts w:ascii="Arial" w:hAnsi="Arial" w:cs="Arial"/>
              </w:rPr>
            </w:pPr>
            <w:r w:rsidRPr="00C23DE9">
              <w:rPr>
                <w:rFonts w:ascii="Arial" w:hAnsi="Arial" w:cs="Arial"/>
              </w:rPr>
              <w:t>Piekarz</w:t>
            </w:r>
          </w:p>
        </w:tc>
        <w:tc>
          <w:tcPr>
            <w:tcW w:w="2193" w:type="dxa"/>
            <w:tcBorders>
              <w:top w:val="single" w:sz="4" w:space="0" w:color="000000"/>
              <w:left w:val="single" w:sz="4" w:space="0" w:color="auto"/>
              <w:bottom w:val="single" w:sz="4" w:space="0" w:color="000000"/>
              <w:right w:val="nil"/>
            </w:tcBorders>
            <w:vAlign w:val="center"/>
            <w:hideMark/>
          </w:tcPr>
          <w:p w14:paraId="42A1C0B1"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26A2708" w14:textId="77777777" w:rsidR="007E2F0B" w:rsidRPr="00C23DE9" w:rsidRDefault="007E2F0B" w:rsidP="007E2F0B">
            <w:pPr>
              <w:rPr>
                <w:rFonts w:ascii="Arial" w:hAnsi="Arial" w:cs="Arial"/>
              </w:rPr>
            </w:pPr>
            <w:r w:rsidRPr="00C23DE9">
              <w:rPr>
                <w:rFonts w:ascii="Arial" w:hAnsi="Arial" w:cs="Arial"/>
              </w:rPr>
              <w:t xml:space="preserve">ZSPS </w:t>
            </w:r>
          </w:p>
        </w:tc>
      </w:tr>
      <w:tr w:rsidR="00734F3E" w:rsidRPr="009525B2" w14:paraId="1A6E31BA"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350C6B15" w14:textId="77777777" w:rsidR="007E2F0B" w:rsidRPr="00C23DE9" w:rsidRDefault="007E2F0B" w:rsidP="007E2F0B">
            <w:pPr>
              <w:rPr>
                <w:rFonts w:ascii="Arial" w:hAnsi="Arial" w:cs="Arial"/>
              </w:rPr>
            </w:pPr>
            <w:r w:rsidRPr="00C23DE9">
              <w:rPr>
                <w:rFonts w:ascii="Arial" w:hAnsi="Arial" w:cs="Arial"/>
              </w:rPr>
              <w:t>Sprzedawca</w:t>
            </w:r>
          </w:p>
        </w:tc>
        <w:tc>
          <w:tcPr>
            <w:tcW w:w="2193" w:type="dxa"/>
            <w:tcBorders>
              <w:top w:val="single" w:sz="4" w:space="0" w:color="000000"/>
              <w:left w:val="single" w:sz="4" w:space="0" w:color="auto"/>
              <w:bottom w:val="single" w:sz="4" w:space="0" w:color="000000"/>
              <w:right w:val="nil"/>
            </w:tcBorders>
            <w:vAlign w:val="center"/>
            <w:hideMark/>
          </w:tcPr>
          <w:p w14:paraId="3874CEF5"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4346E08" w14:textId="77777777" w:rsidR="007E2F0B" w:rsidRPr="00C23DE9" w:rsidRDefault="007E2F0B" w:rsidP="007E2F0B">
            <w:pPr>
              <w:rPr>
                <w:rFonts w:ascii="Arial" w:hAnsi="Arial" w:cs="Arial"/>
              </w:rPr>
            </w:pPr>
            <w:r w:rsidRPr="00C23DE9">
              <w:rPr>
                <w:rFonts w:ascii="Arial" w:hAnsi="Arial" w:cs="Arial"/>
              </w:rPr>
              <w:t>ZSP 5</w:t>
            </w:r>
          </w:p>
        </w:tc>
      </w:tr>
      <w:tr w:rsidR="00734F3E" w:rsidRPr="009525B2" w14:paraId="59278265"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10767A20" w14:textId="77777777" w:rsidR="007E2F0B" w:rsidRPr="00C23DE9" w:rsidRDefault="007E2F0B" w:rsidP="007E2F0B">
            <w:pPr>
              <w:rPr>
                <w:rFonts w:ascii="Arial" w:hAnsi="Arial" w:cs="Arial"/>
              </w:rPr>
            </w:pPr>
            <w:r w:rsidRPr="00C23DE9">
              <w:rPr>
                <w:rFonts w:ascii="Arial" w:hAnsi="Arial" w:cs="Arial"/>
              </w:rPr>
              <w:t>Stolarz</w:t>
            </w:r>
          </w:p>
        </w:tc>
        <w:tc>
          <w:tcPr>
            <w:tcW w:w="2193" w:type="dxa"/>
            <w:tcBorders>
              <w:top w:val="single" w:sz="4" w:space="0" w:color="000000"/>
              <w:left w:val="single" w:sz="4" w:space="0" w:color="auto"/>
              <w:bottom w:val="single" w:sz="4" w:space="0" w:color="000000"/>
              <w:right w:val="nil"/>
            </w:tcBorders>
            <w:vAlign w:val="center"/>
            <w:hideMark/>
          </w:tcPr>
          <w:p w14:paraId="2C37D107"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45AC43E" w14:textId="77777777" w:rsidR="007E2F0B" w:rsidRPr="00C23DE9" w:rsidRDefault="007E2F0B" w:rsidP="007E2F0B">
            <w:pPr>
              <w:rPr>
                <w:rFonts w:ascii="Arial" w:hAnsi="Arial" w:cs="Arial"/>
              </w:rPr>
            </w:pPr>
            <w:r w:rsidRPr="00C23DE9">
              <w:rPr>
                <w:rFonts w:ascii="Arial" w:hAnsi="Arial" w:cs="Arial"/>
              </w:rPr>
              <w:t>ZSBT</w:t>
            </w:r>
          </w:p>
        </w:tc>
      </w:tr>
      <w:tr w:rsidR="00734F3E" w:rsidRPr="009525B2" w14:paraId="3698D3A2"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5BC250E7" w14:textId="77777777" w:rsidR="007E2F0B" w:rsidRPr="00C23DE9" w:rsidRDefault="007E2F0B" w:rsidP="007E2F0B">
            <w:pPr>
              <w:rPr>
                <w:rFonts w:ascii="Arial" w:hAnsi="Arial" w:cs="Arial"/>
              </w:rPr>
            </w:pPr>
            <w:r w:rsidRPr="00C23DE9">
              <w:rPr>
                <w:rFonts w:ascii="Arial" w:hAnsi="Arial" w:cs="Arial"/>
              </w:rPr>
              <w:t>Technik analityk</w:t>
            </w:r>
          </w:p>
        </w:tc>
        <w:tc>
          <w:tcPr>
            <w:tcW w:w="2193" w:type="dxa"/>
            <w:tcBorders>
              <w:top w:val="single" w:sz="4" w:space="0" w:color="000000"/>
              <w:left w:val="single" w:sz="4" w:space="0" w:color="auto"/>
              <w:bottom w:val="single" w:sz="4" w:space="0" w:color="000000"/>
              <w:right w:val="nil"/>
            </w:tcBorders>
            <w:vAlign w:val="center"/>
            <w:hideMark/>
          </w:tcPr>
          <w:p w14:paraId="48A6A38E"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BDD5F2B" w14:textId="77777777" w:rsidR="007E2F0B" w:rsidRPr="00C23DE9" w:rsidRDefault="007E2F0B" w:rsidP="007E2F0B">
            <w:pPr>
              <w:rPr>
                <w:rFonts w:ascii="Arial" w:hAnsi="Arial" w:cs="Arial"/>
              </w:rPr>
            </w:pPr>
            <w:proofErr w:type="spellStart"/>
            <w:r w:rsidRPr="00C23DE9">
              <w:rPr>
                <w:rFonts w:ascii="Arial" w:hAnsi="Arial" w:cs="Arial"/>
              </w:rPr>
              <w:t>CKZiU</w:t>
            </w:r>
            <w:proofErr w:type="spellEnd"/>
            <w:r w:rsidRPr="00C23DE9">
              <w:rPr>
                <w:rFonts w:ascii="Arial" w:hAnsi="Arial" w:cs="Arial"/>
              </w:rPr>
              <w:t xml:space="preserve"> </w:t>
            </w:r>
          </w:p>
        </w:tc>
      </w:tr>
      <w:tr w:rsidR="00734F3E" w:rsidRPr="009525B2" w14:paraId="1140637F"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1FFBAD9E" w14:textId="77777777" w:rsidR="007E2F0B" w:rsidRPr="00C23DE9" w:rsidRDefault="007E2F0B" w:rsidP="007E2F0B">
            <w:pPr>
              <w:rPr>
                <w:rFonts w:ascii="Arial" w:hAnsi="Arial" w:cs="Arial"/>
              </w:rPr>
            </w:pPr>
            <w:r w:rsidRPr="00C23DE9">
              <w:rPr>
                <w:rFonts w:ascii="Arial" w:hAnsi="Arial" w:cs="Arial"/>
              </w:rPr>
              <w:t>Technik automatyk</w:t>
            </w:r>
          </w:p>
        </w:tc>
        <w:tc>
          <w:tcPr>
            <w:tcW w:w="2193" w:type="dxa"/>
            <w:tcBorders>
              <w:top w:val="single" w:sz="4" w:space="0" w:color="000000"/>
              <w:left w:val="single" w:sz="4" w:space="0" w:color="auto"/>
              <w:bottom w:val="single" w:sz="4" w:space="0" w:color="000000"/>
              <w:right w:val="nil"/>
            </w:tcBorders>
            <w:vAlign w:val="center"/>
            <w:hideMark/>
          </w:tcPr>
          <w:p w14:paraId="15404FFB"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F4911E5" w14:textId="77777777" w:rsidR="007E2F0B" w:rsidRPr="00C23DE9" w:rsidRDefault="007E2F0B" w:rsidP="007E2F0B">
            <w:pPr>
              <w:rPr>
                <w:rFonts w:ascii="Arial" w:hAnsi="Arial" w:cs="Arial"/>
              </w:rPr>
            </w:pPr>
            <w:r w:rsidRPr="00C23DE9">
              <w:rPr>
                <w:rFonts w:ascii="Arial" w:hAnsi="Arial" w:cs="Arial"/>
              </w:rPr>
              <w:t>ZSPLT</w:t>
            </w:r>
          </w:p>
        </w:tc>
      </w:tr>
      <w:tr w:rsidR="00734F3E" w:rsidRPr="009525B2" w14:paraId="546DDC6D"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E35C8CA" w14:textId="77777777" w:rsidR="007E2F0B" w:rsidRPr="00C23DE9" w:rsidRDefault="007E2F0B" w:rsidP="007E2F0B">
            <w:pPr>
              <w:rPr>
                <w:rFonts w:ascii="Arial" w:hAnsi="Arial" w:cs="Arial"/>
              </w:rPr>
            </w:pPr>
            <w:r w:rsidRPr="00C23DE9">
              <w:rPr>
                <w:rFonts w:ascii="Arial" w:hAnsi="Arial" w:cs="Arial"/>
              </w:rPr>
              <w:t>Technik architektury krajobrazu</w:t>
            </w:r>
          </w:p>
        </w:tc>
        <w:tc>
          <w:tcPr>
            <w:tcW w:w="2193" w:type="dxa"/>
            <w:tcBorders>
              <w:top w:val="single" w:sz="4" w:space="0" w:color="000000"/>
              <w:left w:val="single" w:sz="4" w:space="0" w:color="auto"/>
              <w:bottom w:val="single" w:sz="4" w:space="0" w:color="000000"/>
              <w:right w:val="nil"/>
            </w:tcBorders>
            <w:vAlign w:val="center"/>
            <w:hideMark/>
          </w:tcPr>
          <w:p w14:paraId="2064DC6E"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86922EE" w14:textId="77777777" w:rsidR="007E2F0B" w:rsidRPr="00C23DE9" w:rsidRDefault="007E2F0B" w:rsidP="007E2F0B">
            <w:pPr>
              <w:rPr>
                <w:rFonts w:ascii="Arial" w:hAnsi="Arial" w:cs="Arial"/>
              </w:rPr>
            </w:pPr>
            <w:r w:rsidRPr="00C23DE9">
              <w:rPr>
                <w:rFonts w:ascii="Arial" w:hAnsi="Arial" w:cs="Arial"/>
              </w:rPr>
              <w:t xml:space="preserve">ZSR </w:t>
            </w:r>
          </w:p>
        </w:tc>
      </w:tr>
      <w:tr w:rsidR="00734F3E" w:rsidRPr="009525B2" w14:paraId="44E2BE56"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15AE24E1" w14:textId="77777777" w:rsidR="007E2F0B" w:rsidRPr="00C23DE9" w:rsidRDefault="007E2F0B" w:rsidP="007E2F0B">
            <w:pPr>
              <w:rPr>
                <w:rFonts w:ascii="Arial" w:hAnsi="Arial" w:cs="Arial"/>
              </w:rPr>
            </w:pPr>
            <w:r w:rsidRPr="00C23DE9">
              <w:rPr>
                <w:rFonts w:ascii="Arial" w:hAnsi="Arial" w:cs="Arial"/>
              </w:rPr>
              <w:t>Technik budownictwa</w:t>
            </w:r>
          </w:p>
        </w:tc>
        <w:tc>
          <w:tcPr>
            <w:tcW w:w="2193" w:type="dxa"/>
            <w:tcBorders>
              <w:top w:val="single" w:sz="4" w:space="0" w:color="000000"/>
              <w:left w:val="single" w:sz="4" w:space="0" w:color="auto"/>
              <w:bottom w:val="single" w:sz="4" w:space="0" w:color="000000"/>
              <w:right w:val="nil"/>
            </w:tcBorders>
            <w:vAlign w:val="center"/>
            <w:hideMark/>
          </w:tcPr>
          <w:p w14:paraId="54C99910"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501E609" w14:textId="77777777" w:rsidR="007E2F0B" w:rsidRPr="00C23DE9" w:rsidRDefault="007E2F0B" w:rsidP="007E2F0B">
            <w:pPr>
              <w:rPr>
                <w:rFonts w:ascii="Arial" w:hAnsi="Arial" w:cs="Arial"/>
              </w:rPr>
            </w:pPr>
            <w:r w:rsidRPr="00C23DE9">
              <w:rPr>
                <w:rFonts w:ascii="Arial" w:hAnsi="Arial" w:cs="Arial"/>
              </w:rPr>
              <w:t>ZSBT</w:t>
            </w:r>
          </w:p>
        </w:tc>
      </w:tr>
      <w:tr w:rsidR="00734F3E" w:rsidRPr="009525B2" w14:paraId="756719E7"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9ACC5A1" w14:textId="77777777" w:rsidR="007E2F0B" w:rsidRPr="00C23DE9" w:rsidRDefault="007E2F0B" w:rsidP="007E2F0B">
            <w:pPr>
              <w:rPr>
                <w:rFonts w:ascii="Arial" w:hAnsi="Arial" w:cs="Arial"/>
              </w:rPr>
            </w:pPr>
            <w:r w:rsidRPr="00C23DE9">
              <w:rPr>
                <w:rFonts w:ascii="Arial" w:hAnsi="Arial" w:cs="Arial"/>
              </w:rPr>
              <w:t>Technik chłodnictwa i klimatyzacji</w:t>
            </w:r>
          </w:p>
        </w:tc>
        <w:tc>
          <w:tcPr>
            <w:tcW w:w="2193" w:type="dxa"/>
            <w:tcBorders>
              <w:top w:val="single" w:sz="4" w:space="0" w:color="000000"/>
              <w:left w:val="single" w:sz="4" w:space="0" w:color="auto"/>
              <w:bottom w:val="single" w:sz="4" w:space="0" w:color="000000"/>
              <w:right w:val="nil"/>
            </w:tcBorders>
            <w:vAlign w:val="center"/>
            <w:hideMark/>
          </w:tcPr>
          <w:p w14:paraId="042689E8"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58549A5" w14:textId="77777777" w:rsidR="007E2F0B" w:rsidRPr="00C23DE9" w:rsidRDefault="007E2F0B" w:rsidP="007E2F0B">
            <w:pPr>
              <w:rPr>
                <w:rFonts w:ascii="Arial" w:hAnsi="Arial" w:cs="Arial"/>
              </w:rPr>
            </w:pPr>
            <w:r w:rsidRPr="00C23DE9">
              <w:rPr>
                <w:rFonts w:ascii="Arial" w:hAnsi="Arial" w:cs="Arial"/>
              </w:rPr>
              <w:t>T 3</w:t>
            </w:r>
          </w:p>
        </w:tc>
      </w:tr>
      <w:tr w:rsidR="00734F3E" w:rsidRPr="009525B2" w14:paraId="032B0A69"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F59A064" w14:textId="77777777" w:rsidR="007E2F0B" w:rsidRPr="00C23DE9" w:rsidRDefault="007E2F0B" w:rsidP="007E2F0B">
            <w:pPr>
              <w:rPr>
                <w:rFonts w:ascii="Arial" w:hAnsi="Arial" w:cs="Arial"/>
              </w:rPr>
            </w:pPr>
            <w:r w:rsidRPr="00C23DE9">
              <w:rPr>
                <w:rFonts w:ascii="Arial" w:hAnsi="Arial" w:cs="Arial"/>
              </w:rPr>
              <w:t>Technik ekonomista</w:t>
            </w:r>
          </w:p>
        </w:tc>
        <w:tc>
          <w:tcPr>
            <w:tcW w:w="2193" w:type="dxa"/>
            <w:tcBorders>
              <w:top w:val="single" w:sz="4" w:space="0" w:color="000000"/>
              <w:left w:val="single" w:sz="4" w:space="0" w:color="auto"/>
              <w:bottom w:val="single" w:sz="4" w:space="0" w:color="000000"/>
              <w:right w:val="nil"/>
            </w:tcBorders>
            <w:vAlign w:val="center"/>
            <w:hideMark/>
          </w:tcPr>
          <w:p w14:paraId="7C6ADE56" w14:textId="77777777" w:rsidR="007E2F0B" w:rsidRPr="00C23DE9" w:rsidRDefault="007E2F0B" w:rsidP="007E2F0B">
            <w:pPr>
              <w:rPr>
                <w:rFonts w:ascii="Arial" w:hAnsi="Arial" w:cs="Arial"/>
              </w:rPr>
            </w:pPr>
            <w:r w:rsidRPr="00C23DE9">
              <w:rPr>
                <w:rFonts w:ascii="Arial" w:hAnsi="Arial" w:cs="Arial"/>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AE08A6C" w14:textId="77777777" w:rsidR="007E2F0B" w:rsidRPr="00C23DE9" w:rsidRDefault="007E2F0B" w:rsidP="007E2F0B">
            <w:pPr>
              <w:rPr>
                <w:rFonts w:ascii="Arial" w:hAnsi="Arial" w:cs="Arial"/>
              </w:rPr>
            </w:pPr>
            <w:r w:rsidRPr="00C23DE9">
              <w:rPr>
                <w:rFonts w:ascii="Arial" w:hAnsi="Arial" w:cs="Arial"/>
              </w:rPr>
              <w:t>ZSETH, ZSE i U, ZSP 5</w:t>
            </w:r>
          </w:p>
        </w:tc>
      </w:tr>
      <w:tr w:rsidR="00734F3E" w:rsidRPr="009525B2" w14:paraId="024AC9A1"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253B01F6" w14:textId="77777777" w:rsidR="007E2F0B" w:rsidRPr="00C23DE9" w:rsidRDefault="007E2F0B" w:rsidP="007E2F0B">
            <w:pPr>
              <w:rPr>
                <w:rFonts w:ascii="Arial" w:hAnsi="Arial" w:cs="Arial"/>
              </w:rPr>
            </w:pPr>
            <w:r w:rsidRPr="00C23DE9">
              <w:rPr>
                <w:rFonts w:ascii="Arial" w:hAnsi="Arial" w:cs="Arial"/>
              </w:rPr>
              <w:t>Technik eksploatacji portów i terminali</w:t>
            </w:r>
          </w:p>
        </w:tc>
        <w:tc>
          <w:tcPr>
            <w:tcW w:w="2193" w:type="dxa"/>
            <w:tcBorders>
              <w:top w:val="single" w:sz="4" w:space="0" w:color="000000"/>
              <w:left w:val="single" w:sz="4" w:space="0" w:color="auto"/>
              <w:bottom w:val="single" w:sz="4" w:space="0" w:color="000000"/>
              <w:right w:val="nil"/>
            </w:tcBorders>
            <w:vAlign w:val="center"/>
            <w:hideMark/>
          </w:tcPr>
          <w:p w14:paraId="63C70D77"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65C6991" w14:textId="77777777" w:rsidR="007E2F0B" w:rsidRPr="00C23DE9" w:rsidRDefault="007E2F0B" w:rsidP="007E2F0B">
            <w:pPr>
              <w:rPr>
                <w:rFonts w:ascii="Arial" w:hAnsi="Arial" w:cs="Arial"/>
              </w:rPr>
            </w:pPr>
            <w:r w:rsidRPr="00C23DE9">
              <w:rPr>
                <w:rFonts w:ascii="Arial" w:hAnsi="Arial" w:cs="Arial"/>
              </w:rPr>
              <w:t xml:space="preserve">ZSETH </w:t>
            </w:r>
          </w:p>
        </w:tc>
      </w:tr>
      <w:tr w:rsidR="00734F3E" w:rsidRPr="009525B2" w14:paraId="7700DC14"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A25D2D3" w14:textId="77777777" w:rsidR="007E2F0B" w:rsidRPr="00C23DE9" w:rsidRDefault="007E2F0B" w:rsidP="007E2F0B">
            <w:pPr>
              <w:rPr>
                <w:rFonts w:ascii="Arial" w:hAnsi="Arial" w:cs="Arial"/>
              </w:rPr>
            </w:pPr>
            <w:r w:rsidRPr="00C23DE9">
              <w:rPr>
                <w:rFonts w:ascii="Arial" w:hAnsi="Arial" w:cs="Arial"/>
              </w:rPr>
              <w:t>Technik elektronik</w:t>
            </w:r>
          </w:p>
        </w:tc>
        <w:tc>
          <w:tcPr>
            <w:tcW w:w="2193" w:type="dxa"/>
            <w:tcBorders>
              <w:top w:val="single" w:sz="4" w:space="0" w:color="000000"/>
              <w:left w:val="single" w:sz="4" w:space="0" w:color="auto"/>
              <w:bottom w:val="single" w:sz="4" w:space="0" w:color="000000"/>
              <w:right w:val="nil"/>
            </w:tcBorders>
            <w:vAlign w:val="center"/>
            <w:hideMark/>
          </w:tcPr>
          <w:p w14:paraId="68159802"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F756DC5" w14:textId="77777777" w:rsidR="007E2F0B" w:rsidRPr="00C23DE9" w:rsidRDefault="007E2F0B" w:rsidP="007E2F0B">
            <w:pPr>
              <w:rPr>
                <w:rFonts w:ascii="Arial" w:hAnsi="Arial" w:cs="Arial"/>
              </w:rPr>
            </w:pPr>
            <w:r w:rsidRPr="00C23DE9">
              <w:rPr>
                <w:rFonts w:ascii="Arial" w:hAnsi="Arial" w:cs="Arial"/>
              </w:rPr>
              <w:t>ZSPLT, ZSEI</w:t>
            </w:r>
          </w:p>
        </w:tc>
      </w:tr>
      <w:tr w:rsidR="00734F3E" w:rsidRPr="009525B2" w14:paraId="6395D1FE"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707F056" w14:textId="77777777" w:rsidR="007E2F0B" w:rsidRPr="00C23DE9" w:rsidRDefault="007E2F0B" w:rsidP="007E2F0B">
            <w:pPr>
              <w:rPr>
                <w:rFonts w:ascii="Arial" w:hAnsi="Arial" w:cs="Arial"/>
              </w:rPr>
            </w:pPr>
            <w:r w:rsidRPr="00C23DE9">
              <w:rPr>
                <w:rFonts w:ascii="Arial" w:hAnsi="Arial" w:cs="Arial"/>
              </w:rPr>
              <w:t>Technik elektryk</w:t>
            </w:r>
          </w:p>
        </w:tc>
        <w:tc>
          <w:tcPr>
            <w:tcW w:w="2193" w:type="dxa"/>
            <w:tcBorders>
              <w:top w:val="single" w:sz="4" w:space="0" w:color="000000"/>
              <w:left w:val="single" w:sz="4" w:space="0" w:color="auto"/>
              <w:bottom w:val="single" w:sz="4" w:space="0" w:color="000000"/>
              <w:right w:val="nil"/>
            </w:tcBorders>
            <w:vAlign w:val="center"/>
            <w:hideMark/>
          </w:tcPr>
          <w:p w14:paraId="069C03DD"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A4CE910" w14:textId="77777777" w:rsidR="007E2F0B" w:rsidRPr="00C23DE9" w:rsidRDefault="007E2F0B" w:rsidP="007E2F0B">
            <w:pPr>
              <w:rPr>
                <w:rFonts w:ascii="Arial" w:hAnsi="Arial" w:cs="Arial"/>
              </w:rPr>
            </w:pPr>
            <w:r w:rsidRPr="00C23DE9">
              <w:rPr>
                <w:rFonts w:ascii="Arial" w:hAnsi="Arial" w:cs="Arial"/>
              </w:rPr>
              <w:t xml:space="preserve">ZSPLT, ZSET </w:t>
            </w:r>
          </w:p>
        </w:tc>
      </w:tr>
      <w:tr w:rsidR="00734F3E" w:rsidRPr="009525B2" w14:paraId="5AA1B12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5A5EC8C" w14:textId="77777777" w:rsidR="007E2F0B" w:rsidRPr="00C23DE9" w:rsidRDefault="007E2F0B" w:rsidP="007E2F0B">
            <w:pPr>
              <w:rPr>
                <w:rFonts w:ascii="Arial" w:hAnsi="Arial" w:cs="Arial"/>
              </w:rPr>
            </w:pPr>
            <w:r w:rsidRPr="00C23DE9">
              <w:rPr>
                <w:rFonts w:ascii="Arial" w:hAnsi="Arial" w:cs="Arial"/>
              </w:rPr>
              <w:t>Technik energetyk</w:t>
            </w:r>
          </w:p>
        </w:tc>
        <w:tc>
          <w:tcPr>
            <w:tcW w:w="2193" w:type="dxa"/>
            <w:tcBorders>
              <w:top w:val="single" w:sz="4" w:space="0" w:color="000000"/>
              <w:left w:val="single" w:sz="4" w:space="0" w:color="auto"/>
              <w:bottom w:val="single" w:sz="4" w:space="0" w:color="000000"/>
              <w:right w:val="nil"/>
            </w:tcBorders>
            <w:vAlign w:val="center"/>
            <w:hideMark/>
          </w:tcPr>
          <w:p w14:paraId="49706038"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728285F" w14:textId="77777777" w:rsidR="007E2F0B" w:rsidRPr="00C23DE9" w:rsidRDefault="007E2F0B" w:rsidP="007E2F0B">
            <w:pPr>
              <w:rPr>
                <w:rFonts w:ascii="Arial" w:hAnsi="Arial" w:cs="Arial"/>
              </w:rPr>
            </w:pPr>
            <w:r w:rsidRPr="00C23DE9">
              <w:rPr>
                <w:rFonts w:ascii="Arial" w:hAnsi="Arial" w:cs="Arial"/>
              </w:rPr>
              <w:t>ZSPLT</w:t>
            </w:r>
          </w:p>
        </w:tc>
      </w:tr>
      <w:tr w:rsidR="00734F3E" w:rsidRPr="009525B2" w14:paraId="13889633"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816340F" w14:textId="77777777" w:rsidR="007E2F0B" w:rsidRPr="00C23DE9" w:rsidRDefault="007E2F0B" w:rsidP="007E2F0B">
            <w:pPr>
              <w:rPr>
                <w:rFonts w:ascii="Arial" w:hAnsi="Arial" w:cs="Arial"/>
              </w:rPr>
            </w:pPr>
            <w:r w:rsidRPr="00C23DE9">
              <w:rPr>
                <w:rFonts w:ascii="Arial" w:hAnsi="Arial" w:cs="Arial"/>
              </w:rPr>
              <w:t>Technik fotografii i multimediów</w:t>
            </w:r>
          </w:p>
        </w:tc>
        <w:tc>
          <w:tcPr>
            <w:tcW w:w="2193" w:type="dxa"/>
            <w:tcBorders>
              <w:top w:val="single" w:sz="4" w:space="0" w:color="000000"/>
              <w:left w:val="single" w:sz="4" w:space="0" w:color="auto"/>
              <w:bottom w:val="single" w:sz="4" w:space="0" w:color="000000"/>
              <w:right w:val="nil"/>
            </w:tcBorders>
            <w:vAlign w:val="center"/>
            <w:hideMark/>
          </w:tcPr>
          <w:p w14:paraId="56D7E5D6"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3991A09" w14:textId="77777777" w:rsidR="007E2F0B" w:rsidRPr="00C23DE9" w:rsidRDefault="007E2F0B" w:rsidP="007E2F0B">
            <w:pPr>
              <w:rPr>
                <w:rFonts w:ascii="Arial" w:hAnsi="Arial" w:cs="Arial"/>
              </w:rPr>
            </w:pPr>
            <w:r w:rsidRPr="00C23DE9">
              <w:rPr>
                <w:rFonts w:ascii="Arial" w:hAnsi="Arial" w:cs="Arial"/>
              </w:rPr>
              <w:t>ZSPM, CKZ i U</w:t>
            </w:r>
          </w:p>
        </w:tc>
      </w:tr>
      <w:tr w:rsidR="00734F3E" w:rsidRPr="009525B2" w14:paraId="37CFB3DF"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9F6EE94" w14:textId="77777777" w:rsidR="007E2F0B" w:rsidRPr="00C23DE9" w:rsidRDefault="007E2F0B" w:rsidP="007E2F0B">
            <w:pPr>
              <w:rPr>
                <w:rFonts w:ascii="Arial" w:hAnsi="Arial" w:cs="Arial"/>
              </w:rPr>
            </w:pPr>
            <w:r w:rsidRPr="00C23DE9">
              <w:rPr>
                <w:rFonts w:ascii="Arial" w:hAnsi="Arial" w:cs="Arial"/>
              </w:rPr>
              <w:t>Technik gazownictwa</w:t>
            </w:r>
          </w:p>
        </w:tc>
        <w:tc>
          <w:tcPr>
            <w:tcW w:w="2193" w:type="dxa"/>
            <w:tcBorders>
              <w:top w:val="single" w:sz="4" w:space="0" w:color="000000"/>
              <w:left w:val="single" w:sz="4" w:space="0" w:color="auto"/>
              <w:bottom w:val="single" w:sz="4" w:space="0" w:color="000000"/>
              <w:right w:val="nil"/>
            </w:tcBorders>
            <w:vAlign w:val="center"/>
            <w:hideMark/>
          </w:tcPr>
          <w:p w14:paraId="112B8B9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E97FCF2" w14:textId="77777777" w:rsidR="007E2F0B" w:rsidRPr="00C23DE9" w:rsidRDefault="007E2F0B" w:rsidP="007E2F0B">
            <w:pPr>
              <w:rPr>
                <w:rFonts w:ascii="Arial" w:hAnsi="Arial" w:cs="Arial"/>
              </w:rPr>
            </w:pPr>
            <w:r w:rsidRPr="00C23DE9">
              <w:rPr>
                <w:rFonts w:ascii="Arial" w:hAnsi="Arial" w:cs="Arial"/>
              </w:rPr>
              <w:t>T 3</w:t>
            </w:r>
          </w:p>
        </w:tc>
      </w:tr>
      <w:tr w:rsidR="00734F3E" w:rsidRPr="009525B2" w14:paraId="6D9C1F14"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36343154" w14:textId="77777777" w:rsidR="007E2F0B" w:rsidRPr="00C23DE9" w:rsidRDefault="007E2F0B" w:rsidP="007E2F0B">
            <w:pPr>
              <w:rPr>
                <w:rFonts w:ascii="Arial" w:hAnsi="Arial" w:cs="Arial"/>
              </w:rPr>
            </w:pPr>
            <w:r w:rsidRPr="00C23DE9">
              <w:rPr>
                <w:rFonts w:ascii="Arial" w:hAnsi="Arial" w:cs="Arial"/>
              </w:rPr>
              <w:t>Technik geodeta</w:t>
            </w:r>
          </w:p>
        </w:tc>
        <w:tc>
          <w:tcPr>
            <w:tcW w:w="2193" w:type="dxa"/>
            <w:tcBorders>
              <w:top w:val="single" w:sz="4" w:space="0" w:color="000000"/>
              <w:left w:val="single" w:sz="4" w:space="0" w:color="auto"/>
              <w:bottom w:val="single" w:sz="4" w:space="0" w:color="000000"/>
              <w:right w:val="nil"/>
            </w:tcBorders>
            <w:vAlign w:val="center"/>
            <w:hideMark/>
          </w:tcPr>
          <w:p w14:paraId="0B5529A7"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D2B9FBE" w14:textId="77777777" w:rsidR="007E2F0B" w:rsidRPr="00C23DE9" w:rsidRDefault="007E2F0B" w:rsidP="007E2F0B">
            <w:pPr>
              <w:rPr>
                <w:rFonts w:ascii="Arial" w:hAnsi="Arial" w:cs="Arial"/>
              </w:rPr>
            </w:pPr>
            <w:r w:rsidRPr="00C23DE9">
              <w:rPr>
                <w:rFonts w:ascii="Arial" w:hAnsi="Arial" w:cs="Arial"/>
              </w:rPr>
              <w:t>ZSGT</w:t>
            </w:r>
          </w:p>
        </w:tc>
      </w:tr>
      <w:tr w:rsidR="00734F3E" w:rsidRPr="009525B2" w14:paraId="693BF766"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1961210D" w14:textId="77777777" w:rsidR="007E2F0B" w:rsidRPr="00C23DE9" w:rsidRDefault="007E2F0B" w:rsidP="007E2F0B">
            <w:pPr>
              <w:rPr>
                <w:rFonts w:ascii="Arial" w:hAnsi="Arial" w:cs="Arial"/>
              </w:rPr>
            </w:pPr>
            <w:r w:rsidRPr="00C23DE9">
              <w:rPr>
                <w:rFonts w:ascii="Arial" w:hAnsi="Arial" w:cs="Arial"/>
              </w:rPr>
              <w:t>Technik grafiki i poligrafii cyfrowej</w:t>
            </w:r>
          </w:p>
        </w:tc>
        <w:tc>
          <w:tcPr>
            <w:tcW w:w="2193" w:type="dxa"/>
            <w:tcBorders>
              <w:top w:val="single" w:sz="4" w:space="0" w:color="000000"/>
              <w:left w:val="single" w:sz="4" w:space="0" w:color="auto"/>
              <w:bottom w:val="single" w:sz="4" w:space="0" w:color="000000"/>
              <w:right w:val="nil"/>
            </w:tcBorders>
            <w:vAlign w:val="center"/>
            <w:hideMark/>
          </w:tcPr>
          <w:p w14:paraId="3E3DC105"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222B9BA" w14:textId="77777777" w:rsidR="007E2F0B" w:rsidRPr="00C23DE9" w:rsidRDefault="007E2F0B" w:rsidP="007E2F0B">
            <w:pPr>
              <w:rPr>
                <w:rFonts w:ascii="Arial" w:hAnsi="Arial" w:cs="Arial"/>
              </w:rPr>
            </w:pPr>
            <w:r w:rsidRPr="00C23DE9">
              <w:rPr>
                <w:rFonts w:ascii="Arial" w:hAnsi="Arial" w:cs="Arial"/>
              </w:rPr>
              <w:t>ZSPM, ZSPLG</w:t>
            </w:r>
          </w:p>
        </w:tc>
      </w:tr>
      <w:tr w:rsidR="00734F3E" w:rsidRPr="009525B2" w14:paraId="1C3325B4"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3C8EF44C" w14:textId="77777777" w:rsidR="007E2F0B" w:rsidRPr="00C23DE9" w:rsidRDefault="007E2F0B" w:rsidP="007E2F0B">
            <w:pPr>
              <w:rPr>
                <w:rFonts w:ascii="Arial" w:hAnsi="Arial" w:cs="Arial"/>
              </w:rPr>
            </w:pPr>
            <w:r w:rsidRPr="00C23DE9">
              <w:rPr>
                <w:rFonts w:ascii="Arial" w:hAnsi="Arial" w:cs="Arial"/>
              </w:rPr>
              <w:t>Technik handlowiec</w:t>
            </w:r>
          </w:p>
        </w:tc>
        <w:tc>
          <w:tcPr>
            <w:tcW w:w="2193" w:type="dxa"/>
            <w:tcBorders>
              <w:top w:val="single" w:sz="4" w:space="0" w:color="000000"/>
              <w:left w:val="single" w:sz="4" w:space="0" w:color="auto"/>
              <w:bottom w:val="single" w:sz="4" w:space="0" w:color="000000"/>
              <w:right w:val="nil"/>
            </w:tcBorders>
            <w:vAlign w:val="center"/>
            <w:hideMark/>
          </w:tcPr>
          <w:p w14:paraId="533EE532"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EEB83FC" w14:textId="77777777" w:rsidR="007E2F0B" w:rsidRPr="00C23DE9" w:rsidRDefault="007E2F0B" w:rsidP="007E2F0B">
            <w:pPr>
              <w:rPr>
                <w:rFonts w:ascii="Arial" w:hAnsi="Arial" w:cs="Arial"/>
              </w:rPr>
            </w:pPr>
            <w:r w:rsidRPr="00C23DE9">
              <w:rPr>
                <w:rFonts w:ascii="Arial" w:hAnsi="Arial" w:cs="Arial"/>
              </w:rPr>
              <w:t>ZSP 5</w:t>
            </w:r>
          </w:p>
        </w:tc>
      </w:tr>
      <w:tr w:rsidR="00734F3E" w:rsidRPr="009525B2" w14:paraId="32F3E412"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13A24FB" w14:textId="77777777" w:rsidR="007E2F0B" w:rsidRPr="00C23DE9" w:rsidRDefault="007E2F0B" w:rsidP="007E2F0B">
            <w:pPr>
              <w:rPr>
                <w:rFonts w:ascii="Arial" w:hAnsi="Arial" w:cs="Arial"/>
              </w:rPr>
            </w:pPr>
            <w:r w:rsidRPr="00C23DE9">
              <w:rPr>
                <w:rFonts w:ascii="Arial" w:hAnsi="Arial" w:cs="Arial"/>
              </w:rPr>
              <w:t>Technik hodowca koni</w:t>
            </w:r>
          </w:p>
        </w:tc>
        <w:tc>
          <w:tcPr>
            <w:tcW w:w="2193" w:type="dxa"/>
            <w:tcBorders>
              <w:top w:val="single" w:sz="4" w:space="0" w:color="000000"/>
              <w:left w:val="single" w:sz="4" w:space="0" w:color="auto"/>
              <w:bottom w:val="single" w:sz="4" w:space="0" w:color="000000"/>
              <w:right w:val="nil"/>
            </w:tcBorders>
            <w:vAlign w:val="center"/>
            <w:hideMark/>
          </w:tcPr>
          <w:p w14:paraId="5EA9B308"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F4631DE" w14:textId="77777777" w:rsidR="007E2F0B" w:rsidRPr="00C23DE9" w:rsidRDefault="007E2F0B" w:rsidP="007E2F0B">
            <w:pPr>
              <w:rPr>
                <w:rFonts w:ascii="Arial" w:hAnsi="Arial" w:cs="Arial"/>
              </w:rPr>
            </w:pPr>
            <w:r w:rsidRPr="00C23DE9">
              <w:rPr>
                <w:rFonts w:ascii="Arial" w:hAnsi="Arial" w:cs="Arial"/>
              </w:rPr>
              <w:t xml:space="preserve">ZSR </w:t>
            </w:r>
          </w:p>
        </w:tc>
      </w:tr>
      <w:tr w:rsidR="00734F3E" w:rsidRPr="009525B2" w14:paraId="3323913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518158E2" w14:textId="77777777" w:rsidR="007E2F0B" w:rsidRPr="00C23DE9" w:rsidRDefault="007E2F0B" w:rsidP="007E2F0B">
            <w:pPr>
              <w:rPr>
                <w:rFonts w:ascii="Arial" w:hAnsi="Arial" w:cs="Arial"/>
              </w:rPr>
            </w:pPr>
            <w:r w:rsidRPr="00C23DE9">
              <w:rPr>
                <w:rFonts w:ascii="Arial" w:hAnsi="Arial" w:cs="Arial"/>
              </w:rPr>
              <w:lastRenderedPageBreak/>
              <w:t>Technik hotelarstwa</w:t>
            </w:r>
          </w:p>
        </w:tc>
        <w:tc>
          <w:tcPr>
            <w:tcW w:w="2193" w:type="dxa"/>
            <w:tcBorders>
              <w:top w:val="single" w:sz="4" w:space="0" w:color="000000"/>
              <w:left w:val="single" w:sz="4" w:space="0" w:color="auto"/>
              <w:bottom w:val="single" w:sz="4" w:space="0" w:color="000000"/>
              <w:right w:val="nil"/>
            </w:tcBorders>
            <w:vAlign w:val="center"/>
            <w:hideMark/>
          </w:tcPr>
          <w:p w14:paraId="6A3BC7D7"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26E78F9" w14:textId="77777777" w:rsidR="007E2F0B" w:rsidRPr="00C23DE9" w:rsidRDefault="007E2F0B" w:rsidP="007E2F0B">
            <w:pPr>
              <w:rPr>
                <w:rFonts w:ascii="Arial" w:hAnsi="Arial" w:cs="Arial"/>
              </w:rPr>
            </w:pPr>
            <w:r w:rsidRPr="00C23DE9">
              <w:rPr>
                <w:rFonts w:ascii="Arial" w:hAnsi="Arial" w:cs="Arial"/>
              </w:rPr>
              <w:t xml:space="preserve">ZSETH </w:t>
            </w:r>
          </w:p>
        </w:tc>
      </w:tr>
      <w:tr w:rsidR="00734F3E" w:rsidRPr="009525B2" w14:paraId="72B6496D"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686E3FD" w14:textId="77777777" w:rsidR="007E2F0B" w:rsidRPr="00C23DE9" w:rsidRDefault="007E2F0B" w:rsidP="007E2F0B">
            <w:pPr>
              <w:rPr>
                <w:rFonts w:ascii="Arial" w:hAnsi="Arial" w:cs="Arial"/>
              </w:rPr>
            </w:pPr>
            <w:r w:rsidRPr="00C23DE9">
              <w:rPr>
                <w:rFonts w:ascii="Arial" w:hAnsi="Arial" w:cs="Arial"/>
              </w:rPr>
              <w:t>Technik informatyk</w:t>
            </w:r>
          </w:p>
        </w:tc>
        <w:tc>
          <w:tcPr>
            <w:tcW w:w="2193" w:type="dxa"/>
            <w:tcBorders>
              <w:top w:val="single" w:sz="4" w:space="0" w:color="000000"/>
              <w:left w:val="single" w:sz="4" w:space="0" w:color="auto"/>
              <w:bottom w:val="single" w:sz="4" w:space="0" w:color="000000"/>
              <w:right w:val="nil"/>
            </w:tcBorders>
            <w:vAlign w:val="center"/>
            <w:hideMark/>
          </w:tcPr>
          <w:p w14:paraId="2FE5482A" w14:textId="77777777" w:rsidR="007E2F0B" w:rsidRPr="00C23DE9" w:rsidRDefault="007E2F0B" w:rsidP="007E2F0B">
            <w:pPr>
              <w:rPr>
                <w:rFonts w:ascii="Arial" w:hAnsi="Arial" w:cs="Arial"/>
              </w:rPr>
            </w:pPr>
            <w:r w:rsidRPr="00C23DE9">
              <w:rPr>
                <w:rFonts w:ascii="Arial" w:hAnsi="Arial" w:cs="Arial"/>
              </w:rPr>
              <w:t>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A0E326D" w14:textId="77777777" w:rsidR="007E2F0B" w:rsidRPr="00C23DE9" w:rsidRDefault="007E2F0B" w:rsidP="007E2F0B">
            <w:pPr>
              <w:rPr>
                <w:rFonts w:ascii="Arial" w:hAnsi="Arial" w:cs="Arial"/>
              </w:rPr>
            </w:pPr>
            <w:r w:rsidRPr="00C23DE9">
              <w:rPr>
                <w:rFonts w:ascii="Arial" w:hAnsi="Arial" w:cs="Arial"/>
              </w:rPr>
              <w:t xml:space="preserve">ZSPLT, ZSEI, ZSGT, </w:t>
            </w:r>
          </w:p>
          <w:p w14:paraId="5DB137CB" w14:textId="77777777" w:rsidR="007E2F0B" w:rsidRPr="00C23DE9" w:rsidRDefault="007E2F0B" w:rsidP="007E2F0B">
            <w:pPr>
              <w:rPr>
                <w:rFonts w:ascii="Arial" w:hAnsi="Arial" w:cs="Arial"/>
              </w:rPr>
            </w:pPr>
            <w:r w:rsidRPr="00C23DE9">
              <w:rPr>
                <w:rFonts w:ascii="Arial" w:hAnsi="Arial" w:cs="Arial"/>
              </w:rPr>
              <w:t xml:space="preserve">ZSTI, </w:t>
            </w:r>
            <w:proofErr w:type="spellStart"/>
            <w:r w:rsidRPr="00C23DE9">
              <w:rPr>
                <w:rFonts w:ascii="Arial" w:hAnsi="Arial" w:cs="Arial"/>
              </w:rPr>
              <w:t>CKZiU</w:t>
            </w:r>
            <w:proofErr w:type="spellEnd"/>
            <w:r w:rsidRPr="00C23DE9">
              <w:rPr>
                <w:rFonts w:ascii="Arial" w:hAnsi="Arial" w:cs="Arial"/>
              </w:rPr>
              <w:t>, ZSET</w:t>
            </w:r>
          </w:p>
        </w:tc>
      </w:tr>
      <w:tr w:rsidR="00734F3E" w:rsidRPr="009525B2" w14:paraId="16FEA8B4"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562BBCE7" w14:textId="77777777" w:rsidR="007E2F0B" w:rsidRPr="00C23DE9" w:rsidRDefault="007E2F0B" w:rsidP="007E2F0B">
            <w:pPr>
              <w:rPr>
                <w:rFonts w:ascii="Arial" w:hAnsi="Arial" w:cs="Arial"/>
              </w:rPr>
            </w:pPr>
            <w:r w:rsidRPr="00C23DE9">
              <w:rPr>
                <w:rFonts w:ascii="Arial" w:hAnsi="Arial" w:cs="Arial"/>
              </w:rPr>
              <w:t>Technik inżynierii sanitarnej</w:t>
            </w:r>
          </w:p>
        </w:tc>
        <w:tc>
          <w:tcPr>
            <w:tcW w:w="2193" w:type="dxa"/>
            <w:tcBorders>
              <w:top w:val="single" w:sz="4" w:space="0" w:color="000000"/>
              <w:left w:val="single" w:sz="4" w:space="0" w:color="auto"/>
              <w:bottom w:val="single" w:sz="4" w:space="0" w:color="000000"/>
              <w:right w:val="nil"/>
            </w:tcBorders>
            <w:vAlign w:val="center"/>
            <w:hideMark/>
          </w:tcPr>
          <w:p w14:paraId="66FACFBE"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F00A675" w14:textId="77777777" w:rsidR="007E2F0B" w:rsidRPr="00C23DE9" w:rsidRDefault="007E2F0B" w:rsidP="007E2F0B">
            <w:pPr>
              <w:rPr>
                <w:rFonts w:ascii="Arial" w:hAnsi="Arial" w:cs="Arial"/>
              </w:rPr>
            </w:pPr>
            <w:r w:rsidRPr="00C23DE9">
              <w:rPr>
                <w:rFonts w:ascii="Arial" w:hAnsi="Arial" w:cs="Arial"/>
              </w:rPr>
              <w:t>T 3</w:t>
            </w:r>
          </w:p>
        </w:tc>
      </w:tr>
      <w:tr w:rsidR="00734F3E" w:rsidRPr="009525B2" w14:paraId="321FDEE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29ABED5" w14:textId="77777777" w:rsidR="007E2F0B" w:rsidRPr="00C23DE9" w:rsidRDefault="007E2F0B" w:rsidP="007E2F0B">
            <w:pPr>
              <w:rPr>
                <w:rFonts w:ascii="Arial" w:hAnsi="Arial" w:cs="Arial"/>
              </w:rPr>
            </w:pPr>
            <w:r w:rsidRPr="00C23DE9">
              <w:rPr>
                <w:rFonts w:ascii="Arial" w:hAnsi="Arial" w:cs="Arial"/>
              </w:rPr>
              <w:t xml:space="preserve">Technik </w:t>
            </w:r>
            <w:bookmarkStart w:id="0" w:name="_Hlk59122840"/>
            <w:r w:rsidRPr="00C23DE9">
              <w:rPr>
                <w:rFonts w:ascii="Arial" w:hAnsi="Arial" w:cs="Arial"/>
              </w:rPr>
              <w:t>kontroli jakości i bezpieczeństwa żywności (eksperyment)</w:t>
            </w:r>
            <w:bookmarkEnd w:id="0"/>
          </w:p>
        </w:tc>
        <w:tc>
          <w:tcPr>
            <w:tcW w:w="2193" w:type="dxa"/>
            <w:tcBorders>
              <w:top w:val="single" w:sz="4" w:space="0" w:color="000000"/>
              <w:left w:val="single" w:sz="4" w:space="0" w:color="auto"/>
              <w:bottom w:val="single" w:sz="4" w:space="0" w:color="000000"/>
              <w:right w:val="nil"/>
            </w:tcBorders>
            <w:vAlign w:val="center"/>
            <w:hideMark/>
          </w:tcPr>
          <w:p w14:paraId="4597C91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B0B78A2" w14:textId="77777777" w:rsidR="007E2F0B" w:rsidRPr="00C23DE9" w:rsidRDefault="007E2F0B" w:rsidP="007E2F0B">
            <w:pPr>
              <w:rPr>
                <w:rFonts w:ascii="Arial" w:hAnsi="Arial" w:cs="Arial"/>
              </w:rPr>
            </w:pPr>
            <w:r w:rsidRPr="00C23DE9">
              <w:rPr>
                <w:rFonts w:ascii="Arial" w:hAnsi="Arial" w:cs="Arial"/>
              </w:rPr>
              <w:t>ZSPS</w:t>
            </w:r>
          </w:p>
        </w:tc>
      </w:tr>
      <w:tr w:rsidR="00734F3E" w:rsidRPr="009525B2" w14:paraId="0DE2AC9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BB72E18" w14:textId="77777777" w:rsidR="007E2F0B" w:rsidRPr="00C23DE9" w:rsidRDefault="007E2F0B" w:rsidP="007E2F0B">
            <w:pPr>
              <w:rPr>
                <w:rFonts w:ascii="Arial" w:hAnsi="Arial" w:cs="Arial"/>
              </w:rPr>
            </w:pPr>
            <w:r w:rsidRPr="00C23DE9">
              <w:rPr>
                <w:rFonts w:ascii="Arial" w:hAnsi="Arial" w:cs="Arial"/>
              </w:rPr>
              <w:t>Technik leśnik</w:t>
            </w:r>
          </w:p>
        </w:tc>
        <w:tc>
          <w:tcPr>
            <w:tcW w:w="2193" w:type="dxa"/>
            <w:tcBorders>
              <w:top w:val="single" w:sz="4" w:space="0" w:color="000000"/>
              <w:left w:val="single" w:sz="4" w:space="0" w:color="auto"/>
              <w:bottom w:val="single" w:sz="4" w:space="0" w:color="000000"/>
              <w:right w:val="nil"/>
            </w:tcBorders>
            <w:vAlign w:val="center"/>
            <w:hideMark/>
          </w:tcPr>
          <w:p w14:paraId="0D7010F5"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F47505C" w14:textId="77777777" w:rsidR="007E2F0B" w:rsidRPr="00C23DE9" w:rsidRDefault="007E2F0B" w:rsidP="007E2F0B">
            <w:pPr>
              <w:rPr>
                <w:rFonts w:ascii="Arial" w:hAnsi="Arial" w:cs="Arial"/>
              </w:rPr>
            </w:pPr>
            <w:r w:rsidRPr="00C23DE9">
              <w:rPr>
                <w:rFonts w:ascii="Arial" w:hAnsi="Arial" w:cs="Arial"/>
              </w:rPr>
              <w:t xml:space="preserve">ZSGT </w:t>
            </w:r>
          </w:p>
        </w:tc>
      </w:tr>
      <w:tr w:rsidR="00734F3E" w:rsidRPr="009525B2" w14:paraId="307DBD8F"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C040E85" w14:textId="77777777" w:rsidR="007E2F0B" w:rsidRPr="00C23DE9" w:rsidRDefault="007E2F0B" w:rsidP="007E2F0B">
            <w:pPr>
              <w:rPr>
                <w:rFonts w:ascii="Arial" w:hAnsi="Arial" w:cs="Arial"/>
              </w:rPr>
            </w:pPr>
            <w:r w:rsidRPr="00C23DE9">
              <w:rPr>
                <w:rFonts w:ascii="Arial" w:hAnsi="Arial" w:cs="Arial"/>
              </w:rPr>
              <w:t>Technik logistyk</w:t>
            </w:r>
          </w:p>
        </w:tc>
        <w:tc>
          <w:tcPr>
            <w:tcW w:w="2193" w:type="dxa"/>
            <w:tcBorders>
              <w:top w:val="single" w:sz="4" w:space="0" w:color="000000"/>
              <w:left w:val="single" w:sz="4" w:space="0" w:color="auto"/>
              <w:bottom w:val="single" w:sz="4" w:space="0" w:color="000000"/>
              <w:right w:val="nil"/>
            </w:tcBorders>
            <w:vAlign w:val="center"/>
            <w:hideMark/>
          </w:tcPr>
          <w:p w14:paraId="52ADF336" w14:textId="77777777" w:rsidR="007E2F0B" w:rsidRPr="00C23DE9" w:rsidRDefault="007E2F0B" w:rsidP="007E2F0B">
            <w:pPr>
              <w:rPr>
                <w:rFonts w:ascii="Arial" w:hAnsi="Arial" w:cs="Arial"/>
              </w:rPr>
            </w:pPr>
            <w:r w:rsidRPr="00C23DE9">
              <w:rPr>
                <w:rFonts w:ascii="Arial" w:hAnsi="Arial" w:cs="Arial"/>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65831DC" w14:textId="77777777" w:rsidR="007E2F0B" w:rsidRPr="00C23DE9" w:rsidRDefault="007E2F0B" w:rsidP="007E2F0B">
            <w:pPr>
              <w:rPr>
                <w:rFonts w:ascii="Arial" w:hAnsi="Arial" w:cs="Arial"/>
              </w:rPr>
            </w:pPr>
            <w:r w:rsidRPr="00C23DE9">
              <w:rPr>
                <w:rFonts w:ascii="Arial" w:hAnsi="Arial" w:cs="Arial"/>
              </w:rPr>
              <w:t xml:space="preserve">ZSE i U, T 3, </w:t>
            </w:r>
            <w:proofErr w:type="spellStart"/>
            <w:r w:rsidRPr="00C23DE9">
              <w:rPr>
                <w:rFonts w:ascii="Arial" w:hAnsi="Arial" w:cs="Arial"/>
              </w:rPr>
              <w:t>CKZiU</w:t>
            </w:r>
            <w:proofErr w:type="spellEnd"/>
            <w:r w:rsidRPr="00C23DE9">
              <w:rPr>
                <w:rFonts w:ascii="Arial" w:hAnsi="Arial" w:cs="Arial"/>
              </w:rPr>
              <w:t xml:space="preserve"> </w:t>
            </w:r>
          </w:p>
        </w:tc>
      </w:tr>
      <w:tr w:rsidR="00734F3E" w:rsidRPr="009525B2" w14:paraId="6E75C60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2DDDB82" w14:textId="77777777" w:rsidR="007E2F0B" w:rsidRPr="00C23DE9" w:rsidRDefault="007E2F0B" w:rsidP="007E2F0B">
            <w:pPr>
              <w:rPr>
                <w:rFonts w:ascii="Arial" w:hAnsi="Arial" w:cs="Arial"/>
              </w:rPr>
            </w:pPr>
            <w:r w:rsidRPr="00C23DE9">
              <w:rPr>
                <w:rFonts w:ascii="Arial" w:hAnsi="Arial" w:cs="Arial"/>
              </w:rPr>
              <w:t>Technik mechanik</w:t>
            </w:r>
          </w:p>
        </w:tc>
        <w:tc>
          <w:tcPr>
            <w:tcW w:w="2193" w:type="dxa"/>
            <w:tcBorders>
              <w:top w:val="single" w:sz="4" w:space="0" w:color="000000"/>
              <w:left w:val="single" w:sz="4" w:space="0" w:color="auto"/>
              <w:bottom w:val="single" w:sz="4" w:space="0" w:color="000000"/>
              <w:right w:val="nil"/>
            </w:tcBorders>
            <w:vAlign w:val="center"/>
            <w:hideMark/>
          </w:tcPr>
          <w:p w14:paraId="743AEBC8"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3744488" w14:textId="77777777" w:rsidR="007E2F0B" w:rsidRPr="00C23DE9" w:rsidRDefault="007E2F0B" w:rsidP="007E2F0B">
            <w:pPr>
              <w:rPr>
                <w:rFonts w:ascii="Arial" w:hAnsi="Arial" w:cs="Arial"/>
              </w:rPr>
            </w:pPr>
            <w:r w:rsidRPr="00C23DE9">
              <w:rPr>
                <w:rFonts w:ascii="Arial" w:hAnsi="Arial" w:cs="Arial"/>
              </w:rPr>
              <w:t>ZSTI,  ZSET</w:t>
            </w:r>
          </w:p>
        </w:tc>
      </w:tr>
      <w:tr w:rsidR="00734F3E" w:rsidRPr="009525B2" w14:paraId="73B04555"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373B1CB0" w14:textId="77777777" w:rsidR="007E2F0B" w:rsidRPr="00C23DE9" w:rsidRDefault="007E2F0B" w:rsidP="007E2F0B">
            <w:pPr>
              <w:rPr>
                <w:rFonts w:ascii="Arial" w:hAnsi="Arial" w:cs="Arial"/>
              </w:rPr>
            </w:pPr>
            <w:r w:rsidRPr="00C23DE9">
              <w:rPr>
                <w:rFonts w:ascii="Arial" w:hAnsi="Arial" w:cs="Arial"/>
              </w:rPr>
              <w:t>Technik mechatronik</w:t>
            </w:r>
          </w:p>
        </w:tc>
        <w:tc>
          <w:tcPr>
            <w:tcW w:w="2193" w:type="dxa"/>
            <w:tcBorders>
              <w:top w:val="single" w:sz="4" w:space="0" w:color="000000"/>
              <w:left w:val="single" w:sz="4" w:space="0" w:color="auto"/>
              <w:bottom w:val="single" w:sz="4" w:space="0" w:color="000000"/>
              <w:right w:val="nil"/>
            </w:tcBorders>
            <w:vAlign w:val="center"/>
            <w:hideMark/>
          </w:tcPr>
          <w:p w14:paraId="71C86879" w14:textId="77777777" w:rsidR="007E2F0B" w:rsidRPr="00C23DE9" w:rsidRDefault="007E2F0B" w:rsidP="007E2F0B">
            <w:pPr>
              <w:rPr>
                <w:rFonts w:ascii="Arial" w:hAnsi="Arial" w:cs="Arial"/>
              </w:rPr>
            </w:pPr>
            <w:r w:rsidRPr="00C23DE9">
              <w:rPr>
                <w:rFonts w:ascii="Arial" w:hAnsi="Arial" w:cs="Arial"/>
              </w:rPr>
              <w:t>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05CD04F" w14:textId="77777777" w:rsidR="007E2F0B" w:rsidRPr="00C23DE9" w:rsidRDefault="007E2F0B" w:rsidP="007E2F0B">
            <w:pPr>
              <w:rPr>
                <w:rFonts w:ascii="Arial" w:hAnsi="Arial" w:cs="Arial"/>
              </w:rPr>
            </w:pPr>
            <w:r w:rsidRPr="00C23DE9">
              <w:rPr>
                <w:rFonts w:ascii="Arial" w:hAnsi="Arial" w:cs="Arial"/>
              </w:rPr>
              <w:t xml:space="preserve">ZSS, ZSPLT,ZSEI, ZSTI, ZSET, </w:t>
            </w:r>
            <w:proofErr w:type="spellStart"/>
            <w:r w:rsidRPr="00C23DE9">
              <w:rPr>
                <w:rFonts w:ascii="Arial" w:hAnsi="Arial" w:cs="Arial"/>
              </w:rPr>
              <w:t>ZSSiM</w:t>
            </w:r>
            <w:proofErr w:type="spellEnd"/>
          </w:p>
        </w:tc>
      </w:tr>
      <w:tr w:rsidR="00734F3E" w:rsidRPr="009525B2" w14:paraId="483330C2"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C60B787" w14:textId="77777777" w:rsidR="007E2F0B" w:rsidRPr="00C23DE9" w:rsidRDefault="007E2F0B" w:rsidP="007E2F0B">
            <w:pPr>
              <w:rPr>
                <w:rFonts w:ascii="Arial" w:hAnsi="Arial" w:cs="Arial"/>
              </w:rPr>
            </w:pPr>
            <w:r w:rsidRPr="00C23DE9">
              <w:rPr>
                <w:rFonts w:ascii="Arial" w:hAnsi="Arial" w:cs="Arial"/>
              </w:rPr>
              <w:t>Technik mechatronik pojazdów samochodowych (eksperyment)</w:t>
            </w:r>
          </w:p>
        </w:tc>
        <w:tc>
          <w:tcPr>
            <w:tcW w:w="2193" w:type="dxa"/>
            <w:tcBorders>
              <w:top w:val="single" w:sz="4" w:space="0" w:color="000000"/>
              <w:left w:val="single" w:sz="4" w:space="0" w:color="auto"/>
              <w:bottom w:val="single" w:sz="4" w:space="0" w:color="000000"/>
              <w:right w:val="nil"/>
            </w:tcBorders>
            <w:vAlign w:val="center"/>
            <w:hideMark/>
          </w:tcPr>
          <w:p w14:paraId="356D9461"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7E21B04" w14:textId="77777777" w:rsidR="007E2F0B" w:rsidRPr="00C23DE9" w:rsidRDefault="007E2F0B" w:rsidP="007E2F0B">
            <w:pPr>
              <w:rPr>
                <w:rFonts w:ascii="Arial" w:hAnsi="Arial" w:cs="Arial"/>
              </w:rPr>
            </w:pPr>
            <w:r w:rsidRPr="00C23DE9">
              <w:rPr>
                <w:rFonts w:ascii="Arial" w:hAnsi="Arial" w:cs="Arial"/>
              </w:rPr>
              <w:t xml:space="preserve">ZSS </w:t>
            </w:r>
          </w:p>
        </w:tc>
      </w:tr>
      <w:tr w:rsidR="00734F3E" w:rsidRPr="009525B2" w14:paraId="19B79E8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EE2672D" w14:textId="77777777" w:rsidR="007E2F0B" w:rsidRPr="00C23DE9" w:rsidRDefault="007E2F0B" w:rsidP="007E2F0B">
            <w:pPr>
              <w:rPr>
                <w:rFonts w:ascii="Arial" w:hAnsi="Arial" w:cs="Arial"/>
              </w:rPr>
            </w:pPr>
            <w:r w:rsidRPr="00C23DE9">
              <w:rPr>
                <w:rFonts w:ascii="Arial" w:hAnsi="Arial" w:cs="Arial"/>
              </w:rPr>
              <w:t>Technik naprawy nadwozi pojazdów samochodowych (eksperyment)</w:t>
            </w:r>
          </w:p>
        </w:tc>
        <w:tc>
          <w:tcPr>
            <w:tcW w:w="2193" w:type="dxa"/>
            <w:tcBorders>
              <w:top w:val="single" w:sz="4" w:space="0" w:color="000000"/>
              <w:left w:val="single" w:sz="4" w:space="0" w:color="auto"/>
              <w:bottom w:val="single" w:sz="4" w:space="0" w:color="000000"/>
              <w:right w:val="nil"/>
            </w:tcBorders>
            <w:vAlign w:val="center"/>
            <w:hideMark/>
          </w:tcPr>
          <w:p w14:paraId="7E9D2E58"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F07CFB1" w14:textId="77777777" w:rsidR="007E2F0B" w:rsidRPr="00C23DE9" w:rsidRDefault="007E2F0B" w:rsidP="007E2F0B">
            <w:pPr>
              <w:rPr>
                <w:rFonts w:ascii="Arial" w:hAnsi="Arial" w:cs="Arial"/>
              </w:rPr>
            </w:pPr>
            <w:r w:rsidRPr="00C23DE9">
              <w:rPr>
                <w:rFonts w:ascii="Arial" w:hAnsi="Arial" w:cs="Arial"/>
              </w:rPr>
              <w:t xml:space="preserve">ZSS </w:t>
            </w:r>
          </w:p>
        </w:tc>
      </w:tr>
      <w:tr w:rsidR="00734F3E" w:rsidRPr="009525B2" w14:paraId="44B31B61"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34498A2B" w14:textId="77777777" w:rsidR="007E2F0B" w:rsidRPr="00C23DE9" w:rsidRDefault="007E2F0B" w:rsidP="007E2F0B">
            <w:pPr>
              <w:rPr>
                <w:rFonts w:ascii="Arial" w:hAnsi="Arial" w:cs="Arial"/>
              </w:rPr>
            </w:pPr>
            <w:r w:rsidRPr="00C23DE9">
              <w:rPr>
                <w:rFonts w:ascii="Arial" w:hAnsi="Arial" w:cs="Arial"/>
              </w:rPr>
              <w:t>Technik obsługi turystycznej</w:t>
            </w:r>
          </w:p>
        </w:tc>
        <w:tc>
          <w:tcPr>
            <w:tcW w:w="2193" w:type="dxa"/>
            <w:tcBorders>
              <w:top w:val="single" w:sz="4" w:space="0" w:color="000000"/>
              <w:left w:val="single" w:sz="4" w:space="0" w:color="auto"/>
              <w:bottom w:val="single" w:sz="4" w:space="0" w:color="000000"/>
              <w:right w:val="nil"/>
            </w:tcBorders>
            <w:vAlign w:val="center"/>
            <w:hideMark/>
          </w:tcPr>
          <w:p w14:paraId="04466765"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BF94404" w14:textId="77777777" w:rsidR="007E2F0B" w:rsidRPr="00C23DE9" w:rsidRDefault="007E2F0B" w:rsidP="007E2F0B">
            <w:pPr>
              <w:rPr>
                <w:rFonts w:ascii="Arial" w:hAnsi="Arial" w:cs="Arial"/>
              </w:rPr>
            </w:pPr>
            <w:r w:rsidRPr="00C23DE9">
              <w:rPr>
                <w:rFonts w:ascii="Arial" w:hAnsi="Arial" w:cs="Arial"/>
              </w:rPr>
              <w:t xml:space="preserve">ZSETH , ZSE i U </w:t>
            </w:r>
          </w:p>
        </w:tc>
      </w:tr>
      <w:tr w:rsidR="00734F3E" w:rsidRPr="009525B2" w14:paraId="4460CC42"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262E2E7C" w14:textId="77777777" w:rsidR="007E2F0B" w:rsidRPr="00C23DE9" w:rsidRDefault="007E2F0B" w:rsidP="007E2F0B">
            <w:pPr>
              <w:rPr>
                <w:rFonts w:ascii="Arial" w:hAnsi="Arial" w:cs="Arial"/>
              </w:rPr>
            </w:pPr>
            <w:r w:rsidRPr="00C23DE9">
              <w:rPr>
                <w:rFonts w:ascii="Arial" w:hAnsi="Arial" w:cs="Arial"/>
              </w:rPr>
              <w:t>Technik ochrony środowiska</w:t>
            </w:r>
          </w:p>
        </w:tc>
        <w:tc>
          <w:tcPr>
            <w:tcW w:w="2193" w:type="dxa"/>
            <w:tcBorders>
              <w:top w:val="single" w:sz="4" w:space="0" w:color="000000"/>
              <w:left w:val="single" w:sz="4" w:space="0" w:color="auto"/>
              <w:bottom w:val="single" w:sz="4" w:space="0" w:color="000000"/>
              <w:right w:val="nil"/>
            </w:tcBorders>
            <w:vAlign w:val="center"/>
            <w:hideMark/>
          </w:tcPr>
          <w:p w14:paraId="54BA0125"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ECAC7D2" w14:textId="77777777" w:rsidR="007E2F0B" w:rsidRPr="00C23DE9" w:rsidRDefault="007E2F0B" w:rsidP="007E2F0B">
            <w:pPr>
              <w:rPr>
                <w:rFonts w:ascii="Arial" w:hAnsi="Arial" w:cs="Arial"/>
              </w:rPr>
            </w:pPr>
            <w:r w:rsidRPr="00C23DE9">
              <w:rPr>
                <w:rFonts w:ascii="Arial" w:hAnsi="Arial" w:cs="Arial"/>
              </w:rPr>
              <w:t>ZSBT</w:t>
            </w:r>
          </w:p>
        </w:tc>
      </w:tr>
      <w:tr w:rsidR="00734F3E" w:rsidRPr="009525B2" w14:paraId="683E08BC"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5088DB50" w14:textId="77777777" w:rsidR="007E2F0B" w:rsidRPr="00C23DE9" w:rsidRDefault="007E2F0B" w:rsidP="007E2F0B">
            <w:pPr>
              <w:rPr>
                <w:rFonts w:ascii="Arial" w:hAnsi="Arial" w:cs="Arial"/>
              </w:rPr>
            </w:pPr>
            <w:r w:rsidRPr="00C23DE9">
              <w:rPr>
                <w:rFonts w:ascii="Arial" w:hAnsi="Arial" w:cs="Arial"/>
              </w:rPr>
              <w:t>Technik ogrodnik</w:t>
            </w:r>
          </w:p>
        </w:tc>
        <w:tc>
          <w:tcPr>
            <w:tcW w:w="2193" w:type="dxa"/>
            <w:tcBorders>
              <w:top w:val="single" w:sz="4" w:space="0" w:color="000000"/>
              <w:left w:val="single" w:sz="4" w:space="0" w:color="auto"/>
              <w:bottom w:val="single" w:sz="4" w:space="0" w:color="000000"/>
              <w:right w:val="nil"/>
            </w:tcBorders>
            <w:vAlign w:val="center"/>
            <w:hideMark/>
          </w:tcPr>
          <w:p w14:paraId="2D527603"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F8624C9" w14:textId="77777777" w:rsidR="007E2F0B" w:rsidRPr="00C23DE9" w:rsidRDefault="007E2F0B" w:rsidP="007E2F0B">
            <w:pPr>
              <w:rPr>
                <w:rFonts w:ascii="Arial" w:hAnsi="Arial" w:cs="Arial"/>
              </w:rPr>
            </w:pPr>
            <w:r w:rsidRPr="00C23DE9">
              <w:rPr>
                <w:rFonts w:ascii="Arial" w:hAnsi="Arial" w:cs="Arial"/>
              </w:rPr>
              <w:t xml:space="preserve">ZSR </w:t>
            </w:r>
          </w:p>
        </w:tc>
      </w:tr>
      <w:tr w:rsidR="00734F3E" w:rsidRPr="009525B2" w14:paraId="6F1B0D03"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2EE20CB5" w14:textId="77777777" w:rsidR="007E2F0B" w:rsidRPr="00C23DE9" w:rsidRDefault="007E2F0B" w:rsidP="007E2F0B">
            <w:pPr>
              <w:rPr>
                <w:rFonts w:ascii="Arial" w:hAnsi="Arial" w:cs="Arial"/>
              </w:rPr>
            </w:pPr>
            <w:r w:rsidRPr="00C23DE9">
              <w:rPr>
                <w:rFonts w:ascii="Arial" w:hAnsi="Arial" w:cs="Arial"/>
              </w:rPr>
              <w:t>Technik optyk</w:t>
            </w:r>
          </w:p>
        </w:tc>
        <w:tc>
          <w:tcPr>
            <w:tcW w:w="2193" w:type="dxa"/>
            <w:tcBorders>
              <w:top w:val="single" w:sz="4" w:space="0" w:color="000000"/>
              <w:left w:val="single" w:sz="4" w:space="0" w:color="auto"/>
              <w:bottom w:val="single" w:sz="4" w:space="0" w:color="000000"/>
              <w:right w:val="nil"/>
            </w:tcBorders>
            <w:vAlign w:val="center"/>
            <w:hideMark/>
          </w:tcPr>
          <w:p w14:paraId="310E519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D5E20C0" w14:textId="77777777" w:rsidR="007E2F0B" w:rsidRPr="00C23DE9" w:rsidRDefault="007E2F0B" w:rsidP="007E2F0B">
            <w:pPr>
              <w:rPr>
                <w:rFonts w:ascii="Arial" w:hAnsi="Arial" w:cs="Arial"/>
              </w:rPr>
            </w:pPr>
            <w:r w:rsidRPr="00C23DE9">
              <w:rPr>
                <w:rFonts w:ascii="Arial" w:hAnsi="Arial" w:cs="Arial"/>
              </w:rPr>
              <w:t>ZSR</w:t>
            </w:r>
          </w:p>
        </w:tc>
      </w:tr>
      <w:tr w:rsidR="00734F3E" w:rsidRPr="009525B2" w14:paraId="26BA65AB"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BCF0CD2" w14:textId="77777777" w:rsidR="007E2F0B" w:rsidRPr="00C23DE9" w:rsidRDefault="007E2F0B" w:rsidP="007E2F0B">
            <w:pPr>
              <w:rPr>
                <w:rFonts w:ascii="Arial" w:hAnsi="Arial" w:cs="Arial"/>
              </w:rPr>
            </w:pPr>
            <w:r w:rsidRPr="00C23DE9">
              <w:rPr>
                <w:rFonts w:ascii="Arial" w:hAnsi="Arial" w:cs="Arial"/>
              </w:rPr>
              <w:t>Technik organizacji reklamy</w:t>
            </w:r>
          </w:p>
        </w:tc>
        <w:tc>
          <w:tcPr>
            <w:tcW w:w="2193" w:type="dxa"/>
            <w:tcBorders>
              <w:top w:val="single" w:sz="4" w:space="0" w:color="000000"/>
              <w:left w:val="single" w:sz="4" w:space="0" w:color="auto"/>
              <w:bottom w:val="single" w:sz="4" w:space="0" w:color="000000"/>
              <w:right w:val="nil"/>
            </w:tcBorders>
            <w:vAlign w:val="center"/>
            <w:hideMark/>
          </w:tcPr>
          <w:p w14:paraId="512BC14F"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6A3D8A1" w14:textId="77777777" w:rsidR="007E2F0B" w:rsidRPr="00C23DE9" w:rsidRDefault="007E2F0B" w:rsidP="007E2F0B">
            <w:pPr>
              <w:rPr>
                <w:rFonts w:ascii="Arial" w:hAnsi="Arial" w:cs="Arial"/>
              </w:rPr>
            </w:pPr>
            <w:r w:rsidRPr="00C23DE9">
              <w:rPr>
                <w:rFonts w:ascii="Arial" w:hAnsi="Arial" w:cs="Arial"/>
              </w:rPr>
              <w:t>ZSE i U , ZSPLG</w:t>
            </w:r>
          </w:p>
        </w:tc>
      </w:tr>
      <w:tr w:rsidR="00734F3E" w:rsidRPr="009525B2" w14:paraId="36DD43EB"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57DB080B" w14:textId="77777777" w:rsidR="007E2F0B" w:rsidRPr="00C23DE9" w:rsidRDefault="007E2F0B" w:rsidP="007E2F0B">
            <w:pPr>
              <w:rPr>
                <w:rFonts w:ascii="Arial" w:hAnsi="Arial" w:cs="Arial"/>
              </w:rPr>
            </w:pPr>
            <w:r w:rsidRPr="00C23DE9">
              <w:rPr>
                <w:rFonts w:ascii="Arial" w:hAnsi="Arial" w:cs="Arial"/>
              </w:rPr>
              <w:t>Technik organizacji turystyki</w:t>
            </w:r>
          </w:p>
        </w:tc>
        <w:tc>
          <w:tcPr>
            <w:tcW w:w="2193" w:type="dxa"/>
            <w:tcBorders>
              <w:top w:val="single" w:sz="4" w:space="0" w:color="000000"/>
              <w:left w:val="single" w:sz="4" w:space="0" w:color="auto"/>
              <w:bottom w:val="single" w:sz="4" w:space="0" w:color="000000"/>
              <w:right w:val="nil"/>
            </w:tcBorders>
            <w:vAlign w:val="center"/>
            <w:hideMark/>
          </w:tcPr>
          <w:p w14:paraId="08D06D4F"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EFE24F9" w14:textId="77777777" w:rsidR="007E2F0B" w:rsidRPr="00C23DE9" w:rsidRDefault="007E2F0B" w:rsidP="007E2F0B">
            <w:pPr>
              <w:rPr>
                <w:rFonts w:ascii="Arial" w:hAnsi="Arial" w:cs="Arial"/>
              </w:rPr>
            </w:pPr>
            <w:r w:rsidRPr="00C23DE9">
              <w:rPr>
                <w:rFonts w:ascii="Arial" w:hAnsi="Arial" w:cs="Arial"/>
              </w:rPr>
              <w:t xml:space="preserve">ZSETH, </w:t>
            </w:r>
            <w:proofErr w:type="spellStart"/>
            <w:r w:rsidRPr="00C23DE9">
              <w:rPr>
                <w:rFonts w:ascii="Arial" w:hAnsi="Arial" w:cs="Arial"/>
              </w:rPr>
              <w:t>ZSEiU</w:t>
            </w:r>
            <w:proofErr w:type="spellEnd"/>
          </w:p>
        </w:tc>
      </w:tr>
      <w:tr w:rsidR="00734F3E" w:rsidRPr="009525B2" w14:paraId="6FA3D76B"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1835194" w14:textId="77777777" w:rsidR="007E2F0B" w:rsidRPr="00C23DE9" w:rsidRDefault="007E2F0B" w:rsidP="007E2F0B">
            <w:pPr>
              <w:rPr>
                <w:rFonts w:ascii="Arial" w:hAnsi="Arial" w:cs="Arial"/>
              </w:rPr>
            </w:pPr>
            <w:r w:rsidRPr="00C23DE9">
              <w:rPr>
                <w:rFonts w:ascii="Arial" w:hAnsi="Arial" w:cs="Arial"/>
              </w:rPr>
              <w:t>Technik pojazdów samochodowych</w:t>
            </w:r>
          </w:p>
        </w:tc>
        <w:tc>
          <w:tcPr>
            <w:tcW w:w="2193" w:type="dxa"/>
            <w:tcBorders>
              <w:top w:val="single" w:sz="4" w:space="0" w:color="000000"/>
              <w:left w:val="single" w:sz="4" w:space="0" w:color="auto"/>
              <w:bottom w:val="single" w:sz="4" w:space="0" w:color="000000"/>
              <w:right w:val="nil"/>
            </w:tcBorders>
            <w:vAlign w:val="center"/>
            <w:hideMark/>
          </w:tcPr>
          <w:p w14:paraId="05DD9859"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12A524B" w14:textId="77777777" w:rsidR="007E2F0B" w:rsidRPr="00C23DE9" w:rsidRDefault="007E2F0B" w:rsidP="007E2F0B">
            <w:pPr>
              <w:rPr>
                <w:rFonts w:ascii="Arial" w:hAnsi="Arial" w:cs="Arial"/>
              </w:rPr>
            </w:pPr>
            <w:r w:rsidRPr="00C23DE9">
              <w:rPr>
                <w:rFonts w:ascii="Arial" w:hAnsi="Arial" w:cs="Arial"/>
              </w:rPr>
              <w:t xml:space="preserve">ZSS, </w:t>
            </w:r>
            <w:proofErr w:type="spellStart"/>
            <w:r w:rsidRPr="00C23DE9">
              <w:rPr>
                <w:rFonts w:ascii="Arial" w:hAnsi="Arial" w:cs="Arial"/>
              </w:rPr>
              <w:t>ZSSiM</w:t>
            </w:r>
            <w:proofErr w:type="spellEnd"/>
          </w:p>
        </w:tc>
      </w:tr>
      <w:tr w:rsidR="00734F3E" w:rsidRPr="009525B2" w14:paraId="09ABAED3"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B8C0B58" w14:textId="77777777" w:rsidR="007E2F0B" w:rsidRPr="00C23DE9" w:rsidRDefault="007E2F0B" w:rsidP="007E2F0B">
            <w:pPr>
              <w:rPr>
                <w:rFonts w:ascii="Arial" w:hAnsi="Arial" w:cs="Arial"/>
              </w:rPr>
            </w:pPr>
            <w:r w:rsidRPr="00C23DE9">
              <w:rPr>
                <w:rFonts w:ascii="Arial" w:hAnsi="Arial" w:cs="Arial"/>
              </w:rPr>
              <w:t>Technik procesów drukowania</w:t>
            </w:r>
          </w:p>
        </w:tc>
        <w:tc>
          <w:tcPr>
            <w:tcW w:w="2193" w:type="dxa"/>
            <w:tcBorders>
              <w:top w:val="single" w:sz="4" w:space="0" w:color="000000"/>
              <w:left w:val="single" w:sz="4" w:space="0" w:color="auto"/>
              <w:bottom w:val="single" w:sz="4" w:space="0" w:color="000000"/>
              <w:right w:val="nil"/>
            </w:tcBorders>
            <w:vAlign w:val="center"/>
            <w:hideMark/>
          </w:tcPr>
          <w:p w14:paraId="469C2954"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6FEA46D1" w14:textId="77777777" w:rsidR="007E2F0B" w:rsidRPr="00C23DE9" w:rsidRDefault="007E2F0B" w:rsidP="007E2F0B">
            <w:pPr>
              <w:rPr>
                <w:rFonts w:ascii="Arial" w:hAnsi="Arial" w:cs="Arial"/>
              </w:rPr>
            </w:pPr>
            <w:r w:rsidRPr="00C23DE9">
              <w:rPr>
                <w:rFonts w:ascii="Arial" w:hAnsi="Arial" w:cs="Arial"/>
              </w:rPr>
              <w:t>ZSPLG</w:t>
            </w:r>
          </w:p>
        </w:tc>
      </w:tr>
      <w:tr w:rsidR="00734F3E" w:rsidRPr="009525B2" w14:paraId="51571A67"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1A5E8189" w14:textId="77777777" w:rsidR="007E2F0B" w:rsidRPr="00C23DE9" w:rsidRDefault="007E2F0B" w:rsidP="007E2F0B">
            <w:pPr>
              <w:rPr>
                <w:rFonts w:ascii="Arial" w:hAnsi="Arial" w:cs="Arial"/>
              </w:rPr>
            </w:pPr>
            <w:r w:rsidRPr="00C23DE9">
              <w:rPr>
                <w:rFonts w:ascii="Arial" w:hAnsi="Arial" w:cs="Arial"/>
              </w:rPr>
              <w:t>Technik programista</w:t>
            </w:r>
          </w:p>
        </w:tc>
        <w:tc>
          <w:tcPr>
            <w:tcW w:w="2193" w:type="dxa"/>
            <w:tcBorders>
              <w:top w:val="single" w:sz="4" w:space="0" w:color="000000"/>
              <w:left w:val="single" w:sz="4" w:space="0" w:color="auto"/>
              <w:bottom w:val="single" w:sz="4" w:space="0" w:color="000000"/>
              <w:right w:val="nil"/>
            </w:tcBorders>
            <w:vAlign w:val="center"/>
            <w:hideMark/>
          </w:tcPr>
          <w:p w14:paraId="369C370B"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1F86568" w14:textId="77777777" w:rsidR="007E2F0B" w:rsidRPr="00C23DE9" w:rsidRDefault="007E2F0B" w:rsidP="007E2F0B">
            <w:pPr>
              <w:rPr>
                <w:rFonts w:ascii="Arial" w:hAnsi="Arial" w:cs="Arial"/>
              </w:rPr>
            </w:pPr>
            <w:proofErr w:type="spellStart"/>
            <w:r w:rsidRPr="00C23DE9">
              <w:rPr>
                <w:rFonts w:ascii="Arial" w:hAnsi="Arial" w:cs="Arial"/>
              </w:rPr>
              <w:t>CKZiU</w:t>
            </w:r>
            <w:proofErr w:type="spellEnd"/>
          </w:p>
        </w:tc>
      </w:tr>
      <w:tr w:rsidR="00734F3E" w:rsidRPr="009525B2" w14:paraId="3BD015E1"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159CB02C" w14:textId="77777777" w:rsidR="007E2F0B" w:rsidRPr="00C23DE9" w:rsidRDefault="007E2F0B" w:rsidP="007E2F0B">
            <w:pPr>
              <w:rPr>
                <w:rFonts w:ascii="Arial" w:hAnsi="Arial" w:cs="Arial"/>
              </w:rPr>
            </w:pPr>
            <w:r w:rsidRPr="00C23DE9">
              <w:rPr>
                <w:rFonts w:ascii="Arial" w:hAnsi="Arial" w:cs="Arial"/>
              </w:rPr>
              <w:t>Technik przemysłu mody</w:t>
            </w:r>
          </w:p>
        </w:tc>
        <w:tc>
          <w:tcPr>
            <w:tcW w:w="2193" w:type="dxa"/>
            <w:tcBorders>
              <w:top w:val="single" w:sz="4" w:space="0" w:color="000000"/>
              <w:left w:val="single" w:sz="4" w:space="0" w:color="auto"/>
              <w:bottom w:val="single" w:sz="4" w:space="0" w:color="000000"/>
              <w:right w:val="nil"/>
            </w:tcBorders>
            <w:vAlign w:val="center"/>
            <w:hideMark/>
          </w:tcPr>
          <w:p w14:paraId="371F37CA"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3AC15E0" w14:textId="77777777" w:rsidR="007E2F0B" w:rsidRPr="00C23DE9" w:rsidRDefault="007E2F0B" w:rsidP="007E2F0B">
            <w:pPr>
              <w:rPr>
                <w:rFonts w:ascii="Arial" w:hAnsi="Arial" w:cs="Arial"/>
              </w:rPr>
            </w:pPr>
            <w:r w:rsidRPr="00C23DE9">
              <w:rPr>
                <w:rFonts w:ascii="Arial" w:hAnsi="Arial" w:cs="Arial"/>
              </w:rPr>
              <w:t xml:space="preserve">ZSPM </w:t>
            </w:r>
          </w:p>
        </w:tc>
      </w:tr>
      <w:tr w:rsidR="00734F3E" w:rsidRPr="009525B2" w14:paraId="4B84EF33"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38E43AF8" w14:textId="77777777" w:rsidR="007E2F0B" w:rsidRPr="00C23DE9" w:rsidRDefault="007E2F0B" w:rsidP="007E2F0B">
            <w:pPr>
              <w:rPr>
                <w:rFonts w:ascii="Arial" w:hAnsi="Arial" w:cs="Arial"/>
              </w:rPr>
            </w:pPr>
            <w:r w:rsidRPr="00C23DE9">
              <w:rPr>
                <w:rFonts w:ascii="Arial" w:hAnsi="Arial" w:cs="Arial"/>
              </w:rPr>
              <w:t>Technik rachunkowości</w:t>
            </w:r>
          </w:p>
        </w:tc>
        <w:tc>
          <w:tcPr>
            <w:tcW w:w="2193" w:type="dxa"/>
            <w:tcBorders>
              <w:top w:val="single" w:sz="4" w:space="0" w:color="000000"/>
              <w:left w:val="single" w:sz="4" w:space="0" w:color="auto"/>
              <w:bottom w:val="single" w:sz="4" w:space="0" w:color="000000"/>
              <w:right w:val="nil"/>
            </w:tcBorders>
            <w:vAlign w:val="center"/>
            <w:hideMark/>
          </w:tcPr>
          <w:p w14:paraId="26B71AF4"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991DAD4" w14:textId="77777777" w:rsidR="007E2F0B" w:rsidRPr="00C23DE9" w:rsidRDefault="007E2F0B" w:rsidP="007E2F0B">
            <w:pPr>
              <w:rPr>
                <w:rFonts w:ascii="Arial" w:hAnsi="Arial" w:cs="Arial"/>
              </w:rPr>
            </w:pPr>
            <w:r w:rsidRPr="00C23DE9">
              <w:rPr>
                <w:rFonts w:ascii="Arial" w:hAnsi="Arial" w:cs="Arial"/>
              </w:rPr>
              <w:t>ZSP 5</w:t>
            </w:r>
          </w:p>
        </w:tc>
      </w:tr>
      <w:tr w:rsidR="00734F3E" w:rsidRPr="009525B2" w14:paraId="451FA6EF"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5D95EDA" w14:textId="77777777" w:rsidR="007E2F0B" w:rsidRPr="00C23DE9" w:rsidRDefault="007E2F0B" w:rsidP="007E2F0B">
            <w:pPr>
              <w:rPr>
                <w:rFonts w:ascii="Arial" w:hAnsi="Arial" w:cs="Arial"/>
              </w:rPr>
            </w:pPr>
            <w:r w:rsidRPr="00C23DE9">
              <w:rPr>
                <w:rFonts w:ascii="Arial" w:hAnsi="Arial" w:cs="Arial"/>
              </w:rPr>
              <w:t>Technik reklamy</w:t>
            </w:r>
          </w:p>
        </w:tc>
        <w:tc>
          <w:tcPr>
            <w:tcW w:w="2193" w:type="dxa"/>
            <w:tcBorders>
              <w:top w:val="single" w:sz="4" w:space="0" w:color="000000"/>
              <w:left w:val="single" w:sz="4" w:space="0" w:color="auto"/>
              <w:bottom w:val="single" w:sz="4" w:space="0" w:color="000000"/>
              <w:right w:val="nil"/>
            </w:tcBorders>
            <w:vAlign w:val="center"/>
            <w:hideMark/>
          </w:tcPr>
          <w:p w14:paraId="3F18BD8B"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32C4A00" w14:textId="77777777" w:rsidR="007E2F0B" w:rsidRPr="00C23DE9" w:rsidRDefault="007E2F0B" w:rsidP="007E2F0B">
            <w:pPr>
              <w:rPr>
                <w:rFonts w:ascii="Arial" w:hAnsi="Arial" w:cs="Arial"/>
              </w:rPr>
            </w:pPr>
            <w:proofErr w:type="spellStart"/>
            <w:r w:rsidRPr="00C23DE9">
              <w:rPr>
                <w:rFonts w:ascii="Arial" w:hAnsi="Arial" w:cs="Arial"/>
              </w:rPr>
              <w:t>ZSEiU</w:t>
            </w:r>
            <w:proofErr w:type="spellEnd"/>
            <w:r w:rsidRPr="00C23DE9">
              <w:rPr>
                <w:rFonts w:ascii="Arial" w:hAnsi="Arial" w:cs="Arial"/>
              </w:rPr>
              <w:t>, ZSPLG</w:t>
            </w:r>
          </w:p>
        </w:tc>
      </w:tr>
      <w:tr w:rsidR="00734F3E" w:rsidRPr="009525B2" w14:paraId="055DD42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A53FCDB" w14:textId="77777777" w:rsidR="007E2F0B" w:rsidRPr="00C23DE9" w:rsidRDefault="007E2F0B" w:rsidP="007E2F0B">
            <w:pPr>
              <w:rPr>
                <w:rFonts w:ascii="Arial" w:hAnsi="Arial" w:cs="Arial"/>
              </w:rPr>
            </w:pPr>
            <w:r w:rsidRPr="00C23DE9">
              <w:rPr>
                <w:rFonts w:ascii="Arial" w:hAnsi="Arial" w:cs="Arial"/>
              </w:rPr>
              <w:t xml:space="preserve">Technik robót wykończeniowych </w:t>
            </w:r>
          </w:p>
          <w:p w14:paraId="33185C30" w14:textId="77777777" w:rsidR="007E2F0B" w:rsidRPr="00C23DE9" w:rsidRDefault="007E2F0B" w:rsidP="007E2F0B">
            <w:pPr>
              <w:rPr>
                <w:rFonts w:ascii="Arial" w:hAnsi="Arial" w:cs="Arial"/>
              </w:rPr>
            </w:pPr>
            <w:r w:rsidRPr="00C23DE9">
              <w:rPr>
                <w:rFonts w:ascii="Arial" w:hAnsi="Arial" w:cs="Arial"/>
              </w:rPr>
              <w:t>w budownictwie</w:t>
            </w:r>
          </w:p>
        </w:tc>
        <w:tc>
          <w:tcPr>
            <w:tcW w:w="2193" w:type="dxa"/>
            <w:tcBorders>
              <w:top w:val="single" w:sz="4" w:space="0" w:color="000000"/>
              <w:left w:val="single" w:sz="4" w:space="0" w:color="auto"/>
              <w:bottom w:val="single" w:sz="4" w:space="0" w:color="000000"/>
              <w:right w:val="nil"/>
            </w:tcBorders>
            <w:vAlign w:val="center"/>
            <w:hideMark/>
          </w:tcPr>
          <w:p w14:paraId="4895763A"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8E57247" w14:textId="77777777" w:rsidR="007E2F0B" w:rsidRPr="00C23DE9" w:rsidRDefault="007E2F0B" w:rsidP="007E2F0B">
            <w:pPr>
              <w:rPr>
                <w:rFonts w:ascii="Arial" w:hAnsi="Arial" w:cs="Arial"/>
              </w:rPr>
            </w:pPr>
            <w:r w:rsidRPr="00C23DE9">
              <w:rPr>
                <w:rFonts w:ascii="Arial" w:hAnsi="Arial" w:cs="Arial"/>
              </w:rPr>
              <w:t>ZSBT</w:t>
            </w:r>
          </w:p>
        </w:tc>
      </w:tr>
      <w:tr w:rsidR="00734F3E" w:rsidRPr="009525B2" w14:paraId="0418BBE4"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BA0A525" w14:textId="77777777" w:rsidR="007E2F0B" w:rsidRPr="00C23DE9" w:rsidRDefault="007E2F0B" w:rsidP="007E2F0B">
            <w:pPr>
              <w:rPr>
                <w:rFonts w:ascii="Arial" w:hAnsi="Arial" w:cs="Arial"/>
              </w:rPr>
            </w:pPr>
            <w:r w:rsidRPr="00C23DE9">
              <w:rPr>
                <w:rFonts w:ascii="Arial" w:hAnsi="Arial" w:cs="Arial"/>
              </w:rPr>
              <w:t>Technik renowacji elementów architektury</w:t>
            </w:r>
          </w:p>
        </w:tc>
        <w:tc>
          <w:tcPr>
            <w:tcW w:w="2193" w:type="dxa"/>
            <w:tcBorders>
              <w:top w:val="single" w:sz="4" w:space="0" w:color="000000"/>
              <w:left w:val="single" w:sz="4" w:space="0" w:color="auto"/>
              <w:bottom w:val="single" w:sz="4" w:space="0" w:color="000000"/>
              <w:right w:val="nil"/>
            </w:tcBorders>
            <w:vAlign w:val="center"/>
            <w:hideMark/>
          </w:tcPr>
          <w:p w14:paraId="5CEC797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76FDDD1E" w14:textId="77777777" w:rsidR="007E2F0B" w:rsidRPr="00C23DE9" w:rsidRDefault="007E2F0B" w:rsidP="007E2F0B">
            <w:pPr>
              <w:rPr>
                <w:rFonts w:ascii="Arial" w:hAnsi="Arial" w:cs="Arial"/>
              </w:rPr>
            </w:pPr>
            <w:r w:rsidRPr="00C23DE9">
              <w:rPr>
                <w:rFonts w:ascii="Arial" w:hAnsi="Arial" w:cs="Arial"/>
              </w:rPr>
              <w:t>ZSBT</w:t>
            </w:r>
          </w:p>
        </w:tc>
      </w:tr>
      <w:tr w:rsidR="00734F3E" w:rsidRPr="009525B2" w14:paraId="38E900DB"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3ECD433" w14:textId="77777777" w:rsidR="007E2F0B" w:rsidRPr="00C23DE9" w:rsidRDefault="007E2F0B" w:rsidP="007E2F0B">
            <w:pPr>
              <w:rPr>
                <w:rFonts w:ascii="Arial" w:hAnsi="Arial" w:cs="Arial"/>
              </w:rPr>
            </w:pPr>
            <w:r w:rsidRPr="00C23DE9">
              <w:rPr>
                <w:rFonts w:ascii="Arial" w:hAnsi="Arial" w:cs="Arial"/>
              </w:rPr>
              <w:t>Technik spedytor</w:t>
            </w:r>
          </w:p>
        </w:tc>
        <w:tc>
          <w:tcPr>
            <w:tcW w:w="2193" w:type="dxa"/>
            <w:tcBorders>
              <w:top w:val="single" w:sz="4" w:space="0" w:color="000000"/>
              <w:left w:val="single" w:sz="4" w:space="0" w:color="auto"/>
              <w:bottom w:val="single" w:sz="4" w:space="0" w:color="000000"/>
              <w:right w:val="nil"/>
            </w:tcBorders>
            <w:vAlign w:val="center"/>
            <w:hideMark/>
          </w:tcPr>
          <w:p w14:paraId="6F956F1B"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2D4630E" w14:textId="77777777" w:rsidR="007E2F0B" w:rsidRPr="00C23DE9" w:rsidRDefault="007E2F0B" w:rsidP="007E2F0B">
            <w:pPr>
              <w:rPr>
                <w:rFonts w:ascii="Arial" w:hAnsi="Arial" w:cs="Arial"/>
              </w:rPr>
            </w:pPr>
            <w:r w:rsidRPr="00C23DE9">
              <w:rPr>
                <w:rFonts w:ascii="Arial" w:hAnsi="Arial" w:cs="Arial"/>
              </w:rPr>
              <w:t xml:space="preserve">CKZ i U </w:t>
            </w:r>
          </w:p>
        </w:tc>
      </w:tr>
      <w:tr w:rsidR="00734F3E" w:rsidRPr="009525B2" w14:paraId="24FB1340"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5DD29332" w14:textId="77777777" w:rsidR="007E2F0B" w:rsidRPr="00C23DE9" w:rsidRDefault="007E2F0B" w:rsidP="007E2F0B">
            <w:pPr>
              <w:rPr>
                <w:rFonts w:ascii="Arial" w:hAnsi="Arial" w:cs="Arial"/>
              </w:rPr>
            </w:pPr>
            <w:r w:rsidRPr="00C23DE9">
              <w:rPr>
                <w:rFonts w:ascii="Arial" w:hAnsi="Arial" w:cs="Arial"/>
              </w:rPr>
              <w:t>Technik technologii drewna</w:t>
            </w:r>
          </w:p>
        </w:tc>
        <w:tc>
          <w:tcPr>
            <w:tcW w:w="2193" w:type="dxa"/>
            <w:tcBorders>
              <w:top w:val="single" w:sz="4" w:space="0" w:color="000000"/>
              <w:left w:val="single" w:sz="4" w:space="0" w:color="auto"/>
              <w:bottom w:val="single" w:sz="4" w:space="0" w:color="000000"/>
              <w:right w:val="nil"/>
            </w:tcBorders>
            <w:vAlign w:val="center"/>
            <w:hideMark/>
          </w:tcPr>
          <w:p w14:paraId="7265C37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509D347" w14:textId="77777777" w:rsidR="007E2F0B" w:rsidRPr="00C23DE9" w:rsidRDefault="007E2F0B" w:rsidP="007E2F0B">
            <w:pPr>
              <w:rPr>
                <w:rFonts w:ascii="Arial" w:hAnsi="Arial" w:cs="Arial"/>
              </w:rPr>
            </w:pPr>
            <w:r w:rsidRPr="00C23DE9">
              <w:rPr>
                <w:rFonts w:ascii="Arial" w:hAnsi="Arial" w:cs="Arial"/>
              </w:rPr>
              <w:t>ZSBT</w:t>
            </w:r>
          </w:p>
        </w:tc>
      </w:tr>
      <w:tr w:rsidR="00734F3E" w:rsidRPr="009525B2" w14:paraId="70973759"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4F1E4A87" w14:textId="77777777" w:rsidR="007E2F0B" w:rsidRPr="00C23DE9" w:rsidRDefault="007E2F0B" w:rsidP="007E2F0B">
            <w:pPr>
              <w:rPr>
                <w:rFonts w:ascii="Arial" w:hAnsi="Arial" w:cs="Arial"/>
              </w:rPr>
            </w:pPr>
            <w:r w:rsidRPr="00C23DE9">
              <w:rPr>
                <w:rFonts w:ascii="Arial" w:hAnsi="Arial" w:cs="Arial"/>
              </w:rPr>
              <w:t>Technik technologii żywności</w:t>
            </w:r>
          </w:p>
        </w:tc>
        <w:tc>
          <w:tcPr>
            <w:tcW w:w="2193" w:type="dxa"/>
            <w:tcBorders>
              <w:top w:val="single" w:sz="4" w:space="0" w:color="000000"/>
              <w:left w:val="single" w:sz="4" w:space="0" w:color="auto"/>
              <w:bottom w:val="single" w:sz="4" w:space="0" w:color="000000"/>
              <w:right w:val="nil"/>
            </w:tcBorders>
            <w:vAlign w:val="center"/>
            <w:hideMark/>
          </w:tcPr>
          <w:p w14:paraId="581DF36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010D3BA" w14:textId="77777777" w:rsidR="007E2F0B" w:rsidRPr="00C23DE9" w:rsidRDefault="007E2F0B" w:rsidP="007E2F0B">
            <w:pPr>
              <w:rPr>
                <w:rFonts w:ascii="Arial" w:hAnsi="Arial" w:cs="Arial"/>
              </w:rPr>
            </w:pPr>
            <w:r w:rsidRPr="00C23DE9">
              <w:rPr>
                <w:rFonts w:ascii="Arial" w:hAnsi="Arial" w:cs="Arial"/>
              </w:rPr>
              <w:t xml:space="preserve">ZSPS </w:t>
            </w:r>
          </w:p>
        </w:tc>
      </w:tr>
      <w:tr w:rsidR="00734F3E" w:rsidRPr="009525B2" w14:paraId="3996F0F0"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43334AF" w14:textId="77777777" w:rsidR="007E2F0B" w:rsidRPr="00C23DE9" w:rsidRDefault="007E2F0B" w:rsidP="007E2F0B">
            <w:pPr>
              <w:rPr>
                <w:rFonts w:ascii="Arial" w:hAnsi="Arial" w:cs="Arial"/>
              </w:rPr>
            </w:pPr>
            <w:r w:rsidRPr="00C23DE9">
              <w:rPr>
                <w:rFonts w:ascii="Arial" w:hAnsi="Arial" w:cs="Arial"/>
              </w:rPr>
              <w:t>Technik teleinformatyk</w:t>
            </w:r>
          </w:p>
        </w:tc>
        <w:tc>
          <w:tcPr>
            <w:tcW w:w="2193" w:type="dxa"/>
            <w:tcBorders>
              <w:top w:val="single" w:sz="4" w:space="0" w:color="000000"/>
              <w:left w:val="single" w:sz="4" w:space="0" w:color="auto"/>
              <w:bottom w:val="single" w:sz="4" w:space="0" w:color="000000"/>
              <w:right w:val="nil"/>
            </w:tcBorders>
            <w:vAlign w:val="center"/>
            <w:hideMark/>
          </w:tcPr>
          <w:p w14:paraId="6B791861"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FA9365A" w14:textId="77777777" w:rsidR="007E2F0B" w:rsidRPr="00C23DE9" w:rsidRDefault="007E2F0B" w:rsidP="007E2F0B">
            <w:pPr>
              <w:rPr>
                <w:rFonts w:ascii="Arial" w:hAnsi="Arial" w:cs="Arial"/>
              </w:rPr>
            </w:pPr>
            <w:r w:rsidRPr="00C23DE9">
              <w:rPr>
                <w:rFonts w:ascii="Arial" w:hAnsi="Arial" w:cs="Arial"/>
              </w:rPr>
              <w:t xml:space="preserve">ZSEI </w:t>
            </w:r>
          </w:p>
        </w:tc>
      </w:tr>
      <w:tr w:rsidR="00734F3E" w:rsidRPr="009525B2" w14:paraId="506F8FC7"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EA603A6" w14:textId="77777777" w:rsidR="007E2F0B" w:rsidRPr="00C23DE9" w:rsidRDefault="007E2F0B" w:rsidP="007E2F0B">
            <w:pPr>
              <w:rPr>
                <w:rFonts w:ascii="Arial" w:hAnsi="Arial" w:cs="Arial"/>
              </w:rPr>
            </w:pPr>
            <w:r w:rsidRPr="00C23DE9">
              <w:rPr>
                <w:rFonts w:ascii="Arial" w:hAnsi="Arial" w:cs="Arial"/>
              </w:rPr>
              <w:t>Technik transportu drogowego</w:t>
            </w:r>
          </w:p>
        </w:tc>
        <w:tc>
          <w:tcPr>
            <w:tcW w:w="2193" w:type="dxa"/>
            <w:tcBorders>
              <w:top w:val="single" w:sz="4" w:space="0" w:color="000000"/>
              <w:left w:val="single" w:sz="4" w:space="0" w:color="auto"/>
              <w:bottom w:val="single" w:sz="4" w:space="0" w:color="000000"/>
              <w:right w:val="nil"/>
            </w:tcBorders>
            <w:vAlign w:val="center"/>
            <w:hideMark/>
          </w:tcPr>
          <w:p w14:paraId="71E6D6B0" w14:textId="77777777" w:rsidR="007E2F0B" w:rsidRPr="00C23DE9" w:rsidRDefault="007E2F0B" w:rsidP="007E2F0B">
            <w:pPr>
              <w:rPr>
                <w:rFonts w:ascii="Arial" w:hAnsi="Arial" w:cs="Arial"/>
              </w:rPr>
            </w:pPr>
            <w:r w:rsidRPr="00C23DE9">
              <w:rPr>
                <w:rFonts w:ascii="Arial" w:hAnsi="Arial" w:cs="Arial"/>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FC7009E" w14:textId="77777777" w:rsidR="007E2F0B" w:rsidRPr="00C23DE9" w:rsidRDefault="007E2F0B" w:rsidP="007E2F0B">
            <w:pPr>
              <w:rPr>
                <w:rFonts w:ascii="Arial" w:hAnsi="Arial" w:cs="Arial"/>
              </w:rPr>
            </w:pPr>
            <w:r w:rsidRPr="00C23DE9">
              <w:rPr>
                <w:rFonts w:ascii="Arial" w:hAnsi="Arial" w:cs="Arial"/>
              </w:rPr>
              <w:t xml:space="preserve">ZSS, </w:t>
            </w:r>
            <w:proofErr w:type="spellStart"/>
            <w:r w:rsidRPr="00C23DE9">
              <w:rPr>
                <w:rFonts w:ascii="Arial" w:hAnsi="Arial" w:cs="Arial"/>
              </w:rPr>
              <w:t>ZSSiM</w:t>
            </w:r>
            <w:proofErr w:type="spellEnd"/>
          </w:p>
        </w:tc>
      </w:tr>
      <w:tr w:rsidR="00734F3E" w:rsidRPr="009525B2" w14:paraId="5C8B2A90"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2EBB216" w14:textId="77777777" w:rsidR="007E2F0B" w:rsidRPr="00C23DE9" w:rsidRDefault="007E2F0B" w:rsidP="007E2F0B">
            <w:pPr>
              <w:rPr>
                <w:rFonts w:ascii="Arial" w:hAnsi="Arial" w:cs="Arial"/>
              </w:rPr>
            </w:pPr>
            <w:r w:rsidRPr="00C23DE9">
              <w:rPr>
                <w:rFonts w:ascii="Arial" w:hAnsi="Arial" w:cs="Arial"/>
              </w:rPr>
              <w:t>Technik transportu kolejowego</w:t>
            </w:r>
          </w:p>
        </w:tc>
        <w:tc>
          <w:tcPr>
            <w:tcW w:w="2193" w:type="dxa"/>
            <w:tcBorders>
              <w:top w:val="single" w:sz="4" w:space="0" w:color="000000"/>
              <w:left w:val="single" w:sz="4" w:space="0" w:color="auto"/>
              <w:bottom w:val="single" w:sz="4" w:space="0" w:color="000000"/>
              <w:right w:val="nil"/>
            </w:tcBorders>
            <w:vAlign w:val="center"/>
            <w:hideMark/>
          </w:tcPr>
          <w:p w14:paraId="071BEC4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5453EE8" w14:textId="77777777" w:rsidR="007E2F0B" w:rsidRPr="00C23DE9" w:rsidRDefault="007E2F0B" w:rsidP="007E2F0B">
            <w:pPr>
              <w:rPr>
                <w:rFonts w:ascii="Arial" w:hAnsi="Arial" w:cs="Arial"/>
              </w:rPr>
            </w:pPr>
            <w:r w:rsidRPr="00C23DE9">
              <w:rPr>
                <w:rFonts w:ascii="Arial" w:hAnsi="Arial" w:cs="Arial"/>
              </w:rPr>
              <w:t>ZSP 5</w:t>
            </w:r>
          </w:p>
        </w:tc>
      </w:tr>
      <w:tr w:rsidR="00734F3E" w:rsidRPr="009525B2" w14:paraId="5EDD9EBD"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1ECBFCF" w14:textId="77777777" w:rsidR="007E2F0B" w:rsidRPr="00C23DE9" w:rsidRDefault="007E2F0B" w:rsidP="007E2F0B">
            <w:pPr>
              <w:rPr>
                <w:rFonts w:ascii="Arial" w:hAnsi="Arial" w:cs="Arial"/>
              </w:rPr>
            </w:pPr>
            <w:r w:rsidRPr="00C23DE9">
              <w:rPr>
                <w:rFonts w:ascii="Arial" w:hAnsi="Arial" w:cs="Arial"/>
              </w:rPr>
              <w:t>Technik urządzeń i systemów energetyki odnawialnej</w:t>
            </w:r>
          </w:p>
        </w:tc>
        <w:tc>
          <w:tcPr>
            <w:tcW w:w="2193" w:type="dxa"/>
            <w:tcBorders>
              <w:top w:val="single" w:sz="4" w:space="0" w:color="000000"/>
              <w:left w:val="single" w:sz="4" w:space="0" w:color="auto"/>
              <w:bottom w:val="single" w:sz="4" w:space="0" w:color="000000"/>
              <w:right w:val="nil"/>
            </w:tcBorders>
            <w:vAlign w:val="center"/>
            <w:hideMark/>
          </w:tcPr>
          <w:p w14:paraId="52875ECF" w14:textId="77777777" w:rsidR="007E2F0B" w:rsidRPr="00C23DE9" w:rsidRDefault="007E2F0B" w:rsidP="007E2F0B">
            <w:pPr>
              <w:rPr>
                <w:rFonts w:ascii="Arial" w:hAnsi="Arial" w:cs="Arial"/>
              </w:rPr>
            </w:pPr>
            <w:r w:rsidRPr="00C23DE9">
              <w:rPr>
                <w:rFonts w:ascii="Arial" w:hAnsi="Arial" w:cs="Arial"/>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E4D19A5" w14:textId="77777777" w:rsidR="007E2F0B" w:rsidRPr="00C23DE9" w:rsidRDefault="007E2F0B" w:rsidP="007E2F0B">
            <w:pPr>
              <w:rPr>
                <w:rFonts w:ascii="Arial" w:hAnsi="Arial" w:cs="Arial"/>
              </w:rPr>
            </w:pPr>
            <w:r w:rsidRPr="00C23DE9">
              <w:rPr>
                <w:rFonts w:ascii="Arial" w:hAnsi="Arial" w:cs="Arial"/>
              </w:rPr>
              <w:t>T 3, ZSBT, ZSET</w:t>
            </w:r>
          </w:p>
        </w:tc>
      </w:tr>
      <w:tr w:rsidR="00734F3E" w:rsidRPr="009525B2" w14:paraId="0705B66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771FA3A8" w14:textId="77777777" w:rsidR="007E2F0B" w:rsidRPr="00C23DE9" w:rsidRDefault="007E2F0B" w:rsidP="007E2F0B">
            <w:pPr>
              <w:rPr>
                <w:rFonts w:ascii="Arial" w:hAnsi="Arial" w:cs="Arial"/>
              </w:rPr>
            </w:pPr>
            <w:r w:rsidRPr="00C23DE9">
              <w:rPr>
                <w:rFonts w:ascii="Arial" w:hAnsi="Arial" w:cs="Arial"/>
              </w:rPr>
              <w:t>Technik urządzeń dźwigowych</w:t>
            </w:r>
          </w:p>
        </w:tc>
        <w:tc>
          <w:tcPr>
            <w:tcW w:w="2193" w:type="dxa"/>
            <w:tcBorders>
              <w:top w:val="single" w:sz="4" w:space="0" w:color="000000"/>
              <w:left w:val="single" w:sz="4" w:space="0" w:color="auto"/>
              <w:bottom w:val="single" w:sz="4" w:space="0" w:color="000000"/>
              <w:right w:val="nil"/>
            </w:tcBorders>
            <w:vAlign w:val="center"/>
            <w:hideMark/>
          </w:tcPr>
          <w:p w14:paraId="13D64C8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F43CC6A" w14:textId="77777777" w:rsidR="007E2F0B" w:rsidRPr="00C23DE9" w:rsidRDefault="007E2F0B" w:rsidP="007E2F0B">
            <w:pPr>
              <w:rPr>
                <w:rFonts w:ascii="Arial" w:hAnsi="Arial" w:cs="Arial"/>
              </w:rPr>
            </w:pPr>
            <w:r w:rsidRPr="00C23DE9">
              <w:rPr>
                <w:rFonts w:ascii="Arial" w:hAnsi="Arial" w:cs="Arial"/>
              </w:rPr>
              <w:t>ZSET</w:t>
            </w:r>
          </w:p>
        </w:tc>
      </w:tr>
      <w:tr w:rsidR="00734F3E" w:rsidRPr="009525B2" w14:paraId="0B28AFB5"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1337A98" w14:textId="77777777" w:rsidR="007E2F0B" w:rsidRPr="00C23DE9" w:rsidRDefault="007E2F0B" w:rsidP="007E2F0B">
            <w:pPr>
              <w:rPr>
                <w:rFonts w:ascii="Arial" w:hAnsi="Arial" w:cs="Arial"/>
              </w:rPr>
            </w:pPr>
            <w:r w:rsidRPr="00C23DE9">
              <w:rPr>
                <w:rFonts w:ascii="Arial" w:hAnsi="Arial" w:cs="Arial"/>
              </w:rPr>
              <w:t>Technik usług fryzjerskich</w:t>
            </w:r>
          </w:p>
        </w:tc>
        <w:tc>
          <w:tcPr>
            <w:tcW w:w="2193" w:type="dxa"/>
            <w:tcBorders>
              <w:top w:val="single" w:sz="4" w:space="0" w:color="000000"/>
              <w:left w:val="single" w:sz="4" w:space="0" w:color="auto"/>
              <w:bottom w:val="single" w:sz="4" w:space="0" w:color="000000"/>
              <w:right w:val="nil"/>
            </w:tcBorders>
            <w:vAlign w:val="center"/>
            <w:hideMark/>
          </w:tcPr>
          <w:p w14:paraId="2EF2BF49"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31A1117D" w14:textId="77777777" w:rsidR="007E2F0B" w:rsidRPr="00C23DE9" w:rsidRDefault="007E2F0B" w:rsidP="007E2F0B">
            <w:pPr>
              <w:rPr>
                <w:rFonts w:ascii="Arial" w:hAnsi="Arial" w:cs="Arial"/>
              </w:rPr>
            </w:pPr>
            <w:r w:rsidRPr="00C23DE9">
              <w:rPr>
                <w:rFonts w:ascii="Arial" w:hAnsi="Arial" w:cs="Arial"/>
              </w:rPr>
              <w:t xml:space="preserve">ZSR </w:t>
            </w:r>
          </w:p>
        </w:tc>
      </w:tr>
      <w:tr w:rsidR="00734F3E" w:rsidRPr="009525B2" w14:paraId="22426D29"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32E972EE" w14:textId="77777777" w:rsidR="007E2F0B" w:rsidRPr="00C23DE9" w:rsidRDefault="007E2F0B" w:rsidP="007E2F0B">
            <w:pPr>
              <w:rPr>
                <w:rFonts w:ascii="Arial" w:hAnsi="Arial" w:cs="Arial"/>
              </w:rPr>
            </w:pPr>
            <w:r w:rsidRPr="00C23DE9">
              <w:rPr>
                <w:rFonts w:ascii="Arial" w:hAnsi="Arial" w:cs="Arial"/>
              </w:rPr>
              <w:t>Technik usług kelnerskich</w:t>
            </w:r>
          </w:p>
        </w:tc>
        <w:tc>
          <w:tcPr>
            <w:tcW w:w="2193" w:type="dxa"/>
            <w:tcBorders>
              <w:top w:val="single" w:sz="4" w:space="0" w:color="000000"/>
              <w:left w:val="single" w:sz="4" w:space="0" w:color="auto"/>
              <w:bottom w:val="single" w:sz="4" w:space="0" w:color="000000"/>
              <w:right w:val="nil"/>
            </w:tcBorders>
            <w:vAlign w:val="center"/>
            <w:hideMark/>
          </w:tcPr>
          <w:p w14:paraId="40EAF12F"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0337CAB" w14:textId="77777777" w:rsidR="007E2F0B" w:rsidRPr="00C23DE9" w:rsidRDefault="007E2F0B" w:rsidP="007E2F0B">
            <w:pPr>
              <w:rPr>
                <w:rFonts w:ascii="Arial" w:hAnsi="Arial" w:cs="Arial"/>
              </w:rPr>
            </w:pPr>
            <w:r w:rsidRPr="00C23DE9">
              <w:rPr>
                <w:rFonts w:ascii="Arial" w:hAnsi="Arial" w:cs="Arial"/>
              </w:rPr>
              <w:t>ZSG</w:t>
            </w:r>
          </w:p>
        </w:tc>
      </w:tr>
      <w:tr w:rsidR="00734F3E" w:rsidRPr="009525B2" w14:paraId="14532F66"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69628AD8" w14:textId="77777777" w:rsidR="007E2F0B" w:rsidRPr="00C23DE9" w:rsidRDefault="007E2F0B" w:rsidP="007E2F0B">
            <w:pPr>
              <w:rPr>
                <w:rFonts w:ascii="Arial" w:hAnsi="Arial" w:cs="Arial"/>
              </w:rPr>
            </w:pPr>
            <w:r w:rsidRPr="00C23DE9">
              <w:rPr>
                <w:rFonts w:ascii="Arial" w:hAnsi="Arial" w:cs="Arial"/>
              </w:rPr>
              <w:t>Technik weterynarii</w:t>
            </w:r>
          </w:p>
        </w:tc>
        <w:tc>
          <w:tcPr>
            <w:tcW w:w="2193" w:type="dxa"/>
            <w:tcBorders>
              <w:top w:val="single" w:sz="4" w:space="0" w:color="000000"/>
              <w:left w:val="single" w:sz="4" w:space="0" w:color="auto"/>
              <w:bottom w:val="single" w:sz="4" w:space="0" w:color="000000"/>
              <w:right w:val="nil"/>
            </w:tcBorders>
            <w:vAlign w:val="center"/>
            <w:hideMark/>
          </w:tcPr>
          <w:p w14:paraId="04756F37"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838564A" w14:textId="77777777" w:rsidR="007E2F0B" w:rsidRPr="00C23DE9" w:rsidRDefault="007E2F0B" w:rsidP="007E2F0B">
            <w:pPr>
              <w:rPr>
                <w:rFonts w:ascii="Arial" w:hAnsi="Arial" w:cs="Arial"/>
              </w:rPr>
            </w:pPr>
            <w:r w:rsidRPr="00C23DE9">
              <w:rPr>
                <w:rFonts w:ascii="Arial" w:hAnsi="Arial" w:cs="Arial"/>
              </w:rPr>
              <w:t xml:space="preserve">CKZ i U </w:t>
            </w:r>
          </w:p>
        </w:tc>
      </w:tr>
      <w:tr w:rsidR="00734F3E" w:rsidRPr="009525B2" w14:paraId="7751750D"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564E1FB7" w14:textId="77777777" w:rsidR="007E2F0B" w:rsidRPr="00C23DE9" w:rsidRDefault="007E2F0B" w:rsidP="007E2F0B">
            <w:pPr>
              <w:rPr>
                <w:rFonts w:ascii="Arial" w:hAnsi="Arial" w:cs="Arial"/>
              </w:rPr>
            </w:pPr>
            <w:r w:rsidRPr="00C23DE9">
              <w:rPr>
                <w:rFonts w:ascii="Arial" w:hAnsi="Arial" w:cs="Arial"/>
              </w:rPr>
              <w:t>Technik włókienniczych wyrobów dekoracyjnych</w:t>
            </w:r>
          </w:p>
        </w:tc>
        <w:tc>
          <w:tcPr>
            <w:tcW w:w="2193" w:type="dxa"/>
            <w:tcBorders>
              <w:top w:val="single" w:sz="4" w:space="0" w:color="000000"/>
              <w:left w:val="single" w:sz="4" w:space="0" w:color="auto"/>
              <w:bottom w:val="single" w:sz="4" w:space="0" w:color="000000"/>
              <w:right w:val="nil"/>
            </w:tcBorders>
            <w:vAlign w:val="center"/>
            <w:hideMark/>
          </w:tcPr>
          <w:p w14:paraId="0E238A26"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4777F0B" w14:textId="77777777" w:rsidR="007E2F0B" w:rsidRPr="00C23DE9" w:rsidRDefault="007E2F0B" w:rsidP="007E2F0B">
            <w:pPr>
              <w:rPr>
                <w:rFonts w:ascii="Arial" w:hAnsi="Arial" w:cs="Arial"/>
              </w:rPr>
            </w:pPr>
            <w:r w:rsidRPr="00C23DE9">
              <w:rPr>
                <w:rFonts w:ascii="Arial" w:hAnsi="Arial" w:cs="Arial"/>
              </w:rPr>
              <w:t xml:space="preserve">CKZ i U </w:t>
            </w:r>
          </w:p>
        </w:tc>
      </w:tr>
      <w:tr w:rsidR="00734F3E" w:rsidRPr="009525B2" w14:paraId="54A2BCD8"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B046C70" w14:textId="77777777" w:rsidR="007E2F0B" w:rsidRPr="00C23DE9" w:rsidRDefault="007E2F0B" w:rsidP="007E2F0B">
            <w:pPr>
              <w:rPr>
                <w:rFonts w:ascii="Arial" w:hAnsi="Arial" w:cs="Arial"/>
              </w:rPr>
            </w:pPr>
            <w:r w:rsidRPr="00C23DE9">
              <w:rPr>
                <w:rFonts w:ascii="Arial" w:hAnsi="Arial" w:cs="Arial"/>
              </w:rPr>
              <w:t>Technik włókiennik</w:t>
            </w:r>
          </w:p>
        </w:tc>
        <w:tc>
          <w:tcPr>
            <w:tcW w:w="2193" w:type="dxa"/>
            <w:tcBorders>
              <w:top w:val="single" w:sz="4" w:space="0" w:color="000000"/>
              <w:left w:val="single" w:sz="4" w:space="0" w:color="auto"/>
              <w:bottom w:val="single" w:sz="4" w:space="0" w:color="000000"/>
              <w:right w:val="nil"/>
            </w:tcBorders>
            <w:vAlign w:val="center"/>
            <w:hideMark/>
          </w:tcPr>
          <w:p w14:paraId="43C0A9C7"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13E0DC2" w14:textId="77777777" w:rsidR="007E2F0B" w:rsidRPr="00C23DE9" w:rsidRDefault="007E2F0B" w:rsidP="007E2F0B">
            <w:pPr>
              <w:rPr>
                <w:rFonts w:ascii="Arial" w:hAnsi="Arial" w:cs="Arial"/>
              </w:rPr>
            </w:pPr>
            <w:r w:rsidRPr="00C23DE9">
              <w:rPr>
                <w:rFonts w:ascii="Arial" w:hAnsi="Arial" w:cs="Arial"/>
              </w:rPr>
              <w:t xml:space="preserve">CKZ i U </w:t>
            </w:r>
          </w:p>
        </w:tc>
      </w:tr>
      <w:tr w:rsidR="00734F3E" w:rsidRPr="009525B2" w14:paraId="35891DB0" w14:textId="77777777" w:rsidTr="008E76DD">
        <w:trPr>
          <w:trHeight w:val="170"/>
        </w:trPr>
        <w:tc>
          <w:tcPr>
            <w:tcW w:w="3988" w:type="dxa"/>
            <w:tcBorders>
              <w:top w:val="single" w:sz="4" w:space="0" w:color="auto"/>
              <w:left w:val="single" w:sz="4" w:space="0" w:color="auto"/>
              <w:bottom w:val="single" w:sz="4" w:space="0" w:color="auto"/>
              <w:right w:val="single" w:sz="4" w:space="0" w:color="auto"/>
            </w:tcBorders>
            <w:vAlign w:val="center"/>
            <w:hideMark/>
          </w:tcPr>
          <w:p w14:paraId="02337D7E" w14:textId="77777777" w:rsidR="007E2F0B" w:rsidRPr="00C23DE9" w:rsidRDefault="007E2F0B" w:rsidP="007E2F0B">
            <w:pPr>
              <w:rPr>
                <w:rFonts w:ascii="Arial" w:hAnsi="Arial" w:cs="Arial"/>
              </w:rPr>
            </w:pPr>
            <w:r w:rsidRPr="00C23DE9">
              <w:rPr>
                <w:rFonts w:ascii="Arial" w:hAnsi="Arial" w:cs="Arial"/>
              </w:rPr>
              <w:t xml:space="preserve">Technik żywienia i usług gastronomicznych </w:t>
            </w:r>
          </w:p>
        </w:tc>
        <w:tc>
          <w:tcPr>
            <w:tcW w:w="2193" w:type="dxa"/>
            <w:tcBorders>
              <w:top w:val="single" w:sz="4" w:space="0" w:color="000000"/>
              <w:left w:val="single" w:sz="4" w:space="0" w:color="auto"/>
              <w:bottom w:val="single" w:sz="4" w:space="0" w:color="000000"/>
              <w:right w:val="nil"/>
            </w:tcBorders>
            <w:vAlign w:val="center"/>
            <w:hideMark/>
          </w:tcPr>
          <w:p w14:paraId="0C620825" w14:textId="77777777" w:rsidR="007E2F0B" w:rsidRPr="00C23DE9" w:rsidRDefault="007E2F0B" w:rsidP="007E2F0B">
            <w:pPr>
              <w:rPr>
                <w:rFonts w:ascii="Arial" w:hAnsi="Arial" w:cs="Arial"/>
              </w:rPr>
            </w:pPr>
            <w:r w:rsidRPr="00C23DE9">
              <w:rPr>
                <w:rFonts w:ascii="Arial" w:hAnsi="Arial" w:cs="Arial"/>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7DF1DDB" w14:textId="77777777" w:rsidR="007E2F0B" w:rsidRPr="00C23DE9" w:rsidRDefault="007E2F0B" w:rsidP="007E2F0B">
            <w:pPr>
              <w:rPr>
                <w:rFonts w:ascii="Arial" w:hAnsi="Arial" w:cs="Arial"/>
              </w:rPr>
            </w:pPr>
            <w:r w:rsidRPr="00C23DE9">
              <w:rPr>
                <w:rFonts w:ascii="Arial" w:hAnsi="Arial" w:cs="Arial"/>
              </w:rPr>
              <w:t xml:space="preserve">ZSG </w:t>
            </w:r>
          </w:p>
        </w:tc>
      </w:tr>
    </w:tbl>
    <w:p w14:paraId="6844A9F0" w14:textId="77777777" w:rsidR="007E2F0B" w:rsidRPr="00F8129B" w:rsidRDefault="007E2F0B" w:rsidP="007E2F0B">
      <w:pPr>
        <w:tabs>
          <w:tab w:val="left" w:pos="709"/>
          <w:tab w:val="left" w:pos="1418"/>
          <w:tab w:val="left" w:pos="2268"/>
        </w:tabs>
        <w:jc w:val="both"/>
        <w:rPr>
          <w:rFonts w:ascii="Arial" w:hAnsi="Arial" w:cs="Arial"/>
        </w:rPr>
      </w:pPr>
      <w:r w:rsidRPr="00F8129B">
        <w:rPr>
          <w:rFonts w:ascii="Arial" w:hAnsi="Arial" w:cs="Arial"/>
        </w:rPr>
        <w:t xml:space="preserve">Źródło: </w:t>
      </w:r>
      <w:r w:rsidRPr="00F8129B">
        <w:rPr>
          <w:rFonts w:ascii="Arial" w:hAnsi="Arial" w:cs="Arial"/>
          <w:bCs/>
        </w:rPr>
        <w:t>Wydział Edukacji w Departamencie Pracy, Edukacji i Kultury Urzędu Miasta Łodzi - opracowanie własne</w:t>
      </w:r>
      <w:r w:rsidRPr="00F8129B">
        <w:rPr>
          <w:rFonts w:ascii="Arial" w:hAnsi="Arial" w:cs="Arial"/>
        </w:rPr>
        <w:t>.</w:t>
      </w:r>
    </w:p>
    <w:p w14:paraId="2D3838CD" w14:textId="77777777" w:rsidR="007E2F0B" w:rsidRPr="00EF4E31" w:rsidRDefault="007E2F0B" w:rsidP="007E2F0B">
      <w:pPr>
        <w:tabs>
          <w:tab w:val="left" w:pos="709"/>
          <w:tab w:val="left" w:pos="1418"/>
          <w:tab w:val="left" w:pos="2268"/>
        </w:tabs>
        <w:jc w:val="both"/>
        <w:rPr>
          <w:rFonts w:ascii="Arial" w:hAnsi="Arial" w:cs="Arial"/>
          <w:sz w:val="16"/>
          <w:szCs w:val="16"/>
        </w:rPr>
      </w:pPr>
    </w:p>
    <w:p w14:paraId="60E7D76E" w14:textId="77777777" w:rsidR="007E2F0B" w:rsidRPr="009525B2" w:rsidRDefault="007E2F0B" w:rsidP="007E2F0B">
      <w:pPr>
        <w:tabs>
          <w:tab w:val="left" w:pos="709"/>
          <w:tab w:val="left" w:pos="1418"/>
          <w:tab w:val="left" w:pos="2268"/>
        </w:tabs>
        <w:jc w:val="both"/>
        <w:rPr>
          <w:rFonts w:ascii="Arial" w:hAnsi="Arial" w:cs="Arial"/>
          <w:sz w:val="24"/>
          <w:szCs w:val="24"/>
        </w:rPr>
      </w:pPr>
      <w:r w:rsidRPr="009525B2">
        <w:rPr>
          <w:rFonts w:ascii="Arial" w:hAnsi="Arial" w:cs="Arial"/>
          <w:sz w:val="24"/>
          <w:szCs w:val="24"/>
        </w:rPr>
        <w:t xml:space="preserve">Objaśnienie skrótów nazw szkół </w:t>
      </w:r>
    </w:p>
    <w:p w14:paraId="39407153" w14:textId="77777777" w:rsidR="007E2F0B" w:rsidRPr="00C23DE9" w:rsidRDefault="007E2F0B" w:rsidP="007E2F0B">
      <w:pPr>
        <w:widowControl/>
        <w:ind w:firstLine="360"/>
        <w:rPr>
          <w:rFonts w:ascii="Arial" w:hAnsi="Arial" w:cs="Arial"/>
        </w:rPr>
      </w:pPr>
      <w:r w:rsidRPr="00C23DE9">
        <w:rPr>
          <w:rFonts w:ascii="Arial" w:hAnsi="Arial" w:cs="Arial"/>
        </w:rPr>
        <w:t xml:space="preserve">T 3  </w:t>
      </w:r>
      <w:r w:rsidRPr="00C23DE9">
        <w:rPr>
          <w:rFonts w:ascii="Arial" w:hAnsi="Arial" w:cs="Arial"/>
        </w:rPr>
        <w:tab/>
        <w:t>- Technikum nr 3</w:t>
      </w:r>
    </w:p>
    <w:p w14:paraId="7848593C" w14:textId="77777777" w:rsidR="007E2F0B" w:rsidRPr="00C23DE9" w:rsidRDefault="007E2F0B" w:rsidP="007E2F0B">
      <w:pPr>
        <w:ind w:left="360"/>
        <w:rPr>
          <w:rFonts w:ascii="Arial" w:hAnsi="Arial" w:cs="Arial"/>
        </w:rPr>
      </w:pPr>
      <w:r w:rsidRPr="00C23DE9">
        <w:rPr>
          <w:rFonts w:ascii="Arial" w:hAnsi="Arial" w:cs="Arial"/>
        </w:rPr>
        <w:t>ZSP 5</w:t>
      </w:r>
      <w:r w:rsidRPr="00C23DE9">
        <w:rPr>
          <w:rFonts w:ascii="Arial" w:hAnsi="Arial" w:cs="Arial"/>
        </w:rPr>
        <w:tab/>
        <w:t xml:space="preserve">– Zespół Szkół Ponadpodstawowych nr 5 </w:t>
      </w:r>
    </w:p>
    <w:p w14:paraId="0A945C12" w14:textId="77777777" w:rsidR="007E2F0B" w:rsidRPr="00C23DE9" w:rsidRDefault="007E2F0B" w:rsidP="007E2F0B">
      <w:pPr>
        <w:ind w:left="360"/>
        <w:rPr>
          <w:rFonts w:ascii="Arial" w:hAnsi="Arial" w:cs="Arial"/>
        </w:rPr>
      </w:pPr>
      <w:r w:rsidRPr="00C23DE9">
        <w:rPr>
          <w:rFonts w:ascii="Arial" w:hAnsi="Arial" w:cs="Arial"/>
        </w:rPr>
        <w:t>ZSBT</w:t>
      </w:r>
      <w:r w:rsidRPr="00C23DE9">
        <w:rPr>
          <w:rFonts w:ascii="Arial" w:hAnsi="Arial" w:cs="Arial"/>
        </w:rPr>
        <w:tab/>
        <w:t>- Zespół Szkół Budowlano-Technicznych</w:t>
      </w:r>
    </w:p>
    <w:p w14:paraId="789CC905" w14:textId="77777777" w:rsidR="007E2F0B" w:rsidRPr="00C23DE9" w:rsidRDefault="007E2F0B" w:rsidP="007E2F0B">
      <w:pPr>
        <w:ind w:left="360"/>
        <w:rPr>
          <w:rFonts w:ascii="Arial" w:hAnsi="Arial" w:cs="Arial"/>
        </w:rPr>
      </w:pPr>
      <w:proofErr w:type="spellStart"/>
      <w:r w:rsidRPr="00C23DE9">
        <w:rPr>
          <w:rFonts w:ascii="Arial" w:hAnsi="Arial" w:cs="Arial"/>
        </w:rPr>
        <w:t>ZSEiU</w:t>
      </w:r>
      <w:proofErr w:type="spellEnd"/>
      <w:r w:rsidRPr="00C23DE9">
        <w:rPr>
          <w:rFonts w:ascii="Arial" w:hAnsi="Arial" w:cs="Arial"/>
        </w:rPr>
        <w:t xml:space="preserve"> </w:t>
      </w:r>
      <w:r w:rsidRPr="00C23DE9">
        <w:rPr>
          <w:rFonts w:ascii="Arial" w:hAnsi="Arial" w:cs="Arial"/>
        </w:rPr>
        <w:tab/>
        <w:t>– Zespół Szkół Ekonomii i Usług</w:t>
      </w:r>
    </w:p>
    <w:p w14:paraId="31D8C4A5" w14:textId="77777777" w:rsidR="007E2F0B" w:rsidRPr="00C23DE9" w:rsidRDefault="007E2F0B" w:rsidP="007E2F0B">
      <w:pPr>
        <w:ind w:left="360"/>
        <w:rPr>
          <w:rFonts w:ascii="Arial" w:hAnsi="Arial" w:cs="Arial"/>
        </w:rPr>
      </w:pPr>
      <w:r w:rsidRPr="00C23DE9">
        <w:rPr>
          <w:rFonts w:ascii="Arial" w:hAnsi="Arial" w:cs="Arial"/>
        </w:rPr>
        <w:t xml:space="preserve">ZSS </w:t>
      </w:r>
      <w:r w:rsidRPr="00C23DE9">
        <w:rPr>
          <w:rFonts w:ascii="Arial" w:hAnsi="Arial" w:cs="Arial"/>
        </w:rPr>
        <w:tab/>
        <w:t>– Zespół Szkół Samochodowych</w:t>
      </w:r>
    </w:p>
    <w:p w14:paraId="63FCC348" w14:textId="77777777" w:rsidR="007E2F0B" w:rsidRPr="00C23DE9" w:rsidRDefault="007E2F0B" w:rsidP="007E2F0B">
      <w:pPr>
        <w:ind w:left="360"/>
        <w:rPr>
          <w:rFonts w:ascii="Arial" w:hAnsi="Arial" w:cs="Arial"/>
        </w:rPr>
      </w:pPr>
      <w:proofErr w:type="spellStart"/>
      <w:r w:rsidRPr="00C23DE9">
        <w:rPr>
          <w:rFonts w:ascii="Arial" w:hAnsi="Arial" w:cs="Arial"/>
        </w:rPr>
        <w:t>ZSSiM</w:t>
      </w:r>
      <w:proofErr w:type="spellEnd"/>
      <w:r w:rsidRPr="00C23DE9">
        <w:rPr>
          <w:rFonts w:ascii="Arial" w:hAnsi="Arial" w:cs="Arial"/>
        </w:rPr>
        <w:tab/>
        <w:t xml:space="preserve">- Zespół Szkół Samochodowych i </w:t>
      </w:r>
      <w:proofErr w:type="spellStart"/>
      <w:r w:rsidRPr="00C23DE9">
        <w:rPr>
          <w:rFonts w:ascii="Arial" w:hAnsi="Arial" w:cs="Arial"/>
        </w:rPr>
        <w:t>Mechatronicznych</w:t>
      </w:r>
      <w:proofErr w:type="spellEnd"/>
    </w:p>
    <w:p w14:paraId="72DC9D16" w14:textId="77777777" w:rsidR="007E2F0B" w:rsidRPr="00C23DE9" w:rsidRDefault="007E2F0B" w:rsidP="007E2F0B">
      <w:pPr>
        <w:ind w:left="360"/>
        <w:rPr>
          <w:rFonts w:ascii="Arial" w:hAnsi="Arial" w:cs="Arial"/>
        </w:rPr>
      </w:pPr>
      <w:r w:rsidRPr="00C23DE9">
        <w:rPr>
          <w:rFonts w:ascii="Arial" w:hAnsi="Arial" w:cs="Arial"/>
        </w:rPr>
        <w:t xml:space="preserve">ZSPLG </w:t>
      </w:r>
      <w:r w:rsidRPr="00C23DE9">
        <w:rPr>
          <w:rFonts w:ascii="Arial" w:hAnsi="Arial" w:cs="Arial"/>
        </w:rPr>
        <w:tab/>
        <w:t xml:space="preserve">– Zespół Szkół Poligraficznych </w:t>
      </w:r>
    </w:p>
    <w:p w14:paraId="14833F78" w14:textId="77777777" w:rsidR="007E2F0B" w:rsidRPr="00C23DE9" w:rsidRDefault="007E2F0B" w:rsidP="007E2F0B">
      <w:pPr>
        <w:ind w:left="360"/>
        <w:rPr>
          <w:rFonts w:ascii="Arial" w:hAnsi="Arial" w:cs="Arial"/>
        </w:rPr>
      </w:pPr>
      <w:r w:rsidRPr="00C23DE9">
        <w:rPr>
          <w:rFonts w:ascii="Arial" w:hAnsi="Arial" w:cs="Arial"/>
        </w:rPr>
        <w:t xml:space="preserve">ZSPM </w:t>
      </w:r>
      <w:r w:rsidRPr="00C23DE9">
        <w:rPr>
          <w:rFonts w:ascii="Arial" w:hAnsi="Arial" w:cs="Arial"/>
        </w:rPr>
        <w:tab/>
        <w:t>– Zespół Szkół Przemysłu Mody</w:t>
      </w:r>
    </w:p>
    <w:p w14:paraId="0A26966B" w14:textId="77777777" w:rsidR="007E2F0B" w:rsidRPr="00C23DE9" w:rsidRDefault="007E2F0B" w:rsidP="007E2F0B">
      <w:pPr>
        <w:ind w:left="360"/>
        <w:rPr>
          <w:rFonts w:ascii="Arial" w:hAnsi="Arial" w:cs="Arial"/>
        </w:rPr>
      </w:pPr>
      <w:r w:rsidRPr="00C23DE9">
        <w:rPr>
          <w:rFonts w:ascii="Arial" w:hAnsi="Arial" w:cs="Arial"/>
        </w:rPr>
        <w:t xml:space="preserve">ZSTI </w:t>
      </w:r>
      <w:r w:rsidRPr="00C23DE9">
        <w:rPr>
          <w:rFonts w:ascii="Arial" w:hAnsi="Arial" w:cs="Arial"/>
        </w:rPr>
        <w:tab/>
        <w:t>– Zespół Szkół Techniczno-Informatycznych</w:t>
      </w:r>
    </w:p>
    <w:p w14:paraId="056546B7" w14:textId="77777777" w:rsidR="007E2F0B" w:rsidRPr="00C23DE9" w:rsidRDefault="007E2F0B" w:rsidP="007E2F0B">
      <w:pPr>
        <w:ind w:left="360"/>
        <w:rPr>
          <w:rFonts w:ascii="Arial" w:hAnsi="Arial" w:cs="Arial"/>
        </w:rPr>
      </w:pPr>
      <w:r w:rsidRPr="00C23DE9">
        <w:rPr>
          <w:rFonts w:ascii="Arial" w:hAnsi="Arial" w:cs="Arial"/>
        </w:rPr>
        <w:t xml:space="preserve">ZSG </w:t>
      </w:r>
      <w:r w:rsidRPr="00C23DE9">
        <w:rPr>
          <w:rFonts w:ascii="Arial" w:hAnsi="Arial" w:cs="Arial"/>
        </w:rPr>
        <w:tab/>
        <w:t xml:space="preserve">– Zespół Szkół Gastronomicznych </w:t>
      </w:r>
    </w:p>
    <w:p w14:paraId="195684AB" w14:textId="77777777" w:rsidR="007E2F0B" w:rsidRPr="00C23DE9" w:rsidRDefault="007E2F0B" w:rsidP="007E2F0B">
      <w:pPr>
        <w:ind w:left="360"/>
        <w:rPr>
          <w:rFonts w:ascii="Arial" w:hAnsi="Arial" w:cs="Arial"/>
        </w:rPr>
      </w:pPr>
      <w:r w:rsidRPr="00C23DE9">
        <w:rPr>
          <w:rFonts w:ascii="Arial" w:hAnsi="Arial" w:cs="Arial"/>
        </w:rPr>
        <w:lastRenderedPageBreak/>
        <w:t xml:space="preserve">ZSPS </w:t>
      </w:r>
      <w:r w:rsidRPr="00C23DE9">
        <w:rPr>
          <w:rFonts w:ascii="Arial" w:hAnsi="Arial" w:cs="Arial"/>
        </w:rPr>
        <w:tab/>
        <w:t>– Zespół Szkół Przemysłu Spożywczego</w:t>
      </w:r>
    </w:p>
    <w:p w14:paraId="272C51B7" w14:textId="77777777" w:rsidR="007E2F0B" w:rsidRPr="00C23DE9" w:rsidRDefault="007E2F0B" w:rsidP="007E2F0B">
      <w:pPr>
        <w:ind w:left="360"/>
        <w:rPr>
          <w:rFonts w:ascii="Arial" w:hAnsi="Arial" w:cs="Arial"/>
        </w:rPr>
      </w:pPr>
      <w:r w:rsidRPr="00C23DE9">
        <w:rPr>
          <w:rFonts w:ascii="Arial" w:hAnsi="Arial" w:cs="Arial"/>
        </w:rPr>
        <w:t xml:space="preserve">ZSR </w:t>
      </w:r>
      <w:r w:rsidRPr="00C23DE9">
        <w:rPr>
          <w:rFonts w:ascii="Arial" w:hAnsi="Arial" w:cs="Arial"/>
        </w:rPr>
        <w:tab/>
        <w:t>– Zespół Szkół Rzemiosła</w:t>
      </w:r>
    </w:p>
    <w:p w14:paraId="6A4798CB" w14:textId="77777777" w:rsidR="007E2F0B" w:rsidRPr="00C23DE9" w:rsidRDefault="007E2F0B" w:rsidP="007E2F0B">
      <w:pPr>
        <w:ind w:left="360"/>
        <w:rPr>
          <w:rFonts w:ascii="Arial" w:hAnsi="Arial" w:cs="Arial"/>
        </w:rPr>
      </w:pPr>
      <w:proofErr w:type="spellStart"/>
      <w:r w:rsidRPr="00C23DE9">
        <w:rPr>
          <w:rFonts w:ascii="Arial" w:hAnsi="Arial" w:cs="Arial"/>
        </w:rPr>
        <w:t>CKZiU</w:t>
      </w:r>
      <w:proofErr w:type="spellEnd"/>
      <w:r w:rsidRPr="00C23DE9">
        <w:rPr>
          <w:rFonts w:ascii="Arial" w:hAnsi="Arial" w:cs="Arial"/>
        </w:rPr>
        <w:t xml:space="preserve"> </w:t>
      </w:r>
      <w:r w:rsidRPr="00C23DE9">
        <w:rPr>
          <w:rFonts w:ascii="Arial" w:hAnsi="Arial" w:cs="Arial"/>
        </w:rPr>
        <w:tab/>
        <w:t>- Centrum Kształcenia Zawodowego i Ustawicznego</w:t>
      </w:r>
    </w:p>
    <w:p w14:paraId="57BD903E" w14:textId="77777777" w:rsidR="007E2F0B" w:rsidRPr="00C23DE9" w:rsidRDefault="007E2F0B" w:rsidP="007E2F0B">
      <w:pPr>
        <w:ind w:left="360"/>
        <w:rPr>
          <w:rFonts w:ascii="Arial" w:hAnsi="Arial" w:cs="Arial"/>
        </w:rPr>
      </w:pPr>
      <w:r w:rsidRPr="00C23DE9">
        <w:rPr>
          <w:rFonts w:ascii="Arial" w:hAnsi="Arial" w:cs="Arial"/>
        </w:rPr>
        <w:t>ZSET          – Zespół Szkół Edukacji Technicznej</w:t>
      </w:r>
    </w:p>
    <w:p w14:paraId="1E5374F7" w14:textId="77777777" w:rsidR="007E2F0B" w:rsidRPr="00C23DE9" w:rsidRDefault="007E2F0B" w:rsidP="007E2F0B">
      <w:pPr>
        <w:ind w:left="360"/>
        <w:rPr>
          <w:rFonts w:ascii="Arial" w:hAnsi="Arial" w:cs="Arial"/>
        </w:rPr>
      </w:pPr>
      <w:r w:rsidRPr="00C23DE9">
        <w:rPr>
          <w:rFonts w:ascii="Arial" w:hAnsi="Arial" w:cs="Arial"/>
        </w:rPr>
        <w:t>ZSPLT        – Zespół Szkół Politechnicznych</w:t>
      </w:r>
    </w:p>
    <w:p w14:paraId="02BAE46D" w14:textId="77777777" w:rsidR="007E2F0B" w:rsidRPr="00C23DE9" w:rsidRDefault="007E2F0B" w:rsidP="007E2F0B">
      <w:pPr>
        <w:ind w:left="360"/>
        <w:rPr>
          <w:rFonts w:ascii="Arial" w:hAnsi="Arial" w:cs="Arial"/>
        </w:rPr>
      </w:pPr>
      <w:r w:rsidRPr="00C23DE9">
        <w:rPr>
          <w:rFonts w:ascii="Arial" w:hAnsi="Arial" w:cs="Arial"/>
        </w:rPr>
        <w:t xml:space="preserve">ZSE-I         – Zespół Szkół </w:t>
      </w:r>
      <w:proofErr w:type="spellStart"/>
      <w:r w:rsidRPr="00C23DE9">
        <w:rPr>
          <w:rFonts w:ascii="Arial" w:hAnsi="Arial" w:cs="Arial"/>
        </w:rPr>
        <w:t>Elektroniczno</w:t>
      </w:r>
      <w:proofErr w:type="spellEnd"/>
      <w:r w:rsidRPr="00C23DE9">
        <w:rPr>
          <w:rFonts w:ascii="Arial" w:hAnsi="Arial" w:cs="Arial"/>
        </w:rPr>
        <w:t xml:space="preserve"> – Informatycznych</w:t>
      </w:r>
    </w:p>
    <w:p w14:paraId="56D9E205" w14:textId="77777777" w:rsidR="007E2F0B" w:rsidRPr="00EF4E31" w:rsidRDefault="007E2F0B" w:rsidP="007E2F0B">
      <w:pPr>
        <w:jc w:val="both"/>
        <w:rPr>
          <w:rFonts w:ascii="Arial" w:hAnsi="Arial" w:cs="Arial"/>
          <w:b/>
          <w:sz w:val="16"/>
          <w:szCs w:val="16"/>
        </w:rPr>
      </w:pPr>
    </w:p>
    <w:p w14:paraId="7FC0AB0A"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Współpraca szkół ponadpodstawowych z pracodawcami.</w:t>
      </w:r>
    </w:p>
    <w:p w14:paraId="1D6E8B95" w14:textId="77777777" w:rsidR="007E2F0B" w:rsidRPr="00EF4E31" w:rsidRDefault="007E2F0B" w:rsidP="007E2F0B">
      <w:pPr>
        <w:ind w:left="360"/>
        <w:rPr>
          <w:rFonts w:ascii="Arial" w:hAnsi="Arial" w:cs="Arial"/>
          <w:sz w:val="16"/>
          <w:szCs w:val="16"/>
        </w:rPr>
      </w:pPr>
    </w:p>
    <w:p w14:paraId="34ED8ACD" w14:textId="77777777" w:rsidR="007E2F0B" w:rsidRPr="009525B2" w:rsidRDefault="007E2F0B" w:rsidP="00EF4E31">
      <w:pPr>
        <w:ind w:firstLine="349"/>
        <w:jc w:val="both"/>
        <w:rPr>
          <w:rFonts w:ascii="Arial" w:hAnsi="Arial" w:cs="Arial"/>
          <w:sz w:val="24"/>
          <w:szCs w:val="24"/>
        </w:rPr>
      </w:pPr>
      <w:r w:rsidRPr="009525B2">
        <w:rPr>
          <w:rFonts w:ascii="Arial" w:hAnsi="Arial" w:cs="Arial"/>
          <w:sz w:val="24"/>
          <w:szCs w:val="24"/>
        </w:rPr>
        <w:t xml:space="preserve">Aby właściwie realizować trzeci cel strategiczny ujęty w Polityce rozwoju edukacji Miasta Łodzi 2020 +, szkoły i placówki oświatowe otwarte na potrzeby rynku pracy i kształcenie ustawiczne, ze szczególnym uwzględnieniem kształcenia zawodowego, rozwijają współpracę z pracodawcami. W wyniku szeregu działań stworzono sieć współpracy pracodawców ze szkołami zawodowymi. Dzięki tej współpracy dla absolwentów otwierają się szanse na dobry start zawodowy i nowe perspektywy kariery zawodowej, a proces edukacji staje się bardziej efektywny. </w:t>
      </w:r>
      <w:r w:rsidRPr="009525B2">
        <w:rPr>
          <w:rFonts w:ascii="Arial" w:hAnsi="Arial" w:cs="Arial"/>
          <w:sz w:val="24"/>
          <w:szCs w:val="24"/>
        </w:rPr>
        <w:br/>
        <w:t>Do najważniejszych form współpracy należy:</w:t>
      </w:r>
    </w:p>
    <w:p w14:paraId="17F2B2BE" w14:textId="77777777" w:rsidR="007E2F0B" w:rsidRPr="009525B2" w:rsidRDefault="007E2F0B" w:rsidP="00EF4E31">
      <w:pPr>
        <w:rPr>
          <w:rFonts w:ascii="Arial" w:hAnsi="Arial" w:cs="Arial"/>
          <w:sz w:val="24"/>
          <w:szCs w:val="24"/>
        </w:rPr>
      </w:pPr>
      <w:r w:rsidRPr="009525B2">
        <w:rPr>
          <w:rFonts w:ascii="Arial" w:hAnsi="Arial" w:cs="Arial"/>
          <w:sz w:val="24"/>
          <w:szCs w:val="24"/>
        </w:rPr>
        <w:t xml:space="preserve">- prowadzenie zajęć praktycznych objętych programem kształcenia, </w:t>
      </w:r>
    </w:p>
    <w:p w14:paraId="54BFD573" w14:textId="77777777" w:rsidR="007E2F0B" w:rsidRPr="009525B2" w:rsidRDefault="007E2F0B" w:rsidP="00EF4E31">
      <w:pPr>
        <w:rPr>
          <w:rFonts w:ascii="Arial" w:hAnsi="Arial" w:cs="Arial"/>
          <w:sz w:val="24"/>
          <w:szCs w:val="24"/>
        </w:rPr>
      </w:pPr>
      <w:r w:rsidRPr="009525B2">
        <w:rPr>
          <w:rFonts w:ascii="Arial" w:hAnsi="Arial" w:cs="Arial"/>
          <w:sz w:val="24"/>
          <w:szCs w:val="24"/>
        </w:rPr>
        <w:t xml:space="preserve">- prowadzenie praktyk zawodowych, </w:t>
      </w:r>
    </w:p>
    <w:p w14:paraId="5E6C7FFB" w14:textId="77777777" w:rsidR="007E2F0B" w:rsidRPr="009525B2" w:rsidRDefault="007E2F0B" w:rsidP="00EF4E31">
      <w:pPr>
        <w:rPr>
          <w:rFonts w:ascii="Arial" w:hAnsi="Arial" w:cs="Arial"/>
          <w:sz w:val="24"/>
          <w:szCs w:val="24"/>
        </w:rPr>
      </w:pPr>
      <w:r w:rsidRPr="009525B2">
        <w:rPr>
          <w:rFonts w:ascii="Arial" w:hAnsi="Arial" w:cs="Arial"/>
          <w:sz w:val="24"/>
          <w:szCs w:val="24"/>
        </w:rPr>
        <w:t xml:space="preserve">- szkolenia dla nauczycieli i uczniów, </w:t>
      </w:r>
    </w:p>
    <w:p w14:paraId="0376ACE9" w14:textId="77777777" w:rsidR="007E2F0B" w:rsidRPr="009525B2" w:rsidRDefault="007E2F0B" w:rsidP="00EF4E31">
      <w:pPr>
        <w:rPr>
          <w:rFonts w:ascii="Arial" w:hAnsi="Arial" w:cs="Arial"/>
          <w:sz w:val="24"/>
          <w:szCs w:val="24"/>
        </w:rPr>
      </w:pPr>
      <w:r w:rsidRPr="009525B2">
        <w:rPr>
          <w:rFonts w:ascii="Arial" w:hAnsi="Arial" w:cs="Arial"/>
          <w:sz w:val="24"/>
          <w:szCs w:val="24"/>
        </w:rPr>
        <w:t xml:space="preserve">- wycieczki </w:t>
      </w:r>
      <w:proofErr w:type="spellStart"/>
      <w:r w:rsidRPr="009525B2">
        <w:rPr>
          <w:rFonts w:ascii="Arial" w:hAnsi="Arial" w:cs="Arial"/>
          <w:sz w:val="24"/>
          <w:szCs w:val="24"/>
        </w:rPr>
        <w:t>zawodoznawcze</w:t>
      </w:r>
      <w:proofErr w:type="spellEnd"/>
      <w:r w:rsidRPr="009525B2">
        <w:rPr>
          <w:rFonts w:ascii="Arial" w:hAnsi="Arial" w:cs="Arial"/>
          <w:sz w:val="24"/>
          <w:szCs w:val="24"/>
        </w:rPr>
        <w:t xml:space="preserve">, </w:t>
      </w:r>
    </w:p>
    <w:p w14:paraId="7AD40942" w14:textId="77777777" w:rsidR="007E2F0B" w:rsidRPr="009525B2" w:rsidRDefault="007E2F0B" w:rsidP="00EF4E31">
      <w:pPr>
        <w:rPr>
          <w:rFonts w:ascii="Arial" w:hAnsi="Arial" w:cs="Arial"/>
          <w:sz w:val="24"/>
          <w:szCs w:val="24"/>
        </w:rPr>
      </w:pPr>
      <w:r w:rsidRPr="009525B2">
        <w:rPr>
          <w:rFonts w:ascii="Arial" w:hAnsi="Arial" w:cs="Arial"/>
          <w:sz w:val="24"/>
          <w:szCs w:val="24"/>
        </w:rPr>
        <w:t xml:space="preserve">- doposażanie pracowni specjalistycznych, </w:t>
      </w:r>
    </w:p>
    <w:p w14:paraId="33742608" w14:textId="77777777" w:rsidR="007E2F0B" w:rsidRPr="009525B2" w:rsidRDefault="007E2F0B" w:rsidP="00EF4E31">
      <w:pPr>
        <w:rPr>
          <w:rFonts w:ascii="Arial" w:hAnsi="Arial" w:cs="Arial"/>
          <w:sz w:val="24"/>
          <w:szCs w:val="24"/>
        </w:rPr>
      </w:pPr>
      <w:r w:rsidRPr="009525B2">
        <w:rPr>
          <w:rFonts w:ascii="Arial" w:hAnsi="Arial" w:cs="Arial"/>
          <w:sz w:val="24"/>
          <w:szCs w:val="24"/>
        </w:rPr>
        <w:t>- zapewnianie miejsc pracy dla absolwentów,</w:t>
      </w:r>
    </w:p>
    <w:p w14:paraId="09E3E0E5" w14:textId="77777777" w:rsidR="007E2F0B" w:rsidRPr="009525B2" w:rsidRDefault="007E2F0B" w:rsidP="00EF4E31">
      <w:pPr>
        <w:rPr>
          <w:rFonts w:ascii="Arial" w:hAnsi="Arial" w:cs="Arial"/>
          <w:sz w:val="24"/>
          <w:szCs w:val="24"/>
        </w:rPr>
      </w:pPr>
      <w:r w:rsidRPr="009525B2">
        <w:rPr>
          <w:rFonts w:ascii="Arial" w:hAnsi="Arial" w:cs="Arial"/>
          <w:sz w:val="24"/>
          <w:szCs w:val="24"/>
        </w:rPr>
        <w:t>- zajęcia specjalizujące dla uczniów prowadzone przez pracowników zakładu,</w:t>
      </w:r>
    </w:p>
    <w:p w14:paraId="06375875" w14:textId="77777777" w:rsidR="007E2F0B" w:rsidRPr="009525B2" w:rsidRDefault="007E2F0B" w:rsidP="00EF4E31">
      <w:pPr>
        <w:rPr>
          <w:rFonts w:ascii="Arial" w:hAnsi="Arial" w:cs="Arial"/>
          <w:sz w:val="24"/>
          <w:szCs w:val="24"/>
        </w:rPr>
      </w:pPr>
      <w:r w:rsidRPr="009525B2">
        <w:rPr>
          <w:rFonts w:ascii="Arial" w:hAnsi="Arial" w:cs="Arial"/>
          <w:sz w:val="24"/>
          <w:szCs w:val="24"/>
        </w:rPr>
        <w:t xml:space="preserve">- finansowanie stypendiów dla uczniów, </w:t>
      </w:r>
    </w:p>
    <w:p w14:paraId="14493AE0" w14:textId="77777777" w:rsidR="007E2F0B" w:rsidRPr="009525B2" w:rsidRDefault="007E2F0B" w:rsidP="00EF4E31">
      <w:pPr>
        <w:rPr>
          <w:rFonts w:ascii="Arial" w:hAnsi="Arial" w:cs="Arial"/>
          <w:sz w:val="24"/>
          <w:szCs w:val="24"/>
        </w:rPr>
      </w:pPr>
      <w:r w:rsidRPr="009525B2">
        <w:rPr>
          <w:rFonts w:ascii="Arial" w:hAnsi="Arial" w:cs="Arial"/>
          <w:sz w:val="24"/>
          <w:szCs w:val="24"/>
        </w:rPr>
        <w:t xml:space="preserve">- organizowanie staży dla uczniów. </w:t>
      </w:r>
    </w:p>
    <w:p w14:paraId="586469F5" w14:textId="77777777" w:rsidR="007E2F0B" w:rsidRPr="009525B2" w:rsidRDefault="007E2F0B" w:rsidP="00EF4E31">
      <w:pPr>
        <w:jc w:val="both"/>
        <w:rPr>
          <w:rFonts w:ascii="Arial" w:hAnsi="Arial" w:cs="Arial"/>
          <w:sz w:val="24"/>
          <w:szCs w:val="24"/>
        </w:rPr>
      </w:pPr>
      <w:r w:rsidRPr="009525B2">
        <w:rPr>
          <w:rFonts w:ascii="Arial" w:hAnsi="Arial" w:cs="Arial"/>
          <w:sz w:val="24"/>
          <w:szCs w:val="24"/>
        </w:rPr>
        <w:t xml:space="preserve">Zajęcia praktyczne objęte programem kształcenia, prowadzone są najczęściej w zakładzie pracy przez pracownika firmy. Niestety, w związku z pandemią, nie udało się przeprowadzić badań wśród łódzkich szkół zawodowych i pozyskać danych  dotyczących liczby przedsiębiorstw organizujących zajęcia praktyczne, praktyki zawodowe dla uczniów łódzkich szkół zawodowych oraz tych firm, które zawarły  umowy patronackie lub porozumienia o współpracy ze szkołami. </w:t>
      </w:r>
    </w:p>
    <w:p w14:paraId="1F41B9E4" w14:textId="77777777" w:rsidR="007E2F0B" w:rsidRPr="00EF4E31" w:rsidRDefault="007E2F0B" w:rsidP="00EF4E31">
      <w:pPr>
        <w:rPr>
          <w:rFonts w:ascii="Arial" w:hAnsi="Arial" w:cs="Arial"/>
          <w:sz w:val="16"/>
          <w:szCs w:val="16"/>
        </w:rPr>
      </w:pPr>
    </w:p>
    <w:p w14:paraId="37852A28" w14:textId="77777777" w:rsidR="007E2F0B" w:rsidRPr="009525B2" w:rsidRDefault="007E2F0B" w:rsidP="00EF4E31">
      <w:pPr>
        <w:jc w:val="both"/>
        <w:rPr>
          <w:rFonts w:ascii="Arial" w:hAnsi="Arial" w:cs="Arial"/>
          <w:sz w:val="24"/>
          <w:szCs w:val="24"/>
        </w:rPr>
      </w:pPr>
      <w:r w:rsidRPr="009525B2">
        <w:rPr>
          <w:rFonts w:ascii="Arial" w:hAnsi="Arial" w:cs="Arial"/>
          <w:sz w:val="24"/>
          <w:szCs w:val="24"/>
        </w:rPr>
        <w:t xml:space="preserve"> Zorganizowano w maju  2021 roku, w formie hybrydowej, podsumowanie VIII Konkursu Pracodawca Kreujący i Wspierający Edukację 2019. Konkurs jest organizowany przez Prezydenta Miasta Łodzi. Przesunięcie terminu podsumowania na 2021 nastąpiło z powodu pandemii COVID-19. Komisja Konkursowa nominowała do STATUETKI ŁÓDZKIE ŁABĘDZIE 20 firm w trzech kategoriach. Decyzją Komisji wyróżniono 6 firm. STATUETKĘ ŁÓDZKIE ŁABĘDZIE przyznano 4 nominowanym firmom w każdej z trzech kategorii. 1 firma spośród nominowanych otrzymała nagrodę specjalną za kreowanie procesów kształcenia i wspieranie szkolnego systemu edukacji w skali kraju.</w:t>
      </w:r>
    </w:p>
    <w:p w14:paraId="0AAF2191" w14:textId="77777777" w:rsidR="007E2F0B" w:rsidRPr="00EF4E31" w:rsidRDefault="007E2F0B" w:rsidP="007E2F0B">
      <w:pPr>
        <w:autoSpaceDE w:val="0"/>
        <w:autoSpaceDN w:val="0"/>
        <w:adjustRightInd w:val="0"/>
        <w:jc w:val="both"/>
        <w:rPr>
          <w:rFonts w:ascii="Arial" w:hAnsi="Arial" w:cs="Arial"/>
          <w:sz w:val="16"/>
          <w:szCs w:val="16"/>
        </w:rPr>
      </w:pPr>
    </w:p>
    <w:p w14:paraId="7BA773C4" w14:textId="77777777" w:rsidR="007E2F0B" w:rsidRPr="009525B2" w:rsidRDefault="007E2F0B" w:rsidP="007E2F0B">
      <w:pPr>
        <w:jc w:val="both"/>
        <w:rPr>
          <w:rFonts w:ascii="Arial" w:hAnsi="Arial" w:cs="Arial"/>
          <w:sz w:val="24"/>
          <w:szCs w:val="24"/>
        </w:rPr>
      </w:pPr>
      <w:r w:rsidRPr="009525B2">
        <w:rPr>
          <w:rFonts w:ascii="Arial" w:hAnsi="Arial" w:cs="Arial"/>
          <w:b/>
          <w:sz w:val="24"/>
          <w:szCs w:val="24"/>
        </w:rPr>
        <w:t>Kształcenie zawodowe młodocianych</w:t>
      </w:r>
    </w:p>
    <w:p w14:paraId="621119F7" w14:textId="77777777" w:rsidR="007E2F0B" w:rsidRPr="00EF4E31" w:rsidRDefault="007E2F0B" w:rsidP="007E2F0B">
      <w:pPr>
        <w:jc w:val="both"/>
        <w:rPr>
          <w:rFonts w:ascii="Arial" w:hAnsi="Arial" w:cs="Arial"/>
          <w:sz w:val="16"/>
          <w:szCs w:val="16"/>
        </w:rPr>
      </w:pPr>
    </w:p>
    <w:p w14:paraId="451E0AFF" w14:textId="77777777" w:rsidR="007E2F0B" w:rsidRPr="009525B2" w:rsidRDefault="007E2F0B" w:rsidP="007E2F0B">
      <w:pPr>
        <w:widowControl/>
        <w:ind w:firstLine="709"/>
        <w:jc w:val="both"/>
        <w:rPr>
          <w:rFonts w:ascii="Arial" w:hAnsi="Arial" w:cs="Arial"/>
          <w:sz w:val="24"/>
          <w:szCs w:val="24"/>
        </w:rPr>
      </w:pPr>
      <w:r w:rsidRPr="009525B2">
        <w:rPr>
          <w:rFonts w:ascii="Arial" w:hAnsi="Arial" w:cs="Arial"/>
          <w:sz w:val="24"/>
          <w:szCs w:val="24"/>
        </w:rPr>
        <w:t>Na podstawie art. 122 ustawy z dnia 14 grudnia 2016 r. Prawo oświatowe w roku szkolnym 2020/2021 wydano  60 decyzji oraz 2 postanowienia dla  38 pracodawców. Kwota dofinansowania kosztów kształcenia młodocianych zarówno w zakresie nauki zawodu, jak i przyuczenia do wykonywania określonej pracy wyniosła 318 991, 30 zł. Młodociani pracownicy kształceni byli m.in. w następujących zawodach: fryzjer, kucharz, piekarz, cukiernik, stolarz, mechanik i elektromechanik pojazdów samochodowych, blacharz samochodowy, lakiernik samochodowy, sprzedawca, tapicer, ślusarz.</w:t>
      </w:r>
    </w:p>
    <w:p w14:paraId="2C98B28D" w14:textId="77777777" w:rsidR="007E2F0B" w:rsidRPr="00EF4E31" w:rsidRDefault="007E2F0B" w:rsidP="007E2F0B">
      <w:pPr>
        <w:ind w:firstLine="709"/>
        <w:rPr>
          <w:rFonts w:ascii="Arial" w:hAnsi="Arial" w:cs="Arial"/>
          <w:b/>
          <w:sz w:val="16"/>
          <w:szCs w:val="16"/>
        </w:rPr>
      </w:pPr>
    </w:p>
    <w:p w14:paraId="7906A3DC"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Podsumowanie rekrutacji do szkół ponadpodstawowych na rok szkolny 2020/2021</w:t>
      </w:r>
    </w:p>
    <w:p w14:paraId="0EC92A8F" w14:textId="77777777" w:rsidR="007E2F0B" w:rsidRPr="00EF4E31" w:rsidRDefault="007E2F0B" w:rsidP="007E2F0B">
      <w:pPr>
        <w:jc w:val="both"/>
        <w:rPr>
          <w:rFonts w:ascii="Arial" w:hAnsi="Arial" w:cs="Arial"/>
          <w:b/>
          <w:sz w:val="16"/>
          <w:szCs w:val="16"/>
        </w:rPr>
      </w:pPr>
    </w:p>
    <w:p w14:paraId="56725856"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lastRenderedPageBreak/>
        <w:t xml:space="preserve">Elektroniczna rekrutacja w roku szkolnym 2020/2021 do szkół średnich prowadzona była w Łodzi po raz siedemnasty. </w:t>
      </w:r>
    </w:p>
    <w:p w14:paraId="7BB3B168"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W systemie elektronicznego naboru na rok szkolny 2020/2021 utworzono  5198 miejsc w  179 oddziałach. Dodatkowo, w XLIV Liceum Ogólnokształcącym poza elektronicznym systemem utworzono 120 miejsc w 8  oddziałach terapeutycznych, młodzież do tych oddziałów przyjmowana była na podstawie opinii z poradni psychologiczno-pedagogicznych.</w:t>
      </w:r>
    </w:p>
    <w:p w14:paraId="37A9DEA3" w14:textId="77777777" w:rsidR="007E2F0B" w:rsidRPr="009525B2" w:rsidRDefault="007E2F0B" w:rsidP="007E2F0B">
      <w:pPr>
        <w:jc w:val="both"/>
        <w:rPr>
          <w:rFonts w:ascii="Arial" w:hAnsi="Arial" w:cs="Arial"/>
          <w:sz w:val="24"/>
          <w:szCs w:val="24"/>
        </w:rPr>
      </w:pPr>
    </w:p>
    <w:p w14:paraId="0ACEF6CC" w14:textId="77777777" w:rsidR="007E2F0B" w:rsidRPr="00C23DE9" w:rsidRDefault="00F8129B" w:rsidP="007E2F0B">
      <w:pPr>
        <w:jc w:val="both"/>
        <w:rPr>
          <w:rFonts w:ascii="Arial" w:hAnsi="Arial" w:cs="Arial"/>
          <w:b/>
        </w:rPr>
      </w:pPr>
      <w:r>
        <w:rPr>
          <w:rFonts w:ascii="Arial" w:hAnsi="Arial" w:cs="Arial"/>
        </w:rPr>
        <w:t>Tabela 20</w:t>
      </w:r>
      <w:r w:rsidR="007E2F0B" w:rsidRPr="00C23DE9">
        <w:rPr>
          <w:rFonts w:ascii="Arial" w:hAnsi="Arial" w:cs="Arial"/>
        </w:rPr>
        <w:t xml:space="preserve">. Wyniki naboru wg stanu na wrzesień </w:t>
      </w:r>
      <w:r w:rsidR="007E2F0B" w:rsidRPr="000B57A5">
        <w:rPr>
          <w:rFonts w:ascii="Arial" w:hAnsi="Arial" w:cs="Arial"/>
        </w:rPr>
        <w:t>202</w:t>
      </w:r>
      <w:r w:rsidR="00982B9E" w:rsidRPr="000B57A5">
        <w:rPr>
          <w:rFonts w:ascii="Arial" w:hAnsi="Arial" w:cs="Arial"/>
        </w:rPr>
        <w:t>0</w:t>
      </w:r>
      <w:r w:rsidR="007E2F0B" w:rsidRPr="000B57A5">
        <w:rPr>
          <w:rFonts w:ascii="Arial" w:hAnsi="Arial" w:cs="Arial"/>
        </w:rPr>
        <w:t xml:space="preserve"> r</w:t>
      </w:r>
      <w:r w:rsidR="007E2F0B" w:rsidRPr="00C23DE9">
        <w:rPr>
          <w:rFonts w:ascii="Arial" w:hAnsi="Arial" w:cs="Arial"/>
        </w:rPr>
        <w:t xml:space="preserve">., zgodnie z zatwierdzonymi arkuszami organizacji pracy szkół </w:t>
      </w:r>
    </w:p>
    <w:tbl>
      <w:tblPr>
        <w:tblW w:w="0" w:type="auto"/>
        <w:tblInd w:w="54" w:type="dxa"/>
        <w:tblLayout w:type="fixed"/>
        <w:tblCellMar>
          <w:left w:w="70" w:type="dxa"/>
          <w:right w:w="70" w:type="dxa"/>
        </w:tblCellMar>
        <w:tblLook w:val="0000" w:firstRow="0" w:lastRow="0" w:firstColumn="0" w:lastColumn="0" w:noHBand="0" w:noVBand="0"/>
      </w:tblPr>
      <w:tblGrid>
        <w:gridCol w:w="3164"/>
        <w:gridCol w:w="968"/>
        <w:gridCol w:w="3619"/>
        <w:gridCol w:w="1270"/>
      </w:tblGrid>
      <w:tr w:rsidR="00734F3E" w:rsidRPr="009525B2" w14:paraId="6CB5873B" w14:textId="77777777" w:rsidTr="008E76DD">
        <w:trPr>
          <w:trHeight w:val="300"/>
        </w:trPr>
        <w:tc>
          <w:tcPr>
            <w:tcW w:w="4132" w:type="dxa"/>
            <w:gridSpan w:val="2"/>
            <w:tcBorders>
              <w:top w:val="single" w:sz="4" w:space="0" w:color="000000"/>
              <w:left w:val="single" w:sz="4" w:space="0" w:color="000000"/>
              <w:bottom w:val="single" w:sz="4" w:space="0" w:color="000000"/>
            </w:tcBorders>
            <w:shd w:val="clear" w:color="auto" w:fill="auto"/>
            <w:vAlign w:val="center"/>
          </w:tcPr>
          <w:p w14:paraId="40DEB2F2" w14:textId="77777777" w:rsidR="007E2F0B" w:rsidRPr="00C23DE9" w:rsidRDefault="007E2F0B" w:rsidP="007E2F0B">
            <w:pPr>
              <w:widowControl/>
              <w:rPr>
                <w:rFonts w:ascii="Arial" w:hAnsi="Arial" w:cs="Arial"/>
                <w:b/>
                <w:bCs/>
              </w:rPr>
            </w:pPr>
            <w:r w:rsidRPr="00C23DE9">
              <w:rPr>
                <w:rFonts w:ascii="Arial" w:hAnsi="Arial" w:cs="Arial"/>
                <w:b/>
              </w:rPr>
              <w:t>Oferta na rok szkolny 2019/2020 w elektronicznym systemie rekrutacji</w:t>
            </w:r>
          </w:p>
        </w:tc>
        <w:tc>
          <w:tcPr>
            <w:tcW w:w="48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83C8A7" w14:textId="77777777" w:rsidR="007E2F0B" w:rsidRPr="00C23DE9" w:rsidRDefault="007E2F0B" w:rsidP="007E2F0B">
            <w:pPr>
              <w:widowControl/>
              <w:rPr>
                <w:rFonts w:ascii="Arial" w:hAnsi="Arial" w:cs="Arial"/>
              </w:rPr>
            </w:pPr>
            <w:r w:rsidRPr="00C23DE9">
              <w:rPr>
                <w:rFonts w:ascii="Arial" w:hAnsi="Arial" w:cs="Arial"/>
                <w:b/>
                <w:bCs/>
              </w:rPr>
              <w:t>Wynik naboru po dokonaniu elektronicznego przydziału, po otworzeniu oddziałów terapeutycznych poza systemem w XLIV LO, po zatwierdzeniu aneksów do organizacji we wrześniu 2019 r.</w:t>
            </w:r>
          </w:p>
        </w:tc>
      </w:tr>
      <w:tr w:rsidR="00734F3E" w:rsidRPr="009525B2" w14:paraId="5088AC26" w14:textId="77777777" w:rsidTr="008E76DD">
        <w:trPr>
          <w:trHeight w:val="227"/>
        </w:trPr>
        <w:tc>
          <w:tcPr>
            <w:tcW w:w="3164" w:type="dxa"/>
            <w:tcBorders>
              <w:top w:val="single" w:sz="4" w:space="0" w:color="000000"/>
              <w:left w:val="single" w:sz="4" w:space="0" w:color="000000"/>
              <w:bottom w:val="single" w:sz="4" w:space="0" w:color="000000"/>
            </w:tcBorders>
            <w:shd w:val="clear" w:color="auto" w:fill="auto"/>
            <w:vAlign w:val="center"/>
          </w:tcPr>
          <w:p w14:paraId="0B11D71A" w14:textId="77777777" w:rsidR="007E2F0B" w:rsidRPr="00C23DE9" w:rsidRDefault="007E2F0B" w:rsidP="007E2F0B">
            <w:pPr>
              <w:widowControl/>
              <w:rPr>
                <w:rFonts w:ascii="Arial" w:hAnsi="Arial" w:cs="Arial"/>
                <w:b/>
              </w:rPr>
            </w:pPr>
            <w:r w:rsidRPr="00C23DE9">
              <w:rPr>
                <w:rFonts w:ascii="Arial" w:hAnsi="Arial" w:cs="Arial"/>
                <w:b/>
                <w:bCs/>
              </w:rPr>
              <w:t>Łączna liczba miejsc</w:t>
            </w:r>
          </w:p>
        </w:tc>
        <w:tc>
          <w:tcPr>
            <w:tcW w:w="968" w:type="dxa"/>
            <w:tcBorders>
              <w:top w:val="single" w:sz="4" w:space="0" w:color="000000"/>
              <w:left w:val="single" w:sz="4" w:space="0" w:color="000000"/>
              <w:bottom w:val="single" w:sz="4" w:space="0" w:color="000000"/>
            </w:tcBorders>
            <w:shd w:val="clear" w:color="auto" w:fill="auto"/>
            <w:vAlign w:val="center"/>
          </w:tcPr>
          <w:p w14:paraId="4675ACE1" w14:textId="77777777" w:rsidR="007E2F0B" w:rsidRPr="00C23DE9" w:rsidRDefault="007E2F0B" w:rsidP="007E2F0B">
            <w:pPr>
              <w:widowControl/>
              <w:jc w:val="center"/>
              <w:rPr>
                <w:rFonts w:ascii="Arial" w:hAnsi="Arial" w:cs="Arial"/>
                <w:b/>
                <w:bCs/>
              </w:rPr>
            </w:pPr>
            <w:r w:rsidRPr="00C23DE9">
              <w:rPr>
                <w:rFonts w:ascii="Arial" w:hAnsi="Arial" w:cs="Arial"/>
                <w:b/>
                <w:bCs/>
              </w:rPr>
              <w:t>5198</w:t>
            </w:r>
          </w:p>
        </w:tc>
        <w:tc>
          <w:tcPr>
            <w:tcW w:w="3619" w:type="dxa"/>
            <w:tcBorders>
              <w:top w:val="single" w:sz="4" w:space="0" w:color="000000"/>
              <w:left w:val="single" w:sz="4" w:space="0" w:color="000000"/>
              <w:bottom w:val="single" w:sz="4" w:space="0" w:color="000000"/>
            </w:tcBorders>
            <w:shd w:val="clear" w:color="auto" w:fill="auto"/>
            <w:vAlign w:val="center"/>
          </w:tcPr>
          <w:p w14:paraId="2B760290" w14:textId="77777777" w:rsidR="007E2F0B" w:rsidRPr="00C23DE9" w:rsidRDefault="007E2F0B" w:rsidP="007E2F0B">
            <w:pPr>
              <w:widowControl/>
              <w:rPr>
                <w:rFonts w:ascii="Arial" w:hAnsi="Arial" w:cs="Arial"/>
                <w:b/>
                <w:bCs/>
              </w:rPr>
            </w:pPr>
            <w:r w:rsidRPr="00C23DE9">
              <w:rPr>
                <w:rFonts w:ascii="Arial" w:hAnsi="Arial" w:cs="Arial"/>
                <w:b/>
                <w:bCs/>
              </w:rPr>
              <w:t>Łączna liczba przyjętych / liczba utworzonych miejsc</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2B72" w14:textId="77777777" w:rsidR="007E2F0B" w:rsidRPr="00C23DE9" w:rsidRDefault="007E2F0B" w:rsidP="007E2F0B">
            <w:pPr>
              <w:widowControl/>
              <w:jc w:val="center"/>
              <w:rPr>
                <w:rFonts w:ascii="Arial" w:hAnsi="Arial" w:cs="Arial"/>
                <w:b/>
              </w:rPr>
            </w:pPr>
            <w:r w:rsidRPr="00C23DE9">
              <w:rPr>
                <w:rFonts w:ascii="Arial" w:hAnsi="Arial" w:cs="Arial"/>
                <w:b/>
              </w:rPr>
              <w:t>4973</w:t>
            </w:r>
          </w:p>
        </w:tc>
      </w:tr>
      <w:tr w:rsidR="00734F3E" w:rsidRPr="009525B2" w14:paraId="3CCFAADA" w14:textId="77777777" w:rsidTr="008E76DD">
        <w:trPr>
          <w:trHeight w:val="227"/>
        </w:trPr>
        <w:tc>
          <w:tcPr>
            <w:tcW w:w="3164" w:type="dxa"/>
            <w:tcBorders>
              <w:left w:val="single" w:sz="4" w:space="0" w:color="000000"/>
              <w:bottom w:val="single" w:sz="4" w:space="0" w:color="000000"/>
            </w:tcBorders>
            <w:shd w:val="clear" w:color="auto" w:fill="auto"/>
            <w:vAlign w:val="center"/>
          </w:tcPr>
          <w:p w14:paraId="264111B0" w14:textId="77777777" w:rsidR="007E2F0B" w:rsidRPr="00C23DE9" w:rsidRDefault="007E2F0B" w:rsidP="007E2F0B">
            <w:pPr>
              <w:widowControl/>
              <w:rPr>
                <w:rFonts w:ascii="Arial" w:hAnsi="Arial" w:cs="Arial"/>
              </w:rPr>
            </w:pPr>
            <w:r w:rsidRPr="00C23DE9">
              <w:rPr>
                <w:rFonts w:ascii="Arial" w:hAnsi="Arial" w:cs="Arial"/>
              </w:rPr>
              <w:t>licea ogólnokształcące</w:t>
            </w:r>
          </w:p>
        </w:tc>
        <w:tc>
          <w:tcPr>
            <w:tcW w:w="968" w:type="dxa"/>
            <w:tcBorders>
              <w:left w:val="single" w:sz="4" w:space="0" w:color="000000"/>
              <w:bottom w:val="single" w:sz="4" w:space="0" w:color="000000"/>
            </w:tcBorders>
            <w:shd w:val="clear" w:color="auto" w:fill="auto"/>
            <w:vAlign w:val="center"/>
          </w:tcPr>
          <w:p w14:paraId="29504549" w14:textId="77777777" w:rsidR="007E2F0B" w:rsidRPr="00C23DE9" w:rsidRDefault="007E2F0B" w:rsidP="007E2F0B">
            <w:pPr>
              <w:widowControl/>
              <w:jc w:val="center"/>
              <w:rPr>
                <w:rFonts w:ascii="Arial" w:hAnsi="Arial" w:cs="Arial"/>
              </w:rPr>
            </w:pPr>
            <w:r w:rsidRPr="00C23DE9">
              <w:rPr>
                <w:rFonts w:ascii="Arial" w:hAnsi="Arial" w:cs="Arial"/>
              </w:rPr>
              <w:t>3053</w:t>
            </w:r>
          </w:p>
        </w:tc>
        <w:tc>
          <w:tcPr>
            <w:tcW w:w="3619" w:type="dxa"/>
            <w:tcBorders>
              <w:top w:val="single" w:sz="4" w:space="0" w:color="000000"/>
              <w:left w:val="single" w:sz="4" w:space="0" w:color="000000"/>
              <w:bottom w:val="single" w:sz="4" w:space="0" w:color="000000"/>
            </w:tcBorders>
            <w:shd w:val="clear" w:color="auto" w:fill="auto"/>
            <w:vAlign w:val="center"/>
          </w:tcPr>
          <w:p w14:paraId="077ECBC7" w14:textId="77777777" w:rsidR="007E2F0B" w:rsidRPr="00C23DE9" w:rsidRDefault="007E2F0B" w:rsidP="007E2F0B">
            <w:pPr>
              <w:widowControl/>
              <w:rPr>
                <w:rFonts w:ascii="Arial" w:hAnsi="Arial" w:cs="Arial"/>
              </w:rPr>
            </w:pPr>
            <w:r w:rsidRPr="00C23DE9">
              <w:rPr>
                <w:rFonts w:ascii="Arial" w:hAnsi="Arial" w:cs="Arial"/>
              </w:rPr>
              <w:t>licea ogólnokształcące</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C44FF" w14:textId="77777777" w:rsidR="007E2F0B" w:rsidRPr="00C23DE9" w:rsidRDefault="007E2F0B" w:rsidP="007E2F0B">
            <w:pPr>
              <w:widowControl/>
              <w:jc w:val="center"/>
              <w:rPr>
                <w:rFonts w:ascii="Arial" w:hAnsi="Arial" w:cs="Arial"/>
              </w:rPr>
            </w:pPr>
            <w:r w:rsidRPr="00C23DE9">
              <w:rPr>
                <w:rFonts w:ascii="Arial" w:hAnsi="Arial" w:cs="Arial"/>
              </w:rPr>
              <w:t>3140</w:t>
            </w:r>
          </w:p>
        </w:tc>
      </w:tr>
      <w:tr w:rsidR="00734F3E" w:rsidRPr="009525B2" w14:paraId="0A4D0FF3" w14:textId="77777777" w:rsidTr="008E76DD">
        <w:trPr>
          <w:trHeight w:val="227"/>
        </w:trPr>
        <w:tc>
          <w:tcPr>
            <w:tcW w:w="3164" w:type="dxa"/>
            <w:tcBorders>
              <w:left w:val="single" w:sz="4" w:space="0" w:color="000000"/>
              <w:bottom w:val="single" w:sz="4" w:space="0" w:color="000000"/>
            </w:tcBorders>
            <w:shd w:val="clear" w:color="auto" w:fill="auto"/>
            <w:vAlign w:val="center"/>
          </w:tcPr>
          <w:p w14:paraId="05DA3A3A" w14:textId="77777777" w:rsidR="007E2F0B" w:rsidRPr="00C23DE9" w:rsidRDefault="007E2F0B" w:rsidP="007E2F0B">
            <w:pPr>
              <w:widowControl/>
              <w:rPr>
                <w:rFonts w:ascii="Arial" w:hAnsi="Arial" w:cs="Arial"/>
              </w:rPr>
            </w:pPr>
            <w:r w:rsidRPr="00C23DE9">
              <w:rPr>
                <w:rFonts w:ascii="Arial" w:hAnsi="Arial" w:cs="Arial"/>
              </w:rPr>
              <w:t>technika</w:t>
            </w:r>
          </w:p>
        </w:tc>
        <w:tc>
          <w:tcPr>
            <w:tcW w:w="968" w:type="dxa"/>
            <w:tcBorders>
              <w:left w:val="single" w:sz="4" w:space="0" w:color="000000"/>
              <w:bottom w:val="single" w:sz="4" w:space="0" w:color="000000"/>
            </w:tcBorders>
            <w:shd w:val="clear" w:color="auto" w:fill="auto"/>
            <w:vAlign w:val="center"/>
          </w:tcPr>
          <w:p w14:paraId="1FF86C0F" w14:textId="77777777" w:rsidR="007E2F0B" w:rsidRPr="00C23DE9" w:rsidRDefault="007E2F0B" w:rsidP="007E2F0B">
            <w:pPr>
              <w:widowControl/>
              <w:jc w:val="center"/>
              <w:rPr>
                <w:rFonts w:ascii="Arial" w:hAnsi="Arial" w:cs="Arial"/>
              </w:rPr>
            </w:pPr>
            <w:r w:rsidRPr="00C23DE9">
              <w:rPr>
                <w:rFonts w:ascii="Arial" w:hAnsi="Arial" w:cs="Arial"/>
              </w:rPr>
              <w:t>1865</w:t>
            </w:r>
          </w:p>
        </w:tc>
        <w:tc>
          <w:tcPr>
            <w:tcW w:w="3619" w:type="dxa"/>
            <w:tcBorders>
              <w:top w:val="single" w:sz="4" w:space="0" w:color="000000"/>
              <w:left w:val="single" w:sz="4" w:space="0" w:color="000000"/>
              <w:bottom w:val="single" w:sz="4" w:space="0" w:color="000000"/>
            </w:tcBorders>
            <w:shd w:val="clear" w:color="auto" w:fill="auto"/>
            <w:vAlign w:val="center"/>
          </w:tcPr>
          <w:p w14:paraId="18563CA4" w14:textId="77777777" w:rsidR="007E2F0B" w:rsidRPr="00C23DE9" w:rsidRDefault="007E2F0B" w:rsidP="007E2F0B">
            <w:pPr>
              <w:widowControl/>
              <w:rPr>
                <w:rFonts w:ascii="Arial" w:hAnsi="Arial" w:cs="Arial"/>
              </w:rPr>
            </w:pPr>
            <w:r w:rsidRPr="00C23DE9">
              <w:rPr>
                <w:rFonts w:ascii="Arial" w:hAnsi="Arial" w:cs="Arial"/>
              </w:rPr>
              <w:t>technika</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1141A" w14:textId="77777777" w:rsidR="007E2F0B" w:rsidRPr="00C23DE9" w:rsidRDefault="007E2F0B" w:rsidP="007E2F0B">
            <w:pPr>
              <w:widowControl/>
              <w:jc w:val="center"/>
              <w:rPr>
                <w:rFonts w:ascii="Arial" w:hAnsi="Arial" w:cs="Arial"/>
              </w:rPr>
            </w:pPr>
            <w:r w:rsidRPr="00C23DE9">
              <w:rPr>
                <w:rFonts w:ascii="Arial" w:hAnsi="Arial" w:cs="Arial"/>
              </w:rPr>
              <w:t>1574</w:t>
            </w:r>
          </w:p>
        </w:tc>
      </w:tr>
      <w:tr w:rsidR="00734F3E" w:rsidRPr="009525B2" w14:paraId="0534A6A7" w14:textId="77777777" w:rsidTr="008E76DD">
        <w:trPr>
          <w:trHeight w:val="227"/>
        </w:trPr>
        <w:tc>
          <w:tcPr>
            <w:tcW w:w="3164" w:type="dxa"/>
            <w:tcBorders>
              <w:left w:val="single" w:sz="4" w:space="0" w:color="000000"/>
              <w:bottom w:val="single" w:sz="4" w:space="0" w:color="000000"/>
            </w:tcBorders>
            <w:shd w:val="clear" w:color="auto" w:fill="auto"/>
            <w:vAlign w:val="center"/>
          </w:tcPr>
          <w:p w14:paraId="4969A356" w14:textId="77777777" w:rsidR="007E2F0B" w:rsidRPr="00C23DE9" w:rsidRDefault="007E2F0B" w:rsidP="007E2F0B">
            <w:pPr>
              <w:widowControl/>
              <w:rPr>
                <w:rFonts w:ascii="Arial" w:hAnsi="Arial" w:cs="Arial"/>
              </w:rPr>
            </w:pPr>
            <w:r w:rsidRPr="00C23DE9">
              <w:rPr>
                <w:rFonts w:ascii="Arial" w:hAnsi="Arial" w:cs="Arial"/>
              </w:rPr>
              <w:t>branżowe szkoły I st.</w:t>
            </w:r>
          </w:p>
        </w:tc>
        <w:tc>
          <w:tcPr>
            <w:tcW w:w="968" w:type="dxa"/>
            <w:tcBorders>
              <w:left w:val="single" w:sz="4" w:space="0" w:color="000000"/>
              <w:bottom w:val="single" w:sz="4" w:space="0" w:color="000000"/>
            </w:tcBorders>
            <w:shd w:val="clear" w:color="auto" w:fill="auto"/>
            <w:vAlign w:val="center"/>
          </w:tcPr>
          <w:p w14:paraId="74ABEDB6" w14:textId="77777777" w:rsidR="007E2F0B" w:rsidRPr="00C23DE9" w:rsidRDefault="007E2F0B" w:rsidP="007E2F0B">
            <w:pPr>
              <w:widowControl/>
              <w:jc w:val="center"/>
              <w:rPr>
                <w:rFonts w:ascii="Arial" w:hAnsi="Arial" w:cs="Arial"/>
              </w:rPr>
            </w:pPr>
            <w:r w:rsidRPr="00C23DE9">
              <w:rPr>
                <w:rFonts w:ascii="Arial" w:hAnsi="Arial" w:cs="Arial"/>
              </w:rPr>
              <w:t>280</w:t>
            </w:r>
          </w:p>
        </w:tc>
        <w:tc>
          <w:tcPr>
            <w:tcW w:w="3619" w:type="dxa"/>
            <w:tcBorders>
              <w:top w:val="single" w:sz="4" w:space="0" w:color="000000"/>
              <w:left w:val="single" w:sz="4" w:space="0" w:color="000000"/>
              <w:bottom w:val="single" w:sz="4" w:space="0" w:color="000000"/>
            </w:tcBorders>
            <w:shd w:val="clear" w:color="auto" w:fill="auto"/>
            <w:vAlign w:val="center"/>
          </w:tcPr>
          <w:p w14:paraId="02CB464C" w14:textId="77777777" w:rsidR="007E2F0B" w:rsidRPr="00C23DE9" w:rsidRDefault="007E2F0B" w:rsidP="007E2F0B">
            <w:pPr>
              <w:widowControl/>
              <w:rPr>
                <w:rFonts w:ascii="Arial" w:hAnsi="Arial" w:cs="Arial"/>
              </w:rPr>
            </w:pPr>
            <w:r w:rsidRPr="00C23DE9">
              <w:rPr>
                <w:rFonts w:ascii="Arial" w:hAnsi="Arial" w:cs="Arial"/>
              </w:rPr>
              <w:t>branżowe szkoły I st.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489BB" w14:textId="77777777" w:rsidR="007E2F0B" w:rsidRPr="00C23DE9" w:rsidRDefault="007E2F0B" w:rsidP="007E2F0B">
            <w:pPr>
              <w:widowControl/>
              <w:jc w:val="center"/>
              <w:rPr>
                <w:rFonts w:ascii="Arial" w:hAnsi="Arial" w:cs="Arial"/>
              </w:rPr>
            </w:pPr>
            <w:r w:rsidRPr="00C23DE9">
              <w:rPr>
                <w:rFonts w:ascii="Arial" w:hAnsi="Arial" w:cs="Arial"/>
              </w:rPr>
              <w:t>259</w:t>
            </w:r>
          </w:p>
        </w:tc>
      </w:tr>
      <w:tr w:rsidR="00734F3E" w:rsidRPr="009525B2" w14:paraId="218CB741" w14:textId="77777777" w:rsidTr="008E76DD">
        <w:trPr>
          <w:trHeight w:val="227"/>
        </w:trPr>
        <w:tc>
          <w:tcPr>
            <w:tcW w:w="3164" w:type="dxa"/>
            <w:tcBorders>
              <w:top w:val="single" w:sz="4" w:space="0" w:color="000000"/>
              <w:left w:val="single" w:sz="4" w:space="0" w:color="000000"/>
              <w:bottom w:val="single" w:sz="4" w:space="0" w:color="000000"/>
            </w:tcBorders>
            <w:shd w:val="clear" w:color="auto" w:fill="auto"/>
            <w:vAlign w:val="center"/>
          </w:tcPr>
          <w:p w14:paraId="4FEA055F" w14:textId="77777777" w:rsidR="007E2F0B" w:rsidRPr="00C23DE9" w:rsidRDefault="007E2F0B" w:rsidP="007E2F0B">
            <w:pPr>
              <w:widowControl/>
              <w:rPr>
                <w:rFonts w:ascii="Arial" w:hAnsi="Arial" w:cs="Arial"/>
                <w:b/>
                <w:bCs/>
              </w:rPr>
            </w:pPr>
            <w:r w:rsidRPr="00C23DE9">
              <w:rPr>
                <w:rFonts w:ascii="Arial" w:hAnsi="Arial" w:cs="Arial"/>
                <w:b/>
                <w:bCs/>
              </w:rPr>
              <w:t>Łączna liczba oddziałów</w:t>
            </w:r>
          </w:p>
        </w:tc>
        <w:tc>
          <w:tcPr>
            <w:tcW w:w="968" w:type="dxa"/>
            <w:tcBorders>
              <w:top w:val="single" w:sz="4" w:space="0" w:color="000000"/>
              <w:left w:val="single" w:sz="4" w:space="0" w:color="000000"/>
              <w:bottom w:val="single" w:sz="4" w:space="0" w:color="000000"/>
            </w:tcBorders>
            <w:shd w:val="clear" w:color="auto" w:fill="auto"/>
            <w:vAlign w:val="center"/>
          </w:tcPr>
          <w:p w14:paraId="5FDCE9E6" w14:textId="77777777" w:rsidR="007E2F0B" w:rsidRPr="00C23DE9" w:rsidRDefault="007E2F0B" w:rsidP="007E2F0B">
            <w:pPr>
              <w:widowControl/>
              <w:jc w:val="center"/>
              <w:rPr>
                <w:rFonts w:ascii="Arial" w:hAnsi="Arial" w:cs="Arial"/>
                <w:b/>
                <w:bCs/>
              </w:rPr>
            </w:pPr>
            <w:r w:rsidRPr="00C23DE9">
              <w:rPr>
                <w:rFonts w:ascii="Arial" w:hAnsi="Arial" w:cs="Arial"/>
                <w:b/>
                <w:bCs/>
              </w:rPr>
              <w:t>179</w:t>
            </w:r>
          </w:p>
        </w:tc>
        <w:tc>
          <w:tcPr>
            <w:tcW w:w="3619" w:type="dxa"/>
            <w:tcBorders>
              <w:top w:val="single" w:sz="4" w:space="0" w:color="000000"/>
              <w:left w:val="single" w:sz="4" w:space="0" w:color="000000"/>
              <w:bottom w:val="single" w:sz="4" w:space="0" w:color="000000"/>
            </w:tcBorders>
            <w:shd w:val="clear" w:color="auto" w:fill="auto"/>
            <w:vAlign w:val="center"/>
          </w:tcPr>
          <w:p w14:paraId="3905F4F9" w14:textId="77777777" w:rsidR="007E2F0B" w:rsidRPr="00C23DE9" w:rsidRDefault="007E2F0B" w:rsidP="007E2F0B">
            <w:pPr>
              <w:widowControl/>
              <w:rPr>
                <w:rFonts w:ascii="Arial" w:hAnsi="Arial" w:cs="Arial"/>
                <w:b/>
              </w:rPr>
            </w:pPr>
            <w:r w:rsidRPr="00C23DE9">
              <w:rPr>
                <w:rFonts w:ascii="Arial" w:hAnsi="Arial" w:cs="Arial"/>
                <w:b/>
                <w:bCs/>
              </w:rPr>
              <w:t>Łączna liczba oddziałów, która powstała w wyniku naboru</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3B4D2" w14:textId="77777777" w:rsidR="007E2F0B" w:rsidRPr="00C23DE9" w:rsidRDefault="007E2F0B" w:rsidP="007E2F0B">
            <w:pPr>
              <w:widowControl/>
              <w:jc w:val="center"/>
              <w:rPr>
                <w:rFonts w:ascii="Arial" w:hAnsi="Arial" w:cs="Arial"/>
                <w:b/>
              </w:rPr>
            </w:pPr>
            <w:r w:rsidRPr="00C23DE9">
              <w:rPr>
                <w:rFonts w:ascii="Arial" w:hAnsi="Arial" w:cs="Arial"/>
                <w:b/>
              </w:rPr>
              <w:t>189</w:t>
            </w:r>
          </w:p>
        </w:tc>
      </w:tr>
      <w:tr w:rsidR="00734F3E" w:rsidRPr="009525B2" w14:paraId="67E7E3DC" w14:textId="77777777" w:rsidTr="008E76DD">
        <w:trPr>
          <w:trHeight w:val="227"/>
        </w:trPr>
        <w:tc>
          <w:tcPr>
            <w:tcW w:w="3164" w:type="dxa"/>
            <w:tcBorders>
              <w:left w:val="single" w:sz="4" w:space="0" w:color="000000"/>
              <w:bottom w:val="single" w:sz="4" w:space="0" w:color="000000"/>
            </w:tcBorders>
            <w:shd w:val="clear" w:color="auto" w:fill="auto"/>
            <w:vAlign w:val="center"/>
          </w:tcPr>
          <w:p w14:paraId="2E5EFFB9" w14:textId="77777777" w:rsidR="007E2F0B" w:rsidRPr="00C23DE9" w:rsidRDefault="007E2F0B" w:rsidP="007E2F0B">
            <w:pPr>
              <w:widowControl/>
              <w:rPr>
                <w:rFonts w:ascii="Arial" w:hAnsi="Arial" w:cs="Arial"/>
              </w:rPr>
            </w:pPr>
            <w:r w:rsidRPr="00C23DE9">
              <w:rPr>
                <w:rFonts w:ascii="Arial" w:hAnsi="Arial" w:cs="Arial"/>
              </w:rPr>
              <w:t>licea ogólnokształcące</w:t>
            </w:r>
          </w:p>
        </w:tc>
        <w:tc>
          <w:tcPr>
            <w:tcW w:w="968" w:type="dxa"/>
            <w:tcBorders>
              <w:left w:val="single" w:sz="4" w:space="0" w:color="000000"/>
              <w:bottom w:val="single" w:sz="4" w:space="0" w:color="000000"/>
            </w:tcBorders>
            <w:shd w:val="clear" w:color="auto" w:fill="auto"/>
            <w:vAlign w:val="center"/>
          </w:tcPr>
          <w:p w14:paraId="0D851E26" w14:textId="77777777" w:rsidR="007E2F0B" w:rsidRPr="00C23DE9" w:rsidRDefault="007E2F0B" w:rsidP="007E2F0B">
            <w:pPr>
              <w:widowControl/>
              <w:jc w:val="center"/>
              <w:rPr>
                <w:rFonts w:ascii="Arial" w:hAnsi="Arial" w:cs="Arial"/>
              </w:rPr>
            </w:pPr>
            <w:r w:rsidRPr="00C23DE9">
              <w:rPr>
                <w:rFonts w:ascii="Arial" w:hAnsi="Arial" w:cs="Arial"/>
              </w:rPr>
              <w:t>104</w:t>
            </w:r>
          </w:p>
          <w:p w14:paraId="46E24549" w14:textId="77777777" w:rsidR="007E2F0B" w:rsidRPr="00C23DE9" w:rsidRDefault="007E2F0B" w:rsidP="007E2F0B">
            <w:pPr>
              <w:widowControl/>
              <w:jc w:val="center"/>
              <w:rPr>
                <w:rFonts w:ascii="Arial" w:hAnsi="Arial" w:cs="Arial"/>
              </w:rPr>
            </w:pPr>
            <w:r w:rsidRPr="00C23DE9">
              <w:rPr>
                <w:rFonts w:ascii="Arial" w:hAnsi="Arial" w:cs="Arial"/>
              </w:rPr>
              <w:t xml:space="preserve"> </w:t>
            </w:r>
          </w:p>
        </w:tc>
        <w:tc>
          <w:tcPr>
            <w:tcW w:w="3619" w:type="dxa"/>
            <w:tcBorders>
              <w:top w:val="single" w:sz="4" w:space="0" w:color="000000"/>
              <w:left w:val="single" w:sz="4" w:space="0" w:color="000000"/>
              <w:bottom w:val="single" w:sz="4" w:space="0" w:color="000000"/>
            </w:tcBorders>
            <w:shd w:val="clear" w:color="auto" w:fill="auto"/>
            <w:vAlign w:val="center"/>
          </w:tcPr>
          <w:p w14:paraId="7188E52C" w14:textId="77777777" w:rsidR="007E2F0B" w:rsidRPr="00C23DE9" w:rsidRDefault="007E2F0B" w:rsidP="007E2F0B">
            <w:pPr>
              <w:widowControl/>
              <w:rPr>
                <w:rFonts w:ascii="Arial" w:hAnsi="Arial" w:cs="Arial"/>
              </w:rPr>
            </w:pPr>
            <w:r w:rsidRPr="00C23DE9">
              <w:rPr>
                <w:rFonts w:ascii="Arial" w:hAnsi="Arial" w:cs="Arial"/>
              </w:rPr>
              <w:t>licea ogólnokształcące:</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CB927" w14:textId="77777777" w:rsidR="007E2F0B" w:rsidRPr="00C23DE9" w:rsidRDefault="007E2F0B" w:rsidP="007E2F0B">
            <w:pPr>
              <w:widowControl/>
              <w:jc w:val="center"/>
              <w:rPr>
                <w:rFonts w:ascii="Arial" w:hAnsi="Arial" w:cs="Arial"/>
              </w:rPr>
            </w:pPr>
            <w:r w:rsidRPr="00C23DE9">
              <w:rPr>
                <w:rFonts w:ascii="Arial" w:hAnsi="Arial" w:cs="Arial"/>
              </w:rPr>
              <w:t>113</w:t>
            </w:r>
          </w:p>
        </w:tc>
      </w:tr>
      <w:tr w:rsidR="00734F3E" w:rsidRPr="009525B2" w14:paraId="014D0F9B" w14:textId="77777777" w:rsidTr="008E76DD">
        <w:trPr>
          <w:trHeight w:val="227"/>
        </w:trPr>
        <w:tc>
          <w:tcPr>
            <w:tcW w:w="3164" w:type="dxa"/>
            <w:tcBorders>
              <w:top w:val="single" w:sz="4" w:space="0" w:color="000000"/>
              <w:left w:val="single" w:sz="4" w:space="0" w:color="000000"/>
              <w:bottom w:val="single" w:sz="4" w:space="0" w:color="000000"/>
            </w:tcBorders>
            <w:shd w:val="clear" w:color="auto" w:fill="auto"/>
            <w:vAlign w:val="center"/>
          </w:tcPr>
          <w:p w14:paraId="461D4ED4" w14:textId="77777777" w:rsidR="007E2F0B" w:rsidRPr="00C23DE9" w:rsidRDefault="007E2F0B" w:rsidP="007E2F0B">
            <w:pPr>
              <w:widowControl/>
              <w:rPr>
                <w:rFonts w:ascii="Arial" w:hAnsi="Arial" w:cs="Arial"/>
              </w:rPr>
            </w:pPr>
            <w:r w:rsidRPr="00C23DE9">
              <w:rPr>
                <w:rFonts w:ascii="Arial" w:hAnsi="Arial" w:cs="Arial"/>
              </w:rPr>
              <w:t>technika</w:t>
            </w:r>
          </w:p>
        </w:tc>
        <w:tc>
          <w:tcPr>
            <w:tcW w:w="968" w:type="dxa"/>
            <w:tcBorders>
              <w:top w:val="single" w:sz="4" w:space="0" w:color="000000"/>
              <w:left w:val="single" w:sz="4" w:space="0" w:color="000000"/>
              <w:bottom w:val="single" w:sz="4" w:space="0" w:color="000000"/>
            </w:tcBorders>
            <w:shd w:val="clear" w:color="auto" w:fill="auto"/>
            <w:vAlign w:val="center"/>
          </w:tcPr>
          <w:p w14:paraId="6D660809" w14:textId="77777777" w:rsidR="007E2F0B" w:rsidRPr="00C23DE9" w:rsidRDefault="007E2F0B" w:rsidP="007E2F0B">
            <w:pPr>
              <w:widowControl/>
              <w:jc w:val="center"/>
              <w:rPr>
                <w:rFonts w:ascii="Arial" w:hAnsi="Arial" w:cs="Arial"/>
              </w:rPr>
            </w:pPr>
            <w:r w:rsidRPr="00C23DE9">
              <w:rPr>
                <w:rFonts w:ascii="Arial" w:hAnsi="Arial" w:cs="Arial"/>
              </w:rPr>
              <w:t>65</w:t>
            </w:r>
          </w:p>
        </w:tc>
        <w:tc>
          <w:tcPr>
            <w:tcW w:w="3619" w:type="dxa"/>
            <w:tcBorders>
              <w:top w:val="single" w:sz="4" w:space="0" w:color="000000"/>
              <w:left w:val="single" w:sz="4" w:space="0" w:color="000000"/>
              <w:bottom w:val="single" w:sz="4" w:space="0" w:color="000000"/>
            </w:tcBorders>
            <w:shd w:val="clear" w:color="auto" w:fill="auto"/>
            <w:vAlign w:val="center"/>
          </w:tcPr>
          <w:p w14:paraId="7E4F261F" w14:textId="77777777" w:rsidR="007E2F0B" w:rsidRPr="00C23DE9" w:rsidRDefault="007E2F0B" w:rsidP="007E2F0B">
            <w:pPr>
              <w:widowControl/>
              <w:rPr>
                <w:rFonts w:ascii="Arial" w:hAnsi="Arial" w:cs="Arial"/>
              </w:rPr>
            </w:pPr>
            <w:r w:rsidRPr="00C23DE9">
              <w:rPr>
                <w:rFonts w:ascii="Arial" w:hAnsi="Arial" w:cs="Arial"/>
              </w:rPr>
              <w:t>technika</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65FFC" w14:textId="77777777" w:rsidR="007E2F0B" w:rsidRPr="00C23DE9" w:rsidRDefault="007E2F0B" w:rsidP="007E2F0B">
            <w:pPr>
              <w:widowControl/>
              <w:jc w:val="center"/>
              <w:rPr>
                <w:rFonts w:ascii="Arial" w:hAnsi="Arial" w:cs="Arial"/>
              </w:rPr>
            </w:pPr>
            <w:r w:rsidRPr="00C23DE9">
              <w:rPr>
                <w:rFonts w:ascii="Arial" w:hAnsi="Arial" w:cs="Arial"/>
              </w:rPr>
              <w:t>65</w:t>
            </w:r>
          </w:p>
        </w:tc>
      </w:tr>
      <w:tr w:rsidR="00734F3E" w:rsidRPr="009525B2" w14:paraId="1AB0172D" w14:textId="77777777" w:rsidTr="008E76DD">
        <w:trPr>
          <w:trHeight w:val="227"/>
        </w:trPr>
        <w:tc>
          <w:tcPr>
            <w:tcW w:w="3164" w:type="dxa"/>
            <w:tcBorders>
              <w:left w:val="single" w:sz="4" w:space="0" w:color="000000"/>
              <w:bottom w:val="single" w:sz="4" w:space="0" w:color="000000"/>
            </w:tcBorders>
            <w:shd w:val="clear" w:color="auto" w:fill="auto"/>
            <w:vAlign w:val="center"/>
          </w:tcPr>
          <w:p w14:paraId="045C649C" w14:textId="77777777" w:rsidR="007E2F0B" w:rsidRPr="00C23DE9" w:rsidRDefault="007E2F0B" w:rsidP="007E2F0B">
            <w:pPr>
              <w:widowControl/>
              <w:rPr>
                <w:rFonts w:ascii="Arial" w:hAnsi="Arial" w:cs="Arial"/>
              </w:rPr>
            </w:pPr>
            <w:r w:rsidRPr="00C23DE9">
              <w:rPr>
                <w:rFonts w:ascii="Arial" w:hAnsi="Arial" w:cs="Arial"/>
              </w:rPr>
              <w:t>branżowe szkoły I st.</w:t>
            </w:r>
          </w:p>
        </w:tc>
        <w:tc>
          <w:tcPr>
            <w:tcW w:w="968" w:type="dxa"/>
            <w:tcBorders>
              <w:left w:val="single" w:sz="4" w:space="0" w:color="000000"/>
              <w:bottom w:val="single" w:sz="4" w:space="0" w:color="000000"/>
            </w:tcBorders>
            <w:shd w:val="clear" w:color="auto" w:fill="auto"/>
            <w:vAlign w:val="center"/>
          </w:tcPr>
          <w:p w14:paraId="678C6A18" w14:textId="77777777" w:rsidR="007E2F0B" w:rsidRPr="00C23DE9" w:rsidRDefault="007E2F0B" w:rsidP="007E2F0B">
            <w:pPr>
              <w:widowControl/>
              <w:jc w:val="center"/>
              <w:rPr>
                <w:rFonts w:ascii="Arial" w:hAnsi="Arial" w:cs="Arial"/>
              </w:rPr>
            </w:pPr>
            <w:r w:rsidRPr="00C23DE9">
              <w:rPr>
                <w:rFonts w:ascii="Arial" w:hAnsi="Arial" w:cs="Arial"/>
              </w:rPr>
              <w:t>10</w:t>
            </w:r>
          </w:p>
        </w:tc>
        <w:tc>
          <w:tcPr>
            <w:tcW w:w="3619" w:type="dxa"/>
            <w:tcBorders>
              <w:top w:val="single" w:sz="4" w:space="0" w:color="000000"/>
              <w:left w:val="single" w:sz="4" w:space="0" w:color="000000"/>
              <w:bottom w:val="single" w:sz="4" w:space="0" w:color="000000"/>
            </w:tcBorders>
            <w:shd w:val="clear" w:color="auto" w:fill="auto"/>
            <w:vAlign w:val="center"/>
          </w:tcPr>
          <w:p w14:paraId="10CF139D" w14:textId="77777777" w:rsidR="007E2F0B" w:rsidRPr="00C23DE9" w:rsidRDefault="007E2F0B" w:rsidP="007E2F0B">
            <w:pPr>
              <w:widowControl/>
              <w:rPr>
                <w:rFonts w:ascii="Arial" w:hAnsi="Arial" w:cs="Arial"/>
              </w:rPr>
            </w:pPr>
            <w:r w:rsidRPr="00C23DE9">
              <w:rPr>
                <w:rFonts w:ascii="Arial" w:hAnsi="Arial" w:cs="Arial"/>
              </w:rPr>
              <w:t>branżowe szkoły I st.</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300B" w14:textId="77777777" w:rsidR="007E2F0B" w:rsidRPr="00C23DE9" w:rsidRDefault="007E2F0B" w:rsidP="007E2F0B">
            <w:pPr>
              <w:widowControl/>
              <w:jc w:val="center"/>
              <w:rPr>
                <w:rFonts w:ascii="Arial" w:hAnsi="Arial" w:cs="Arial"/>
              </w:rPr>
            </w:pPr>
            <w:r w:rsidRPr="00C23DE9">
              <w:rPr>
                <w:rFonts w:ascii="Arial" w:hAnsi="Arial" w:cs="Arial"/>
              </w:rPr>
              <w:t>11</w:t>
            </w:r>
          </w:p>
        </w:tc>
      </w:tr>
    </w:tbl>
    <w:p w14:paraId="7075D284" w14:textId="77777777" w:rsidR="007E2F0B" w:rsidRDefault="007E2F0B" w:rsidP="007E2F0B">
      <w:pPr>
        <w:jc w:val="both"/>
        <w:rPr>
          <w:rFonts w:ascii="Arial" w:hAnsi="Arial" w:cs="Arial"/>
        </w:rPr>
      </w:pPr>
      <w:r w:rsidRPr="00C23DE9">
        <w:rPr>
          <w:rFonts w:ascii="Arial" w:hAnsi="Arial" w:cs="Arial"/>
        </w:rPr>
        <w:t xml:space="preserve">Źródło: </w:t>
      </w:r>
      <w:r w:rsidRPr="00C23DE9">
        <w:rPr>
          <w:rFonts w:ascii="Arial" w:hAnsi="Arial" w:cs="Arial"/>
          <w:bCs/>
        </w:rPr>
        <w:t xml:space="preserve">Wydział Edukacji w Departamencie Pracy, Edukacji i Kultury Urzędu Miasta Łodzi - </w:t>
      </w:r>
      <w:r w:rsidRPr="00C23DE9">
        <w:rPr>
          <w:rFonts w:ascii="Arial" w:hAnsi="Arial" w:cs="Arial"/>
        </w:rPr>
        <w:t>na podstawie elektronicznego systemu naboru oraz arkuszy organizacji pracy szkół</w:t>
      </w:r>
    </w:p>
    <w:p w14:paraId="731A027E" w14:textId="77777777" w:rsidR="00F8129B" w:rsidRPr="00C23DE9" w:rsidRDefault="00F8129B" w:rsidP="007E2F0B">
      <w:pPr>
        <w:jc w:val="both"/>
        <w:rPr>
          <w:rFonts w:ascii="Arial" w:hAnsi="Arial" w:cs="Arial"/>
        </w:rPr>
      </w:pPr>
    </w:p>
    <w:p w14:paraId="47DE9562" w14:textId="77777777" w:rsidR="007E2F0B" w:rsidRPr="00C23DE9" w:rsidRDefault="007E2F0B" w:rsidP="007E2F0B">
      <w:pPr>
        <w:jc w:val="both"/>
        <w:rPr>
          <w:rFonts w:ascii="Arial" w:hAnsi="Arial" w:cs="Arial"/>
          <w:b/>
        </w:rPr>
      </w:pPr>
      <w:r w:rsidRPr="00C23DE9">
        <w:rPr>
          <w:rFonts w:ascii="Arial" w:hAnsi="Arial" w:cs="Arial"/>
        </w:rPr>
        <w:t>Tabela 2</w:t>
      </w:r>
      <w:r w:rsidR="00F8129B">
        <w:rPr>
          <w:rFonts w:ascii="Arial" w:hAnsi="Arial" w:cs="Arial"/>
        </w:rPr>
        <w:t>1</w:t>
      </w:r>
      <w:r w:rsidRPr="00C23DE9">
        <w:rPr>
          <w:rFonts w:ascii="Arial" w:hAnsi="Arial" w:cs="Arial"/>
        </w:rPr>
        <w:t xml:space="preserve">. Liczba uczniów w klasach I, w poszczególnych typach szkół, w roku szkolnym 2020/2021 </w:t>
      </w:r>
    </w:p>
    <w:tbl>
      <w:tblPr>
        <w:tblW w:w="0" w:type="auto"/>
        <w:tblInd w:w="60" w:type="dxa"/>
        <w:tblLayout w:type="fixed"/>
        <w:tblCellMar>
          <w:left w:w="70" w:type="dxa"/>
          <w:right w:w="70" w:type="dxa"/>
        </w:tblCellMar>
        <w:tblLook w:val="0000" w:firstRow="0" w:lastRow="0" w:firstColumn="0" w:lastColumn="0" w:noHBand="0" w:noVBand="0"/>
      </w:tblPr>
      <w:tblGrid>
        <w:gridCol w:w="3065"/>
        <w:gridCol w:w="1990"/>
      </w:tblGrid>
      <w:tr w:rsidR="00734F3E" w:rsidRPr="005405F9" w14:paraId="3A7A6F88" w14:textId="77777777" w:rsidTr="008E76DD">
        <w:trPr>
          <w:trHeight w:val="255"/>
        </w:trPr>
        <w:tc>
          <w:tcPr>
            <w:tcW w:w="3065" w:type="dxa"/>
            <w:tcBorders>
              <w:top w:val="single" w:sz="4" w:space="0" w:color="000000"/>
              <w:left w:val="single" w:sz="4" w:space="0" w:color="000000"/>
              <w:bottom w:val="single" w:sz="4" w:space="0" w:color="000000"/>
            </w:tcBorders>
            <w:shd w:val="clear" w:color="auto" w:fill="auto"/>
            <w:vAlign w:val="bottom"/>
          </w:tcPr>
          <w:p w14:paraId="4115A2F3" w14:textId="77777777" w:rsidR="007E2F0B" w:rsidRPr="005405F9" w:rsidRDefault="007E2F0B" w:rsidP="007E2F0B">
            <w:pPr>
              <w:widowControl/>
              <w:jc w:val="center"/>
              <w:rPr>
                <w:rFonts w:ascii="Arial" w:hAnsi="Arial" w:cs="Arial"/>
                <w:b/>
              </w:rPr>
            </w:pPr>
            <w:r w:rsidRPr="005405F9">
              <w:rPr>
                <w:rFonts w:ascii="Arial" w:hAnsi="Arial" w:cs="Arial"/>
                <w:b/>
              </w:rPr>
              <w:t>Typ szkoły</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190FA7" w14:textId="77777777" w:rsidR="007E2F0B" w:rsidRPr="005405F9" w:rsidRDefault="007E2F0B" w:rsidP="007E2F0B">
            <w:pPr>
              <w:widowControl/>
              <w:jc w:val="center"/>
              <w:rPr>
                <w:rFonts w:ascii="Arial" w:hAnsi="Arial" w:cs="Arial"/>
              </w:rPr>
            </w:pPr>
            <w:r w:rsidRPr="005405F9">
              <w:rPr>
                <w:rFonts w:ascii="Arial" w:hAnsi="Arial" w:cs="Arial"/>
                <w:b/>
              </w:rPr>
              <w:t>2020/21</w:t>
            </w:r>
          </w:p>
        </w:tc>
      </w:tr>
      <w:tr w:rsidR="00734F3E" w:rsidRPr="005405F9" w14:paraId="37B802DE" w14:textId="77777777" w:rsidTr="008E76DD">
        <w:trPr>
          <w:trHeight w:val="255"/>
        </w:trPr>
        <w:tc>
          <w:tcPr>
            <w:tcW w:w="3065" w:type="dxa"/>
            <w:tcBorders>
              <w:left w:val="single" w:sz="4" w:space="0" w:color="000000"/>
              <w:bottom w:val="single" w:sz="4" w:space="0" w:color="000000"/>
            </w:tcBorders>
            <w:shd w:val="clear" w:color="auto" w:fill="auto"/>
            <w:vAlign w:val="bottom"/>
          </w:tcPr>
          <w:p w14:paraId="0615839C" w14:textId="77777777" w:rsidR="007E2F0B" w:rsidRPr="005405F9" w:rsidRDefault="007E2F0B" w:rsidP="007E2F0B">
            <w:pPr>
              <w:widowControl/>
              <w:rPr>
                <w:rFonts w:ascii="Arial" w:hAnsi="Arial" w:cs="Arial"/>
              </w:rPr>
            </w:pPr>
            <w:r w:rsidRPr="005405F9">
              <w:rPr>
                <w:rFonts w:ascii="Arial" w:hAnsi="Arial" w:cs="Arial"/>
              </w:rPr>
              <w:t>Licea Ogólnokształcące</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66AAED" w14:textId="77777777" w:rsidR="007E2F0B" w:rsidRPr="005405F9" w:rsidRDefault="007E2F0B" w:rsidP="007E2F0B">
            <w:pPr>
              <w:widowControl/>
              <w:jc w:val="center"/>
              <w:rPr>
                <w:rFonts w:ascii="Arial" w:hAnsi="Arial" w:cs="Arial"/>
              </w:rPr>
            </w:pPr>
            <w:r w:rsidRPr="005405F9">
              <w:rPr>
                <w:rFonts w:ascii="Arial" w:hAnsi="Arial" w:cs="Arial"/>
              </w:rPr>
              <w:t>3140</w:t>
            </w:r>
          </w:p>
        </w:tc>
      </w:tr>
      <w:tr w:rsidR="00734F3E" w:rsidRPr="005405F9" w14:paraId="5C5244E9" w14:textId="77777777" w:rsidTr="008E76DD">
        <w:trPr>
          <w:trHeight w:val="255"/>
        </w:trPr>
        <w:tc>
          <w:tcPr>
            <w:tcW w:w="3065" w:type="dxa"/>
            <w:tcBorders>
              <w:left w:val="single" w:sz="4" w:space="0" w:color="000000"/>
              <w:bottom w:val="single" w:sz="4" w:space="0" w:color="000000"/>
            </w:tcBorders>
            <w:shd w:val="clear" w:color="auto" w:fill="auto"/>
            <w:vAlign w:val="bottom"/>
          </w:tcPr>
          <w:p w14:paraId="2952BE0B" w14:textId="77777777" w:rsidR="007E2F0B" w:rsidRPr="005405F9" w:rsidRDefault="007E2F0B" w:rsidP="007E2F0B">
            <w:pPr>
              <w:widowControl/>
              <w:rPr>
                <w:rFonts w:ascii="Arial" w:hAnsi="Arial" w:cs="Arial"/>
              </w:rPr>
            </w:pPr>
            <w:r w:rsidRPr="005405F9">
              <w:rPr>
                <w:rFonts w:ascii="Arial" w:hAnsi="Arial" w:cs="Arial"/>
              </w:rPr>
              <w:t>Technika</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169BC" w14:textId="77777777" w:rsidR="007E2F0B" w:rsidRPr="005405F9" w:rsidRDefault="007E2F0B" w:rsidP="007E2F0B">
            <w:pPr>
              <w:widowControl/>
              <w:jc w:val="center"/>
              <w:rPr>
                <w:rFonts w:ascii="Arial" w:hAnsi="Arial" w:cs="Arial"/>
              </w:rPr>
            </w:pPr>
            <w:r w:rsidRPr="005405F9">
              <w:rPr>
                <w:rFonts w:ascii="Arial" w:hAnsi="Arial" w:cs="Arial"/>
              </w:rPr>
              <w:t>1574</w:t>
            </w:r>
          </w:p>
        </w:tc>
      </w:tr>
      <w:tr w:rsidR="00734F3E" w:rsidRPr="005405F9" w14:paraId="75E03108" w14:textId="77777777" w:rsidTr="008E76DD">
        <w:trPr>
          <w:trHeight w:val="255"/>
        </w:trPr>
        <w:tc>
          <w:tcPr>
            <w:tcW w:w="3065" w:type="dxa"/>
            <w:tcBorders>
              <w:top w:val="single" w:sz="4" w:space="0" w:color="000000"/>
              <w:left w:val="single" w:sz="4" w:space="0" w:color="000000"/>
              <w:bottom w:val="single" w:sz="4" w:space="0" w:color="000000"/>
            </w:tcBorders>
            <w:shd w:val="clear" w:color="auto" w:fill="auto"/>
            <w:vAlign w:val="bottom"/>
          </w:tcPr>
          <w:p w14:paraId="5B2A82E6" w14:textId="77777777" w:rsidR="007E2F0B" w:rsidRPr="005405F9" w:rsidRDefault="007E2F0B" w:rsidP="007E2F0B">
            <w:pPr>
              <w:widowControl/>
              <w:rPr>
                <w:rFonts w:ascii="Arial" w:hAnsi="Arial" w:cs="Arial"/>
              </w:rPr>
            </w:pPr>
            <w:r w:rsidRPr="005405F9">
              <w:rPr>
                <w:rFonts w:ascii="Arial" w:hAnsi="Arial" w:cs="Arial"/>
              </w:rPr>
              <w:t>Branżowe szkoły I st.</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C8CBF" w14:textId="77777777" w:rsidR="007E2F0B" w:rsidRPr="005405F9" w:rsidRDefault="007E2F0B" w:rsidP="007E2F0B">
            <w:pPr>
              <w:widowControl/>
              <w:jc w:val="center"/>
              <w:rPr>
                <w:rFonts w:ascii="Arial" w:hAnsi="Arial" w:cs="Arial"/>
              </w:rPr>
            </w:pPr>
            <w:r w:rsidRPr="005405F9">
              <w:rPr>
                <w:rFonts w:ascii="Arial" w:hAnsi="Arial" w:cs="Arial"/>
              </w:rPr>
              <w:t>259</w:t>
            </w:r>
          </w:p>
        </w:tc>
      </w:tr>
    </w:tbl>
    <w:p w14:paraId="34C60235" w14:textId="77777777" w:rsidR="007E2F0B" w:rsidRPr="00C23DE9" w:rsidRDefault="007E2F0B" w:rsidP="007E2F0B">
      <w:pPr>
        <w:jc w:val="both"/>
        <w:rPr>
          <w:rFonts w:ascii="Arial" w:hAnsi="Arial" w:cs="Arial"/>
        </w:rPr>
      </w:pPr>
      <w:r w:rsidRPr="00C23DE9">
        <w:rPr>
          <w:rFonts w:ascii="Arial" w:hAnsi="Arial" w:cs="Arial"/>
        </w:rPr>
        <w:t xml:space="preserve">Źródło: </w:t>
      </w:r>
      <w:r w:rsidRPr="00C23DE9">
        <w:rPr>
          <w:rFonts w:ascii="Arial" w:hAnsi="Arial" w:cs="Arial"/>
          <w:bCs/>
        </w:rPr>
        <w:t xml:space="preserve">Wydział Edukacji w Departamencie Pracy, Edukacji i Kultury Urzędu Miasta Łodzi - </w:t>
      </w:r>
      <w:r w:rsidRPr="00C23DE9">
        <w:rPr>
          <w:rFonts w:ascii="Arial" w:hAnsi="Arial" w:cs="Arial"/>
        </w:rPr>
        <w:t>na podstawie arkuszy organizacji pracy szkół</w:t>
      </w:r>
    </w:p>
    <w:p w14:paraId="2B4F804D" w14:textId="77777777" w:rsidR="007E2F0B" w:rsidRPr="00EF4E31" w:rsidRDefault="007E2F0B" w:rsidP="007E2F0B">
      <w:pPr>
        <w:jc w:val="both"/>
        <w:rPr>
          <w:rFonts w:ascii="Arial" w:hAnsi="Arial" w:cs="Arial"/>
          <w:sz w:val="16"/>
          <w:szCs w:val="16"/>
        </w:rPr>
      </w:pPr>
    </w:p>
    <w:p w14:paraId="23F9C3AB" w14:textId="77777777" w:rsidR="007E2F0B" w:rsidRPr="00C23DE9" w:rsidRDefault="007E2F0B" w:rsidP="007E2F0B">
      <w:pPr>
        <w:jc w:val="both"/>
        <w:rPr>
          <w:rFonts w:ascii="Arial" w:hAnsi="Arial" w:cs="Arial"/>
        </w:rPr>
      </w:pPr>
      <w:r w:rsidRPr="00C23DE9">
        <w:rPr>
          <w:rFonts w:ascii="Arial" w:hAnsi="Arial" w:cs="Arial"/>
        </w:rPr>
        <w:t>Tabela 2</w:t>
      </w:r>
      <w:r w:rsidR="00F8129B">
        <w:rPr>
          <w:rFonts w:ascii="Arial" w:hAnsi="Arial" w:cs="Arial"/>
        </w:rPr>
        <w:t>2</w:t>
      </w:r>
      <w:r w:rsidRPr="00C23DE9">
        <w:rPr>
          <w:rFonts w:ascii="Arial" w:hAnsi="Arial" w:cs="Arial"/>
        </w:rPr>
        <w:t>. Procentowy udział uczniów  w poszczególnych typach szkół w roku 2020/2021</w:t>
      </w:r>
    </w:p>
    <w:tbl>
      <w:tblPr>
        <w:tblW w:w="0" w:type="auto"/>
        <w:tblInd w:w="60" w:type="dxa"/>
        <w:tblLayout w:type="fixed"/>
        <w:tblCellMar>
          <w:left w:w="70" w:type="dxa"/>
          <w:right w:w="70" w:type="dxa"/>
        </w:tblCellMar>
        <w:tblLook w:val="0000" w:firstRow="0" w:lastRow="0" w:firstColumn="0" w:lastColumn="0" w:noHBand="0" w:noVBand="0"/>
      </w:tblPr>
      <w:tblGrid>
        <w:gridCol w:w="3271"/>
        <w:gridCol w:w="1784"/>
      </w:tblGrid>
      <w:tr w:rsidR="00734F3E" w:rsidRPr="005405F9" w14:paraId="4196C7AD" w14:textId="77777777" w:rsidTr="008E76DD">
        <w:trPr>
          <w:trHeight w:val="170"/>
        </w:trPr>
        <w:tc>
          <w:tcPr>
            <w:tcW w:w="3271" w:type="dxa"/>
            <w:tcBorders>
              <w:top w:val="single" w:sz="4" w:space="0" w:color="000000"/>
              <w:left w:val="single" w:sz="4" w:space="0" w:color="000000"/>
              <w:bottom w:val="single" w:sz="4" w:space="0" w:color="000000"/>
            </w:tcBorders>
            <w:shd w:val="clear" w:color="auto" w:fill="auto"/>
            <w:vAlign w:val="bottom"/>
          </w:tcPr>
          <w:p w14:paraId="3FD44BB7" w14:textId="77777777" w:rsidR="007E2F0B" w:rsidRPr="005405F9" w:rsidRDefault="007E2F0B" w:rsidP="007E2F0B">
            <w:pPr>
              <w:widowControl/>
              <w:jc w:val="center"/>
              <w:rPr>
                <w:rFonts w:ascii="Arial" w:hAnsi="Arial" w:cs="Arial"/>
                <w:b/>
              </w:rPr>
            </w:pPr>
            <w:r w:rsidRPr="005405F9">
              <w:rPr>
                <w:rFonts w:ascii="Arial" w:hAnsi="Arial" w:cs="Arial"/>
                <w:b/>
              </w:rPr>
              <w:t>Typ szkoły</w:t>
            </w:r>
          </w:p>
        </w:tc>
        <w:tc>
          <w:tcPr>
            <w:tcW w:w="17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98817" w14:textId="77777777" w:rsidR="007E2F0B" w:rsidRPr="005405F9" w:rsidRDefault="007E2F0B" w:rsidP="007E2F0B">
            <w:pPr>
              <w:widowControl/>
              <w:jc w:val="center"/>
              <w:rPr>
                <w:rFonts w:ascii="Arial" w:hAnsi="Arial" w:cs="Arial"/>
              </w:rPr>
            </w:pPr>
            <w:r w:rsidRPr="005405F9">
              <w:rPr>
                <w:rFonts w:ascii="Arial" w:hAnsi="Arial" w:cs="Arial"/>
                <w:b/>
              </w:rPr>
              <w:t>2020/21</w:t>
            </w:r>
          </w:p>
        </w:tc>
      </w:tr>
      <w:tr w:rsidR="00734F3E" w:rsidRPr="005405F9" w14:paraId="119D454D" w14:textId="77777777" w:rsidTr="008E76DD">
        <w:trPr>
          <w:trHeight w:val="170"/>
        </w:trPr>
        <w:tc>
          <w:tcPr>
            <w:tcW w:w="3271" w:type="dxa"/>
            <w:tcBorders>
              <w:top w:val="single" w:sz="4" w:space="0" w:color="000000"/>
              <w:left w:val="single" w:sz="4" w:space="0" w:color="000000"/>
              <w:bottom w:val="single" w:sz="4" w:space="0" w:color="000000"/>
            </w:tcBorders>
            <w:shd w:val="clear" w:color="auto" w:fill="auto"/>
            <w:vAlign w:val="bottom"/>
          </w:tcPr>
          <w:p w14:paraId="50771236" w14:textId="77777777" w:rsidR="007E2F0B" w:rsidRPr="005405F9" w:rsidRDefault="007E2F0B" w:rsidP="007E2F0B">
            <w:pPr>
              <w:widowControl/>
              <w:rPr>
                <w:rFonts w:ascii="Arial" w:hAnsi="Arial" w:cs="Arial"/>
              </w:rPr>
            </w:pPr>
            <w:r w:rsidRPr="005405F9">
              <w:rPr>
                <w:rFonts w:ascii="Arial" w:hAnsi="Arial" w:cs="Arial"/>
              </w:rPr>
              <w:t>Licea Ogólnokształcące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03027DB5" w14:textId="77777777" w:rsidR="007E2F0B" w:rsidRPr="005405F9" w:rsidRDefault="007E2F0B" w:rsidP="007E2F0B">
            <w:pPr>
              <w:jc w:val="center"/>
              <w:rPr>
                <w:rFonts w:ascii="Arial" w:hAnsi="Arial" w:cs="Arial"/>
              </w:rPr>
            </w:pPr>
            <w:r w:rsidRPr="005405F9">
              <w:rPr>
                <w:rFonts w:ascii="Arial" w:hAnsi="Arial" w:cs="Arial"/>
              </w:rPr>
              <w:t>63,14</w:t>
            </w:r>
          </w:p>
        </w:tc>
      </w:tr>
      <w:tr w:rsidR="00734F3E" w:rsidRPr="005405F9" w14:paraId="0072E197" w14:textId="77777777" w:rsidTr="008E76DD">
        <w:trPr>
          <w:trHeight w:val="170"/>
        </w:trPr>
        <w:tc>
          <w:tcPr>
            <w:tcW w:w="3271" w:type="dxa"/>
            <w:tcBorders>
              <w:top w:val="single" w:sz="4" w:space="0" w:color="000000"/>
              <w:left w:val="single" w:sz="4" w:space="0" w:color="000000"/>
              <w:bottom w:val="single" w:sz="4" w:space="0" w:color="000000"/>
            </w:tcBorders>
            <w:shd w:val="clear" w:color="auto" w:fill="auto"/>
          </w:tcPr>
          <w:p w14:paraId="59784575" w14:textId="77777777" w:rsidR="007E2F0B" w:rsidRPr="005405F9" w:rsidRDefault="007E2F0B" w:rsidP="007E2F0B">
            <w:pPr>
              <w:widowControl/>
              <w:rPr>
                <w:rFonts w:ascii="Arial" w:hAnsi="Arial" w:cs="Arial"/>
              </w:rPr>
            </w:pPr>
            <w:r w:rsidRPr="005405F9">
              <w:rPr>
                <w:rFonts w:ascii="Arial" w:hAnsi="Arial" w:cs="Arial"/>
              </w:rPr>
              <w:t>Technika</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760D89F8" w14:textId="77777777" w:rsidR="007E2F0B" w:rsidRPr="005405F9" w:rsidRDefault="007E2F0B" w:rsidP="007E2F0B">
            <w:pPr>
              <w:jc w:val="center"/>
              <w:rPr>
                <w:rFonts w:ascii="Arial" w:hAnsi="Arial" w:cs="Arial"/>
              </w:rPr>
            </w:pPr>
            <w:r w:rsidRPr="005405F9">
              <w:rPr>
                <w:rFonts w:ascii="Arial" w:hAnsi="Arial" w:cs="Arial"/>
              </w:rPr>
              <w:t>31,65</w:t>
            </w:r>
          </w:p>
        </w:tc>
      </w:tr>
      <w:tr w:rsidR="00734F3E" w:rsidRPr="005405F9" w14:paraId="1375FE72" w14:textId="77777777" w:rsidTr="008E76DD">
        <w:trPr>
          <w:trHeight w:val="170"/>
        </w:trPr>
        <w:tc>
          <w:tcPr>
            <w:tcW w:w="3271" w:type="dxa"/>
            <w:tcBorders>
              <w:top w:val="single" w:sz="4" w:space="0" w:color="000000"/>
              <w:left w:val="single" w:sz="4" w:space="0" w:color="000000"/>
              <w:bottom w:val="single" w:sz="4" w:space="0" w:color="000000"/>
            </w:tcBorders>
            <w:shd w:val="clear" w:color="auto" w:fill="auto"/>
            <w:vAlign w:val="bottom"/>
          </w:tcPr>
          <w:p w14:paraId="5244FFF2" w14:textId="77777777" w:rsidR="007E2F0B" w:rsidRPr="005405F9" w:rsidRDefault="007E2F0B" w:rsidP="007E2F0B">
            <w:pPr>
              <w:widowControl/>
              <w:rPr>
                <w:rFonts w:ascii="Arial" w:hAnsi="Arial" w:cs="Arial"/>
              </w:rPr>
            </w:pPr>
            <w:r w:rsidRPr="005405F9">
              <w:rPr>
                <w:rFonts w:ascii="Arial" w:hAnsi="Arial" w:cs="Arial"/>
              </w:rPr>
              <w:t xml:space="preserve">Branżowe szkoły I </w:t>
            </w:r>
            <w:r w:rsidR="00C22AF8" w:rsidRPr="005405F9">
              <w:rPr>
                <w:rFonts w:ascii="Arial" w:hAnsi="Arial" w:cs="Arial"/>
              </w:rPr>
              <w:t>st.</w:t>
            </w:r>
            <w:r w:rsidRPr="005405F9">
              <w:rPr>
                <w:rFonts w:ascii="Arial" w:hAnsi="Arial" w:cs="Arial"/>
              </w:rPr>
              <w:t xml:space="preserve"> </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3C1BD98E" w14:textId="77777777" w:rsidR="007E2F0B" w:rsidRPr="005405F9" w:rsidRDefault="007E2F0B" w:rsidP="007E2F0B">
            <w:pPr>
              <w:jc w:val="center"/>
              <w:rPr>
                <w:rFonts w:ascii="Arial" w:hAnsi="Arial" w:cs="Arial"/>
              </w:rPr>
            </w:pPr>
            <w:r w:rsidRPr="005405F9">
              <w:rPr>
                <w:rFonts w:ascii="Arial" w:hAnsi="Arial" w:cs="Arial"/>
              </w:rPr>
              <w:t>5,21</w:t>
            </w:r>
          </w:p>
        </w:tc>
      </w:tr>
    </w:tbl>
    <w:p w14:paraId="30AF176F" w14:textId="77777777" w:rsidR="007E2F0B" w:rsidRPr="00C23DE9" w:rsidRDefault="007E2F0B" w:rsidP="007E2F0B">
      <w:pPr>
        <w:jc w:val="both"/>
        <w:rPr>
          <w:rFonts w:ascii="Arial" w:hAnsi="Arial" w:cs="Arial"/>
        </w:rPr>
      </w:pPr>
      <w:r w:rsidRPr="00C23DE9">
        <w:rPr>
          <w:rFonts w:ascii="Arial" w:hAnsi="Arial" w:cs="Arial"/>
        </w:rPr>
        <w:t xml:space="preserve">Źródło: </w:t>
      </w:r>
      <w:r w:rsidRPr="00C23DE9">
        <w:rPr>
          <w:rFonts w:ascii="Arial" w:hAnsi="Arial" w:cs="Arial"/>
          <w:bCs/>
        </w:rPr>
        <w:t xml:space="preserve">Wydział Edukacji w Departamencie Pracy, Edukacji i Kultury Urzędu Miasta Łodzi </w:t>
      </w:r>
      <w:r w:rsidRPr="00C23DE9">
        <w:rPr>
          <w:rFonts w:ascii="Arial" w:hAnsi="Arial" w:cs="Arial"/>
        </w:rPr>
        <w:t xml:space="preserve">– opracowanie własne </w:t>
      </w:r>
    </w:p>
    <w:p w14:paraId="4822C3C2" w14:textId="77777777" w:rsidR="007E2F0B" w:rsidRPr="009525B2" w:rsidRDefault="007E2F0B" w:rsidP="007E2F0B">
      <w:pPr>
        <w:jc w:val="both"/>
        <w:rPr>
          <w:rFonts w:ascii="Arial" w:hAnsi="Arial" w:cs="Arial"/>
          <w:sz w:val="24"/>
          <w:szCs w:val="24"/>
        </w:rPr>
      </w:pPr>
    </w:p>
    <w:p w14:paraId="78BCB96C" w14:textId="77777777" w:rsidR="005405F9" w:rsidRDefault="005405F9" w:rsidP="007E2F0B">
      <w:pPr>
        <w:rPr>
          <w:rFonts w:ascii="Arial" w:hAnsi="Arial" w:cs="Arial"/>
          <w:b/>
          <w:sz w:val="24"/>
          <w:szCs w:val="24"/>
        </w:rPr>
      </w:pPr>
    </w:p>
    <w:p w14:paraId="7B225D2A" w14:textId="77777777" w:rsidR="005405F9" w:rsidRDefault="005405F9" w:rsidP="007E2F0B">
      <w:pPr>
        <w:rPr>
          <w:rFonts w:ascii="Arial" w:hAnsi="Arial" w:cs="Arial"/>
          <w:b/>
          <w:sz w:val="24"/>
          <w:szCs w:val="24"/>
        </w:rPr>
      </w:pPr>
    </w:p>
    <w:p w14:paraId="705D1B0D" w14:textId="77777777" w:rsidR="005405F9" w:rsidRDefault="005405F9" w:rsidP="007E2F0B">
      <w:pPr>
        <w:rPr>
          <w:rFonts w:ascii="Arial" w:hAnsi="Arial" w:cs="Arial"/>
          <w:b/>
          <w:sz w:val="24"/>
          <w:szCs w:val="24"/>
        </w:rPr>
      </w:pPr>
    </w:p>
    <w:p w14:paraId="3EE3B93C" w14:textId="77777777" w:rsidR="005405F9" w:rsidRDefault="005405F9" w:rsidP="007E2F0B">
      <w:pPr>
        <w:rPr>
          <w:rFonts w:ascii="Arial" w:hAnsi="Arial" w:cs="Arial"/>
          <w:b/>
          <w:sz w:val="24"/>
          <w:szCs w:val="24"/>
        </w:rPr>
      </w:pPr>
    </w:p>
    <w:p w14:paraId="414601D9" w14:textId="77777777" w:rsidR="007E2F0B" w:rsidRPr="009525B2" w:rsidRDefault="007E2F0B" w:rsidP="007E2F0B">
      <w:pPr>
        <w:rPr>
          <w:rFonts w:ascii="Arial" w:hAnsi="Arial" w:cs="Arial"/>
          <w:b/>
          <w:sz w:val="24"/>
          <w:szCs w:val="24"/>
        </w:rPr>
      </w:pPr>
      <w:r w:rsidRPr="009525B2">
        <w:rPr>
          <w:rFonts w:ascii="Arial" w:hAnsi="Arial" w:cs="Arial"/>
          <w:b/>
          <w:sz w:val="24"/>
          <w:szCs w:val="24"/>
        </w:rPr>
        <w:t>Kształcenie dorosłych w formach szkolnych</w:t>
      </w:r>
    </w:p>
    <w:p w14:paraId="35C1AD83" w14:textId="77777777" w:rsidR="007E2F0B" w:rsidRPr="00EF4E31" w:rsidRDefault="007E2F0B" w:rsidP="007E2F0B">
      <w:pPr>
        <w:rPr>
          <w:rFonts w:ascii="Arial" w:hAnsi="Arial" w:cs="Arial"/>
          <w:b/>
          <w:sz w:val="16"/>
          <w:szCs w:val="16"/>
        </w:rPr>
      </w:pPr>
    </w:p>
    <w:p w14:paraId="622A3F99" w14:textId="77777777" w:rsidR="007E2F0B" w:rsidRPr="009525B2" w:rsidRDefault="007E2F0B" w:rsidP="007E2F0B">
      <w:pPr>
        <w:widowControl/>
        <w:ind w:firstLine="567"/>
        <w:jc w:val="both"/>
        <w:rPr>
          <w:rFonts w:ascii="Arial" w:hAnsi="Arial" w:cs="Arial"/>
          <w:sz w:val="24"/>
          <w:szCs w:val="24"/>
        </w:rPr>
      </w:pPr>
      <w:r w:rsidRPr="009525B2">
        <w:rPr>
          <w:rFonts w:ascii="Arial" w:hAnsi="Arial" w:cs="Arial"/>
          <w:sz w:val="24"/>
          <w:szCs w:val="24"/>
        </w:rPr>
        <w:t>Miasto Łódź jest organem prowadzącym również dla Centrum Kształcenia Zawodowego i Ustawicznego oraz Łódzkiego Centrum Doskonalenia Nauczycieli i Kształcenia Praktycznego. CKZ i U kształci dorosłych w formach szkolnych.</w:t>
      </w:r>
    </w:p>
    <w:p w14:paraId="09D6B597"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Oferta kształcenia dla dorosłych w formach szkolnych w Centrum Kształcenia Ustawicznego funkcjonującego w Centrum Kształcenia Zawodowego i Ustawicznego </w:t>
      </w:r>
      <w:r w:rsidRPr="009525B2">
        <w:rPr>
          <w:rFonts w:ascii="Arial" w:hAnsi="Arial" w:cs="Arial"/>
          <w:sz w:val="24"/>
          <w:szCs w:val="24"/>
        </w:rPr>
        <w:br/>
      </w:r>
      <w:r w:rsidRPr="009525B2">
        <w:rPr>
          <w:rFonts w:ascii="Arial" w:hAnsi="Arial" w:cs="Arial"/>
          <w:sz w:val="24"/>
          <w:szCs w:val="24"/>
        </w:rPr>
        <w:lastRenderedPageBreak/>
        <w:t>w roku szkolnym 2020/2021 była następująca:</w:t>
      </w:r>
    </w:p>
    <w:p w14:paraId="0D010FA4" w14:textId="77777777" w:rsidR="007E2F0B" w:rsidRPr="009525B2" w:rsidRDefault="007E2F0B" w:rsidP="00532DD2">
      <w:pPr>
        <w:numPr>
          <w:ilvl w:val="0"/>
          <w:numId w:val="4"/>
        </w:numPr>
        <w:suppressAutoHyphens/>
        <w:jc w:val="both"/>
        <w:rPr>
          <w:rFonts w:ascii="Arial" w:hAnsi="Arial" w:cs="Arial"/>
          <w:sz w:val="24"/>
          <w:szCs w:val="24"/>
        </w:rPr>
      </w:pPr>
      <w:r w:rsidRPr="009525B2">
        <w:rPr>
          <w:rFonts w:ascii="Arial" w:hAnsi="Arial" w:cs="Arial"/>
          <w:sz w:val="24"/>
          <w:szCs w:val="24"/>
        </w:rPr>
        <w:t xml:space="preserve">w Szkole Podstawowej dla Dorosłych </w:t>
      </w:r>
      <w:r w:rsidRPr="009525B2">
        <w:rPr>
          <w:rFonts w:ascii="Arial" w:hAnsi="Arial" w:cs="Arial"/>
          <w:sz w:val="24"/>
          <w:szCs w:val="24"/>
        </w:rPr>
        <w:tab/>
      </w:r>
      <w:r w:rsidRPr="009525B2">
        <w:rPr>
          <w:rFonts w:ascii="Arial" w:hAnsi="Arial" w:cs="Arial"/>
          <w:sz w:val="24"/>
          <w:szCs w:val="24"/>
        </w:rPr>
        <w:tab/>
        <w:t>- kształciło się 107 słuchaczy</w:t>
      </w:r>
    </w:p>
    <w:p w14:paraId="7CC1B960" w14:textId="77777777" w:rsidR="007E2F0B" w:rsidRPr="009525B2" w:rsidRDefault="007E2F0B" w:rsidP="00532DD2">
      <w:pPr>
        <w:numPr>
          <w:ilvl w:val="0"/>
          <w:numId w:val="4"/>
        </w:numPr>
        <w:suppressAutoHyphens/>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w Liceum Ogólnokształcącym dla Dorosłych </w:t>
      </w:r>
      <w:r w:rsidRPr="009525B2">
        <w:rPr>
          <w:rFonts w:ascii="Arial" w:eastAsia="Calibri" w:hAnsi="Arial" w:cs="Arial"/>
          <w:sz w:val="24"/>
          <w:szCs w:val="24"/>
          <w:lang w:eastAsia="en-US"/>
        </w:rPr>
        <w:tab/>
        <w:t>- kształciło się  231 słuchaczy</w:t>
      </w:r>
    </w:p>
    <w:p w14:paraId="2EF19DEC" w14:textId="77777777" w:rsidR="007E2F0B" w:rsidRPr="009525B2" w:rsidRDefault="007E2F0B" w:rsidP="00532DD2">
      <w:pPr>
        <w:numPr>
          <w:ilvl w:val="0"/>
          <w:numId w:val="4"/>
        </w:numPr>
        <w:suppressAutoHyphens/>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w Szkole Policealnej dla Dorosłych </w:t>
      </w:r>
      <w:r w:rsidRPr="009525B2">
        <w:rPr>
          <w:rFonts w:ascii="Arial" w:eastAsia="Calibri" w:hAnsi="Arial" w:cs="Arial"/>
          <w:sz w:val="24"/>
          <w:szCs w:val="24"/>
          <w:lang w:eastAsia="en-US"/>
        </w:rPr>
        <w:tab/>
      </w:r>
      <w:r w:rsidRPr="009525B2">
        <w:rPr>
          <w:rFonts w:ascii="Arial" w:eastAsia="Calibri" w:hAnsi="Arial" w:cs="Arial"/>
          <w:sz w:val="24"/>
          <w:szCs w:val="24"/>
          <w:lang w:eastAsia="en-US"/>
        </w:rPr>
        <w:tab/>
        <w:t>- kształciło się 88 słuchaczy</w:t>
      </w:r>
    </w:p>
    <w:p w14:paraId="06443EEE" w14:textId="77777777" w:rsidR="007E2F0B" w:rsidRPr="00E7370A" w:rsidRDefault="007E2F0B" w:rsidP="007E2F0B">
      <w:pPr>
        <w:autoSpaceDE w:val="0"/>
        <w:ind w:firstLine="567"/>
        <w:jc w:val="both"/>
        <w:rPr>
          <w:rFonts w:ascii="Arial" w:eastAsia="TimesNewRoman" w:hAnsi="Arial" w:cs="Arial"/>
          <w:sz w:val="16"/>
          <w:szCs w:val="16"/>
        </w:rPr>
      </w:pPr>
    </w:p>
    <w:p w14:paraId="032EDBEC" w14:textId="77777777" w:rsidR="007E2F0B" w:rsidRDefault="007E2F0B" w:rsidP="00B424C1">
      <w:pPr>
        <w:autoSpaceDE w:val="0"/>
        <w:jc w:val="both"/>
        <w:rPr>
          <w:rFonts w:ascii="Arial" w:eastAsia="TimesNewRoman" w:hAnsi="Arial" w:cs="Arial"/>
          <w:sz w:val="24"/>
          <w:szCs w:val="24"/>
        </w:rPr>
      </w:pPr>
      <w:r w:rsidRPr="009525B2">
        <w:rPr>
          <w:rFonts w:ascii="Arial" w:eastAsia="TimesNewRoman" w:hAnsi="Arial" w:cs="Arial"/>
          <w:sz w:val="24"/>
          <w:szCs w:val="24"/>
        </w:rPr>
        <w:t xml:space="preserve">Kształcenie dorosłych w formach pozaszkolnych: Kwalifikacyjne kursy zawodowe </w:t>
      </w:r>
    </w:p>
    <w:p w14:paraId="37B7ADB3" w14:textId="77777777" w:rsidR="00B424C1" w:rsidRPr="00E7370A" w:rsidRDefault="00B424C1" w:rsidP="007E2F0B">
      <w:pPr>
        <w:autoSpaceDE w:val="0"/>
        <w:ind w:firstLine="567"/>
        <w:jc w:val="both"/>
        <w:rPr>
          <w:rFonts w:ascii="Arial" w:eastAsia="TimesNewRoman" w:hAnsi="Arial" w:cs="Arial"/>
          <w:sz w:val="16"/>
          <w:szCs w:val="16"/>
        </w:rPr>
      </w:pPr>
    </w:p>
    <w:p w14:paraId="1C8F7204" w14:textId="77777777" w:rsidR="007E2F0B" w:rsidRPr="009525B2" w:rsidRDefault="007E2F0B" w:rsidP="00EF4E31">
      <w:pPr>
        <w:autoSpaceDE w:val="0"/>
        <w:jc w:val="both"/>
        <w:rPr>
          <w:rFonts w:ascii="Arial" w:eastAsia="TimesNewRoman" w:hAnsi="Arial" w:cs="Arial"/>
          <w:sz w:val="24"/>
          <w:szCs w:val="24"/>
        </w:rPr>
      </w:pPr>
      <w:r w:rsidRPr="009525B2">
        <w:rPr>
          <w:rFonts w:ascii="Arial" w:eastAsia="TimesNewRoman" w:hAnsi="Arial" w:cs="Arial"/>
          <w:sz w:val="24"/>
          <w:szCs w:val="24"/>
        </w:rPr>
        <w:t>KWALIFIKACYJNE KURSY ZAWODOWE</w:t>
      </w:r>
    </w:p>
    <w:p w14:paraId="4615C098" w14:textId="77777777" w:rsidR="007E2F0B" w:rsidRPr="00EF4E31" w:rsidRDefault="007E2F0B" w:rsidP="007E2F0B">
      <w:pPr>
        <w:autoSpaceDE w:val="0"/>
        <w:ind w:firstLine="567"/>
        <w:jc w:val="both"/>
        <w:rPr>
          <w:rFonts w:ascii="Arial" w:eastAsia="TimesNewRoman" w:hAnsi="Arial" w:cs="Arial"/>
          <w:sz w:val="16"/>
          <w:szCs w:val="16"/>
        </w:rPr>
      </w:pPr>
    </w:p>
    <w:p w14:paraId="4B8A6973" w14:textId="77777777" w:rsidR="007E2F0B" w:rsidRPr="009525B2" w:rsidRDefault="007E2F0B" w:rsidP="007E2F0B">
      <w:pPr>
        <w:autoSpaceDE w:val="0"/>
        <w:ind w:firstLine="567"/>
        <w:jc w:val="both"/>
        <w:rPr>
          <w:rFonts w:ascii="Arial" w:eastAsia="TimesNewRoman" w:hAnsi="Arial" w:cs="Arial"/>
          <w:sz w:val="24"/>
          <w:szCs w:val="24"/>
        </w:rPr>
      </w:pPr>
      <w:r w:rsidRPr="009525B2">
        <w:rPr>
          <w:rFonts w:ascii="Arial" w:eastAsia="TimesNewRoman" w:hAnsi="Arial" w:cs="Arial"/>
          <w:sz w:val="24"/>
          <w:szCs w:val="24"/>
        </w:rPr>
        <w:t>W roku szkolnym 2020/2021 przeprowadz</w:t>
      </w:r>
      <w:r w:rsidRPr="000B57A5">
        <w:rPr>
          <w:rFonts w:ascii="Arial" w:eastAsia="TimesNewRoman" w:hAnsi="Arial" w:cs="Arial"/>
          <w:sz w:val="24"/>
          <w:szCs w:val="24"/>
        </w:rPr>
        <w:t>one</w:t>
      </w:r>
      <w:r w:rsidRPr="009525B2">
        <w:rPr>
          <w:rFonts w:ascii="Arial" w:eastAsia="TimesNewRoman" w:hAnsi="Arial" w:cs="Arial"/>
          <w:sz w:val="24"/>
          <w:szCs w:val="24"/>
        </w:rPr>
        <w:t xml:space="preserve"> były kwalifikacyjne kursy zawodowe dla 8 grup uczestników.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090"/>
        <w:gridCol w:w="3924"/>
        <w:gridCol w:w="1747"/>
        <w:gridCol w:w="1314"/>
        <w:gridCol w:w="1269"/>
      </w:tblGrid>
      <w:tr w:rsidR="009525B2" w:rsidRPr="009525B2" w14:paraId="5FAE1969" w14:textId="77777777" w:rsidTr="00690A56">
        <w:trPr>
          <w:trHeight w:val="283"/>
        </w:trPr>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17FC3FA4" w14:textId="77777777" w:rsidR="007E2F0B" w:rsidRPr="00C55806" w:rsidRDefault="007E2F0B" w:rsidP="00690A56">
            <w:pPr>
              <w:autoSpaceDE w:val="0"/>
              <w:ind w:firstLine="567"/>
              <w:rPr>
                <w:rFonts w:ascii="Arial" w:eastAsia="TimesNewRoman" w:hAnsi="Arial" w:cs="Arial"/>
              </w:rPr>
            </w:pPr>
            <w:r w:rsidRPr="00C55806">
              <w:rPr>
                <w:rFonts w:ascii="Arial" w:eastAsia="TimesNewRoman" w:hAnsi="Arial" w:cs="Arial"/>
              </w:rPr>
              <w:t>Lp.</w:t>
            </w:r>
          </w:p>
        </w:tc>
        <w:tc>
          <w:tcPr>
            <w:tcW w:w="2100" w:type="pct"/>
            <w:vMerge w:val="restart"/>
            <w:tcBorders>
              <w:top w:val="single" w:sz="4" w:space="0" w:color="auto"/>
              <w:left w:val="single" w:sz="4" w:space="0" w:color="auto"/>
              <w:bottom w:val="single" w:sz="4" w:space="0" w:color="auto"/>
              <w:right w:val="single" w:sz="4" w:space="0" w:color="auto"/>
            </w:tcBorders>
            <w:vAlign w:val="center"/>
            <w:hideMark/>
          </w:tcPr>
          <w:p w14:paraId="43222868"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Kwalifikacja</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14:paraId="1074EF9B"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Termin realizacji</w:t>
            </w:r>
          </w:p>
        </w:tc>
        <w:tc>
          <w:tcPr>
            <w:tcW w:w="1382" w:type="pct"/>
            <w:gridSpan w:val="2"/>
            <w:tcBorders>
              <w:top w:val="single" w:sz="4" w:space="0" w:color="auto"/>
              <w:left w:val="single" w:sz="4" w:space="0" w:color="auto"/>
              <w:bottom w:val="single" w:sz="4" w:space="0" w:color="auto"/>
              <w:right w:val="single" w:sz="4" w:space="0" w:color="auto"/>
            </w:tcBorders>
            <w:vAlign w:val="center"/>
            <w:hideMark/>
          </w:tcPr>
          <w:p w14:paraId="7118CE45"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Liczba</w:t>
            </w:r>
          </w:p>
        </w:tc>
      </w:tr>
      <w:tr w:rsidR="009525B2" w:rsidRPr="009525B2" w14:paraId="31C820DE" w14:textId="77777777" w:rsidTr="00690A56">
        <w:trPr>
          <w:trHeight w:val="340"/>
        </w:trPr>
        <w:tc>
          <w:tcPr>
            <w:tcW w:w="1089" w:type="dxa"/>
            <w:vMerge/>
            <w:tcBorders>
              <w:top w:val="single" w:sz="4" w:space="0" w:color="auto"/>
              <w:left w:val="single" w:sz="4" w:space="0" w:color="auto"/>
              <w:bottom w:val="single" w:sz="4" w:space="0" w:color="auto"/>
              <w:right w:val="single" w:sz="4" w:space="0" w:color="auto"/>
            </w:tcBorders>
            <w:vAlign w:val="center"/>
            <w:hideMark/>
          </w:tcPr>
          <w:p w14:paraId="3511C429" w14:textId="77777777" w:rsidR="007E2F0B" w:rsidRPr="00C55806" w:rsidRDefault="007E2F0B" w:rsidP="007E2F0B">
            <w:pPr>
              <w:autoSpaceDE w:val="0"/>
              <w:ind w:firstLine="567"/>
              <w:jc w:val="both"/>
              <w:rPr>
                <w:rFonts w:ascii="Arial" w:eastAsia="TimesNewRoman" w:hAnsi="Arial" w:cs="Arial"/>
              </w:rPr>
            </w:pPr>
          </w:p>
        </w:tc>
        <w:tc>
          <w:tcPr>
            <w:tcW w:w="2100" w:type="pct"/>
            <w:vMerge/>
            <w:tcBorders>
              <w:top w:val="single" w:sz="4" w:space="0" w:color="auto"/>
              <w:left w:val="single" w:sz="4" w:space="0" w:color="auto"/>
              <w:bottom w:val="single" w:sz="4" w:space="0" w:color="auto"/>
              <w:right w:val="single" w:sz="4" w:space="0" w:color="auto"/>
            </w:tcBorders>
            <w:vAlign w:val="center"/>
            <w:hideMark/>
          </w:tcPr>
          <w:p w14:paraId="059F2BC5" w14:textId="77777777" w:rsidR="007E2F0B" w:rsidRPr="00C55806" w:rsidRDefault="007E2F0B" w:rsidP="007E2F0B">
            <w:pPr>
              <w:autoSpaceDE w:val="0"/>
              <w:ind w:firstLine="567"/>
              <w:jc w:val="both"/>
              <w:rPr>
                <w:rFonts w:ascii="Arial" w:eastAsia="TimesNewRoman" w:hAnsi="Arial" w:cs="Arial"/>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465ED3FF" w14:textId="77777777" w:rsidR="007E2F0B" w:rsidRPr="00C55806" w:rsidRDefault="007E2F0B" w:rsidP="007E2F0B">
            <w:pPr>
              <w:autoSpaceDE w:val="0"/>
              <w:ind w:firstLine="567"/>
              <w:jc w:val="both"/>
              <w:rPr>
                <w:rFonts w:ascii="Arial" w:eastAsia="TimesNewRoman" w:hAnsi="Arial" w:cs="Arial"/>
              </w:rPr>
            </w:pPr>
          </w:p>
        </w:tc>
        <w:tc>
          <w:tcPr>
            <w:tcW w:w="703" w:type="pct"/>
            <w:tcBorders>
              <w:top w:val="single" w:sz="4" w:space="0" w:color="auto"/>
              <w:left w:val="single" w:sz="4" w:space="0" w:color="auto"/>
              <w:bottom w:val="single" w:sz="4" w:space="0" w:color="auto"/>
              <w:right w:val="single" w:sz="4" w:space="0" w:color="auto"/>
            </w:tcBorders>
            <w:vAlign w:val="center"/>
            <w:hideMark/>
          </w:tcPr>
          <w:p w14:paraId="3EF7B6A7"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godzin</w:t>
            </w:r>
          </w:p>
        </w:tc>
        <w:tc>
          <w:tcPr>
            <w:tcW w:w="679" w:type="pct"/>
            <w:tcBorders>
              <w:top w:val="single" w:sz="4" w:space="0" w:color="auto"/>
              <w:left w:val="single" w:sz="4" w:space="0" w:color="auto"/>
              <w:bottom w:val="single" w:sz="4" w:space="0" w:color="auto"/>
              <w:right w:val="single" w:sz="4" w:space="0" w:color="auto"/>
            </w:tcBorders>
            <w:vAlign w:val="center"/>
            <w:hideMark/>
          </w:tcPr>
          <w:p w14:paraId="4026F66A"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osób</w:t>
            </w:r>
          </w:p>
        </w:tc>
      </w:tr>
      <w:tr w:rsidR="009525B2" w:rsidRPr="009525B2" w14:paraId="0E103861" w14:textId="77777777" w:rsidTr="00690A56">
        <w:trPr>
          <w:trHeight w:val="567"/>
        </w:trPr>
        <w:tc>
          <w:tcPr>
            <w:tcW w:w="583" w:type="pct"/>
            <w:tcBorders>
              <w:top w:val="single" w:sz="4" w:space="0" w:color="auto"/>
              <w:left w:val="single" w:sz="4" w:space="0" w:color="auto"/>
              <w:bottom w:val="single" w:sz="4" w:space="0" w:color="auto"/>
              <w:right w:val="single" w:sz="4" w:space="0" w:color="auto"/>
            </w:tcBorders>
            <w:vAlign w:val="center"/>
            <w:hideMark/>
          </w:tcPr>
          <w:p w14:paraId="65A1AEC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w:t>
            </w:r>
          </w:p>
        </w:tc>
        <w:tc>
          <w:tcPr>
            <w:tcW w:w="2100" w:type="pct"/>
            <w:tcBorders>
              <w:top w:val="single" w:sz="4" w:space="0" w:color="auto"/>
              <w:left w:val="single" w:sz="4" w:space="0" w:color="auto"/>
              <w:bottom w:val="single" w:sz="4" w:space="0" w:color="auto"/>
              <w:right w:val="single" w:sz="4" w:space="0" w:color="auto"/>
            </w:tcBorders>
            <w:vAlign w:val="center"/>
          </w:tcPr>
          <w:p w14:paraId="06B9EE3F"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BD.05.</w:t>
            </w:r>
            <w:r w:rsidR="00690A56" w:rsidRPr="00C55806">
              <w:rPr>
                <w:rFonts w:ascii="Arial" w:eastAsia="TimesNewRoman" w:hAnsi="Arial" w:cs="Arial"/>
              </w:rPr>
              <w:t xml:space="preserve"> </w:t>
            </w:r>
            <w:r w:rsidRPr="00C55806">
              <w:rPr>
                <w:rFonts w:ascii="Arial" w:eastAsia="TimesNewRoman" w:hAnsi="Arial" w:cs="Arial"/>
              </w:rPr>
              <w:t>Wykonywanie robót związanych z budową, montażem i eksploatacją sieci oraz instalacji sanitarnych dla zawodu „technik inżynierii sanitarnej”</w:t>
            </w:r>
          </w:p>
        </w:tc>
        <w:tc>
          <w:tcPr>
            <w:tcW w:w="935" w:type="pct"/>
            <w:tcBorders>
              <w:top w:val="single" w:sz="4" w:space="0" w:color="auto"/>
              <w:left w:val="single" w:sz="4" w:space="0" w:color="auto"/>
              <w:bottom w:val="single" w:sz="4" w:space="0" w:color="auto"/>
              <w:right w:val="single" w:sz="4" w:space="0" w:color="auto"/>
            </w:tcBorders>
            <w:vAlign w:val="center"/>
          </w:tcPr>
          <w:p w14:paraId="25F588FB"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 xml:space="preserve">15.02.2020 r. </w:t>
            </w:r>
            <w:r w:rsidRPr="00C55806">
              <w:rPr>
                <w:rFonts w:ascii="Arial" w:eastAsia="TimesNewRoman" w:hAnsi="Arial" w:cs="Arial"/>
              </w:rPr>
              <w:sym w:font="Symbol" w:char="F02D"/>
            </w:r>
            <w:r w:rsidRPr="00C55806">
              <w:rPr>
                <w:rFonts w:ascii="Arial" w:eastAsia="TimesNewRoman" w:hAnsi="Arial" w:cs="Arial"/>
              </w:rPr>
              <w:t xml:space="preserve"> 28.03.2021 r.</w:t>
            </w:r>
          </w:p>
        </w:tc>
        <w:tc>
          <w:tcPr>
            <w:tcW w:w="703" w:type="pct"/>
            <w:tcBorders>
              <w:top w:val="single" w:sz="4" w:space="0" w:color="auto"/>
              <w:left w:val="single" w:sz="4" w:space="0" w:color="auto"/>
              <w:bottom w:val="single" w:sz="4" w:space="0" w:color="auto"/>
              <w:right w:val="single" w:sz="4" w:space="0" w:color="auto"/>
            </w:tcBorders>
            <w:vAlign w:val="center"/>
          </w:tcPr>
          <w:p w14:paraId="5794D176"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940</w:t>
            </w:r>
          </w:p>
        </w:tc>
        <w:tc>
          <w:tcPr>
            <w:tcW w:w="679" w:type="pct"/>
            <w:tcBorders>
              <w:top w:val="single" w:sz="4" w:space="0" w:color="auto"/>
              <w:left w:val="single" w:sz="4" w:space="0" w:color="auto"/>
              <w:bottom w:val="single" w:sz="4" w:space="0" w:color="auto"/>
              <w:right w:val="single" w:sz="4" w:space="0" w:color="auto"/>
            </w:tcBorders>
            <w:vAlign w:val="center"/>
          </w:tcPr>
          <w:p w14:paraId="03347243"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24</w:t>
            </w:r>
          </w:p>
        </w:tc>
      </w:tr>
      <w:tr w:rsidR="009525B2" w:rsidRPr="009525B2" w14:paraId="1B21E413" w14:textId="77777777" w:rsidTr="00690A56">
        <w:trPr>
          <w:trHeight w:val="567"/>
        </w:trPr>
        <w:tc>
          <w:tcPr>
            <w:tcW w:w="583" w:type="pct"/>
            <w:tcBorders>
              <w:top w:val="single" w:sz="4" w:space="0" w:color="auto"/>
              <w:left w:val="single" w:sz="4" w:space="0" w:color="auto"/>
              <w:bottom w:val="single" w:sz="4" w:space="0" w:color="auto"/>
              <w:right w:val="single" w:sz="4" w:space="0" w:color="auto"/>
            </w:tcBorders>
            <w:vAlign w:val="center"/>
            <w:hideMark/>
          </w:tcPr>
          <w:p w14:paraId="1F4F9205"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w:t>
            </w:r>
          </w:p>
        </w:tc>
        <w:tc>
          <w:tcPr>
            <w:tcW w:w="2100" w:type="pct"/>
            <w:tcBorders>
              <w:top w:val="single" w:sz="4" w:space="0" w:color="auto"/>
              <w:left w:val="single" w:sz="4" w:space="0" w:color="auto"/>
              <w:bottom w:val="single" w:sz="4" w:space="0" w:color="auto"/>
              <w:right w:val="single" w:sz="4" w:space="0" w:color="auto"/>
            </w:tcBorders>
            <w:vAlign w:val="center"/>
          </w:tcPr>
          <w:p w14:paraId="4AA19DD0"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BD.19. Organizacja robót związanych z budową i eksploatacją sieci gazowych dla zawodu „technik gazownictwa”</w:t>
            </w:r>
          </w:p>
        </w:tc>
        <w:tc>
          <w:tcPr>
            <w:tcW w:w="935" w:type="pct"/>
            <w:tcBorders>
              <w:top w:val="single" w:sz="4" w:space="0" w:color="auto"/>
              <w:left w:val="single" w:sz="4" w:space="0" w:color="auto"/>
              <w:bottom w:val="single" w:sz="4" w:space="0" w:color="auto"/>
              <w:right w:val="single" w:sz="4" w:space="0" w:color="auto"/>
            </w:tcBorders>
            <w:vAlign w:val="center"/>
          </w:tcPr>
          <w:p w14:paraId="352FFFCB"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 xml:space="preserve">09.12.2019 r. </w:t>
            </w:r>
            <w:r w:rsidRPr="00C55806">
              <w:rPr>
                <w:rFonts w:ascii="Arial" w:eastAsia="TimesNewRoman" w:hAnsi="Arial" w:cs="Arial"/>
              </w:rPr>
              <w:sym w:font="Symbol" w:char="F02D"/>
            </w:r>
            <w:r w:rsidRPr="00C55806">
              <w:rPr>
                <w:rFonts w:ascii="Arial" w:eastAsia="TimesNewRoman" w:hAnsi="Arial" w:cs="Arial"/>
              </w:rPr>
              <w:t xml:space="preserve"> 20.12.2020 r.</w:t>
            </w:r>
          </w:p>
        </w:tc>
        <w:tc>
          <w:tcPr>
            <w:tcW w:w="703" w:type="pct"/>
            <w:tcBorders>
              <w:top w:val="single" w:sz="4" w:space="0" w:color="auto"/>
              <w:left w:val="single" w:sz="4" w:space="0" w:color="auto"/>
              <w:bottom w:val="single" w:sz="4" w:space="0" w:color="auto"/>
              <w:right w:val="single" w:sz="4" w:space="0" w:color="auto"/>
            </w:tcBorders>
            <w:vAlign w:val="center"/>
          </w:tcPr>
          <w:p w14:paraId="0D74D05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560</w:t>
            </w:r>
          </w:p>
        </w:tc>
        <w:tc>
          <w:tcPr>
            <w:tcW w:w="679" w:type="pct"/>
            <w:tcBorders>
              <w:top w:val="single" w:sz="4" w:space="0" w:color="auto"/>
              <w:left w:val="single" w:sz="4" w:space="0" w:color="auto"/>
              <w:bottom w:val="single" w:sz="4" w:space="0" w:color="auto"/>
              <w:right w:val="single" w:sz="4" w:space="0" w:color="auto"/>
            </w:tcBorders>
            <w:vAlign w:val="center"/>
          </w:tcPr>
          <w:p w14:paraId="55683E11"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26</w:t>
            </w:r>
          </w:p>
        </w:tc>
      </w:tr>
      <w:tr w:rsidR="009525B2" w:rsidRPr="009525B2" w14:paraId="3CAF1478" w14:textId="77777777" w:rsidTr="00690A56">
        <w:trPr>
          <w:trHeight w:val="567"/>
        </w:trPr>
        <w:tc>
          <w:tcPr>
            <w:tcW w:w="583" w:type="pct"/>
            <w:tcBorders>
              <w:top w:val="single" w:sz="4" w:space="0" w:color="auto"/>
              <w:left w:val="single" w:sz="4" w:space="0" w:color="auto"/>
              <w:bottom w:val="single" w:sz="4" w:space="0" w:color="auto"/>
              <w:right w:val="single" w:sz="4" w:space="0" w:color="auto"/>
            </w:tcBorders>
            <w:vAlign w:val="center"/>
            <w:hideMark/>
          </w:tcPr>
          <w:p w14:paraId="7E3774D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w:t>
            </w:r>
          </w:p>
        </w:tc>
        <w:tc>
          <w:tcPr>
            <w:tcW w:w="2100" w:type="pct"/>
            <w:tcBorders>
              <w:top w:val="single" w:sz="4" w:space="0" w:color="auto"/>
              <w:left w:val="single" w:sz="4" w:space="0" w:color="auto"/>
              <w:bottom w:val="single" w:sz="4" w:space="0" w:color="auto"/>
              <w:right w:val="single" w:sz="4" w:space="0" w:color="auto"/>
            </w:tcBorders>
            <w:vAlign w:val="center"/>
          </w:tcPr>
          <w:p w14:paraId="3089F79B"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BD.20. Organizacja robót związanych z montażem i eksploatacją instalacji gazowych dla zawodu „technik gazownictwa”</w:t>
            </w:r>
          </w:p>
        </w:tc>
        <w:tc>
          <w:tcPr>
            <w:tcW w:w="935" w:type="pct"/>
            <w:tcBorders>
              <w:top w:val="single" w:sz="4" w:space="0" w:color="auto"/>
              <w:left w:val="single" w:sz="4" w:space="0" w:color="auto"/>
              <w:bottom w:val="single" w:sz="4" w:space="0" w:color="auto"/>
              <w:right w:val="single" w:sz="4" w:space="0" w:color="auto"/>
            </w:tcBorders>
            <w:vAlign w:val="center"/>
          </w:tcPr>
          <w:p w14:paraId="37ECC243"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 xml:space="preserve">02.11.2019 r. </w:t>
            </w:r>
            <w:r w:rsidRPr="00C55806">
              <w:rPr>
                <w:rFonts w:ascii="Arial" w:eastAsia="TimesNewRoman" w:hAnsi="Arial" w:cs="Arial"/>
              </w:rPr>
              <w:sym w:font="Symbol" w:char="F02D"/>
            </w:r>
            <w:r w:rsidRPr="00C55806">
              <w:rPr>
                <w:rFonts w:ascii="Arial" w:eastAsia="TimesNewRoman" w:hAnsi="Arial" w:cs="Arial"/>
              </w:rPr>
              <w:t xml:space="preserve"> 20.12.2020 r.</w:t>
            </w:r>
          </w:p>
        </w:tc>
        <w:tc>
          <w:tcPr>
            <w:tcW w:w="703" w:type="pct"/>
            <w:tcBorders>
              <w:top w:val="single" w:sz="4" w:space="0" w:color="auto"/>
              <w:left w:val="single" w:sz="4" w:space="0" w:color="auto"/>
              <w:bottom w:val="single" w:sz="4" w:space="0" w:color="auto"/>
              <w:right w:val="single" w:sz="4" w:space="0" w:color="auto"/>
            </w:tcBorders>
            <w:vAlign w:val="center"/>
          </w:tcPr>
          <w:p w14:paraId="10E54CB9"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560</w:t>
            </w:r>
          </w:p>
        </w:tc>
        <w:tc>
          <w:tcPr>
            <w:tcW w:w="679" w:type="pct"/>
            <w:tcBorders>
              <w:top w:val="single" w:sz="4" w:space="0" w:color="auto"/>
              <w:left w:val="single" w:sz="4" w:space="0" w:color="auto"/>
              <w:bottom w:val="single" w:sz="4" w:space="0" w:color="auto"/>
              <w:right w:val="single" w:sz="4" w:space="0" w:color="auto"/>
            </w:tcBorders>
            <w:vAlign w:val="center"/>
          </w:tcPr>
          <w:p w14:paraId="47BD1A8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30</w:t>
            </w:r>
          </w:p>
        </w:tc>
      </w:tr>
      <w:tr w:rsidR="009525B2" w:rsidRPr="009525B2" w14:paraId="3932A876" w14:textId="77777777" w:rsidTr="00690A56">
        <w:trPr>
          <w:trHeight w:val="567"/>
        </w:trPr>
        <w:tc>
          <w:tcPr>
            <w:tcW w:w="583" w:type="pct"/>
            <w:tcBorders>
              <w:top w:val="single" w:sz="4" w:space="0" w:color="auto"/>
              <w:left w:val="single" w:sz="4" w:space="0" w:color="auto"/>
              <w:bottom w:val="single" w:sz="4" w:space="0" w:color="auto"/>
              <w:right w:val="single" w:sz="4" w:space="0" w:color="auto"/>
            </w:tcBorders>
            <w:vAlign w:val="center"/>
            <w:hideMark/>
          </w:tcPr>
          <w:p w14:paraId="23B10342"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4.</w:t>
            </w:r>
          </w:p>
        </w:tc>
        <w:tc>
          <w:tcPr>
            <w:tcW w:w="2100" w:type="pct"/>
            <w:tcBorders>
              <w:top w:val="single" w:sz="4" w:space="0" w:color="auto"/>
              <w:left w:val="single" w:sz="4" w:space="0" w:color="auto"/>
              <w:bottom w:val="single" w:sz="4" w:space="0" w:color="auto"/>
              <w:right w:val="single" w:sz="4" w:space="0" w:color="auto"/>
            </w:tcBorders>
            <w:vAlign w:val="center"/>
          </w:tcPr>
          <w:p w14:paraId="58D6AF46"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BD.22. Organizacja robót związanych z budową, montażem i eksploatacją sieci oraz instalacji sanitarnych dla zawodu „technik inżynierii sanitarnej”</w:t>
            </w:r>
          </w:p>
        </w:tc>
        <w:tc>
          <w:tcPr>
            <w:tcW w:w="935" w:type="pct"/>
            <w:tcBorders>
              <w:top w:val="single" w:sz="4" w:space="0" w:color="auto"/>
              <w:left w:val="single" w:sz="4" w:space="0" w:color="auto"/>
              <w:bottom w:val="single" w:sz="4" w:space="0" w:color="auto"/>
              <w:right w:val="single" w:sz="4" w:space="0" w:color="auto"/>
            </w:tcBorders>
            <w:vAlign w:val="center"/>
          </w:tcPr>
          <w:p w14:paraId="3F0F0864"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 xml:space="preserve">02.11.2019 r. </w:t>
            </w:r>
            <w:r w:rsidRPr="00C55806">
              <w:rPr>
                <w:rFonts w:ascii="Arial" w:eastAsia="TimesNewRoman" w:hAnsi="Arial" w:cs="Arial"/>
              </w:rPr>
              <w:sym w:font="Symbol" w:char="F02D"/>
            </w:r>
            <w:r w:rsidRPr="00C55806">
              <w:rPr>
                <w:rFonts w:ascii="Arial" w:eastAsia="TimesNewRoman" w:hAnsi="Arial" w:cs="Arial"/>
              </w:rPr>
              <w:t xml:space="preserve"> 20.12.2020 r.</w:t>
            </w:r>
          </w:p>
        </w:tc>
        <w:tc>
          <w:tcPr>
            <w:tcW w:w="703" w:type="pct"/>
            <w:tcBorders>
              <w:top w:val="single" w:sz="4" w:space="0" w:color="auto"/>
              <w:left w:val="single" w:sz="4" w:space="0" w:color="auto"/>
              <w:bottom w:val="single" w:sz="4" w:space="0" w:color="auto"/>
              <w:right w:val="single" w:sz="4" w:space="0" w:color="auto"/>
            </w:tcBorders>
            <w:vAlign w:val="center"/>
          </w:tcPr>
          <w:p w14:paraId="3EC1B6C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560</w:t>
            </w:r>
          </w:p>
        </w:tc>
        <w:tc>
          <w:tcPr>
            <w:tcW w:w="679" w:type="pct"/>
            <w:tcBorders>
              <w:top w:val="single" w:sz="4" w:space="0" w:color="auto"/>
              <w:left w:val="single" w:sz="4" w:space="0" w:color="auto"/>
              <w:bottom w:val="single" w:sz="4" w:space="0" w:color="auto"/>
              <w:right w:val="single" w:sz="4" w:space="0" w:color="auto"/>
            </w:tcBorders>
            <w:vAlign w:val="center"/>
          </w:tcPr>
          <w:p w14:paraId="288CB619"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20</w:t>
            </w:r>
          </w:p>
        </w:tc>
      </w:tr>
      <w:tr w:rsidR="009525B2" w:rsidRPr="009525B2" w14:paraId="44638739" w14:textId="77777777" w:rsidTr="00690A56">
        <w:trPr>
          <w:trHeight w:val="567"/>
        </w:trPr>
        <w:tc>
          <w:tcPr>
            <w:tcW w:w="583" w:type="pct"/>
            <w:tcBorders>
              <w:top w:val="single" w:sz="4" w:space="0" w:color="auto"/>
              <w:left w:val="single" w:sz="4" w:space="0" w:color="auto"/>
              <w:bottom w:val="single" w:sz="4" w:space="0" w:color="auto"/>
              <w:right w:val="single" w:sz="4" w:space="0" w:color="auto"/>
            </w:tcBorders>
            <w:vAlign w:val="center"/>
            <w:hideMark/>
          </w:tcPr>
          <w:p w14:paraId="6775865D"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w:t>
            </w:r>
          </w:p>
        </w:tc>
        <w:tc>
          <w:tcPr>
            <w:tcW w:w="2100" w:type="pct"/>
            <w:tcBorders>
              <w:top w:val="single" w:sz="4" w:space="0" w:color="auto"/>
              <w:left w:val="single" w:sz="4" w:space="0" w:color="auto"/>
              <w:bottom w:val="single" w:sz="4" w:space="0" w:color="auto"/>
              <w:right w:val="single" w:sz="4" w:space="0" w:color="auto"/>
            </w:tcBorders>
            <w:vAlign w:val="center"/>
          </w:tcPr>
          <w:p w14:paraId="22B09346"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TG.07. Sporządzanie potraw i napojów dla zawodu „kucharz”</w:t>
            </w:r>
          </w:p>
        </w:tc>
        <w:tc>
          <w:tcPr>
            <w:tcW w:w="935" w:type="pct"/>
            <w:tcBorders>
              <w:top w:val="single" w:sz="4" w:space="0" w:color="auto"/>
              <w:left w:val="single" w:sz="4" w:space="0" w:color="auto"/>
              <w:bottom w:val="single" w:sz="4" w:space="0" w:color="auto"/>
              <w:right w:val="single" w:sz="4" w:space="0" w:color="auto"/>
            </w:tcBorders>
            <w:vAlign w:val="center"/>
          </w:tcPr>
          <w:p w14:paraId="6B0EB713"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 xml:space="preserve">07.12.2019 r. </w:t>
            </w:r>
            <w:r w:rsidRPr="00C55806">
              <w:rPr>
                <w:rFonts w:ascii="Arial" w:eastAsia="TimesNewRoman" w:hAnsi="Arial" w:cs="Arial"/>
              </w:rPr>
              <w:sym w:font="Symbol" w:char="F02D"/>
            </w:r>
            <w:r w:rsidRPr="00C55806">
              <w:rPr>
                <w:rFonts w:ascii="Arial" w:eastAsia="TimesNewRoman" w:hAnsi="Arial" w:cs="Arial"/>
              </w:rPr>
              <w:t xml:space="preserve"> 28.03.2021 r.</w:t>
            </w:r>
          </w:p>
        </w:tc>
        <w:tc>
          <w:tcPr>
            <w:tcW w:w="703" w:type="pct"/>
            <w:tcBorders>
              <w:top w:val="single" w:sz="4" w:space="0" w:color="auto"/>
              <w:left w:val="single" w:sz="4" w:space="0" w:color="auto"/>
              <w:bottom w:val="single" w:sz="4" w:space="0" w:color="auto"/>
              <w:right w:val="single" w:sz="4" w:space="0" w:color="auto"/>
            </w:tcBorders>
            <w:vAlign w:val="center"/>
          </w:tcPr>
          <w:p w14:paraId="2E923B28"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520</w:t>
            </w:r>
          </w:p>
        </w:tc>
        <w:tc>
          <w:tcPr>
            <w:tcW w:w="679" w:type="pct"/>
            <w:tcBorders>
              <w:top w:val="single" w:sz="4" w:space="0" w:color="auto"/>
              <w:left w:val="single" w:sz="4" w:space="0" w:color="auto"/>
              <w:bottom w:val="single" w:sz="4" w:space="0" w:color="auto"/>
              <w:right w:val="single" w:sz="4" w:space="0" w:color="auto"/>
            </w:tcBorders>
            <w:vAlign w:val="center"/>
          </w:tcPr>
          <w:p w14:paraId="3AF42CB2"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16</w:t>
            </w:r>
          </w:p>
        </w:tc>
      </w:tr>
      <w:tr w:rsidR="009525B2" w:rsidRPr="009525B2" w14:paraId="16B3E094" w14:textId="77777777" w:rsidTr="00690A56">
        <w:trPr>
          <w:trHeight w:val="567"/>
        </w:trPr>
        <w:tc>
          <w:tcPr>
            <w:tcW w:w="583" w:type="pct"/>
            <w:tcBorders>
              <w:top w:val="single" w:sz="4" w:space="0" w:color="auto"/>
              <w:left w:val="single" w:sz="4" w:space="0" w:color="auto"/>
              <w:bottom w:val="single" w:sz="4" w:space="0" w:color="auto"/>
              <w:right w:val="single" w:sz="4" w:space="0" w:color="auto"/>
            </w:tcBorders>
            <w:vAlign w:val="center"/>
            <w:hideMark/>
          </w:tcPr>
          <w:p w14:paraId="39477863"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6.</w:t>
            </w:r>
          </w:p>
        </w:tc>
        <w:tc>
          <w:tcPr>
            <w:tcW w:w="2100" w:type="pct"/>
            <w:tcBorders>
              <w:top w:val="single" w:sz="4" w:space="0" w:color="auto"/>
              <w:left w:val="single" w:sz="4" w:space="0" w:color="auto"/>
              <w:bottom w:val="single" w:sz="4" w:space="0" w:color="auto"/>
              <w:right w:val="single" w:sz="4" w:space="0" w:color="auto"/>
            </w:tcBorders>
            <w:vAlign w:val="center"/>
          </w:tcPr>
          <w:p w14:paraId="05E25046"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BUD.16. Wykonywanie robót związanych z budową, montażem oraz eksploatacją sieci i instalacji gazowych dla zawodu „technik gazownictwa”</w:t>
            </w:r>
          </w:p>
        </w:tc>
        <w:tc>
          <w:tcPr>
            <w:tcW w:w="935" w:type="pct"/>
            <w:tcBorders>
              <w:top w:val="single" w:sz="4" w:space="0" w:color="auto"/>
              <w:left w:val="single" w:sz="4" w:space="0" w:color="auto"/>
              <w:bottom w:val="single" w:sz="4" w:space="0" w:color="auto"/>
              <w:right w:val="single" w:sz="4" w:space="0" w:color="auto"/>
            </w:tcBorders>
            <w:vAlign w:val="center"/>
          </w:tcPr>
          <w:p w14:paraId="562E4CE5" w14:textId="77777777" w:rsidR="007E2F0B" w:rsidRPr="000B57A5" w:rsidRDefault="007E2F0B" w:rsidP="007E2F0B">
            <w:pPr>
              <w:autoSpaceDE w:val="0"/>
              <w:jc w:val="both"/>
              <w:rPr>
                <w:rFonts w:ascii="Arial" w:eastAsia="TimesNewRoman" w:hAnsi="Arial" w:cs="Arial"/>
              </w:rPr>
            </w:pPr>
            <w:r w:rsidRPr="000B57A5">
              <w:rPr>
                <w:rFonts w:ascii="Arial" w:eastAsia="TimesNewRoman" w:hAnsi="Arial" w:cs="Arial"/>
              </w:rPr>
              <w:t xml:space="preserve">06.03.2021 r. </w:t>
            </w:r>
            <w:r w:rsidRPr="000B57A5">
              <w:rPr>
                <w:rFonts w:ascii="Arial" w:eastAsia="TimesNewRoman" w:hAnsi="Arial" w:cs="Arial"/>
              </w:rPr>
              <w:sym w:font="Symbol" w:char="F02D"/>
            </w:r>
            <w:r w:rsidRPr="000B57A5">
              <w:rPr>
                <w:rFonts w:ascii="Arial" w:eastAsia="TimesNewRoman" w:hAnsi="Arial" w:cs="Arial"/>
              </w:rPr>
              <w:t xml:space="preserve"> 30.06.2022 r.</w:t>
            </w:r>
          </w:p>
        </w:tc>
        <w:tc>
          <w:tcPr>
            <w:tcW w:w="703" w:type="pct"/>
            <w:tcBorders>
              <w:top w:val="single" w:sz="4" w:space="0" w:color="auto"/>
              <w:left w:val="single" w:sz="4" w:space="0" w:color="auto"/>
              <w:bottom w:val="single" w:sz="4" w:space="0" w:color="auto"/>
              <w:right w:val="single" w:sz="4" w:space="0" w:color="auto"/>
            </w:tcBorders>
            <w:vAlign w:val="center"/>
          </w:tcPr>
          <w:p w14:paraId="4948C143"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340</w:t>
            </w:r>
          </w:p>
        </w:tc>
        <w:tc>
          <w:tcPr>
            <w:tcW w:w="679" w:type="pct"/>
            <w:tcBorders>
              <w:top w:val="single" w:sz="4" w:space="0" w:color="auto"/>
              <w:left w:val="single" w:sz="4" w:space="0" w:color="auto"/>
              <w:bottom w:val="single" w:sz="4" w:space="0" w:color="auto"/>
              <w:right w:val="single" w:sz="4" w:space="0" w:color="auto"/>
            </w:tcBorders>
            <w:vAlign w:val="center"/>
          </w:tcPr>
          <w:p w14:paraId="072AF98A"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24</w:t>
            </w:r>
          </w:p>
        </w:tc>
      </w:tr>
      <w:tr w:rsidR="009525B2" w:rsidRPr="009525B2" w14:paraId="42959206" w14:textId="77777777" w:rsidTr="00690A56">
        <w:trPr>
          <w:trHeight w:val="567"/>
        </w:trPr>
        <w:tc>
          <w:tcPr>
            <w:tcW w:w="583" w:type="pct"/>
            <w:tcBorders>
              <w:top w:val="single" w:sz="4" w:space="0" w:color="auto"/>
              <w:left w:val="single" w:sz="4" w:space="0" w:color="auto"/>
              <w:bottom w:val="single" w:sz="4" w:space="0" w:color="auto"/>
              <w:right w:val="single" w:sz="4" w:space="0" w:color="auto"/>
            </w:tcBorders>
            <w:vAlign w:val="center"/>
            <w:hideMark/>
          </w:tcPr>
          <w:p w14:paraId="0DBB3F26"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7.</w:t>
            </w:r>
          </w:p>
        </w:tc>
        <w:tc>
          <w:tcPr>
            <w:tcW w:w="2100" w:type="pct"/>
            <w:tcBorders>
              <w:top w:val="single" w:sz="4" w:space="0" w:color="auto"/>
              <w:left w:val="single" w:sz="4" w:space="0" w:color="auto"/>
              <w:bottom w:val="single" w:sz="4" w:space="0" w:color="auto"/>
              <w:right w:val="single" w:sz="4" w:space="0" w:color="auto"/>
            </w:tcBorders>
            <w:vAlign w:val="center"/>
          </w:tcPr>
          <w:p w14:paraId="63723CD1"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BUD.17. Organizacja i dokumentacja robót związanych z budową, montażem oraz eksploatacją sieci i instalacji gazowych dla zawodu „technik gazownictwa”</w:t>
            </w:r>
          </w:p>
        </w:tc>
        <w:tc>
          <w:tcPr>
            <w:tcW w:w="935" w:type="pct"/>
            <w:tcBorders>
              <w:top w:val="single" w:sz="4" w:space="0" w:color="auto"/>
              <w:left w:val="single" w:sz="4" w:space="0" w:color="auto"/>
              <w:bottom w:val="single" w:sz="4" w:space="0" w:color="auto"/>
              <w:right w:val="single" w:sz="4" w:space="0" w:color="auto"/>
            </w:tcBorders>
            <w:vAlign w:val="center"/>
          </w:tcPr>
          <w:p w14:paraId="3093F79E" w14:textId="77777777" w:rsidR="007E2F0B" w:rsidRPr="000B57A5" w:rsidRDefault="007E2F0B" w:rsidP="007E2F0B">
            <w:pPr>
              <w:autoSpaceDE w:val="0"/>
              <w:jc w:val="both"/>
              <w:rPr>
                <w:rFonts w:ascii="Arial" w:eastAsia="TimesNewRoman" w:hAnsi="Arial" w:cs="Arial"/>
              </w:rPr>
            </w:pPr>
            <w:r w:rsidRPr="000B57A5">
              <w:rPr>
                <w:rFonts w:ascii="Arial" w:eastAsia="TimesNewRoman" w:hAnsi="Arial" w:cs="Arial"/>
              </w:rPr>
              <w:t xml:space="preserve">13.03.2021 r. </w:t>
            </w:r>
            <w:r w:rsidRPr="000B57A5">
              <w:rPr>
                <w:rFonts w:ascii="Arial" w:eastAsia="TimesNewRoman" w:hAnsi="Arial" w:cs="Arial"/>
              </w:rPr>
              <w:sym w:font="Symbol" w:char="F02D"/>
            </w:r>
            <w:r w:rsidRPr="000B57A5">
              <w:rPr>
                <w:rFonts w:ascii="Arial" w:eastAsia="TimesNewRoman" w:hAnsi="Arial" w:cs="Arial"/>
              </w:rPr>
              <w:t xml:space="preserve"> 30.06.2022 r.</w:t>
            </w:r>
          </w:p>
        </w:tc>
        <w:tc>
          <w:tcPr>
            <w:tcW w:w="703" w:type="pct"/>
            <w:tcBorders>
              <w:top w:val="single" w:sz="4" w:space="0" w:color="auto"/>
              <w:left w:val="single" w:sz="4" w:space="0" w:color="auto"/>
              <w:bottom w:val="single" w:sz="4" w:space="0" w:color="auto"/>
              <w:right w:val="single" w:sz="4" w:space="0" w:color="auto"/>
            </w:tcBorders>
            <w:vAlign w:val="center"/>
          </w:tcPr>
          <w:p w14:paraId="378F2C22"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340</w:t>
            </w:r>
          </w:p>
        </w:tc>
        <w:tc>
          <w:tcPr>
            <w:tcW w:w="679" w:type="pct"/>
            <w:tcBorders>
              <w:top w:val="single" w:sz="4" w:space="0" w:color="auto"/>
              <w:left w:val="single" w:sz="4" w:space="0" w:color="auto"/>
              <w:bottom w:val="single" w:sz="4" w:space="0" w:color="auto"/>
              <w:right w:val="single" w:sz="4" w:space="0" w:color="auto"/>
            </w:tcBorders>
            <w:vAlign w:val="center"/>
          </w:tcPr>
          <w:p w14:paraId="0A9CF5FD"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24</w:t>
            </w:r>
          </w:p>
        </w:tc>
      </w:tr>
      <w:tr w:rsidR="009525B2" w:rsidRPr="009525B2" w14:paraId="162F166E" w14:textId="77777777" w:rsidTr="00690A56">
        <w:trPr>
          <w:trHeight w:val="567"/>
        </w:trPr>
        <w:tc>
          <w:tcPr>
            <w:tcW w:w="583" w:type="pct"/>
            <w:tcBorders>
              <w:top w:val="single" w:sz="4" w:space="0" w:color="auto"/>
              <w:left w:val="single" w:sz="4" w:space="0" w:color="auto"/>
              <w:bottom w:val="single" w:sz="4" w:space="0" w:color="auto"/>
              <w:right w:val="single" w:sz="4" w:space="0" w:color="auto"/>
            </w:tcBorders>
            <w:vAlign w:val="center"/>
            <w:hideMark/>
          </w:tcPr>
          <w:p w14:paraId="7F0FC2F9"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8.</w:t>
            </w:r>
          </w:p>
        </w:tc>
        <w:tc>
          <w:tcPr>
            <w:tcW w:w="2100" w:type="pct"/>
            <w:tcBorders>
              <w:top w:val="single" w:sz="4" w:space="0" w:color="auto"/>
              <w:left w:val="single" w:sz="4" w:space="0" w:color="auto"/>
              <w:bottom w:val="single" w:sz="4" w:space="0" w:color="auto"/>
              <w:right w:val="single" w:sz="4" w:space="0" w:color="auto"/>
            </w:tcBorders>
            <w:vAlign w:val="center"/>
          </w:tcPr>
          <w:p w14:paraId="1AB7BFA6"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BUD.20. </w:t>
            </w:r>
            <w:hyperlink r:id="rId9" w:tgtFrame="_blank" w:history="1">
              <w:r w:rsidRPr="00C55806">
                <w:rPr>
                  <w:rFonts w:ascii="Arial" w:eastAsia="TimesNewRoman" w:hAnsi="Arial" w:cs="Arial"/>
                </w:rPr>
                <w:t>Organizacja robót związanych z budową, montażem i eksploatacją sieci oraz instalacji sanitarnych</w:t>
              </w:r>
            </w:hyperlink>
            <w:r w:rsidRPr="00C55806">
              <w:rPr>
                <w:rFonts w:ascii="Arial" w:eastAsia="TimesNewRoman" w:hAnsi="Arial" w:cs="Arial"/>
              </w:rPr>
              <w:t xml:space="preserve"> dla zawodu „technik inżynierii sanitarnej”</w:t>
            </w:r>
          </w:p>
        </w:tc>
        <w:tc>
          <w:tcPr>
            <w:tcW w:w="935" w:type="pct"/>
            <w:tcBorders>
              <w:top w:val="single" w:sz="4" w:space="0" w:color="auto"/>
              <w:left w:val="single" w:sz="4" w:space="0" w:color="auto"/>
              <w:bottom w:val="single" w:sz="4" w:space="0" w:color="auto"/>
              <w:right w:val="single" w:sz="4" w:space="0" w:color="auto"/>
            </w:tcBorders>
            <w:vAlign w:val="center"/>
          </w:tcPr>
          <w:p w14:paraId="163FFA15" w14:textId="77777777" w:rsidR="007E2F0B" w:rsidRPr="000B57A5" w:rsidRDefault="007E2F0B" w:rsidP="007E2F0B">
            <w:pPr>
              <w:autoSpaceDE w:val="0"/>
              <w:jc w:val="both"/>
              <w:rPr>
                <w:rFonts w:ascii="Arial" w:eastAsia="TimesNewRoman" w:hAnsi="Arial" w:cs="Arial"/>
              </w:rPr>
            </w:pPr>
            <w:r w:rsidRPr="000B57A5">
              <w:rPr>
                <w:rFonts w:ascii="Arial" w:eastAsia="TimesNewRoman" w:hAnsi="Arial" w:cs="Arial"/>
              </w:rPr>
              <w:t xml:space="preserve">17.04.2021 r. </w:t>
            </w:r>
            <w:r w:rsidRPr="000B57A5">
              <w:rPr>
                <w:rFonts w:ascii="Arial" w:eastAsia="TimesNewRoman" w:hAnsi="Arial" w:cs="Arial"/>
              </w:rPr>
              <w:sym w:font="Symbol" w:char="F02D"/>
            </w:r>
            <w:r w:rsidRPr="000B57A5">
              <w:rPr>
                <w:rFonts w:ascii="Arial" w:eastAsia="TimesNewRoman" w:hAnsi="Arial" w:cs="Arial"/>
              </w:rPr>
              <w:t xml:space="preserve"> 30.06.2022 r.</w:t>
            </w:r>
          </w:p>
        </w:tc>
        <w:tc>
          <w:tcPr>
            <w:tcW w:w="703" w:type="pct"/>
            <w:tcBorders>
              <w:top w:val="single" w:sz="4" w:space="0" w:color="auto"/>
              <w:left w:val="single" w:sz="4" w:space="0" w:color="auto"/>
              <w:bottom w:val="single" w:sz="4" w:space="0" w:color="auto"/>
              <w:right w:val="single" w:sz="4" w:space="0" w:color="auto"/>
            </w:tcBorders>
            <w:vAlign w:val="center"/>
          </w:tcPr>
          <w:p w14:paraId="2F69A2A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300</w:t>
            </w:r>
          </w:p>
        </w:tc>
        <w:tc>
          <w:tcPr>
            <w:tcW w:w="679" w:type="pct"/>
            <w:tcBorders>
              <w:top w:val="single" w:sz="4" w:space="0" w:color="auto"/>
              <w:left w:val="single" w:sz="4" w:space="0" w:color="auto"/>
              <w:bottom w:val="single" w:sz="4" w:space="0" w:color="auto"/>
              <w:right w:val="single" w:sz="4" w:space="0" w:color="auto"/>
            </w:tcBorders>
            <w:vAlign w:val="center"/>
          </w:tcPr>
          <w:p w14:paraId="02912B19"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20</w:t>
            </w:r>
          </w:p>
        </w:tc>
      </w:tr>
      <w:tr w:rsidR="009525B2" w:rsidRPr="009525B2" w14:paraId="7B79D8DC" w14:textId="77777777" w:rsidTr="00690A56">
        <w:trPr>
          <w:trHeight w:val="454"/>
        </w:trPr>
        <w:tc>
          <w:tcPr>
            <w:tcW w:w="3618" w:type="pct"/>
            <w:gridSpan w:val="3"/>
            <w:tcBorders>
              <w:top w:val="single" w:sz="4" w:space="0" w:color="auto"/>
              <w:left w:val="single" w:sz="4" w:space="0" w:color="auto"/>
              <w:bottom w:val="single" w:sz="4" w:space="0" w:color="auto"/>
              <w:right w:val="single" w:sz="4" w:space="0" w:color="auto"/>
            </w:tcBorders>
            <w:vAlign w:val="center"/>
            <w:hideMark/>
          </w:tcPr>
          <w:p w14:paraId="277C4438"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OGÓŁEM</w:t>
            </w:r>
          </w:p>
        </w:tc>
        <w:tc>
          <w:tcPr>
            <w:tcW w:w="703" w:type="pct"/>
            <w:tcBorders>
              <w:top w:val="single" w:sz="4" w:space="0" w:color="auto"/>
              <w:left w:val="single" w:sz="4" w:space="0" w:color="auto"/>
              <w:bottom w:val="single" w:sz="4" w:space="0" w:color="auto"/>
              <w:right w:val="single" w:sz="4" w:space="0" w:color="auto"/>
            </w:tcBorders>
            <w:vAlign w:val="center"/>
            <w:hideMark/>
          </w:tcPr>
          <w:p w14:paraId="6551E30C"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4120</w:t>
            </w:r>
          </w:p>
        </w:tc>
        <w:tc>
          <w:tcPr>
            <w:tcW w:w="679" w:type="pct"/>
            <w:tcBorders>
              <w:top w:val="single" w:sz="4" w:space="0" w:color="auto"/>
              <w:left w:val="single" w:sz="4" w:space="0" w:color="auto"/>
              <w:bottom w:val="single" w:sz="4" w:space="0" w:color="auto"/>
              <w:right w:val="single" w:sz="4" w:space="0" w:color="auto"/>
            </w:tcBorders>
            <w:vAlign w:val="center"/>
            <w:hideMark/>
          </w:tcPr>
          <w:p w14:paraId="118020DF"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184</w:t>
            </w:r>
          </w:p>
        </w:tc>
      </w:tr>
    </w:tbl>
    <w:p w14:paraId="0C816590" w14:textId="77777777" w:rsidR="007E2F0B" w:rsidRPr="009525B2" w:rsidRDefault="007E2F0B" w:rsidP="007E2F0B">
      <w:pPr>
        <w:autoSpaceDE w:val="0"/>
        <w:jc w:val="both"/>
        <w:rPr>
          <w:rFonts w:ascii="Arial" w:eastAsia="TimesNewRoman" w:hAnsi="Arial" w:cs="Arial"/>
          <w:sz w:val="24"/>
          <w:szCs w:val="24"/>
        </w:rPr>
        <w:sectPr w:rsidR="007E2F0B" w:rsidRPr="009525B2" w:rsidSect="008E76DD">
          <w:headerReference w:type="default" r:id="rId10"/>
          <w:footerReference w:type="default" r:id="rId11"/>
          <w:footerReference w:type="first" r:id="rId12"/>
          <w:pgSz w:w="11906" w:h="16838"/>
          <w:pgMar w:top="1134" w:right="1134" w:bottom="1134" w:left="1134" w:header="709" w:footer="709" w:gutter="284"/>
          <w:cols w:space="708"/>
          <w:titlePg/>
          <w:docGrid w:linePitch="360"/>
        </w:sectPr>
      </w:pPr>
    </w:p>
    <w:p w14:paraId="5B21FFAE" w14:textId="77777777" w:rsidR="007E2F0B" w:rsidRPr="009525B2" w:rsidRDefault="007E2F0B" w:rsidP="007E2F0B">
      <w:pPr>
        <w:autoSpaceDE w:val="0"/>
        <w:jc w:val="both"/>
        <w:rPr>
          <w:rFonts w:ascii="Arial" w:eastAsia="TimesNewRoman" w:hAnsi="Arial" w:cs="Arial"/>
          <w:b/>
          <w:sz w:val="24"/>
          <w:szCs w:val="24"/>
        </w:rPr>
      </w:pPr>
      <w:r w:rsidRPr="009525B2">
        <w:rPr>
          <w:rFonts w:ascii="Arial" w:eastAsia="TimesNewRoman" w:hAnsi="Arial" w:cs="Arial"/>
          <w:b/>
          <w:sz w:val="24"/>
          <w:szCs w:val="24"/>
        </w:rPr>
        <w:lastRenderedPageBreak/>
        <w:t>Oferta Łódzkiego Centrum Doskonalenia Nauczycieli i Kształcenia Praktycznego</w:t>
      </w:r>
    </w:p>
    <w:p w14:paraId="425AA328" w14:textId="77777777" w:rsidR="007E2F0B" w:rsidRPr="00EF4E31" w:rsidRDefault="007E2F0B" w:rsidP="007E2F0B">
      <w:pPr>
        <w:autoSpaceDE w:val="0"/>
        <w:ind w:firstLine="567"/>
        <w:jc w:val="both"/>
        <w:rPr>
          <w:rFonts w:ascii="Arial" w:eastAsia="TimesNewRoman" w:hAnsi="Arial" w:cs="Arial"/>
          <w:sz w:val="16"/>
          <w:szCs w:val="16"/>
        </w:rPr>
      </w:pPr>
    </w:p>
    <w:p w14:paraId="2A32136B" w14:textId="77777777" w:rsidR="007E2F0B" w:rsidRPr="009525B2" w:rsidRDefault="007E2F0B" w:rsidP="007E2F0B">
      <w:pPr>
        <w:autoSpaceDE w:val="0"/>
        <w:ind w:firstLine="567"/>
        <w:jc w:val="both"/>
        <w:rPr>
          <w:rFonts w:ascii="Arial" w:eastAsia="TimesNewRoman" w:hAnsi="Arial" w:cs="Arial"/>
          <w:sz w:val="24"/>
          <w:szCs w:val="24"/>
        </w:rPr>
      </w:pPr>
      <w:r w:rsidRPr="009525B2">
        <w:rPr>
          <w:rFonts w:ascii="Arial" w:eastAsia="TimesNewRoman" w:hAnsi="Arial" w:cs="Arial"/>
          <w:sz w:val="24"/>
          <w:szCs w:val="24"/>
        </w:rPr>
        <w:t>Zadaniem placówki jest doskonalenie umiejętności zawodowych i wzbogacanie warsztatu pracy kadry pedagogicznej wszystkich typów szkół oraz placówek oświatowych, a także prowadzenie kształcenia dorosłych oraz kształcenia praktycznego uczniów w ramach całorocznych zajęć dydaktycznych i w formach pozaszkolnych, z wykorzystaniem nowoczesnego, specjalistycznego wyposażenia dydaktycznego. Cele osiągane są poprzez organizowanie różnych form doskonalenia zawodowego nauczycieli, kształcenia praktycznego uczniów oraz kształcenia ustawicznego dorosłych, doradztwa zawodowego dla nauczycieli i uczniów oraz badanie rynku pracy dla potrzeb edukacji.</w:t>
      </w:r>
    </w:p>
    <w:p w14:paraId="5E1FBA33" w14:textId="77777777" w:rsidR="007E2F0B" w:rsidRPr="009525B2" w:rsidRDefault="007E2F0B" w:rsidP="007E2F0B">
      <w:pPr>
        <w:autoSpaceDE w:val="0"/>
        <w:ind w:firstLine="567"/>
        <w:jc w:val="both"/>
        <w:rPr>
          <w:rFonts w:ascii="Arial" w:eastAsia="TimesNewRoman" w:hAnsi="Arial" w:cs="Arial"/>
          <w:sz w:val="24"/>
          <w:szCs w:val="24"/>
        </w:rPr>
      </w:pPr>
      <w:r w:rsidRPr="009525B2">
        <w:rPr>
          <w:rFonts w:ascii="Arial" w:eastAsia="TimesNewRoman" w:hAnsi="Arial" w:cs="Arial"/>
          <w:sz w:val="24"/>
          <w:szCs w:val="24"/>
        </w:rPr>
        <w:t xml:space="preserve">Doradcy metodyczni zatrudnieni byli w szkołach i placówkach oświatowych - realizowali zmniejszony tygodniowy wymiar zajęć dydaktycznych (6-10 godzin w zależności od pensum dydaktycznego), natomiast zadania doradztwa metodycznego i zawodowego realizowane były w Centrum. W Łodzi zadania z zakresu doradztwa metodycznego realizowało 18 doradców metodycznych (w tym 2 w zakresie doradztwa zawodowego), przy czym 10 było zatrudnionych w ramach dodatkowej umowy o pracę w </w:t>
      </w:r>
      <w:proofErr w:type="spellStart"/>
      <w:r w:rsidRPr="009525B2">
        <w:rPr>
          <w:rFonts w:ascii="Arial" w:eastAsia="TimesNewRoman" w:hAnsi="Arial" w:cs="Arial"/>
          <w:sz w:val="24"/>
          <w:szCs w:val="24"/>
        </w:rPr>
        <w:t>ŁCDNiKP</w:t>
      </w:r>
      <w:proofErr w:type="spellEnd"/>
      <w:r w:rsidRPr="009525B2">
        <w:rPr>
          <w:rFonts w:ascii="Arial" w:eastAsia="TimesNewRoman" w:hAnsi="Arial" w:cs="Arial"/>
          <w:sz w:val="24"/>
          <w:szCs w:val="24"/>
        </w:rPr>
        <w:t xml:space="preserve">. Ponadto, zadania doradztwa zawodowego realizowane były przez 3 specjalistów, 4 konsultantów i 2 nauczycieli doradców zawodowych. </w:t>
      </w:r>
    </w:p>
    <w:p w14:paraId="02371790" w14:textId="77777777" w:rsidR="007E2F0B" w:rsidRPr="009525B2" w:rsidRDefault="007E2F0B" w:rsidP="007E2F0B">
      <w:pPr>
        <w:autoSpaceDE w:val="0"/>
        <w:ind w:firstLine="567"/>
        <w:jc w:val="both"/>
        <w:rPr>
          <w:rFonts w:ascii="Arial" w:eastAsia="TimesNewRoman" w:hAnsi="Arial" w:cs="Arial"/>
          <w:sz w:val="24"/>
          <w:szCs w:val="24"/>
        </w:rPr>
      </w:pPr>
      <w:r w:rsidRPr="009525B2">
        <w:rPr>
          <w:rFonts w:ascii="Arial" w:eastAsia="TimesNewRoman" w:hAnsi="Arial" w:cs="Arial"/>
          <w:sz w:val="24"/>
          <w:szCs w:val="24"/>
        </w:rPr>
        <w:t xml:space="preserve"> Pracowało 49 nauczycieli konsultantów w wymiarze 34,33 etatu. Zadaniem ich jest doskonalenie umiejętności zawodowych nauczycieli oraz dyrektorów szkół i placówek, a także wspomaganie wdrażania do szkolnych systemów kształcenia innowacyjnych rozwiązań.</w:t>
      </w:r>
    </w:p>
    <w:p w14:paraId="168FAB68" w14:textId="77777777" w:rsidR="007E2F0B" w:rsidRPr="009525B2" w:rsidRDefault="007E2F0B" w:rsidP="007E2F0B">
      <w:pPr>
        <w:autoSpaceDE w:val="0"/>
        <w:ind w:firstLine="567"/>
        <w:jc w:val="both"/>
        <w:rPr>
          <w:rFonts w:ascii="Arial" w:eastAsia="TimesNewRoman" w:hAnsi="Arial" w:cs="Arial"/>
          <w:sz w:val="24"/>
          <w:szCs w:val="24"/>
        </w:rPr>
      </w:pPr>
      <w:r w:rsidRPr="009525B2">
        <w:rPr>
          <w:rFonts w:ascii="Arial" w:eastAsia="TimesNewRoman" w:hAnsi="Arial" w:cs="Arial"/>
          <w:sz w:val="24"/>
          <w:szCs w:val="24"/>
        </w:rPr>
        <w:t>W Centrum funkcjonuje siedem Ośrodków: Kształcenia Zawodowego i Ustawicznego, Doskonalenia Szkolnych Systemów Edukacji, Zarządzania w Edukacji, Nowoczesnych Technologii Informacyjnych, Doradztwa Zawodowego, Edukacji Europejskiej i Regionalnej, Obserwatorium Rynku Pracy dla Edukacji oraz wyodrębniona Pracownia Wychowania i Profilaktyki.</w:t>
      </w:r>
    </w:p>
    <w:p w14:paraId="20AF8230" w14:textId="77777777" w:rsidR="007E2F0B" w:rsidRPr="009525B2" w:rsidRDefault="007E2F0B" w:rsidP="007E2F0B">
      <w:pPr>
        <w:autoSpaceDE w:val="0"/>
        <w:ind w:firstLine="567"/>
        <w:jc w:val="both"/>
        <w:rPr>
          <w:rFonts w:ascii="Arial" w:eastAsia="TimesNewRoman" w:hAnsi="Arial" w:cs="Arial"/>
          <w:sz w:val="24"/>
          <w:szCs w:val="24"/>
        </w:rPr>
      </w:pPr>
      <w:r w:rsidRPr="009525B2">
        <w:rPr>
          <w:rFonts w:ascii="Arial" w:eastAsia="TimesNewRoman" w:hAnsi="Arial" w:cs="Arial"/>
          <w:sz w:val="24"/>
          <w:szCs w:val="24"/>
        </w:rPr>
        <w:t>W roku szkolnym 2020/2021 zrealizowano 5256 form usług edukacyjnych, w których uczestniczyło 43881 osób. Na realizację tych form przeznaczono 27702,5 godziny.</w:t>
      </w:r>
    </w:p>
    <w:p w14:paraId="082227E9" w14:textId="77777777" w:rsidR="007E2F0B" w:rsidRPr="009525B2" w:rsidRDefault="007E2F0B" w:rsidP="007E2F0B">
      <w:pPr>
        <w:autoSpaceDE w:val="0"/>
        <w:ind w:firstLine="567"/>
        <w:jc w:val="both"/>
        <w:rPr>
          <w:rFonts w:ascii="Arial" w:eastAsia="TimesNewRoman" w:hAnsi="Arial" w:cs="Arial"/>
          <w:sz w:val="24"/>
          <w:szCs w:val="24"/>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659"/>
        <w:gridCol w:w="5292"/>
        <w:gridCol w:w="1135"/>
        <w:gridCol w:w="1224"/>
        <w:gridCol w:w="1036"/>
      </w:tblGrid>
      <w:tr w:rsidR="009525B2" w:rsidRPr="009525B2" w14:paraId="5C44A604" w14:textId="77777777" w:rsidTr="008E76DD">
        <w:trPr>
          <w:trHeight w:val="397"/>
        </w:trPr>
        <w:tc>
          <w:tcPr>
            <w:tcW w:w="353" w:type="pct"/>
            <w:vMerge w:val="restart"/>
            <w:tcBorders>
              <w:top w:val="single" w:sz="4" w:space="0" w:color="auto"/>
              <w:left w:val="single" w:sz="4" w:space="0" w:color="auto"/>
              <w:bottom w:val="single" w:sz="4" w:space="0" w:color="auto"/>
              <w:right w:val="single" w:sz="4" w:space="0" w:color="auto"/>
            </w:tcBorders>
            <w:vAlign w:val="center"/>
          </w:tcPr>
          <w:p w14:paraId="2161B92A" w14:textId="77777777" w:rsidR="007E2F0B" w:rsidRPr="00C55806" w:rsidRDefault="007E2F0B" w:rsidP="007E2F0B">
            <w:pPr>
              <w:autoSpaceDE w:val="0"/>
              <w:ind w:firstLine="567"/>
              <w:jc w:val="both"/>
              <w:rPr>
                <w:rFonts w:ascii="Arial" w:eastAsia="TimesNewRoman" w:hAnsi="Arial" w:cs="Arial"/>
              </w:rPr>
            </w:pPr>
            <w:proofErr w:type="spellStart"/>
            <w:r w:rsidRPr="00C55806">
              <w:rPr>
                <w:rFonts w:ascii="Arial" w:eastAsia="TimesNewRoman" w:hAnsi="Arial" w:cs="Arial"/>
              </w:rPr>
              <w:t>LLp</w:t>
            </w:r>
            <w:proofErr w:type="spellEnd"/>
            <w:r w:rsidRPr="00C55806">
              <w:rPr>
                <w:rFonts w:ascii="Arial" w:eastAsia="TimesNewRoman" w:hAnsi="Arial" w:cs="Arial"/>
              </w:rPr>
              <w:t>.</w:t>
            </w:r>
          </w:p>
        </w:tc>
        <w:tc>
          <w:tcPr>
            <w:tcW w:w="2831" w:type="pct"/>
            <w:vMerge w:val="restart"/>
            <w:tcBorders>
              <w:top w:val="single" w:sz="4" w:space="0" w:color="auto"/>
              <w:left w:val="single" w:sz="4" w:space="0" w:color="auto"/>
              <w:bottom w:val="single" w:sz="4" w:space="0" w:color="auto"/>
              <w:right w:val="single" w:sz="4" w:space="0" w:color="auto"/>
            </w:tcBorders>
            <w:vAlign w:val="center"/>
          </w:tcPr>
          <w:p w14:paraId="3D09377B"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Rodzaj usług edukacyjnych</w:t>
            </w:r>
          </w:p>
        </w:tc>
        <w:tc>
          <w:tcPr>
            <w:tcW w:w="1816" w:type="pct"/>
            <w:gridSpan w:val="3"/>
            <w:tcBorders>
              <w:top w:val="single" w:sz="4" w:space="0" w:color="auto"/>
              <w:left w:val="single" w:sz="4" w:space="0" w:color="auto"/>
              <w:bottom w:val="single" w:sz="4" w:space="0" w:color="auto"/>
              <w:right w:val="single" w:sz="4" w:space="0" w:color="auto"/>
            </w:tcBorders>
            <w:vAlign w:val="center"/>
          </w:tcPr>
          <w:p w14:paraId="25A23E81" w14:textId="77777777" w:rsidR="007E2F0B" w:rsidRPr="00C55806" w:rsidRDefault="007E2F0B" w:rsidP="00690A56">
            <w:pPr>
              <w:autoSpaceDE w:val="0"/>
              <w:ind w:firstLine="567"/>
              <w:jc w:val="center"/>
              <w:rPr>
                <w:rFonts w:ascii="Arial" w:eastAsia="TimesNewRoman" w:hAnsi="Arial" w:cs="Arial"/>
              </w:rPr>
            </w:pPr>
            <w:r w:rsidRPr="00C55806">
              <w:rPr>
                <w:rFonts w:ascii="Arial" w:eastAsia="TimesNewRoman" w:hAnsi="Arial" w:cs="Arial"/>
              </w:rPr>
              <w:t>Liczba</w:t>
            </w:r>
          </w:p>
        </w:tc>
      </w:tr>
      <w:tr w:rsidR="009525B2" w:rsidRPr="009525B2" w14:paraId="16FBCF8E" w14:textId="77777777" w:rsidTr="008E76DD">
        <w:trPr>
          <w:trHeight w:val="397"/>
        </w:trPr>
        <w:tc>
          <w:tcPr>
            <w:tcW w:w="353" w:type="pct"/>
            <w:vMerge/>
            <w:tcBorders>
              <w:top w:val="single" w:sz="4" w:space="0" w:color="auto"/>
              <w:left w:val="single" w:sz="4" w:space="0" w:color="auto"/>
              <w:bottom w:val="single" w:sz="4" w:space="0" w:color="auto"/>
              <w:right w:val="single" w:sz="4" w:space="0" w:color="auto"/>
            </w:tcBorders>
            <w:vAlign w:val="center"/>
          </w:tcPr>
          <w:p w14:paraId="50A1C869" w14:textId="77777777" w:rsidR="007E2F0B" w:rsidRPr="00C55806" w:rsidRDefault="007E2F0B" w:rsidP="007E2F0B">
            <w:pPr>
              <w:autoSpaceDE w:val="0"/>
              <w:ind w:firstLine="567"/>
              <w:jc w:val="both"/>
              <w:rPr>
                <w:rFonts w:ascii="Arial" w:eastAsia="TimesNewRoman" w:hAnsi="Arial" w:cs="Arial"/>
              </w:rPr>
            </w:pPr>
          </w:p>
        </w:tc>
        <w:tc>
          <w:tcPr>
            <w:tcW w:w="2831" w:type="pct"/>
            <w:vMerge/>
            <w:tcBorders>
              <w:top w:val="single" w:sz="4" w:space="0" w:color="auto"/>
              <w:left w:val="single" w:sz="4" w:space="0" w:color="auto"/>
              <w:bottom w:val="single" w:sz="4" w:space="0" w:color="auto"/>
              <w:right w:val="single" w:sz="4" w:space="0" w:color="auto"/>
            </w:tcBorders>
            <w:vAlign w:val="center"/>
          </w:tcPr>
          <w:p w14:paraId="69923FA1" w14:textId="77777777" w:rsidR="007E2F0B" w:rsidRPr="00C55806" w:rsidRDefault="007E2F0B" w:rsidP="007E2F0B">
            <w:pPr>
              <w:autoSpaceDE w:val="0"/>
              <w:ind w:firstLine="567"/>
              <w:jc w:val="both"/>
              <w:rPr>
                <w:rFonts w:ascii="Arial" w:eastAsia="TimesNewRoman" w:hAnsi="Arial" w:cs="Arial"/>
              </w:rPr>
            </w:pPr>
          </w:p>
        </w:tc>
        <w:tc>
          <w:tcPr>
            <w:tcW w:w="607" w:type="pct"/>
            <w:tcBorders>
              <w:top w:val="single" w:sz="4" w:space="0" w:color="auto"/>
              <w:left w:val="single" w:sz="4" w:space="0" w:color="auto"/>
              <w:bottom w:val="single" w:sz="4" w:space="0" w:color="auto"/>
              <w:right w:val="single" w:sz="4" w:space="0" w:color="auto"/>
            </w:tcBorders>
            <w:vAlign w:val="center"/>
          </w:tcPr>
          <w:p w14:paraId="2A9FFB60"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form</w:t>
            </w:r>
          </w:p>
        </w:tc>
        <w:tc>
          <w:tcPr>
            <w:tcW w:w="655" w:type="pct"/>
            <w:tcBorders>
              <w:top w:val="single" w:sz="4" w:space="0" w:color="auto"/>
              <w:left w:val="single" w:sz="4" w:space="0" w:color="auto"/>
              <w:bottom w:val="single" w:sz="4" w:space="0" w:color="auto"/>
              <w:right w:val="single" w:sz="4" w:space="0" w:color="auto"/>
            </w:tcBorders>
            <w:vAlign w:val="center"/>
          </w:tcPr>
          <w:p w14:paraId="567B5D54"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godzin</w:t>
            </w:r>
          </w:p>
        </w:tc>
        <w:tc>
          <w:tcPr>
            <w:tcW w:w="554" w:type="pct"/>
            <w:tcBorders>
              <w:top w:val="single" w:sz="4" w:space="0" w:color="auto"/>
              <w:left w:val="single" w:sz="4" w:space="0" w:color="auto"/>
              <w:bottom w:val="single" w:sz="4" w:space="0" w:color="auto"/>
              <w:right w:val="single" w:sz="4" w:space="0" w:color="auto"/>
            </w:tcBorders>
            <w:vAlign w:val="center"/>
          </w:tcPr>
          <w:p w14:paraId="55B835FB"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osób</w:t>
            </w:r>
          </w:p>
        </w:tc>
      </w:tr>
      <w:tr w:rsidR="009525B2" w:rsidRPr="009525B2" w14:paraId="4A817134" w14:textId="77777777" w:rsidTr="008E76DD">
        <w:trPr>
          <w:trHeight w:val="397"/>
        </w:trPr>
        <w:tc>
          <w:tcPr>
            <w:tcW w:w="353" w:type="pct"/>
            <w:tcBorders>
              <w:top w:val="single" w:sz="4" w:space="0" w:color="auto"/>
              <w:left w:val="single" w:sz="4" w:space="0" w:color="auto"/>
              <w:bottom w:val="single" w:sz="4" w:space="0" w:color="auto"/>
              <w:right w:val="single" w:sz="4" w:space="0" w:color="auto"/>
            </w:tcBorders>
            <w:vAlign w:val="center"/>
          </w:tcPr>
          <w:p w14:paraId="5556273E"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11.</w:t>
            </w:r>
          </w:p>
        </w:tc>
        <w:tc>
          <w:tcPr>
            <w:tcW w:w="2831" w:type="pct"/>
            <w:tcBorders>
              <w:top w:val="single" w:sz="4" w:space="0" w:color="auto"/>
              <w:left w:val="single" w:sz="4" w:space="0" w:color="auto"/>
              <w:bottom w:val="single" w:sz="4" w:space="0" w:color="auto"/>
              <w:right w:val="single" w:sz="4" w:space="0" w:color="auto"/>
            </w:tcBorders>
            <w:vAlign w:val="center"/>
          </w:tcPr>
          <w:p w14:paraId="652C5940"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Formy doradztwa metodycznego i doskonalenia umiejętności zawodowych nauczycieli</w:t>
            </w:r>
          </w:p>
        </w:tc>
        <w:tc>
          <w:tcPr>
            <w:tcW w:w="607" w:type="pct"/>
            <w:tcBorders>
              <w:top w:val="single" w:sz="4" w:space="0" w:color="auto"/>
              <w:left w:val="single" w:sz="4" w:space="0" w:color="auto"/>
              <w:bottom w:val="single" w:sz="4" w:space="0" w:color="auto"/>
              <w:right w:val="single" w:sz="4" w:space="0" w:color="auto"/>
            </w:tcBorders>
            <w:vAlign w:val="center"/>
          </w:tcPr>
          <w:p w14:paraId="7168E362"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2451</w:t>
            </w:r>
          </w:p>
        </w:tc>
        <w:tc>
          <w:tcPr>
            <w:tcW w:w="655" w:type="pct"/>
            <w:tcBorders>
              <w:top w:val="single" w:sz="4" w:space="0" w:color="auto"/>
              <w:left w:val="single" w:sz="4" w:space="0" w:color="auto"/>
              <w:bottom w:val="single" w:sz="4" w:space="0" w:color="auto"/>
              <w:right w:val="single" w:sz="4" w:space="0" w:color="auto"/>
            </w:tcBorders>
            <w:vAlign w:val="center"/>
          </w:tcPr>
          <w:p w14:paraId="5FE81F76"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8840,5</w:t>
            </w:r>
          </w:p>
        </w:tc>
        <w:tc>
          <w:tcPr>
            <w:tcW w:w="554" w:type="pct"/>
            <w:tcBorders>
              <w:top w:val="single" w:sz="4" w:space="0" w:color="auto"/>
              <w:left w:val="single" w:sz="4" w:space="0" w:color="auto"/>
              <w:bottom w:val="single" w:sz="4" w:space="0" w:color="auto"/>
              <w:right w:val="single" w:sz="4" w:space="0" w:color="auto"/>
            </w:tcBorders>
            <w:vAlign w:val="center"/>
          </w:tcPr>
          <w:p w14:paraId="670BCB41"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16520</w:t>
            </w:r>
          </w:p>
        </w:tc>
      </w:tr>
      <w:tr w:rsidR="009525B2" w:rsidRPr="009525B2" w14:paraId="06E6B0B8" w14:textId="77777777" w:rsidTr="008E76DD">
        <w:trPr>
          <w:trHeight w:val="397"/>
        </w:trPr>
        <w:tc>
          <w:tcPr>
            <w:tcW w:w="353" w:type="pct"/>
            <w:tcBorders>
              <w:top w:val="single" w:sz="4" w:space="0" w:color="auto"/>
              <w:left w:val="single" w:sz="4" w:space="0" w:color="auto"/>
              <w:bottom w:val="single" w:sz="4" w:space="0" w:color="auto"/>
              <w:right w:val="single" w:sz="4" w:space="0" w:color="auto"/>
            </w:tcBorders>
            <w:vAlign w:val="center"/>
          </w:tcPr>
          <w:p w14:paraId="62E0A3A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22.</w:t>
            </w:r>
          </w:p>
        </w:tc>
        <w:tc>
          <w:tcPr>
            <w:tcW w:w="2831" w:type="pct"/>
            <w:tcBorders>
              <w:top w:val="single" w:sz="4" w:space="0" w:color="auto"/>
              <w:left w:val="single" w:sz="4" w:space="0" w:color="auto"/>
              <w:bottom w:val="single" w:sz="4" w:space="0" w:color="auto"/>
              <w:right w:val="single" w:sz="4" w:space="0" w:color="auto"/>
            </w:tcBorders>
            <w:vAlign w:val="center"/>
          </w:tcPr>
          <w:p w14:paraId="5EF2BCEB"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Formy kształcenia ustawicznego i kształcenia praktycznego</w:t>
            </w:r>
          </w:p>
        </w:tc>
        <w:tc>
          <w:tcPr>
            <w:tcW w:w="607" w:type="pct"/>
            <w:tcBorders>
              <w:top w:val="single" w:sz="4" w:space="0" w:color="auto"/>
              <w:left w:val="single" w:sz="4" w:space="0" w:color="auto"/>
              <w:bottom w:val="single" w:sz="4" w:space="0" w:color="auto"/>
              <w:right w:val="single" w:sz="4" w:space="0" w:color="auto"/>
            </w:tcBorders>
            <w:vAlign w:val="center"/>
          </w:tcPr>
          <w:p w14:paraId="21466441"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2758</w:t>
            </w:r>
          </w:p>
        </w:tc>
        <w:tc>
          <w:tcPr>
            <w:tcW w:w="655" w:type="pct"/>
            <w:tcBorders>
              <w:top w:val="single" w:sz="4" w:space="0" w:color="auto"/>
              <w:left w:val="single" w:sz="4" w:space="0" w:color="auto"/>
              <w:bottom w:val="single" w:sz="4" w:space="0" w:color="auto"/>
              <w:right w:val="single" w:sz="4" w:space="0" w:color="auto"/>
            </w:tcBorders>
            <w:vAlign w:val="center"/>
          </w:tcPr>
          <w:p w14:paraId="2480E622"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18862</w:t>
            </w:r>
          </w:p>
        </w:tc>
        <w:tc>
          <w:tcPr>
            <w:tcW w:w="554" w:type="pct"/>
            <w:tcBorders>
              <w:top w:val="single" w:sz="4" w:space="0" w:color="auto"/>
              <w:left w:val="single" w:sz="4" w:space="0" w:color="auto"/>
              <w:bottom w:val="single" w:sz="4" w:space="0" w:color="auto"/>
              <w:right w:val="single" w:sz="4" w:space="0" w:color="auto"/>
            </w:tcBorders>
            <w:vAlign w:val="center"/>
          </w:tcPr>
          <w:p w14:paraId="00097C00"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19123</w:t>
            </w:r>
          </w:p>
        </w:tc>
      </w:tr>
      <w:tr w:rsidR="009525B2" w:rsidRPr="009525B2" w14:paraId="26873BAF" w14:textId="77777777" w:rsidTr="008E76DD">
        <w:trPr>
          <w:trHeight w:val="397"/>
        </w:trPr>
        <w:tc>
          <w:tcPr>
            <w:tcW w:w="353" w:type="pct"/>
            <w:tcBorders>
              <w:top w:val="single" w:sz="4" w:space="0" w:color="auto"/>
              <w:left w:val="single" w:sz="4" w:space="0" w:color="auto"/>
              <w:bottom w:val="single" w:sz="4" w:space="0" w:color="auto"/>
              <w:right w:val="single" w:sz="4" w:space="0" w:color="auto"/>
            </w:tcBorders>
            <w:vAlign w:val="center"/>
          </w:tcPr>
          <w:p w14:paraId="5B163678"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33.</w:t>
            </w:r>
          </w:p>
        </w:tc>
        <w:tc>
          <w:tcPr>
            <w:tcW w:w="2831" w:type="pct"/>
            <w:tcBorders>
              <w:top w:val="single" w:sz="4" w:space="0" w:color="auto"/>
              <w:left w:val="single" w:sz="4" w:space="0" w:color="auto"/>
              <w:bottom w:val="single" w:sz="4" w:space="0" w:color="auto"/>
              <w:right w:val="single" w:sz="4" w:space="0" w:color="auto"/>
            </w:tcBorders>
            <w:vAlign w:val="center"/>
          </w:tcPr>
          <w:p w14:paraId="7E3486DB"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Konkursy</w:t>
            </w:r>
          </w:p>
        </w:tc>
        <w:tc>
          <w:tcPr>
            <w:tcW w:w="607" w:type="pct"/>
            <w:tcBorders>
              <w:top w:val="single" w:sz="4" w:space="0" w:color="auto"/>
              <w:left w:val="single" w:sz="4" w:space="0" w:color="auto"/>
              <w:bottom w:val="single" w:sz="4" w:space="0" w:color="auto"/>
              <w:right w:val="single" w:sz="4" w:space="0" w:color="auto"/>
            </w:tcBorders>
            <w:vAlign w:val="center"/>
          </w:tcPr>
          <w:p w14:paraId="40267173"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47</w:t>
            </w:r>
          </w:p>
        </w:tc>
        <w:tc>
          <w:tcPr>
            <w:tcW w:w="655" w:type="pct"/>
            <w:tcBorders>
              <w:top w:val="single" w:sz="4" w:space="0" w:color="auto"/>
              <w:left w:val="single" w:sz="4" w:space="0" w:color="auto"/>
              <w:bottom w:val="single" w:sz="4" w:space="0" w:color="auto"/>
              <w:right w:val="single" w:sz="4" w:space="0" w:color="auto"/>
            </w:tcBorders>
            <w:vAlign w:val="center"/>
          </w:tcPr>
          <w:p w14:paraId="1DDB263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w:t>
            </w:r>
          </w:p>
        </w:tc>
        <w:tc>
          <w:tcPr>
            <w:tcW w:w="554" w:type="pct"/>
            <w:tcBorders>
              <w:top w:val="single" w:sz="4" w:space="0" w:color="auto"/>
              <w:left w:val="single" w:sz="4" w:space="0" w:color="auto"/>
              <w:bottom w:val="single" w:sz="4" w:space="0" w:color="auto"/>
              <w:right w:val="single" w:sz="4" w:space="0" w:color="auto"/>
            </w:tcBorders>
            <w:vAlign w:val="center"/>
          </w:tcPr>
          <w:p w14:paraId="7B55D2DC"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8238</w:t>
            </w:r>
          </w:p>
        </w:tc>
      </w:tr>
      <w:tr w:rsidR="009525B2" w:rsidRPr="009525B2" w14:paraId="232A0A0C" w14:textId="77777777" w:rsidTr="008E76DD">
        <w:trPr>
          <w:trHeight w:val="397"/>
        </w:trPr>
        <w:tc>
          <w:tcPr>
            <w:tcW w:w="3184" w:type="pct"/>
            <w:gridSpan w:val="2"/>
            <w:tcBorders>
              <w:top w:val="single" w:sz="4" w:space="0" w:color="auto"/>
              <w:left w:val="single" w:sz="4" w:space="0" w:color="auto"/>
              <w:bottom w:val="single" w:sz="4" w:space="0" w:color="auto"/>
              <w:right w:val="single" w:sz="4" w:space="0" w:color="auto"/>
            </w:tcBorders>
            <w:vAlign w:val="center"/>
          </w:tcPr>
          <w:p w14:paraId="2D09627F"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OGÓŁEM</w:t>
            </w:r>
          </w:p>
        </w:tc>
        <w:tc>
          <w:tcPr>
            <w:tcW w:w="607" w:type="pct"/>
            <w:tcBorders>
              <w:top w:val="single" w:sz="4" w:space="0" w:color="auto"/>
              <w:left w:val="single" w:sz="4" w:space="0" w:color="auto"/>
              <w:bottom w:val="single" w:sz="4" w:space="0" w:color="auto"/>
              <w:right w:val="single" w:sz="4" w:space="0" w:color="auto"/>
            </w:tcBorders>
            <w:vAlign w:val="center"/>
          </w:tcPr>
          <w:p w14:paraId="5C146545"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5256</w:t>
            </w:r>
          </w:p>
        </w:tc>
        <w:tc>
          <w:tcPr>
            <w:tcW w:w="655" w:type="pct"/>
            <w:tcBorders>
              <w:top w:val="single" w:sz="4" w:space="0" w:color="auto"/>
              <w:left w:val="single" w:sz="4" w:space="0" w:color="auto"/>
              <w:bottom w:val="single" w:sz="4" w:space="0" w:color="auto"/>
              <w:right w:val="single" w:sz="4" w:space="0" w:color="auto"/>
            </w:tcBorders>
            <w:vAlign w:val="center"/>
          </w:tcPr>
          <w:p w14:paraId="157DFEAE"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27702,5</w:t>
            </w:r>
          </w:p>
        </w:tc>
        <w:tc>
          <w:tcPr>
            <w:tcW w:w="554" w:type="pct"/>
            <w:tcBorders>
              <w:top w:val="single" w:sz="4" w:space="0" w:color="auto"/>
              <w:left w:val="single" w:sz="4" w:space="0" w:color="auto"/>
              <w:bottom w:val="single" w:sz="4" w:space="0" w:color="auto"/>
              <w:right w:val="single" w:sz="4" w:space="0" w:color="auto"/>
            </w:tcBorders>
            <w:vAlign w:val="center"/>
          </w:tcPr>
          <w:p w14:paraId="1DA0214B"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43881</w:t>
            </w:r>
          </w:p>
        </w:tc>
      </w:tr>
    </w:tbl>
    <w:p w14:paraId="1ED032FF" w14:textId="77777777" w:rsidR="007E2F0B" w:rsidRPr="009525B2" w:rsidRDefault="007E2F0B" w:rsidP="00690A56">
      <w:pPr>
        <w:autoSpaceDE w:val="0"/>
        <w:jc w:val="both"/>
        <w:rPr>
          <w:rFonts w:ascii="Arial" w:eastAsia="TimesNewRoman" w:hAnsi="Arial" w:cs="Arial"/>
          <w:sz w:val="24"/>
          <w:szCs w:val="24"/>
        </w:rPr>
      </w:pPr>
    </w:p>
    <w:p w14:paraId="344122CD" w14:textId="77777777" w:rsidR="007E2F0B" w:rsidRPr="00E7370A" w:rsidRDefault="007E2F0B" w:rsidP="007E2F0B">
      <w:pPr>
        <w:autoSpaceDE w:val="0"/>
        <w:jc w:val="both"/>
        <w:rPr>
          <w:rFonts w:ascii="Arial" w:eastAsia="TimesNewRoman" w:hAnsi="Arial" w:cs="Arial"/>
          <w:sz w:val="24"/>
          <w:szCs w:val="24"/>
        </w:rPr>
      </w:pPr>
      <w:bookmarkStart w:id="1" w:name="_Toc462393724"/>
      <w:r w:rsidRPr="00E7370A">
        <w:rPr>
          <w:rFonts w:ascii="Arial" w:eastAsia="TimesNewRoman" w:hAnsi="Arial" w:cs="Arial"/>
          <w:sz w:val="24"/>
          <w:szCs w:val="24"/>
        </w:rPr>
        <w:t>FORMY DORADZTWA METODYCZNEGO I DOSKONALENIA UMIEJĘTNOŚCI ZAWODOWYCH NAUCZYCIELI</w:t>
      </w:r>
      <w:bookmarkEnd w:id="1"/>
    </w:p>
    <w:p w14:paraId="41E0D4DC" w14:textId="77777777" w:rsidR="007E2F0B" w:rsidRPr="009525B2" w:rsidRDefault="007E2F0B" w:rsidP="007E2F0B">
      <w:pPr>
        <w:autoSpaceDE w:val="0"/>
        <w:ind w:firstLine="567"/>
        <w:jc w:val="both"/>
        <w:rPr>
          <w:rFonts w:ascii="Arial" w:eastAsia="TimesNewRoman" w:hAnsi="Arial" w:cs="Arial"/>
          <w:sz w:val="24"/>
          <w:szCs w:val="24"/>
        </w:rPr>
      </w:pPr>
    </w:p>
    <w:p w14:paraId="6952D336" w14:textId="77777777" w:rsidR="007E2F0B" w:rsidRPr="009525B2" w:rsidRDefault="007E2F0B" w:rsidP="007E2F0B">
      <w:pPr>
        <w:autoSpaceDE w:val="0"/>
        <w:ind w:firstLine="567"/>
        <w:jc w:val="both"/>
        <w:rPr>
          <w:rFonts w:ascii="Arial" w:eastAsia="TimesNewRoman" w:hAnsi="Arial" w:cs="Arial"/>
          <w:sz w:val="24"/>
          <w:szCs w:val="24"/>
        </w:rPr>
      </w:pPr>
      <w:r w:rsidRPr="009525B2">
        <w:rPr>
          <w:rFonts w:ascii="Arial" w:eastAsia="TimesNewRoman" w:hAnsi="Arial" w:cs="Arial"/>
          <w:sz w:val="24"/>
          <w:szCs w:val="24"/>
        </w:rPr>
        <w:t>W roku szkolnym 2020/2021  zorganizowano ogółem 2451 form doradztwa metodycznego, doskonalenia i dokształcania zawodowego kadry pedagogicznej szkół/ placówek, w których uczestniczyło 16521 nauczycieli. Na realizację tych form przeznaczono łącznie 8840,5 godziny.</w:t>
      </w:r>
    </w:p>
    <w:p w14:paraId="297DAFE9" w14:textId="77777777" w:rsidR="007E2F0B" w:rsidRPr="009525B2" w:rsidRDefault="007E2F0B" w:rsidP="007E2F0B">
      <w:pPr>
        <w:autoSpaceDE w:val="0"/>
        <w:ind w:firstLine="567"/>
        <w:jc w:val="both"/>
        <w:rPr>
          <w:rFonts w:ascii="Arial" w:eastAsia="TimesNewRoman" w:hAnsi="Arial" w:cs="Arial"/>
          <w:sz w:val="24"/>
          <w:szCs w:val="24"/>
        </w:rPr>
      </w:pPr>
    </w:p>
    <w:p w14:paraId="55D249B2" w14:textId="77777777" w:rsidR="007E2F0B" w:rsidRPr="009525B2" w:rsidRDefault="007E2F0B" w:rsidP="007E2F0B">
      <w:pPr>
        <w:autoSpaceDE w:val="0"/>
        <w:ind w:firstLine="567"/>
        <w:jc w:val="both"/>
        <w:rPr>
          <w:rFonts w:ascii="Arial" w:eastAsia="TimesNewRoman" w:hAnsi="Arial" w:cs="Arial"/>
          <w:sz w:val="24"/>
          <w:szCs w:val="24"/>
        </w:rPr>
      </w:pPr>
    </w:p>
    <w:p w14:paraId="7F621983" w14:textId="77777777" w:rsidR="007E2F0B" w:rsidRPr="009525B2" w:rsidRDefault="007E2F0B" w:rsidP="007E2F0B">
      <w:pPr>
        <w:autoSpaceDE w:val="0"/>
        <w:ind w:firstLine="567"/>
        <w:jc w:val="both"/>
        <w:rPr>
          <w:rFonts w:ascii="Arial" w:eastAsia="TimesNewRoman" w:hAnsi="Arial" w:cs="Arial"/>
          <w:sz w:val="24"/>
          <w:szCs w:val="24"/>
        </w:rPr>
      </w:pP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74"/>
        <w:gridCol w:w="3432"/>
        <w:gridCol w:w="1797"/>
        <w:gridCol w:w="1784"/>
        <w:gridCol w:w="1782"/>
      </w:tblGrid>
      <w:tr w:rsidR="009525B2" w:rsidRPr="009525B2" w14:paraId="206735C8" w14:textId="77777777" w:rsidTr="00690A56">
        <w:trPr>
          <w:trHeight w:val="510"/>
        </w:trPr>
        <w:tc>
          <w:tcPr>
            <w:tcW w:w="356" w:type="pct"/>
            <w:vMerge w:val="restart"/>
            <w:vAlign w:val="center"/>
          </w:tcPr>
          <w:p w14:paraId="7179AD59" w14:textId="77777777" w:rsidR="007E2F0B" w:rsidRPr="00C55806" w:rsidRDefault="007E2F0B" w:rsidP="007E2F0B">
            <w:pPr>
              <w:autoSpaceDE w:val="0"/>
              <w:ind w:firstLine="567"/>
              <w:jc w:val="both"/>
              <w:rPr>
                <w:rFonts w:ascii="Arial" w:eastAsia="TimesNewRoman" w:hAnsi="Arial" w:cs="Arial"/>
              </w:rPr>
            </w:pPr>
            <w:proofErr w:type="spellStart"/>
            <w:r w:rsidRPr="00C55806">
              <w:rPr>
                <w:rFonts w:ascii="Arial" w:eastAsia="TimesNewRoman" w:hAnsi="Arial" w:cs="Arial"/>
              </w:rPr>
              <w:lastRenderedPageBreak/>
              <w:t>Llp</w:t>
            </w:r>
            <w:proofErr w:type="spellEnd"/>
            <w:r w:rsidRPr="00C55806">
              <w:rPr>
                <w:rFonts w:ascii="Arial" w:eastAsia="TimesNewRoman" w:hAnsi="Arial" w:cs="Arial"/>
              </w:rPr>
              <w:t>.</w:t>
            </w:r>
          </w:p>
        </w:tc>
        <w:tc>
          <w:tcPr>
            <w:tcW w:w="1812" w:type="pct"/>
            <w:vMerge w:val="restart"/>
            <w:vAlign w:val="center"/>
          </w:tcPr>
          <w:p w14:paraId="63FC2BC9" w14:textId="77777777" w:rsidR="007E2F0B" w:rsidRPr="00C55806" w:rsidRDefault="007E2F0B" w:rsidP="00690A56">
            <w:pPr>
              <w:autoSpaceDE w:val="0"/>
              <w:rPr>
                <w:rFonts w:ascii="Arial" w:eastAsia="TimesNewRoman" w:hAnsi="Arial" w:cs="Arial"/>
              </w:rPr>
            </w:pPr>
            <w:r w:rsidRPr="00C55806">
              <w:rPr>
                <w:rFonts w:ascii="Arial" w:eastAsia="TimesNewRoman" w:hAnsi="Arial" w:cs="Arial"/>
              </w:rPr>
              <w:t>Rodzaj usług edukacyjnych</w:t>
            </w:r>
          </w:p>
        </w:tc>
        <w:tc>
          <w:tcPr>
            <w:tcW w:w="2832" w:type="pct"/>
            <w:gridSpan w:val="3"/>
            <w:vAlign w:val="center"/>
          </w:tcPr>
          <w:p w14:paraId="5C28B2FB" w14:textId="77777777" w:rsidR="007E2F0B" w:rsidRPr="00C55806" w:rsidRDefault="007E2F0B" w:rsidP="00690A56">
            <w:pPr>
              <w:autoSpaceDE w:val="0"/>
              <w:ind w:firstLine="567"/>
              <w:jc w:val="center"/>
              <w:rPr>
                <w:rFonts w:ascii="Arial" w:eastAsia="TimesNewRoman" w:hAnsi="Arial" w:cs="Arial"/>
              </w:rPr>
            </w:pPr>
            <w:r w:rsidRPr="00C55806">
              <w:rPr>
                <w:rFonts w:ascii="Arial" w:eastAsia="TimesNewRoman" w:hAnsi="Arial" w:cs="Arial"/>
              </w:rPr>
              <w:t>Liczba</w:t>
            </w:r>
          </w:p>
        </w:tc>
      </w:tr>
      <w:tr w:rsidR="009525B2" w:rsidRPr="009525B2" w14:paraId="2C927682" w14:textId="77777777" w:rsidTr="00690A56">
        <w:trPr>
          <w:trHeight w:val="454"/>
        </w:trPr>
        <w:tc>
          <w:tcPr>
            <w:tcW w:w="356" w:type="pct"/>
            <w:vMerge/>
            <w:vAlign w:val="center"/>
          </w:tcPr>
          <w:p w14:paraId="3286F108" w14:textId="77777777" w:rsidR="007E2F0B" w:rsidRPr="00C55806" w:rsidRDefault="007E2F0B" w:rsidP="007E2F0B">
            <w:pPr>
              <w:autoSpaceDE w:val="0"/>
              <w:ind w:firstLine="567"/>
              <w:jc w:val="both"/>
              <w:rPr>
                <w:rFonts w:ascii="Arial" w:eastAsia="TimesNewRoman" w:hAnsi="Arial" w:cs="Arial"/>
              </w:rPr>
            </w:pPr>
          </w:p>
        </w:tc>
        <w:tc>
          <w:tcPr>
            <w:tcW w:w="1812" w:type="pct"/>
            <w:vMerge/>
            <w:vAlign w:val="center"/>
          </w:tcPr>
          <w:p w14:paraId="7DD97C4C" w14:textId="77777777" w:rsidR="007E2F0B" w:rsidRPr="00C55806" w:rsidRDefault="007E2F0B" w:rsidP="007E2F0B">
            <w:pPr>
              <w:autoSpaceDE w:val="0"/>
              <w:ind w:firstLine="567"/>
              <w:jc w:val="both"/>
              <w:rPr>
                <w:rFonts w:ascii="Arial" w:eastAsia="TimesNewRoman" w:hAnsi="Arial" w:cs="Arial"/>
              </w:rPr>
            </w:pPr>
          </w:p>
        </w:tc>
        <w:tc>
          <w:tcPr>
            <w:tcW w:w="949" w:type="pct"/>
            <w:vAlign w:val="center"/>
          </w:tcPr>
          <w:p w14:paraId="1B8258E3"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zakończonych form</w:t>
            </w:r>
          </w:p>
        </w:tc>
        <w:tc>
          <w:tcPr>
            <w:tcW w:w="942" w:type="pct"/>
            <w:vAlign w:val="center"/>
          </w:tcPr>
          <w:p w14:paraId="7298B7E1"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godzin</w:t>
            </w:r>
          </w:p>
        </w:tc>
        <w:tc>
          <w:tcPr>
            <w:tcW w:w="940" w:type="pct"/>
            <w:vAlign w:val="center"/>
          </w:tcPr>
          <w:p w14:paraId="67D33483"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uczestników</w:t>
            </w:r>
          </w:p>
        </w:tc>
      </w:tr>
      <w:tr w:rsidR="009525B2" w:rsidRPr="009525B2" w14:paraId="44C4E990" w14:textId="77777777" w:rsidTr="00690A56">
        <w:trPr>
          <w:trHeight w:val="397"/>
        </w:trPr>
        <w:tc>
          <w:tcPr>
            <w:tcW w:w="356" w:type="pct"/>
            <w:vAlign w:val="center"/>
          </w:tcPr>
          <w:p w14:paraId="09D928CE"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11.</w:t>
            </w:r>
          </w:p>
        </w:tc>
        <w:tc>
          <w:tcPr>
            <w:tcW w:w="1812" w:type="pct"/>
            <w:vAlign w:val="center"/>
          </w:tcPr>
          <w:p w14:paraId="6AFF1690"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Kursy metodyczne</w:t>
            </w:r>
          </w:p>
        </w:tc>
        <w:tc>
          <w:tcPr>
            <w:tcW w:w="949" w:type="pct"/>
            <w:vAlign w:val="center"/>
          </w:tcPr>
          <w:p w14:paraId="57118733"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0</w:t>
            </w:r>
          </w:p>
        </w:tc>
        <w:tc>
          <w:tcPr>
            <w:tcW w:w="942" w:type="pct"/>
            <w:vAlign w:val="center"/>
          </w:tcPr>
          <w:p w14:paraId="567C972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0</w:t>
            </w:r>
          </w:p>
        </w:tc>
        <w:tc>
          <w:tcPr>
            <w:tcW w:w="940" w:type="pct"/>
            <w:vAlign w:val="center"/>
          </w:tcPr>
          <w:p w14:paraId="04BF950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0</w:t>
            </w:r>
          </w:p>
        </w:tc>
      </w:tr>
      <w:tr w:rsidR="009525B2" w:rsidRPr="009525B2" w14:paraId="0CB7A358" w14:textId="77777777" w:rsidTr="00690A56">
        <w:trPr>
          <w:trHeight w:val="397"/>
        </w:trPr>
        <w:tc>
          <w:tcPr>
            <w:tcW w:w="356" w:type="pct"/>
            <w:vAlign w:val="center"/>
          </w:tcPr>
          <w:p w14:paraId="5140FFBF"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22.</w:t>
            </w:r>
          </w:p>
        </w:tc>
        <w:tc>
          <w:tcPr>
            <w:tcW w:w="1812" w:type="pct"/>
            <w:vAlign w:val="center"/>
          </w:tcPr>
          <w:p w14:paraId="45A01256"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Kursy informatyczne</w:t>
            </w:r>
          </w:p>
        </w:tc>
        <w:tc>
          <w:tcPr>
            <w:tcW w:w="949" w:type="pct"/>
            <w:vAlign w:val="center"/>
          </w:tcPr>
          <w:p w14:paraId="28EC3FD1"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w:t>
            </w:r>
          </w:p>
        </w:tc>
        <w:tc>
          <w:tcPr>
            <w:tcW w:w="942" w:type="pct"/>
            <w:vAlign w:val="center"/>
          </w:tcPr>
          <w:p w14:paraId="0A58EED9"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22</w:t>
            </w:r>
          </w:p>
        </w:tc>
        <w:tc>
          <w:tcPr>
            <w:tcW w:w="940" w:type="pct"/>
            <w:vAlign w:val="center"/>
          </w:tcPr>
          <w:p w14:paraId="10CFBDF9"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93</w:t>
            </w:r>
          </w:p>
        </w:tc>
      </w:tr>
      <w:tr w:rsidR="009525B2" w:rsidRPr="009525B2" w14:paraId="59A2C1E8" w14:textId="77777777" w:rsidTr="00690A56">
        <w:trPr>
          <w:trHeight w:val="397"/>
        </w:trPr>
        <w:tc>
          <w:tcPr>
            <w:tcW w:w="356" w:type="pct"/>
            <w:vAlign w:val="center"/>
          </w:tcPr>
          <w:p w14:paraId="7C022F0C"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33.</w:t>
            </w:r>
          </w:p>
        </w:tc>
        <w:tc>
          <w:tcPr>
            <w:tcW w:w="1812" w:type="pct"/>
            <w:vAlign w:val="center"/>
          </w:tcPr>
          <w:p w14:paraId="7AD3D585"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Kursy TIK</w:t>
            </w:r>
          </w:p>
        </w:tc>
        <w:tc>
          <w:tcPr>
            <w:tcW w:w="949" w:type="pct"/>
            <w:vAlign w:val="center"/>
          </w:tcPr>
          <w:p w14:paraId="2BB33A6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21</w:t>
            </w:r>
          </w:p>
        </w:tc>
        <w:tc>
          <w:tcPr>
            <w:tcW w:w="942" w:type="pct"/>
            <w:vAlign w:val="center"/>
          </w:tcPr>
          <w:p w14:paraId="15D3D789"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119</w:t>
            </w:r>
          </w:p>
        </w:tc>
        <w:tc>
          <w:tcPr>
            <w:tcW w:w="940" w:type="pct"/>
            <w:vAlign w:val="center"/>
          </w:tcPr>
          <w:p w14:paraId="7B00680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394</w:t>
            </w:r>
          </w:p>
        </w:tc>
      </w:tr>
      <w:tr w:rsidR="009525B2" w:rsidRPr="009525B2" w14:paraId="07FE0B42" w14:textId="77777777" w:rsidTr="00690A56">
        <w:trPr>
          <w:trHeight w:val="397"/>
        </w:trPr>
        <w:tc>
          <w:tcPr>
            <w:tcW w:w="356" w:type="pct"/>
            <w:vAlign w:val="center"/>
          </w:tcPr>
          <w:p w14:paraId="53F5CF8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14.</w:t>
            </w:r>
          </w:p>
        </w:tc>
        <w:tc>
          <w:tcPr>
            <w:tcW w:w="1812" w:type="pct"/>
            <w:vAlign w:val="center"/>
          </w:tcPr>
          <w:p w14:paraId="182642C2"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Kursy BHP</w:t>
            </w:r>
          </w:p>
        </w:tc>
        <w:tc>
          <w:tcPr>
            <w:tcW w:w="949" w:type="pct"/>
            <w:vAlign w:val="center"/>
          </w:tcPr>
          <w:p w14:paraId="0EDBDD7A"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w:t>
            </w:r>
          </w:p>
        </w:tc>
        <w:tc>
          <w:tcPr>
            <w:tcW w:w="942" w:type="pct"/>
            <w:vAlign w:val="center"/>
          </w:tcPr>
          <w:p w14:paraId="23CC525C"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80</w:t>
            </w:r>
          </w:p>
        </w:tc>
        <w:tc>
          <w:tcPr>
            <w:tcW w:w="940" w:type="pct"/>
            <w:vAlign w:val="center"/>
          </w:tcPr>
          <w:p w14:paraId="7080605F"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82</w:t>
            </w:r>
          </w:p>
        </w:tc>
      </w:tr>
      <w:tr w:rsidR="009525B2" w:rsidRPr="009525B2" w14:paraId="34F52804" w14:textId="77777777" w:rsidTr="00690A56">
        <w:trPr>
          <w:trHeight w:val="397"/>
        </w:trPr>
        <w:tc>
          <w:tcPr>
            <w:tcW w:w="356" w:type="pct"/>
            <w:vAlign w:val="center"/>
          </w:tcPr>
          <w:p w14:paraId="3802A87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25.</w:t>
            </w:r>
          </w:p>
        </w:tc>
        <w:tc>
          <w:tcPr>
            <w:tcW w:w="1812" w:type="pct"/>
            <w:vAlign w:val="center"/>
          </w:tcPr>
          <w:p w14:paraId="590492C6"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Kursy kwalifikacyjne</w:t>
            </w:r>
          </w:p>
        </w:tc>
        <w:tc>
          <w:tcPr>
            <w:tcW w:w="949" w:type="pct"/>
            <w:vAlign w:val="center"/>
          </w:tcPr>
          <w:p w14:paraId="1F7F97B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w:t>
            </w:r>
          </w:p>
        </w:tc>
        <w:tc>
          <w:tcPr>
            <w:tcW w:w="942" w:type="pct"/>
            <w:vAlign w:val="center"/>
          </w:tcPr>
          <w:p w14:paraId="7CEBFC8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250</w:t>
            </w:r>
          </w:p>
        </w:tc>
        <w:tc>
          <w:tcPr>
            <w:tcW w:w="940" w:type="pct"/>
            <w:vAlign w:val="center"/>
          </w:tcPr>
          <w:p w14:paraId="0443B7F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19</w:t>
            </w:r>
          </w:p>
        </w:tc>
      </w:tr>
      <w:tr w:rsidR="009525B2" w:rsidRPr="009525B2" w14:paraId="7F12EA69" w14:textId="77777777" w:rsidTr="00690A56">
        <w:trPr>
          <w:trHeight w:val="397"/>
        </w:trPr>
        <w:tc>
          <w:tcPr>
            <w:tcW w:w="356" w:type="pct"/>
            <w:vAlign w:val="center"/>
          </w:tcPr>
          <w:p w14:paraId="3C0CFE8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36.</w:t>
            </w:r>
          </w:p>
        </w:tc>
        <w:tc>
          <w:tcPr>
            <w:tcW w:w="1812" w:type="pct"/>
            <w:vAlign w:val="center"/>
          </w:tcPr>
          <w:p w14:paraId="598CD85B"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Warsztaty</w:t>
            </w:r>
          </w:p>
        </w:tc>
        <w:tc>
          <w:tcPr>
            <w:tcW w:w="949" w:type="pct"/>
            <w:vAlign w:val="center"/>
          </w:tcPr>
          <w:p w14:paraId="0B55031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315</w:t>
            </w:r>
          </w:p>
        </w:tc>
        <w:tc>
          <w:tcPr>
            <w:tcW w:w="942" w:type="pct"/>
            <w:vAlign w:val="center"/>
          </w:tcPr>
          <w:p w14:paraId="576334C8"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1172</w:t>
            </w:r>
          </w:p>
        </w:tc>
        <w:tc>
          <w:tcPr>
            <w:tcW w:w="940" w:type="pct"/>
            <w:vAlign w:val="center"/>
          </w:tcPr>
          <w:p w14:paraId="13ECD0CC"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3894</w:t>
            </w:r>
          </w:p>
        </w:tc>
      </w:tr>
      <w:tr w:rsidR="009525B2" w:rsidRPr="009525B2" w14:paraId="37A680DD" w14:textId="77777777" w:rsidTr="00690A56">
        <w:trPr>
          <w:trHeight w:val="397"/>
        </w:trPr>
        <w:tc>
          <w:tcPr>
            <w:tcW w:w="2168" w:type="pct"/>
            <w:gridSpan w:val="2"/>
            <w:vAlign w:val="center"/>
          </w:tcPr>
          <w:p w14:paraId="13B7C937"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RAZEM</w:t>
            </w:r>
          </w:p>
        </w:tc>
        <w:tc>
          <w:tcPr>
            <w:tcW w:w="949" w:type="pct"/>
            <w:vAlign w:val="center"/>
          </w:tcPr>
          <w:p w14:paraId="0CAEFB41"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347</w:t>
            </w:r>
          </w:p>
        </w:tc>
        <w:tc>
          <w:tcPr>
            <w:tcW w:w="942" w:type="pct"/>
            <w:vAlign w:val="center"/>
          </w:tcPr>
          <w:p w14:paraId="2FE9AFE6"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1643</w:t>
            </w:r>
          </w:p>
        </w:tc>
        <w:tc>
          <w:tcPr>
            <w:tcW w:w="940" w:type="pct"/>
            <w:vAlign w:val="center"/>
          </w:tcPr>
          <w:p w14:paraId="330DE8BE"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4482</w:t>
            </w:r>
          </w:p>
        </w:tc>
      </w:tr>
      <w:tr w:rsidR="009525B2" w:rsidRPr="009525B2" w14:paraId="349C423B" w14:textId="77777777" w:rsidTr="00690A56">
        <w:trPr>
          <w:trHeight w:val="397"/>
        </w:trPr>
        <w:tc>
          <w:tcPr>
            <w:tcW w:w="356" w:type="pct"/>
            <w:vAlign w:val="center"/>
          </w:tcPr>
          <w:p w14:paraId="09AA6ED6"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11.</w:t>
            </w:r>
          </w:p>
        </w:tc>
        <w:tc>
          <w:tcPr>
            <w:tcW w:w="1812" w:type="pct"/>
            <w:vAlign w:val="center"/>
          </w:tcPr>
          <w:p w14:paraId="6A6AC555"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Konferencje</w:t>
            </w:r>
          </w:p>
        </w:tc>
        <w:tc>
          <w:tcPr>
            <w:tcW w:w="949" w:type="pct"/>
            <w:vAlign w:val="center"/>
          </w:tcPr>
          <w:p w14:paraId="1D21338F"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95</w:t>
            </w:r>
          </w:p>
        </w:tc>
        <w:tc>
          <w:tcPr>
            <w:tcW w:w="942" w:type="pct"/>
            <w:vAlign w:val="center"/>
          </w:tcPr>
          <w:p w14:paraId="1DC3BB16"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318,5</w:t>
            </w:r>
          </w:p>
        </w:tc>
        <w:tc>
          <w:tcPr>
            <w:tcW w:w="940" w:type="pct"/>
            <w:vAlign w:val="center"/>
          </w:tcPr>
          <w:p w14:paraId="78ECEF1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3045</w:t>
            </w:r>
          </w:p>
        </w:tc>
      </w:tr>
      <w:tr w:rsidR="009525B2" w:rsidRPr="009525B2" w14:paraId="4040B273" w14:textId="77777777" w:rsidTr="00690A56">
        <w:trPr>
          <w:trHeight w:val="397"/>
        </w:trPr>
        <w:tc>
          <w:tcPr>
            <w:tcW w:w="356" w:type="pct"/>
            <w:vAlign w:val="center"/>
          </w:tcPr>
          <w:p w14:paraId="69A5B05E"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22.</w:t>
            </w:r>
          </w:p>
        </w:tc>
        <w:tc>
          <w:tcPr>
            <w:tcW w:w="1812" w:type="pct"/>
            <w:vAlign w:val="center"/>
          </w:tcPr>
          <w:p w14:paraId="146BE54F"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Sesje</w:t>
            </w:r>
          </w:p>
        </w:tc>
        <w:tc>
          <w:tcPr>
            <w:tcW w:w="949" w:type="pct"/>
            <w:vAlign w:val="center"/>
          </w:tcPr>
          <w:p w14:paraId="0A48D56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7</w:t>
            </w:r>
          </w:p>
        </w:tc>
        <w:tc>
          <w:tcPr>
            <w:tcW w:w="942" w:type="pct"/>
            <w:vAlign w:val="center"/>
          </w:tcPr>
          <w:p w14:paraId="272F91C2"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22</w:t>
            </w:r>
          </w:p>
        </w:tc>
        <w:tc>
          <w:tcPr>
            <w:tcW w:w="940" w:type="pct"/>
            <w:vAlign w:val="center"/>
          </w:tcPr>
          <w:p w14:paraId="66F781F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214</w:t>
            </w:r>
          </w:p>
        </w:tc>
      </w:tr>
      <w:tr w:rsidR="009525B2" w:rsidRPr="009525B2" w14:paraId="493B69EF" w14:textId="77777777" w:rsidTr="00690A56">
        <w:trPr>
          <w:trHeight w:val="397"/>
        </w:trPr>
        <w:tc>
          <w:tcPr>
            <w:tcW w:w="356" w:type="pct"/>
            <w:vAlign w:val="center"/>
          </w:tcPr>
          <w:p w14:paraId="0D0AAC9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33.</w:t>
            </w:r>
          </w:p>
        </w:tc>
        <w:tc>
          <w:tcPr>
            <w:tcW w:w="1812" w:type="pct"/>
            <w:vAlign w:val="center"/>
          </w:tcPr>
          <w:p w14:paraId="6D8BC2EB"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Seminaria</w:t>
            </w:r>
          </w:p>
        </w:tc>
        <w:tc>
          <w:tcPr>
            <w:tcW w:w="949" w:type="pct"/>
            <w:vAlign w:val="center"/>
          </w:tcPr>
          <w:p w14:paraId="25C195B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82</w:t>
            </w:r>
          </w:p>
        </w:tc>
        <w:tc>
          <w:tcPr>
            <w:tcW w:w="942" w:type="pct"/>
            <w:vAlign w:val="center"/>
          </w:tcPr>
          <w:p w14:paraId="0E98D643"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293</w:t>
            </w:r>
          </w:p>
        </w:tc>
        <w:tc>
          <w:tcPr>
            <w:tcW w:w="940" w:type="pct"/>
            <w:vAlign w:val="center"/>
          </w:tcPr>
          <w:p w14:paraId="186080D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1322</w:t>
            </w:r>
          </w:p>
        </w:tc>
      </w:tr>
      <w:tr w:rsidR="009525B2" w:rsidRPr="009525B2" w14:paraId="26AA1666" w14:textId="77777777" w:rsidTr="00690A56">
        <w:trPr>
          <w:trHeight w:val="397"/>
        </w:trPr>
        <w:tc>
          <w:tcPr>
            <w:tcW w:w="356" w:type="pct"/>
            <w:vAlign w:val="center"/>
          </w:tcPr>
          <w:p w14:paraId="075BC7A6"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14.</w:t>
            </w:r>
          </w:p>
        </w:tc>
        <w:tc>
          <w:tcPr>
            <w:tcW w:w="1812" w:type="pct"/>
            <w:vAlign w:val="center"/>
          </w:tcPr>
          <w:p w14:paraId="6706EC44"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Fora</w:t>
            </w:r>
          </w:p>
        </w:tc>
        <w:tc>
          <w:tcPr>
            <w:tcW w:w="949" w:type="pct"/>
            <w:vAlign w:val="center"/>
          </w:tcPr>
          <w:p w14:paraId="0FA2D90D"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14</w:t>
            </w:r>
          </w:p>
        </w:tc>
        <w:tc>
          <w:tcPr>
            <w:tcW w:w="942" w:type="pct"/>
            <w:vAlign w:val="center"/>
          </w:tcPr>
          <w:p w14:paraId="756D9439"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80</w:t>
            </w:r>
          </w:p>
        </w:tc>
        <w:tc>
          <w:tcPr>
            <w:tcW w:w="940" w:type="pct"/>
            <w:vAlign w:val="center"/>
          </w:tcPr>
          <w:p w14:paraId="07DC3A02"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233</w:t>
            </w:r>
          </w:p>
        </w:tc>
      </w:tr>
      <w:tr w:rsidR="009525B2" w:rsidRPr="009525B2" w14:paraId="5AEF8B70" w14:textId="77777777" w:rsidTr="00690A56">
        <w:trPr>
          <w:trHeight w:val="397"/>
        </w:trPr>
        <w:tc>
          <w:tcPr>
            <w:tcW w:w="356" w:type="pct"/>
            <w:vAlign w:val="center"/>
          </w:tcPr>
          <w:p w14:paraId="662A1F51"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25.</w:t>
            </w:r>
          </w:p>
        </w:tc>
        <w:tc>
          <w:tcPr>
            <w:tcW w:w="1812" w:type="pct"/>
            <w:vAlign w:val="center"/>
          </w:tcPr>
          <w:p w14:paraId="79006593"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Spotkania edukacyjne rad pedagogicznych</w:t>
            </w:r>
          </w:p>
          <w:p w14:paraId="1F45C1F9" w14:textId="77777777" w:rsidR="007E2F0B" w:rsidRPr="00C55806" w:rsidRDefault="007E2F0B" w:rsidP="007E2F0B">
            <w:pPr>
              <w:autoSpaceDE w:val="0"/>
              <w:ind w:firstLine="567"/>
              <w:jc w:val="both"/>
              <w:rPr>
                <w:rFonts w:ascii="Arial" w:eastAsia="TimesNewRoman" w:hAnsi="Arial" w:cs="Arial"/>
              </w:rPr>
            </w:pPr>
          </w:p>
        </w:tc>
        <w:tc>
          <w:tcPr>
            <w:tcW w:w="949" w:type="pct"/>
            <w:vAlign w:val="center"/>
          </w:tcPr>
          <w:p w14:paraId="522F33D0"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47</w:t>
            </w:r>
          </w:p>
        </w:tc>
        <w:tc>
          <w:tcPr>
            <w:tcW w:w="942" w:type="pct"/>
            <w:vAlign w:val="center"/>
          </w:tcPr>
          <w:p w14:paraId="77E3A1E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238</w:t>
            </w:r>
          </w:p>
        </w:tc>
        <w:tc>
          <w:tcPr>
            <w:tcW w:w="940" w:type="pct"/>
            <w:vAlign w:val="center"/>
          </w:tcPr>
          <w:p w14:paraId="72C717F8"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725</w:t>
            </w:r>
          </w:p>
        </w:tc>
      </w:tr>
      <w:tr w:rsidR="009525B2" w:rsidRPr="009525B2" w14:paraId="10087210" w14:textId="77777777" w:rsidTr="00690A56">
        <w:trPr>
          <w:trHeight w:val="397"/>
        </w:trPr>
        <w:tc>
          <w:tcPr>
            <w:tcW w:w="2168" w:type="pct"/>
            <w:gridSpan w:val="2"/>
            <w:vAlign w:val="center"/>
          </w:tcPr>
          <w:p w14:paraId="32C53BC1"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RAZEM</w:t>
            </w:r>
          </w:p>
        </w:tc>
        <w:tc>
          <w:tcPr>
            <w:tcW w:w="949" w:type="pct"/>
            <w:vAlign w:val="center"/>
          </w:tcPr>
          <w:p w14:paraId="53921C73"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245</w:t>
            </w:r>
          </w:p>
        </w:tc>
        <w:tc>
          <w:tcPr>
            <w:tcW w:w="942" w:type="pct"/>
            <w:vAlign w:val="center"/>
          </w:tcPr>
          <w:p w14:paraId="275A509B"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951,5</w:t>
            </w:r>
          </w:p>
        </w:tc>
        <w:tc>
          <w:tcPr>
            <w:tcW w:w="940" w:type="pct"/>
            <w:vAlign w:val="center"/>
          </w:tcPr>
          <w:p w14:paraId="4ED30234"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5539</w:t>
            </w:r>
          </w:p>
        </w:tc>
      </w:tr>
      <w:tr w:rsidR="009525B2" w:rsidRPr="009525B2" w14:paraId="4FACE05C" w14:textId="77777777" w:rsidTr="00690A56">
        <w:trPr>
          <w:trHeight w:val="397"/>
        </w:trPr>
        <w:tc>
          <w:tcPr>
            <w:tcW w:w="356" w:type="pct"/>
            <w:vAlign w:val="center"/>
          </w:tcPr>
          <w:p w14:paraId="2F0C9C3E"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11.</w:t>
            </w:r>
          </w:p>
        </w:tc>
        <w:tc>
          <w:tcPr>
            <w:tcW w:w="1812" w:type="pct"/>
            <w:vAlign w:val="center"/>
          </w:tcPr>
          <w:p w14:paraId="11D2B47E"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Modelowe zajęcia edukacyjne</w:t>
            </w:r>
          </w:p>
        </w:tc>
        <w:tc>
          <w:tcPr>
            <w:tcW w:w="949" w:type="pct"/>
            <w:vAlign w:val="center"/>
          </w:tcPr>
          <w:p w14:paraId="5B630191"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26</w:t>
            </w:r>
          </w:p>
        </w:tc>
        <w:tc>
          <w:tcPr>
            <w:tcW w:w="942" w:type="pct"/>
            <w:vAlign w:val="center"/>
          </w:tcPr>
          <w:p w14:paraId="003FEF92"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70</w:t>
            </w:r>
          </w:p>
        </w:tc>
        <w:tc>
          <w:tcPr>
            <w:tcW w:w="940" w:type="pct"/>
            <w:vAlign w:val="center"/>
          </w:tcPr>
          <w:p w14:paraId="2FD669FD"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316</w:t>
            </w:r>
          </w:p>
        </w:tc>
      </w:tr>
      <w:tr w:rsidR="009525B2" w:rsidRPr="009525B2" w14:paraId="502FDFBB" w14:textId="77777777" w:rsidTr="00690A56">
        <w:trPr>
          <w:trHeight w:val="397"/>
        </w:trPr>
        <w:tc>
          <w:tcPr>
            <w:tcW w:w="356" w:type="pct"/>
            <w:vAlign w:val="center"/>
          </w:tcPr>
          <w:p w14:paraId="3627FC4B"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22.</w:t>
            </w:r>
          </w:p>
        </w:tc>
        <w:tc>
          <w:tcPr>
            <w:tcW w:w="1812" w:type="pct"/>
            <w:vAlign w:val="center"/>
          </w:tcPr>
          <w:p w14:paraId="37069F0A"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Konsultacje grupowe</w:t>
            </w:r>
          </w:p>
        </w:tc>
        <w:tc>
          <w:tcPr>
            <w:tcW w:w="949" w:type="pct"/>
            <w:vAlign w:val="center"/>
          </w:tcPr>
          <w:p w14:paraId="14101BA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208</w:t>
            </w:r>
          </w:p>
        </w:tc>
        <w:tc>
          <w:tcPr>
            <w:tcW w:w="942" w:type="pct"/>
            <w:vAlign w:val="center"/>
          </w:tcPr>
          <w:p w14:paraId="4901810D"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823</w:t>
            </w:r>
          </w:p>
        </w:tc>
        <w:tc>
          <w:tcPr>
            <w:tcW w:w="940" w:type="pct"/>
            <w:vAlign w:val="center"/>
          </w:tcPr>
          <w:p w14:paraId="59C0B01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2576</w:t>
            </w:r>
          </w:p>
        </w:tc>
      </w:tr>
      <w:tr w:rsidR="009525B2" w:rsidRPr="009525B2" w14:paraId="05654A88" w14:textId="77777777" w:rsidTr="00690A56">
        <w:trPr>
          <w:trHeight w:val="397"/>
        </w:trPr>
        <w:tc>
          <w:tcPr>
            <w:tcW w:w="356" w:type="pct"/>
            <w:vAlign w:val="center"/>
          </w:tcPr>
          <w:p w14:paraId="57A6FB6C"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33.</w:t>
            </w:r>
          </w:p>
        </w:tc>
        <w:tc>
          <w:tcPr>
            <w:tcW w:w="1812" w:type="pct"/>
            <w:vAlign w:val="center"/>
          </w:tcPr>
          <w:p w14:paraId="3C084D0E" w14:textId="77777777" w:rsidR="007E2F0B" w:rsidRPr="00C55806" w:rsidRDefault="007E2F0B" w:rsidP="00690A56">
            <w:pPr>
              <w:autoSpaceDE w:val="0"/>
              <w:ind w:right="-89"/>
              <w:rPr>
                <w:rFonts w:ascii="Arial" w:eastAsia="TimesNewRoman" w:hAnsi="Arial" w:cs="Arial"/>
              </w:rPr>
            </w:pPr>
            <w:r w:rsidRPr="00C55806">
              <w:rPr>
                <w:rFonts w:ascii="Arial" w:eastAsia="TimesNewRoman" w:hAnsi="Arial" w:cs="Arial"/>
              </w:rPr>
              <w:t>Spotkania zespołów metodycznych</w:t>
            </w:r>
          </w:p>
        </w:tc>
        <w:tc>
          <w:tcPr>
            <w:tcW w:w="949" w:type="pct"/>
            <w:vAlign w:val="center"/>
          </w:tcPr>
          <w:p w14:paraId="2580DE5D"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59</w:t>
            </w:r>
          </w:p>
        </w:tc>
        <w:tc>
          <w:tcPr>
            <w:tcW w:w="942" w:type="pct"/>
            <w:vAlign w:val="center"/>
          </w:tcPr>
          <w:p w14:paraId="5BDF6C2D"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386</w:t>
            </w:r>
          </w:p>
        </w:tc>
        <w:tc>
          <w:tcPr>
            <w:tcW w:w="940" w:type="pct"/>
            <w:vAlign w:val="center"/>
          </w:tcPr>
          <w:p w14:paraId="2545E4BF"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588</w:t>
            </w:r>
          </w:p>
        </w:tc>
      </w:tr>
      <w:tr w:rsidR="009525B2" w:rsidRPr="009525B2" w14:paraId="09B08D39" w14:textId="77777777" w:rsidTr="00690A56">
        <w:trPr>
          <w:trHeight w:val="397"/>
        </w:trPr>
        <w:tc>
          <w:tcPr>
            <w:tcW w:w="356" w:type="pct"/>
            <w:vAlign w:val="center"/>
          </w:tcPr>
          <w:p w14:paraId="19E9006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14.</w:t>
            </w:r>
          </w:p>
        </w:tc>
        <w:tc>
          <w:tcPr>
            <w:tcW w:w="1812" w:type="pct"/>
            <w:vAlign w:val="center"/>
          </w:tcPr>
          <w:p w14:paraId="1AC11D5A" w14:textId="77777777" w:rsidR="007E2F0B" w:rsidRPr="00C55806" w:rsidRDefault="007E2F0B" w:rsidP="007E2F0B">
            <w:pPr>
              <w:autoSpaceDE w:val="0"/>
              <w:rPr>
                <w:rFonts w:ascii="Arial" w:eastAsia="TimesNewRoman" w:hAnsi="Arial" w:cs="Arial"/>
              </w:rPr>
            </w:pPr>
            <w:r w:rsidRPr="00C55806">
              <w:rPr>
                <w:rFonts w:ascii="Arial" w:eastAsia="TimesNewRoman" w:hAnsi="Arial" w:cs="Arial"/>
              </w:rPr>
              <w:t>Obserwacja zajęć edukacyjnych</w:t>
            </w:r>
          </w:p>
        </w:tc>
        <w:tc>
          <w:tcPr>
            <w:tcW w:w="949" w:type="pct"/>
            <w:vAlign w:val="center"/>
          </w:tcPr>
          <w:p w14:paraId="7D8FC66E"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53</w:t>
            </w:r>
          </w:p>
        </w:tc>
        <w:tc>
          <w:tcPr>
            <w:tcW w:w="942" w:type="pct"/>
            <w:vAlign w:val="center"/>
          </w:tcPr>
          <w:p w14:paraId="0FBC67C5"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117</w:t>
            </w:r>
          </w:p>
        </w:tc>
        <w:tc>
          <w:tcPr>
            <w:tcW w:w="940" w:type="pct"/>
            <w:vAlign w:val="center"/>
          </w:tcPr>
          <w:p w14:paraId="49E5A325"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98</w:t>
            </w:r>
          </w:p>
        </w:tc>
      </w:tr>
      <w:tr w:rsidR="009525B2" w:rsidRPr="009525B2" w14:paraId="0B29EC3C" w14:textId="77777777" w:rsidTr="00690A56">
        <w:trPr>
          <w:trHeight w:val="397"/>
        </w:trPr>
        <w:tc>
          <w:tcPr>
            <w:tcW w:w="356" w:type="pct"/>
            <w:vAlign w:val="center"/>
          </w:tcPr>
          <w:p w14:paraId="552681D2"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25.</w:t>
            </w:r>
          </w:p>
        </w:tc>
        <w:tc>
          <w:tcPr>
            <w:tcW w:w="1812" w:type="pct"/>
            <w:vAlign w:val="center"/>
          </w:tcPr>
          <w:p w14:paraId="414F4562"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Inne</w:t>
            </w:r>
          </w:p>
        </w:tc>
        <w:tc>
          <w:tcPr>
            <w:tcW w:w="949" w:type="pct"/>
            <w:vAlign w:val="center"/>
          </w:tcPr>
          <w:p w14:paraId="19259041"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154</w:t>
            </w:r>
          </w:p>
        </w:tc>
        <w:tc>
          <w:tcPr>
            <w:tcW w:w="942" w:type="pct"/>
            <w:vAlign w:val="center"/>
          </w:tcPr>
          <w:p w14:paraId="511BC44F"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2419</w:t>
            </w:r>
          </w:p>
        </w:tc>
        <w:tc>
          <w:tcPr>
            <w:tcW w:w="940" w:type="pct"/>
            <w:vAlign w:val="center"/>
          </w:tcPr>
          <w:p w14:paraId="3146FB78"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1513</w:t>
            </w:r>
          </w:p>
        </w:tc>
      </w:tr>
      <w:tr w:rsidR="009525B2" w:rsidRPr="009525B2" w14:paraId="4B4A9F16" w14:textId="77777777" w:rsidTr="00690A56">
        <w:trPr>
          <w:trHeight w:val="397"/>
        </w:trPr>
        <w:tc>
          <w:tcPr>
            <w:tcW w:w="356" w:type="pct"/>
            <w:vAlign w:val="center"/>
          </w:tcPr>
          <w:p w14:paraId="625871C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56.</w:t>
            </w:r>
          </w:p>
        </w:tc>
        <w:tc>
          <w:tcPr>
            <w:tcW w:w="1812" w:type="pct"/>
            <w:vAlign w:val="center"/>
          </w:tcPr>
          <w:p w14:paraId="76116057"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Konsultacje indywidualne</w:t>
            </w:r>
          </w:p>
        </w:tc>
        <w:tc>
          <w:tcPr>
            <w:tcW w:w="949" w:type="pct"/>
            <w:vAlign w:val="center"/>
          </w:tcPr>
          <w:p w14:paraId="13A9D847"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1359</w:t>
            </w:r>
          </w:p>
        </w:tc>
        <w:tc>
          <w:tcPr>
            <w:tcW w:w="942" w:type="pct"/>
            <w:vAlign w:val="center"/>
          </w:tcPr>
          <w:p w14:paraId="75DADA35"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2431</w:t>
            </w:r>
          </w:p>
        </w:tc>
        <w:tc>
          <w:tcPr>
            <w:tcW w:w="940" w:type="pct"/>
            <w:vAlign w:val="center"/>
          </w:tcPr>
          <w:p w14:paraId="67F208DB"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1409</w:t>
            </w:r>
          </w:p>
        </w:tc>
      </w:tr>
      <w:tr w:rsidR="009525B2" w:rsidRPr="009525B2" w14:paraId="094A17D8" w14:textId="77777777" w:rsidTr="00690A56">
        <w:trPr>
          <w:trHeight w:val="397"/>
        </w:trPr>
        <w:tc>
          <w:tcPr>
            <w:tcW w:w="2168" w:type="pct"/>
            <w:gridSpan w:val="2"/>
            <w:vAlign w:val="center"/>
          </w:tcPr>
          <w:p w14:paraId="08C5ED8E"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RAZEM</w:t>
            </w:r>
          </w:p>
        </w:tc>
        <w:tc>
          <w:tcPr>
            <w:tcW w:w="949" w:type="pct"/>
            <w:vAlign w:val="center"/>
          </w:tcPr>
          <w:p w14:paraId="2C371CE8"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1859</w:t>
            </w:r>
          </w:p>
        </w:tc>
        <w:tc>
          <w:tcPr>
            <w:tcW w:w="942" w:type="pct"/>
            <w:vAlign w:val="center"/>
          </w:tcPr>
          <w:p w14:paraId="595CAC39"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6246</w:t>
            </w:r>
          </w:p>
        </w:tc>
        <w:tc>
          <w:tcPr>
            <w:tcW w:w="940" w:type="pct"/>
            <w:vAlign w:val="center"/>
          </w:tcPr>
          <w:p w14:paraId="5347EC89"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6500</w:t>
            </w:r>
          </w:p>
        </w:tc>
      </w:tr>
      <w:tr w:rsidR="007E2F0B" w:rsidRPr="009525B2" w14:paraId="59FDCEA1" w14:textId="77777777" w:rsidTr="00690A56">
        <w:trPr>
          <w:trHeight w:val="397"/>
        </w:trPr>
        <w:tc>
          <w:tcPr>
            <w:tcW w:w="2168" w:type="pct"/>
            <w:gridSpan w:val="2"/>
            <w:vAlign w:val="center"/>
          </w:tcPr>
          <w:p w14:paraId="7A81654C"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OGÓŁEM</w:t>
            </w:r>
          </w:p>
        </w:tc>
        <w:tc>
          <w:tcPr>
            <w:tcW w:w="949" w:type="pct"/>
            <w:vAlign w:val="center"/>
          </w:tcPr>
          <w:p w14:paraId="51181EC7"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2451</w:t>
            </w:r>
          </w:p>
        </w:tc>
        <w:tc>
          <w:tcPr>
            <w:tcW w:w="942" w:type="pct"/>
            <w:vAlign w:val="center"/>
          </w:tcPr>
          <w:p w14:paraId="25619009"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8840,5</w:t>
            </w:r>
          </w:p>
        </w:tc>
        <w:tc>
          <w:tcPr>
            <w:tcW w:w="940" w:type="pct"/>
            <w:vAlign w:val="center"/>
          </w:tcPr>
          <w:p w14:paraId="2ADF77A5" w14:textId="77777777" w:rsidR="007E2F0B" w:rsidRPr="00C55806" w:rsidRDefault="007E2F0B" w:rsidP="007E2F0B">
            <w:pPr>
              <w:autoSpaceDE w:val="0"/>
              <w:ind w:firstLine="567"/>
              <w:jc w:val="both"/>
              <w:rPr>
                <w:rFonts w:ascii="Arial" w:eastAsia="TimesNewRoman" w:hAnsi="Arial" w:cs="Arial"/>
                <w:b/>
              </w:rPr>
            </w:pPr>
            <w:r w:rsidRPr="00C55806">
              <w:rPr>
                <w:rFonts w:ascii="Arial" w:eastAsia="TimesNewRoman" w:hAnsi="Arial" w:cs="Arial"/>
                <w:b/>
              </w:rPr>
              <w:t>16521</w:t>
            </w:r>
          </w:p>
        </w:tc>
      </w:tr>
    </w:tbl>
    <w:p w14:paraId="78ECE095" w14:textId="77777777" w:rsidR="000B57A5" w:rsidRPr="00E7370A" w:rsidRDefault="000B57A5" w:rsidP="00690A56">
      <w:pPr>
        <w:autoSpaceDE w:val="0"/>
        <w:jc w:val="both"/>
        <w:rPr>
          <w:rFonts w:ascii="Arial" w:eastAsia="TimesNewRoman" w:hAnsi="Arial" w:cs="Arial"/>
          <w:b/>
          <w:sz w:val="16"/>
          <w:szCs w:val="16"/>
        </w:rPr>
      </w:pPr>
    </w:p>
    <w:p w14:paraId="3270BC20" w14:textId="77777777" w:rsidR="007E2F0B" w:rsidRPr="009525B2" w:rsidRDefault="007E2F0B" w:rsidP="00690A56">
      <w:pPr>
        <w:autoSpaceDE w:val="0"/>
        <w:jc w:val="both"/>
        <w:rPr>
          <w:rFonts w:ascii="Arial" w:eastAsia="TimesNewRoman" w:hAnsi="Arial" w:cs="Arial"/>
          <w:b/>
          <w:sz w:val="24"/>
          <w:szCs w:val="24"/>
        </w:rPr>
      </w:pPr>
      <w:r w:rsidRPr="009525B2">
        <w:rPr>
          <w:rFonts w:ascii="Arial" w:eastAsia="TimesNewRoman" w:hAnsi="Arial" w:cs="Arial"/>
          <w:b/>
          <w:sz w:val="24"/>
          <w:szCs w:val="24"/>
        </w:rPr>
        <w:t>Kursy kwalifikacyjne</w:t>
      </w:r>
    </w:p>
    <w:p w14:paraId="29EDE52D" w14:textId="77777777" w:rsidR="007E2F0B" w:rsidRPr="00EF4E31" w:rsidRDefault="007E2F0B" w:rsidP="007E2F0B">
      <w:pPr>
        <w:autoSpaceDE w:val="0"/>
        <w:ind w:firstLine="567"/>
        <w:jc w:val="both"/>
        <w:rPr>
          <w:rFonts w:ascii="Arial" w:eastAsia="TimesNewRoman" w:hAnsi="Arial" w:cs="Arial"/>
          <w:sz w:val="16"/>
          <w:szCs w:val="16"/>
        </w:rPr>
      </w:pPr>
    </w:p>
    <w:p w14:paraId="267DC91D" w14:textId="77777777" w:rsidR="00E7370A" w:rsidRDefault="00E7370A" w:rsidP="007E2F0B">
      <w:pPr>
        <w:autoSpaceDE w:val="0"/>
        <w:ind w:firstLine="567"/>
        <w:jc w:val="both"/>
        <w:rPr>
          <w:rFonts w:ascii="Arial" w:eastAsia="TimesNewRoman" w:hAnsi="Arial" w:cs="Arial"/>
          <w:sz w:val="24"/>
          <w:szCs w:val="24"/>
        </w:rPr>
      </w:pPr>
    </w:p>
    <w:p w14:paraId="4299283D" w14:textId="77777777" w:rsidR="00E7370A" w:rsidRDefault="00E7370A" w:rsidP="007E2F0B">
      <w:pPr>
        <w:autoSpaceDE w:val="0"/>
        <w:ind w:firstLine="567"/>
        <w:jc w:val="both"/>
        <w:rPr>
          <w:rFonts w:ascii="Arial" w:eastAsia="TimesNewRoman" w:hAnsi="Arial" w:cs="Arial"/>
          <w:sz w:val="24"/>
          <w:szCs w:val="24"/>
        </w:rPr>
      </w:pPr>
    </w:p>
    <w:p w14:paraId="08A989AD" w14:textId="77777777" w:rsidR="00E7370A" w:rsidRDefault="00E7370A" w:rsidP="007E2F0B">
      <w:pPr>
        <w:autoSpaceDE w:val="0"/>
        <w:ind w:firstLine="567"/>
        <w:jc w:val="both"/>
        <w:rPr>
          <w:rFonts w:ascii="Arial" w:eastAsia="TimesNewRoman" w:hAnsi="Arial" w:cs="Arial"/>
          <w:sz w:val="24"/>
          <w:szCs w:val="24"/>
        </w:rPr>
      </w:pPr>
    </w:p>
    <w:p w14:paraId="6B135955" w14:textId="77777777" w:rsidR="00E7370A" w:rsidRDefault="00E7370A" w:rsidP="007E2F0B">
      <w:pPr>
        <w:autoSpaceDE w:val="0"/>
        <w:ind w:firstLine="567"/>
        <w:jc w:val="both"/>
        <w:rPr>
          <w:rFonts w:ascii="Arial" w:eastAsia="TimesNewRoman" w:hAnsi="Arial" w:cs="Arial"/>
          <w:sz w:val="24"/>
          <w:szCs w:val="24"/>
        </w:rPr>
      </w:pPr>
    </w:p>
    <w:p w14:paraId="60570784" w14:textId="77777777" w:rsidR="00E7370A" w:rsidRDefault="00E7370A" w:rsidP="007E2F0B">
      <w:pPr>
        <w:autoSpaceDE w:val="0"/>
        <w:ind w:firstLine="567"/>
        <w:jc w:val="both"/>
        <w:rPr>
          <w:rFonts w:ascii="Arial" w:eastAsia="TimesNewRoman" w:hAnsi="Arial" w:cs="Arial"/>
          <w:sz w:val="24"/>
          <w:szCs w:val="24"/>
        </w:rPr>
      </w:pPr>
    </w:p>
    <w:p w14:paraId="05C833B0" w14:textId="77777777" w:rsidR="007E2F0B" w:rsidRPr="009525B2" w:rsidRDefault="007E2F0B" w:rsidP="007E2F0B">
      <w:pPr>
        <w:autoSpaceDE w:val="0"/>
        <w:ind w:firstLine="567"/>
        <w:jc w:val="both"/>
        <w:rPr>
          <w:rFonts w:ascii="Arial" w:eastAsia="TimesNewRoman" w:hAnsi="Arial" w:cs="Arial"/>
          <w:sz w:val="24"/>
          <w:szCs w:val="24"/>
        </w:rPr>
      </w:pPr>
      <w:r w:rsidRPr="009525B2">
        <w:rPr>
          <w:rFonts w:ascii="Arial" w:eastAsia="TimesNewRoman" w:hAnsi="Arial" w:cs="Arial"/>
          <w:sz w:val="24"/>
          <w:szCs w:val="24"/>
        </w:rPr>
        <w:lastRenderedPageBreak/>
        <w:t xml:space="preserve">W roku szkolnym 2020/2021  zorganizowano jeden kurs kwalifikacyjny.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78"/>
        <w:gridCol w:w="3569"/>
        <w:gridCol w:w="3033"/>
        <w:gridCol w:w="1032"/>
        <w:gridCol w:w="1032"/>
      </w:tblGrid>
      <w:tr w:rsidR="009525B2" w:rsidRPr="00C55806" w14:paraId="2892F639" w14:textId="77777777" w:rsidTr="008E76DD">
        <w:trPr>
          <w:trHeight w:val="250"/>
        </w:trPr>
        <w:tc>
          <w:tcPr>
            <w:tcW w:w="363" w:type="pct"/>
            <w:vMerge w:val="restart"/>
            <w:tcBorders>
              <w:top w:val="single" w:sz="4" w:space="0" w:color="auto"/>
              <w:left w:val="single" w:sz="4" w:space="0" w:color="auto"/>
              <w:bottom w:val="single" w:sz="4" w:space="0" w:color="auto"/>
              <w:right w:val="single" w:sz="4" w:space="0" w:color="auto"/>
            </w:tcBorders>
            <w:vAlign w:val="center"/>
          </w:tcPr>
          <w:p w14:paraId="6C73AD84" w14:textId="77777777" w:rsidR="007E2F0B" w:rsidRPr="00C55806" w:rsidRDefault="00C55806" w:rsidP="00C55806">
            <w:pPr>
              <w:autoSpaceDE w:val="0"/>
              <w:ind w:left="-567" w:firstLine="567"/>
              <w:jc w:val="both"/>
              <w:rPr>
                <w:rFonts w:ascii="Arial" w:eastAsia="TimesNewRoman" w:hAnsi="Arial" w:cs="Arial"/>
              </w:rPr>
            </w:pPr>
            <w:r w:rsidRPr="00C55806">
              <w:rPr>
                <w:rFonts w:ascii="Arial" w:eastAsia="TimesNewRoman" w:hAnsi="Arial" w:cs="Arial"/>
              </w:rPr>
              <w:t>Lp.</w:t>
            </w:r>
          </w:p>
        </w:tc>
        <w:tc>
          <w:tcPr>
            <w:tcW w:w="1910" w:type="pct"/>
            <w:vMerge w:val="restart"/>
            <w:tcBorders>
              <w:top w:val="single" w:sz="4" w:space="0" w:color="auto"/>
              <w:left w:val="single" w:sz="4" w:space="0" w:color="auto"/>
              <w:bottom w:val="single" w:sz="4" w:space="0" w:color="auto"/>
              <w:right w:val="single" w:sz="4" w:space="0" w:color="auto"/>
            </w:tcBorders>
            <w:vAlign w:val="center"/>
          </w:tcPr>
          <w:p w14:paraId="2CD4A534"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Temat</w:t>
            </w:r>
          </w:p>
        </w:tc>
        <w:tc>
          <w:tcPr>
            <w:tcW w:w="1623" w:type="pct"/>
            <w:vMerge w:val="restart"/>
            <w:tcBorders>
              <w:top w:val="single" w:sz="4" w:space="0" w:color="auto"/>
              <w:left w:val="single" w:sz="4" w:space="0" w:color="auto"/>
              <w:bottom w:val="single" w:sz="4" w:space="0" w:color="auto"/>
              <w:right w:val="single" w:sz="4" w:space="0" w:color="auto"/>
            </w:tcBorders>
            <w:vAlign w:val="center"/>
          </w:tcPr>
          <w:p w14:paraId="74D2864B"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Termin realizacji</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4B76D33F"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Liczba</w:t>
            </w:r>
          </w:p>
        </w:tc>
      </w:tr>
      <w:tr w:rsidR="009525B2" w:rsidRPr="00C55806" w14:paraId="3085450D" w14:textId="77777777" w:rsidTr="00E7370A">
        <w:trPr>
          <w:trHeight w:val="56"/>
        </w:trPr>
        <w:tc>
          <w:tcPr>
            <w:tcW w:w="363" w:type="pct"/>
            <w:vMerge/>
            <w:tcBorders>
              <w:top w:val="single" w:sz="4" w:space="0" w:color="auto"/>
              <w:left w:val="single" w:sz="4" w:space="0" w:color="auto"/>
              <w:bottom w:val="single" w:sz="4" w:space="0" w:color="auto"/>
              <w:right w:val="single" w:sz="4" w:space="0" w:color="auto"/>
            </w:tcBorders>
            <w:vAlign w:val="center"/>
          </w:tcPr>
          <w:p w14:paraId="28FCB67C" w14:textId="77777777" w:rsidR="007E2F0B" w:rsidRPr="00C55806" w:rsidRDefault="007E2F0B" w:rsidP="007E2F0B">
            <w:pPr>
              <w:autoSpaceDE w:val="0"/>
              <w:ind w:firstLine="567"/>
              <w:jc w:val="both"/>
              <w:rPr>
                <w:rFonts w:ascii="Arial" w:eastAsia="TimesNewRoman" w:hAnsi="Arial" w:cs="Arial"/>
              </w:rPr>
            </w:pPr>
          </w:p>
        </w:tc>
        <w:tc>
          <w:tcPr>
            <w:tcW w:w="1910" w:type="pct"/>
            <w:vMerge/>
            <w:tcBorders>
              <w:top w:val="single" w:sz="4" w:space="0" w:color="auto"/>
              <w:left w:val="single" w:sz="4" w:space="0" w:color="auto"/>
              <w:bottom w:val="single" w:sz="4" w:space="0" w:color="auto"/>
              <w:right w:val="single" w:sz="4" w:space="0" w:color="auto"/>
            </w:tcBorders>
            <w:vAlign w:val="center"/>
          </w:tcPr>
          <w:p w14:paraId="01F17B5B" w14:textId="77777777" w:rsidR="007E2F0B" w:rsidRPr="00C55806" w:rsidRDefault="007E2F0B" w:rsidP="007E2F0B">
            <w:pPr>
              <w:autoSpaceDE w:val="0"/>
              <w:ind w:firstLine="567"/>
              <w:jc w:val="both"/>
              <w:rPr>
                <w:rFonts w:ascii="Arial" w:eastAsia="TimesNewRoman" w:hAnsi="Arial" w:cs="Arial"/>
              </w:rPr>
            </w:pPr>
          </w:p>
        </w:tc>
        <w:tc>
          <w:tcPr>
            <w:tcW w:w="1623" w:type="pct"/>
            <w:vMerge/>
            <w:tcBorders>
              <w:top w:val="single" w:sz="4" w:space="0" w:color="auto"/>
              <w:left w:val="single" w:sz="4" w:space="0" w:color="auto"/>
              <w:bottom w:val="single" w:sz="4" w:space="0" w:color="auto"/>
              <w:right w:val="single" w:sz="4" w:space="0" w:color="auto"/>
            </w:tcBorders>
            <w:vAlign w:val="center"/>
          </w:tcPr>
          <w:p w14:paraId="28161067" w14:textId="77777777" w:rsidR="007E2F0B" w:rsidRPr="00C55806" w:rsidRDefault="007E2F0B" w:rsidP="007E2F0B">
            <w:pPr>
              <w:autoSpaceDE w:val="0"/>
              <w:ind w:firstLine="567"/>
              <w:jc w:val="both"/>
              <w:rPr>
                <w:rFonts w:ascii="Arial" w:eastAsia="TimesNewRoman" w:hAnsi="Arial" w:cs="Arial"/>
              </w:rPr>
            </w:pPr>
          </w:p>
        </w:tc>
        <w:tc>
          <w:tcPr>
            <w:tcW w:w="552" w:type="pct"/>
            <w:tcBorders>
              <w:top w:val="single" w:sz="4" w:space="0" w:color="auto"/>
              <w:left w:val="single" w:sz="4" w:space="0" w:color="auto"/>
              <w:bottom w:val="single" w:sz="4" w:space="0" w:color="auto"/>
              <w:right w:val="single" w:sz="4" w:space="0" w:color="auto"/>
            </w:tcBorders>
            <w:vAlign w:val="center"/>
          </w:tcPr>
          <w:p w14:paraId="717FF7B0"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godzin</w:t>
            </w:r>
          </w:p>
        </w:tc>
        <w:tc>
          <w:tcPr>
            <w:tcW w:w="552" w:type="pct"/>
            <w:tcBorders>
              <w:top w:val="single" w:sz="4" w:space="0" w:color="auto"/>
              <w:left w:val="single" w:sz="4" w:space="0" w:color="auto"/>
              <w:bottom w:val="single" w:sz="4" w:space="0" w:color="auto"/>
              <w:right w:val="single" w:sz="4" w:space="0" w:color="auto"/>
            </w:tcBorders>
            <w:vAlign w:val="center"/>
          </w:tcPr>
          <w:p w14:paraId="554E1B97"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osób</w:t>
            </w:r>
          </w:p>
        </w:tc>
      </w:tr>
      <w:tr w:rsidR="009525B2" w:rsidRPr="00C55806" w14:paraId="072B510F" w14:textId="77777777" w:rsidTr="00E7370A">
        <w:trPr>
          <w:trHeight w:val="329"/>
        </w:trPr>
        <w:tc>
          <w:tcPr>
            <w:tcW w:w="363" w:type="pct"/>
            <w:tcBorders>
              <w:top w:val="single" w:sz="4" w:space="0" w:color="auto"/>
              <w:left w:val="single" w:sz="4" w:space="0" w:color="auto"/>
              <w:bottom w:val="single" w:sz="4" w:space="0" w:color="auto"/>
              <w:right w:val="single" w:sz="4" w:space="0" w:color="auto"/>
            </w:tcBorders>
            <w:vAlign w:val="center"/>
          </w:tcPr>
          <w:p w14:paraId="03B6CB5C"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11.</w:t>
            </w:r>
          </w:p>
        </w:tc>
        <w:tc>
          <w:tcPr>
            <w:tcW w:w="1910" w:type="pct"/>
            <w:tcBorders>
              <w:top w:val="single" w:sz="4" w:space="0" w:color="auto"/>
              <w:left w:val="single" w:sz="4" w:space="0" w:color="auto"/>
              <w:bottom w:val="single" w:sz="4" w:space="0" w:color="auto"/>
              <w:right w:val="single" w:sz="4" w:space="0" w:color="auto"/>
            </w:tcBorders>
            <w:vAlign w:val="center"/>
          </w:tcPr>
          <w:p w14:paraId="16A42E6A"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Organizacja i zarządzanie oświatą</w:t>
            </w:r>
          </w:p>
        </w:tc>
        <w:tc>
          <w:tcPr>
            <w:tcW w:w="1623" w:type="pct"/>
            <w:tcBorders>
              <w:top w:val="single" w:sz="4" w:space="0" w:color="auto"/>
              <w:left w:val="single" w:sz="4" w:space="0" w:color="auto"/>
              <w:bottom w:val="single" w:sz="4" w:space="0" w:color="auto"/>
              <w:right w:val="single" w:sz="4" w:space="0" w:color="auto"/>
            </w:tcBorders>
            <w:vAlign w:val="center"/>
          </w:tcPr>
          <w:p w14:paraId="33954F82" w14:textId="77777777" w:rsidR="007E2F0B" w:rsidRPr="00C55806" w:rsidRDefault="007E2F0B" w:rsidP="00690A56">
            <w:pPr>
              <w:autoSpaceDE w:val="0"/>
              <w:jc w:val="both"/>
              <w:rPr>
                <w:rFonts w:ascii="Arial" w:eastAsia="TimesNewRoman" w:hAnsi="Arial" w:cs="Arial"/>
              </w:rPr>
            </w:pPr>
            <w:r w:rsidRPr="00C55806">
              <w:rPr>
                <w:rFonts w:ascii="Arial" w:eastAsia="TimesNewRoman" w:hAnsi="Arial" w:cs="Arial"/>
              </w:rPr>
              <w:t>25.09.2020 r. – 30.06.2021 r.</w:t>
            </w:r>
          </w:p>
        </w:tc>
        <w:tc>
          <w:tcPr>
            <w:tcW w:w="552" w:type="pct"/>
            <w:tcBorders>
              <w:top w:val="single" w:sz="4" w:space="0" w:color="auto"/>
              <w:left w:val="single" w:sz="4" w:space="0" w:color="auto"/>
              <w:bottom w:val="single" w:sz="4" w:space="0" w:color="auto"/>
              <w:right w:val="single" w:sz="4" w:space="0" w:color="auto"/>
            </w:tcBorders>
            <w:vAlign w:val="center"/>
          </w:tcPr>
          <w:p w14:paraId="0217EE25"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250</w:t>
            </w:r>
          </w:p>
        </w:tc>
        <w:tc>
          <w:tcPr>
            <w:tcW w:w="552" w:type="pct"/>
            <w:tcBorders>
              <w:top w:val="single" w:sz="4" w:space="0" w:color="auto"/>
              <w:left w:val="single" w:sz="4" w:space="0" w:color="auto"/>
              <w:bottom w:val="single" w:sz="4" w:space="0" w:color="auto"/>
              <w:right w:val="single" w:sz="4" w:space="0" w:color="auto"/>
            </w:tcBorders>
            <w:vAlign w:val="center"/>
          </w:tcPr>
          <w:p w14:paraId="6B17B298"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19</w:t>
            </w:r>
          </w:p>
        </w:tc>
      </w:tr>
      <w:tr w:rsidR="009525B2" w:rsidRPr="00C55806" w14:paraId="3E071AB7" w14:textId="77777777" w:rsidTr="008E76DD">
        <w:trPr>
          <w:trHeight w:val="148"/>
        </w:trPr>
        <w:tc>
          <w:tcPr>
            <w:tcW w:w="3896" w:type="pct"/>
            <w:gridSpan w:val="3"/>
            <w:tcBorders>
              <w:top w:val="single" w:sz="4" w:space="0" w:color="auto"/>
              <w:left w:val="single" w:sz="4" w:space="0" w:color="auto"/>
              <w:bottom w:val="single" w:sz="4" w:space="0" w:color="auto"/>
              <w:right w:val="single" w:sz="4" w:space="0" w:color="auto"/>
            </w:tcBorders>
            <w:vAlign w:val="center"/>
          </w:tcPr>
          <w:p w14:paraId="23D15CC8" w14:textId="77777777" w:rsidR="007E2F0B" w:rsidRPr="00C55806" w:rsidRDefault="007E2F0B" w:rsidP="007E2F0B">
            <w:pPr>
              <w:autoSpaceDE w:val="0"/>
              <w:ind w:firstLine="567"/>
              <w:jc w:val="both"/>
              <w:rPr>
                <w:rFonts w:ascii="Arial" w:eastAsia="TimesNewRoman" w:hAnsi="Arial" w:cs="Arial"/>
              </w:rPr>
            </w:pPr>
            <w:r w:rsidRPr="00C55806">
              <w:rPr>
                <w:rFonts w:ascii="Arial" w:eastAsia="TimesNewRoman" w:hAnsi="Arial" w:cs="Arial"/>
              </w:rPr>
              <w:t>OGÓŁEM</w:t>
            </w:r>
          </w:p>
        </w:tc>
        <w:tc>
          <w:tcPr>
            <w:tcW w:w="552" w:type="pct"/>
            <w:tcBorders>
              <w:top w:val="single" w:sz="4" w:space="0" w:color="auto"/>
              <w:left w:val="single" w:sz="4" w:space="0" w:color="auto"/>
              <w:bottom w:val="single" w:sz="4" w:space="0" w:color="auto"/>
              <w:right w:val="single" w:sz="4" w:space="0" w:color="auto"/>
            </w:tcBorders>
            <w:vAlign w:val="center"/>
          </w:tcPr>
          <w:p w14:paraId="31E11E34"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250</w:t>
            </w:r>
          </w:p>
        </w:tc>
        <w:tc>
          <w:tcPr>
            <w:tcW w:w="552" w:type="pct"/>
            <w:tcBorders>
              <w:top w:val="single" w:sz="4" w:space="0" w:color="auto"/>
              <w:left w:val="single" w:sz="4" w:space="0" w:color="auto"/>
              <w:bottom w:val="single" w:sz="4" w:space="0" w:color="auto"/>
              <w:right w:val="single" w:sz="4" w:space="0" w:color="auto"/>
            </w:tcBorders>
            <w:vAlign w:val="center"/>
          </w:tcPr>
          <w:p w14:paraId="2450778D" w14:textId="77777777" w:rsidR="007E2F0B" w:rsidRPr="00C55806" w:rsidRDefault="007E2F0B" w:rsidP="007E2F0B">
            <w:pPr>
              <w:autoSpaceDE w:val="0"/>
              <w:jc w:val="both"/>
              <w:rPr>
                <w:rFonts w:ascii="Arial" w:eastAsia="TimesNewRoman" w:hAnsi="Arial" w:cs="Arial"/>
              </w:rPr>
            </w:pPr>
            <w:r w:rsidRPr="00C55806">
              <w:rPr>
                <w:rFonts w:ascii="Arial" w:eastAsia="TimesNewRoman" w:hAnsi="Arial" w:cs="Arial"/>
              </w:rPr>
              <w:t>19</w:t>
            </w:r>
          </w:p>
        </w:tc>
      </w:tr>
    </w:tbl>
    <w:p w14:paraId="3198A4B1" w14:textId="77777777" w:rsidR="007E2F0B" w:rsidRPr="009525B2" w:rsidRDefault="007E2F0B" w:rsidP="007E2F0B">
      <w:pPr>
        <w:autoSpaceDE w:val="0"/>
        <w:ind w:firstLine="567"/>
        <w:jc w:val="both"/>
        <w:rPr>
          <w:rFonts w:ascii="Arial" w:eastAsia="TimesNewRoman" w:hAnsi="Arial" w:cs="Arial"/>
          <w:sz w:val="24"/>
          <w:szCs w:val="24"/>
        </w:rPr>
        <w:sectPr w:rsidR="007E2F0B" w:rsidRPr="009525B2" w:rsidSect="008E76DD">
          <w:headerReference w:type="default" r:id="rId13"/>
          <w:footerReference w:type="default" r:id="rId14"/>
          <w:footerReference w:type="first" r:id="rId15"/>
          <w:pgSz w:w="11906" w:h="16838"/>
          <w:pgMar w:top="1134" w:right="1134" w:bottom="1134" w:left="1134" w:header="709" w:footer="709" w:gutter="284"/>
          <w:cols w:space="708"/>
          <w:titlePg/>
          <w:docGrid w:linePitch="360"/>
        </w:sectPr>
      </w:pPr>
    </w:p>
    <w:p w14:paraId="47F2D558" w14:textId="77777777" w:rsidR="007E2F0B" w:rsidRPr="009525B2" w:rsidRDefault="007E2F0B" w:rsidP="007E2F0B">
      <w:pPr>
        <w:autoSpaceDE w:val="0"/>
        <w:ind w:firstLine="567"/>
        <w:jc w:val="both"/>
        <w:rPr>
          <w:rFonts w:ascii="Arial" w:eastAsia="TimesNewRoman" w:hAnsi="Arial" w:cs="Arial"/>
          <w:b/>
          <w:sz w:val="24"/>
          <w:szCs w:val="24"/>
        </w:rPr>
      </w:pPr>
      <w:r w:rsidRPr="009525B2">
        <w:rPr>
          <w:rFonts w:ascii="Arial" w:eastAsia="TimesNewRoman" w:hAnsi="Arial" w:cs="Arial"/>
          <w:b/>
          <w:sz w:val="24"/>
          <w:szCs w:val="24"/>
        </w:rPr>
        <w:lastRenderedPageBreak/>
        <w:t>Formy kształcenia ustawicznego i praktycznego</w:t>
      </w:r>
    </w:p>
    <w:p w14:paraId="49EF6FE7" w14:textId="77777777" w:rsidR="007E2F0B" w:rsidRPr="00EF4E31" w:rsidRDefault="007E2F0B" w:rsidP="007E2F0B">
      <w:pPr>
        <w:autoSpaceDE w:val="0"/>
        <w:ind w:firstLine="567"/>
        <w:jc w:val="both"/>
        <w:rPr>
          <w:rFonts w:ascii="Arial" w:eastAsia="TimesNewRoman" w:hAnsi="Arial" w:cs="Arial"/>
          <w:sz w:val="16"/>
          <w:szCs w:val="16"/>
        </w:rPr>
      </w:pPr>
    </w:p>
    <w:p w14:paraId="01A4D015" w14:textId="77777777" w:rsidR="007E2F0B" w:rsidRPr="009525B2" w:rsidRDefault="007E2F0B" w:rsidP="007E2F0B">
      <w:pPr>
        <w:autoSpaceDE w:val="0"/>
        <w:ind w:firstLine="567"/>
        <w:jc w:val="both"/>
        <w:rPr>
          <w:rFonts w:ascii="Arial" w:eastAsia="TimesNewRoman" w:hAnsi="Arial" w:cs="Arial"/>
          <w:sz w:val="24"/>
          <w:szCs w:val="24"/>
        </w:rPr>
      </w:pPr>
      <w:bookmarkStart w:id="2" w:name="_Toc462393733"/>
      <w:r w:rsidRPr="009525B2">
        <w:rPr>
          <w:rFonts w:ascii="Arial" w:eastAsia="TimesNewRoman" w:hAnsi="Arial" w:cs="Arial"/>
          <w:sz w:val="24"/>
          <w:szCs w:val="24"/>
        </w:rPr>
        <w:t>W roku szkolnym 2020/2021 zorganizowanych zostało ogółem 2760 form kształcenia ustawicznego i kształcenia praktycznego, w których uczestniczyło 19125 uczących się. Na realizację tych form przeznaczono łącznie 19022 godziny.</w:t>
      </w:r>
    </w:p>
    <w:p w14:paraId="2ACF5CF8" w14:textId="77777777" w:rsidR="007E2F0B" w:rsidRPr="009525B2" w:rsidRDefault="007E2F0B" w:rsidP="007E2F0B">
      <w:pPr>
        <w:autoSpaceDE w:val="0"/>
        <w:ind w:firstLine="567"/>
        <w:jc w:val="both"/>
        <w:rPr>
          <w:rFonts w:ascii="Arial" w:eastAsia="TimesNewRoman" w:hAnsi="Arial" w:cs="Arial"/>
          <w:sz w:val="24"/>
          <w:szCs w:val="24"/>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28" w:type="dxa"/>
          <w:bottom w:w="28" w:type="dxa"/>
        </w:tblCellMar>
        <w:tblLook w:val="04A0" w:firstRow="1" w:lastRow="0" w:firstColumn="1" w:lastColumn="0" w:noHBand="0" w:noVBand="1"/>
      </w:tblPr>
      <w:tblGrid>
        <w:gridCol w:w="659"/>
        <w:gridCol w:w="4241"/>
        <w:gridCol w:w="1388"/>
        <w:gridCol w:w="1388"/>
        <w:gridCol w:w="1386"/>
      </w:tblGrid>
      <w:tr w:rsidR="009525B2" w:rsidRPr="005F02B9" w14:paraId="2D477EFD" w14:textId="77777777" w:rsidTr="008E76DD">
        <w:trPr>
          <w:cantSplit/>
          <w:trHeight w:val="454"/>
        </w:trPr>
        <w:tc>
          <w:tcPr>
            <w:tcW w:w="363" w:type="pct"/>
            <w:vMerge w:val="restart"/>
            <w:tcBorders>
              <w:top w:val="single" w:sz="4" w:space="0" w:color="auto"/>
              <w:left w:val="single" w:sz="4" w:space="0" w:color="auto"/>
              <w:bottom w:val="single" w:sz="4" w:space="0" w:color="auto"/>
              <w:right w:val="single" w:sz="4" w:space="0" w:color="auto"/>
            </w:tcBorders>
            <w:vAlign w:val="center"/>
          </w:tcPr>
          <w:p w14:paraId="702E576E" w14:textId="77777777" w:rsidR="007E2F0B" w:rsidRPr="005F02B9" w:rsidRDefault="007E2F0B" w:rsidP="007E2F0B">
            <w:pPr>
              <w:autoSpaceDE w:val="0"/>
              <w:ind w:firstLine="567"/>
              <w:jc w:val="both"/>
              <w:rPr>
                <w:rFonts w:ascii="Arial" w:eastAsia="TimesNewRoman" w:hAnsi="Arial" w:cs="Arial"/>
              </w:rPr>
            </w:pPr>
            <w:proofErr w:type="spellStart"/>
            <w:r w:rsidRPr="005F02B9">
              <w:rPr>
                <w:rFonts w:ascii="Arial" w:eastAsia="TimesNewRoman" w:hAnsi="Arial" w:cs="Arial"/>
              </w:rPr>
              <w:t>Llp</w:t>
            </w:r>
            <w:proofErr w:type="spellEnd"/>
            <w:r w:rsidRPr="005F02B9">
              <w:rPr>
                <w:rFonts w:ascii="Arial" w:eastAsia="TimesNewRoman" w:hAnsi="Arial" w:cs="Arial"/>
              </w:rPr>
              <w:t>.</w:t>
            </w:r>
          </w:p>
        </w:tc>
        <w:tc>
          <w:tcPr>
            <w:tcW w:w="2340" w:type="pct"/>
            <w:vMerge w:val="restart"/>
            <w:tcBorders>
              <w:top w:val="single" w:sz="4" w:space="0" w:color="auto"/>
              <w:left w:val="single" w:sz="4" w:space="0" w:color="auto"/>
              <w:bottom w:val="single" w:sz="4" w:space="0" w:color="auto"/>
              <w:right w:val="single" w:sz="4" w:space="0" w:color="auto"/>
            </w:tcBorders>
            <w:vAlign w:val="center"/>
          </w:tcPr>
          <w:p w14:paraId="3CDD0B4A"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Rodzaj usług edukacyjnych</w:t>
            </w:r>
          </w:p>
        </w:tc>
        <w:tc>
          <w:tcPr>
            <w:tcW w:w="2297" w:type="pct"/>
            <w:gridSpan w:val="3"/>
            <w:tcBorders>
              <w:top w:val="single" w:sz="4" w:space="0" w:color="auto"/>
              <w:left w:val="single" w:sz="4" w:space="0" w:color="auto"/>
              <w:bottom w:val="single" w:sz="4" w:space="0" w:color="auto"/>
              <w:right w:val="single" w:sz="4" w:space="0" w:color="auto"/>
            </w:tcBorders>
            <w:vAlign w:val="center"/>
          </w:tcPr>
          <w:p w14:paraId="0706DC8B"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Liczba</w:t>
            </w:r>
          </w:p>
        </w:tc>
      </w:tr>
      <w:tr w:rsidR="009525B2" w:rsidRPr="005F02B9" w14:paraId="7F4F0257" w14:textId="77777777" w:rsidTr="008E76DD">
        <w:trPr>
          <w:cantSplit/>
          <w:trHeight w:val="454"/>
        </w:trPr>
        <w:tc>
          <w:tcPr>
            <w:tcW w:w="363" w:type="pct"/>
            <w:vMerge/>
            <w:tcBorders>
              <w:top w:val="single" w:sz="4" w:space="0" w:color="auto"/>
              <w:left w:val="single" w:sz="4" w:space="0" w:color="auto"/>
              <w:bottom w:val="single" w:sz="4" w:space="0" w:color="auto"/>
              <w:right w:val="single" w:sz="4" w:space="0" w:color="auto"/>
            </w:tcBorders>
            <w:vAlign w:val="center"/>
          </w:tcPr>
          <w:p w14:paraId="2ADF761F" w14:textId="77777777" w:rsidR="007E2F0B" w:rsidRPr="005F02B9" w:rsidRDefault="007E2F0B" w:rsidP="007E2F0B">
            <w:pPr>
              <w:autoSpaceDE w:val="0"/>
              <w:ind w:firstLine="567"/>
              <w:jc w:val="both"/>
              <w:rPr>
                <w:rFonts w:ascii="Arial" w:eastAsia="TimesNewRoman" w:hAnsi="Arial" w:cs="Arial"/>
              </w:rPr>
            </w:pPr>
          </w:p>
        </w:tc>
        <w:tc>
          <w:tcPr>
            <w:tcW w:w="2340" w:type="pct"/>
            <w:vMerge/>
            <w:tcBorders>
              <w:top w:val="single" w:sz="4" w:space="0" w:color="auto"/>
              <w:left w:val="single" w:sz="4" w:space="0" w:color="auto"/>
              <w:bottom w:val="single" w:sz="4" w:space="0" w:color="auto"/>
              <w:right w:val="single" w:sz="4" w:space="0" w:color="auto"/>
            </w:tcBorders>
            <w:vAlign w:val="center"/>
          </w:tcPr>
          <w:p w14:paraId="59C33E4E" w14:textId="77777777" w:rsidR="007E2F0B" w:rsidRPr="005F02B9" w:rsidRDefault="007E2F0B" w:rsidP="007E2F0B">
            <w:pPr>
              <w:autoSpaceDE w:val="0"/>
              <w:ind w:firstLine="567"/>
              <w:jc w:val="both"/>
              <w:rPr>
                <w:rFonts w:ascii="Arial" w:eastAsia="TimesNewRoman" w:hAnsi="Arial" w:cs="Arial"/>
              </w:rPr>
            </w:pPr>
          </w:p>
        </w:tc>
        <w:tc>
          <w:tcPr>
            <w:tcW w:w="766" w:type="pct"/>
            <w:tcBorders>
              <w:top w:val="single" w:sz="4" w:space="0" w:color="auto"/>
              <w:left w:val="single" w:sz="4" w:space="0" w:color="auto"/>
              <w:bottom w:val="single" w:sz="4" w:space="0" w:color="auto"/>
              <w:right w:val="single" w:sz="4" w:space="0" w:color="auto"/>
            </w:tcBorders>
            <w:vAlign w:val="center"/>
          </w:tcPr>
          <w:p w14:paraId="323A154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form</w:t>
            </w:r>
          </w:p>
        </w:tc>
        <w:tc>
          <w:tcPr>
            <w:tcW w:w="766" w:type="pct"/>
            <w:tcBorders>
              <w:top w:val="single" w:sz="4" w:space="0" w:color="auto"/>
              <w:left w:val="single" w:sz="4" w:space="0" w:color="auto"/>
              <w:bottom w:val="single" w:sz="4" w:space="0" w:color="auto"/>
              <w:right w:val="single" w:sz="4" w:space="0" w:color="auto"/>
            </w:tcBorders>
            <w:vAlign w:val="center"/>
          </w:tcPr>
          <w:p w14:paraId="794ED739" w14:textId="77777777" w:rsidR="007E2F0B" w:rsidRPr="005F02B9" w:rsidRDefault="007E2F0B" w:rsidP="00690A56">
            <w:pPr>
              <w:autoSpaceDE w:val="0"/>
              <w:jc w:val="both"/>
              <w:rPr>
                <w:rFonts w:ascii="Arial" w:eastAsia="TimesNewRoman" w:hAnsi="Arial" w:cs="Arial"/>
              </w:rPr>
            </w:pPr>
            <w:r w:rsidRPr="005F02B9">
              <w:rPr>
                <w:rFonts w:ascii="Arial" w:eastAsia="TimesNewRoman" w:hAnsi="Arial" w:cs="Arial"/>
              </w:rPr>
              <w:t>godzin</w:t>
            </w:r>
          </w:p>
        </w:tc>
        <w:tc>
          <w:tcPr>
            <w:tcW w:w="765" w:type="pct"/>
            <w:tcBorders>
              <w:top w:val="single" w:sz="4" w:space="0" w:color="auto"/>
              <w:left w:val="single" w:sz="4" w:space="0" w:color="auto"/>
              <w:bottom w:val="single" w:sz="4" w:space="0" w:color="auto"/>
              <w:right w:val="single" w:sz="4" w:space="0" w:color="auto"/>
            </w:tcBorders>
            <w:vAlign w:val="center"/>
          </w:tcPr>
          <w:p w14:paraId="60A399C5" w14:textId="77777777" w:rsidR="007E2F0B" w:rsidRPr="005F02B9" w:rsidRDefault="00840F84" w:rsidP="00690A56">
            <w:pPr>
              <w:autoSpaceDE w:val="0"/>
              <w:ind w:right="-112" w:hanging="135"/>
              <w:jc w:val="both"/>
              <w:rPr>
                <w:rFonts w:ascii="Arial" w:eastAsia="TimesNewRoman" w:hAnsi="Arial" w:cs="Arial"/>
              </w:rPr>
            </w:pPr>
            <w:r w:rsidRPr="005F02B9">
              <w:rPr>
                <w:rFonts w:ascii="Arial" w:eastAsia="TimesNewRoman" w:hAnsi="Arial" w:cs="Arial"/>
              </w:rPr>
              <w:t xml:space="preserve"> </w:t>
            </w:r>
            <w:r w:rsidR="007E2F0B" w:rsidRPr="005F02B9">
              <w:rPr>
                <w:rFonts w:ascii="Arial" w:eastAsia="TimesNewRoman" w:hAnsi="Arial" w:cs="Arial"/>
              </w:rPr>
              <w:t>uczestników</w:t>
            </w:r>
          </w:p>
        </w:tc>
      </w:tr>
      <w:tr w:rsidR="009525B2" w:rsidRPr="005F02B9" w14:paraId="16042A32" w14:textId="77777777" w:rsidTr="008E76DD">
        <w:trPr>
          <w:trHeight w:val="39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519B367"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Zajęcia z dorosłymi</w:t>
            </w:r>
          </w:p>
        </w:tc>
      </w:tr>
      <w:tr w:rsidR="009525B2" w:rsidRPr="005F02B9" w14:paraId="6091303A"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38D38759"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11.</w:t>
            </w:r>
          </w:p>
        </w:tc>
        <w:tc>
          <w:tcPr>
            <w:tcW w:w="2340" w:type="pct"/>
            <w:tcBorders>
              <w:top w:val="single" w:sz="4" w:space="0" w:color="auto"/>
              <w:left w:val="single" w:sz="4" w:space="0" w:color="auto"/>
              <w:bottom w:val="single" w:sz="4" w:space="0" w:color="auto"/>
              <w:right w:val="single" w:sz="4" w:space="0" w:color="auto"/>
            </w:tcBorders>
            <w:vAlign w:val="center"/>
          </w:tcPr>
          <w:p w14:paraId="25FC2A3D"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Kwalifikacyjne kursy zawodowe</w:t>
            </w:r>
          </w:p>
        </w:tc>
        <w:tc>
          <w:tcPr>
            <w:tcW w:w="766" w:type="pct"/>
            <w:tcBorders>
              <w:top w:val="single" w:sz="4" w:space="0" w:color="auto"/>
              <w:left w:val="single" w:sz="4" w:space="0" w:color="auto"/>
              <w:bottom w:val="single" w:sz="4" w:space="0" w:color="auto"/>
              <w:right w:val="single" w:sz="4" w:space="0" w:color="auto"/>
            </w:tcBorders>
            <w:vAlign w:val="center"/>
          </w:tcPr>
          <w:p w14:paraId="55ED35E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8</w:t>
            </w:r>
          </w:p>
        </w:tc>
        <w:tc>
          <w:tcPr>
            <w:tcW w:w="766" w:type="pct"/>
            <w:tcBorders>
              <w:top w:val="single" w:sz="4" w:space="0" w:color="auto"/>
              <w:left w:val="single" w:sz="4" w:space="0" w:color="auto"/>
              <w:bottom w:val="single" w:sz="4" w:space="0" w:color="auto"/>
              <w:right w:val="single" w:sz="4" w:space="0" w:color="auto"/>
            </w:tcBorders>
            <w:vAlign w:val="center"/>
          </w:tcPr>
          <w:p w14:paraId="0839032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4120</w:t>
            </w:r>
          </w:p>
        </w:tc>
        <w:tc>
          <w:tcPr>
            <w:tcW w:w="765" w:type="pct"/>
            <w:tcBorders>
              <w:top w:val="single" w:sz="4" w:space="0" w:color="auto"/>
              <w:left w:val="single" w:sz="4" w:space="0" w:color="auto"/>
              <w:bottom w:val="single" w:sz="4" w:space="0" w:color="auto"/>
              <w:right w:val="single" w:sz="4" w:space="0" w:color="auto"/>
            </w:tcBorders>
            <w:vAlign w:val="center"/>
          </w:tcPr>
          <w:p w14:paraId="0E39F5A3"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184</w:t>
            </w:r>
          </w:p>
        </w:tc>
      </w:tr>
      <w:tr w:rsidR="009525B2" w:rsidRPr="005F02B9" w14:paraId="349A9447"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3CF3FBE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22.</w:t>
            </w:r>
          </w:p>
        </w:tc>
        <w:tc>
          <w:tcPr>
            <w:tcW w:w="2340" w:type="pct"/>
            <w:tcBorders>
              <w:top w:val="single" w:sz="4" w:space="0" w:color="auto"/>
              <w:left w:val="single" w:sz="4" w:space="0" w:color="auto"/>
              <w:bottom w:val="single" w:sz="4" w:space="0" w:color="auto"/>
              <w:right w:val="single" w:sz="4" w:space="0" w:color="auto"/>
            </w:tcBorders>
            <w:vAlign w:val="center"/>
          </w:tcPr>
          <w:p w14:paraId="7712ECA2"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Praktyka zawodowa</w:t>
            </w:r>
          </w:p>
        </w:tc>
        <w:tc>
          <w:tcPr>
            <w:tcW w:w="766" w:type="pct"/>
            <w:tcBorders>
              <w:top w:val="single" w:sz="4" w:space="0" w:color="auto"/>
              <w:left w:val="single" w:sz="4" w:space="0" w:color="auto"/>
              <w:bottom w:val="single" w:sz="4" w:space="0" w:color="auto"/>
              <w:right w:val="single" w:sz="4" w:space="0" w:color="auto"/>
            </w:tcBorders>
            <w:vAlign w:val="center"/>
          </w:tcPr>
          <w:p w14:paraId="2C0CF36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w:t>
            </w:r>
          </w:p>
        </w:tc>
        <w:tc>
          <w:tcPr>
            <w:tcW w:w="766" w:type="pct"/>
            <w:tcBorders>
              <w:top w:val="single" w:sz="4" w:space="0" w:color="auto"/>
              <w:left w:val="single" w:sz="4" w:space="0" w:color="auto"/>
              <w:bottom w:val="single" w:sz="4" w:space="0" w:color="auto"/>
              <w:right w:val="single" w:sz="4" w:space="0" w:color="auto"/>
            </w:tcBorders>
            <w:vAlign w:val="center"/>
          </w:tcPr>
          <w:p w14:paraId="07E23CF1"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150</w:t>
            </w:r>
          </w:p>
        </w:tc>
        <w:tc>
          <w:tcPr>
            <w:tcW w:w="765" w:type="pct"/>
            <w:tcBorders>
              <w:top w:val="single" w:sz="4" w:space="0" w:color="auto"/>
              <w:left w:val="single" w:sz="4" w:space="0" w:color="auto"/>
              <w:bottom w:val="single" w:sz="4" w:space="0" w:color="auto"/>
              <w:right w:val="single" w:sz="4" w:space="0" w:color="auto"/>
            </w:tcBorders>
            <w:vAlign w:val="center"/>
          </w:tcPr>
          <w:p w14:paraId="0D489576"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w:t>
            </w:r>
          </w:p>
        </w:tc>
      </w:tr>
      <w:tr w:rsidR="009525B2" w:rsidRPr="005F02B9" w14:paraId="5EAAFEBF" w14:textId="77777777" w:rsidTr="008E76DD">
        <w:trPr>
          <w:trHeight w:val="447"/>
        </w:trPr>
        <w:tc>
          <w:tcPr>
            <w:tcW w:w="363" w:type="pct"/>
            <w:tcBorders>
              <w:top w:val="single" w:sz="4" w:space="0" w:color="auto"/>
              <w:left w:val="single" w:sz="4" w:space="0" w:color="auto"/>
              <w:bottom w:val="single" w:sz="4" w:space="0" w:color="auto"/>
              <w:right w:val="single" w:sz="4" w:space="0" w:color="auto"/>
            </w:tcBorders>
            <w:vAlign w:val="center"/>
          </w:tcPr>
          <w:p w14:paraId="29373B6A"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33.</w:t>
            </w:r>
          </w:p>
        </w:tc>
        <w:tc>
          <w:tcPr>
            <w:tcW w:w="2340" w:type="pct"/>
            <w:tcBorders>
              <w:top w:val="single" w:sz="4" w:space="0" w:color="auto"/>
              <w:left w:val="single" w:sz="4" w:space="0" w:color="auto"/>
              <w:bottom w:val="single" w:sz="4" w:space="0" w:color="auto"/>
              <w:right w:val="single" w:sz="4" w:space="0" w:color="auto"/>
            </w:tcBorders>
            <w:vAlign w:val="center"/>
          </w:tcPr>
          <w:p w14:paraId="46EF2042"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 xml:space="preserve">Zajęcia </w:t>
            </w:r>
            <w:proofErr w:type="spellStart"/>
            <w:r w:rsidRPr="005F02B9">
              <w:rPr>
                <w:rFonts w:ascii="Arial" w:eastAsia="TimesNewRoman" w:hAnsi="Arial" w:cs="Arial"/>
              </w:rPr>
              <w:t>pozaformalne</w:t>
            </w:r>
            <w:proofErr w:type="spellEnd"/>
            <w:r w:rsidRPr="005F02B9">
              <w:rPr>
                <w:rFonts w:ascii="Arial" w:eastAsia="TimesNewRoman" w:hAnsi="Arial" w:cs="Arial"/>
              </w:rPr>
              <w:t xml:space="preserve"> dla osób dorosłych</w:t>
            </w:r>
          </w:p>
        </w:tc>
        <w:tc>
          <w:tcPr>
            <w:tcW w:w="766" w:type="pct"/>
            <w:tcBorders>
              <w:top w:val="single" w:sz="4" w:space="0" w:color="auto"/>
              <w:left w:val="single" w:sz="4" w:space="0" w:color="auto"/>
              <w:bottom w:val="single" w:sz="4" w:space="0" w:color="auto"/>
              <w:right w:val="single" w:sz="4" w:space="0" w:color="auto"/>
            </w:tcBorders>
            <w:vAlign w:val="center"/>
          </w:tcPr>
          <w:p w14:paraId="5EB55A24"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w:t>
            </w:r>
          </w:p>
        </w:tc>
        <w:tc>
          <w:tcPr>
            <w:tcW w:w="766" w:type="pct"/>
            <w:tcBorders>
              <w:top w:val="single" w:sz="4" w:space="0" w:color="auto"/>
              <w:left w:val="single" w:sz="4" w:space="0" w:color="auto"/>
              <w:bottom w:val="single" w:sz="4" w:space="0" w:color="auto"/>
              <w:right w:val="single" w:sz="4" w:space="0" w:color="auto"/>
            </w:tcBorders>
            <w:vAlign w:val="center"/>
          </w:tcPr>
          <w:p w14:paraId="6E5012EF"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1760</w:t>
            </w:r>
          </w:p>
        </w:tc>
        <w:tc>
          <w:tcPr>
            <w:tcW w:w="765" w:type="pct"/>
            <w:tcBorders>
              <w:top w:val="single" w:sz="4" w:space="0" w:color="auto"/>
              <w:left w:val="single" w:sz="4" w:space="0" w:color="auto"/>
              <w:bottom w:val="single" w:sz="4" w:space="0" w:color="auto"/>
              <w:right w:val="single" w:sz="4" w:space="0" w:color="auto"/>
            </w:tcBorders>
            <w:vAlign w:val="center"/>
          </w:tcPr>
          <w:p w14:paraId="10F33E5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96</w:t>
            </w:r>
          </w:p>
        </w:tc>
      </w:tr>
      <w:tr w:rsidR="009525B2" w:rsidRPr="005F02B9" w14:paraId="2D0A2F70"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60FBC43F"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44.</w:t>
            </w:r>
          </w:p>
        </w:tc>
        <w:tc>
          <w:tcPr>
            <w:tcW w:w="2340" w:type="pct"/>
            <w:tcBorders>
              <w:top w:val="single" w:sz="4" w:space="0" w:color="auto"/>
              <w:left w:val="single" w:sz="4" w:space="0" w:color="auto"/>
              <w:bottom w:val="single" w:sz="4" w:space="0" w:color="auto"/>
              <w:right w:val="single" w:sz="4" w:space="0" w:color="auto"/>
            </w:tcBorders>
            <w:vAlign w:val="center"/>
          </w:tcPr>
          <w:p w14:paraId="35A47D14"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 xml:space="preserve">Spotkania z rodzicami </w:t>
            </w:r>
          </w:p>
        </w:tc>
        <w:tc>
          <w:tcPr>
            <w:tcW w:w="766" w:type="pct"/>
            <w:tcBorders>
              <w:top w:val="single" w:sz="4" w:space="0" w:color="auto"/>
              <w:left w:val="single" w:sz="4" w:space="0" w:color="auto"/>
              <w:bottom w:val="single" w:sz="4" w:space="0" w:color="auto"/>
              <w:right w:val="single" w:sz="4" w:space="0" w:color="auto"/>
            </w:tcBorders>
            <w:vAlign w:val="center"/>
          </w:tcPr>
          <w:p w14:paraId="025F3A17"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181</w:t>
            </w:r>
          </w:p>
        </w:tc>
        <w:tc>
          <w:tcPr>
            <w:tcW w:w="766" w:type="pct"/>
            <w:tcBorders>
              <w:top w:val="single" w:sz="4" w:space="0" w:color="auto"/>
              <w:left w:val="single" w:sz="4" w:space="0" w:color="auto"/>
              <w:bottom w:val="single" w:sz="4" w:space="0" w:color="auto"/>
              <w:right w:val="single" w:sz="4" w:space="0" w:color="auto"/>
            </w:tcBorders>
            <w:vAlign w:val="center"/>
          </w:tcPr>
          <w:p w14:paraId="1A44455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226</w:t>
            </w:r>
          </w:p>
        </w:tc>
        <w:tc>
          <w:tcPr>
            <w:tcW w:w="765" w:type="pct"/>
            <w:tcBorders>
              <w:top w:val="single" w:sz="4" w:space="0" w:color="auto"/>
              <w:left w:val="single" w:sz="4" w:space="0" w:color="auto"/>
              <w:bottom w:val="single" w:sz="4" w:space="0" w:color="auto"/>
              <w:right w:val="single" w:sz="4" w:space="0" w:color="auto"/>
            </w:tcBorders>
            <w:vAlign w:val="center"/>
          </w:tcPr>
          <w:p w14:paraId="482420C6"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1325</w:t>
            </w:r>
          </w:p>
        </w:tc>
      </w:tr>
      <w:tr w:rsidR="009525B2" w:rsidRPr="005F02B9" w14:paraId="0C782319" w14:textId="77777777" w:rsidTr="008E76DD">
        <w:trPr>
          <w:trHeight w:val="397"/>
        </w:trPr>
        <w:tc>
          <w:tcPr>
            <w:tcW w:w="2703" w:type="pct"/>
            <w:gridSpan w:val="2"/>
            <w:tcBorders>
              <w:top w:val="single" w:sz="4" w:space="0" w:color="auto"/>
              <w:left w:val="single" w:sz="4" w:space="0" w:color="auto"/>
              <w:bottom w:val="single" w:sz="4" w:space="0" w:color="auto"/>
              <w:right w:val="single" w:sz="4" w:space="0" w:color="auto"/>
            </w:tcBorders>
            <w:vAlign w:val="center"/>
          </w:tcPr>
          <w:p w14:paraId="7ACA978D"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RAZEM</w:t>
            </w:r>
          </w:p>
        </w:tc>
        <w:tc>
          <w:tcPr>
            <w:tcW w:w="766" w:type="pct"/>
            <w:tcBorders>
              <w:top w:val="single" w:sz="4" w:space="0" w:color="auto"/>
              <w:left w:val="single" w:sz="4" w:space="0" w:color="auto"/>
              <w:bottom w:val="single" w:sz="4" w:space="0" w:color="auto"/>
              <w:right w:val="single" w:sz="4" w:space="0" w:color="auto"/>
            </w:tcBorders>
            <w:vAlign w:val="center"/>
          </w:tcPr>
          <w:p w14:paraId="4925017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193</w:t>
            </w:r>
          </w:p>
        </w:tc>
        <w:tc>
          <w:tcPr>
            <w:tcW w:w="766" w:type="pct"/>
            <w:tcBorders>
              <w:top w:val="single" w:sz="4" w:space="0" w:color="auto"/>
              <w:left w:val="single" w:sz="4" w:space="0" w:color="auto"/>
              <w:bottom w:val="single" w:sz="4" w:space="0" w:color="auto"/>
              <w:right w:val="single" w:sz="4" w:space="0" w:color="auto"/>
            </w:tcBorders>
            <w:vAlign w:val="center"/>
          </w:tcPr>
          <w:p w14:paraId="2BB54AC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6256</w:t>
            </w:r>
          </w:p>
        </w:tc>
        <w:tc>
          <w:tcPr>
            <w:tcW w:w="765" w:type="pct"/>
            <w:tcBorders>
              <w:top w:val="single" w:sz="4" w:space="0" w:color="auto"/>
              <w:left w:val="single" w:sz="4" w:space="0" w:color="auto"/>
              <w:bottom w:val="single" w:sz="4" w:space="0" w:color="auto"/>
              <w:right w:val="single" w:sz="4" w:space="0" w:color="auto"/>
            </w:tcBorders>
            <w:vAlign w:val="center"/>
          </w:tcPr>
          <w:p w14:paraId="6501ADDF"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1607</w:t>
            </w:r>
          </w:p>
        </w:tc>
      </w:tr>
      <w:tr w:rsidR="009525B2" w:rsidRPr="005F02B9" w14:paraId="7D14E362" w14:textId="77777777" w:rsidTr="008E76DD">
        <w:trPr>
          <w:trHeight w:val="39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7E73CD0"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Zajęcia z dziećmi w wieku przedszkolnym i wczesnoszkolnym</w:t>
            </w:r>
          </w:p>
        </w:tc>
      </w:tr>
      <w:tr w:rsidR="009525B2" w:rsidRPr="005F02B9" w14:paraId="5E004A85"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25640F21"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51.</w:t>
            </w:r>
          </w:p>
        </w:tc>
        <w:tc>
          <w:tcPr>
            <w:tcW w:w="2340" w:type="pct"/>
            <w:tcBorders>
              <w:top w:val="single" w:sz="4" w:space="0" w:color="auto"/>
              <w:left w:val="single" w:sz="4" w:space="0" w:color="auto"/>
              <w:bottom w:val="single" w:sz="4" w:space="0" w:color="auto"/>
              <w:right w:val="single" w:sz="4" w:space="0" w:color="auto"/>
            </w:tcBorders>
            <w:vAlign w:val="center"/>
          </w:tcPr>
          <w:p w14:paraId="0AA52774"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 xml:space="preserve">Warsztaty w ramach edukacji </w:t>
            </w:r>
            <w:proofErr w:type="spellStart"/>
            <w:r w:rsidRPr="005F02B9">
              <w:rPr>
                <w:rFonts w:ascii="Arial" w:eastAsia="TimesNewRoman" w:hAnsi="Arial" w:cs="Arial"/>
              </w:rPr>
              <w:t>przedzawodowej</w:t>
            </w:r>
            <w:proofErr w:type="spellEnd"/>
          </w:p>
        </w:tc>
        <w:tc>
          <w:tcPr>
            <w:tcW w:w="766" w:type="pct"/>
            <w:tcBorders>
              <w:top w:val="single" w:sz="4" w:space="0" w:color="auto"/>
              <w:left w:val="single" w:sz="4" w:space="0" w:color="auto"/>
              <w:bottom w:val="single" w:sz="4" w:space="0" w:color="auto"/>
              <w:right w:val="single" w:sz="4" w:space="0" w:color="auto"/>
            </w:tcBorders>
            <w:vAlign w:val="center"/>
          </w:tcPr>
          <w:p w14:paraId="7CE74509"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31</w:t>
            </w:r>
          </w:p>
        </w:tc>
        <w:tc>
          <w:tcPr>
            <w:tcW w:w="766" w:type="pct"/>
            <w:tcBorders>
              <w:top w:val="single" w:sz="4" w:space="0" w:color="auto"/>
              <w:left w:val="single" w:sz="4" w:space="0" w:color="auto"/>
              <w:bottom w:val="single" w:sz="4" w:space="0" w:color="auto"/>
              <w:right w:val="single" w:sz="4" w:space="0" w:color="auto"/>
            </w:tcBorders>
            <w:vAlign w:val="center"/>
          </w:tcPr>
          <w:p w14:paraId="4F505770"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46</w:t>
            </w:r>
          </w:p>
        </w:tc>
        <w:tc>
          <w:tcPr>
            <w:tcW w:w="765" w:type="pct"/>
            <w:tcBorders>
              <w:top w:val="single" w:sz="4" w:space="0" w:color="auto"/>
              <w:left w:val="single" w:sz="4" w:space="0" w:color="auto"/>
              <w:bottom w:val="single" w:sz="4" w:space="0" w:color="auto"/>
              <w:right w:val="single" w:sz="4" w:space="0" w:color="auto"/>
            </w:tcBorders>
            <w:vAlign w:val="center"/>
          </w:tcPr>
          <w:p w14:paraId="5837568D"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561</w:t>
            </w:r>
          </w:p>
        </w:tc>
      </w:tr>
      <w:tr w:rsidR="009525B2" w:rsidRPr="005F02B9" w14:paraId="4B6B6E04" w14:textId="77777777" w:rsidTr="008E76DD">
        <w:trPr>
          <w:trHeight w:val="397"/>
        </w:trPr>
        <w:tc>
          <w:tcPr>
            <w:tcW w:w="2703" w:type="pct"/>
            <w:gridSpan w:val="2"/>
            <w:tcBorders>
              <w:top w:val="nil"/>
              <w:left w:val="single" w:sz="4" w:space="0" w:color="auto"/>
              <w:bottom w:val="single" w:sz="4" w:space="0" w:color="auto"/>
              <w:right w:val="single" w:sz="4" w:space="0" w:color="auto"/>
            </w:tcBorders>
            <w:vAlign w:val="center"/>
          </w:tcPr>
          <w:p w14:paraId="4C37AE5A"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RAZEM</w:t>
            </w:r>
          </w:p>
        </w:tc>
        <w:tc>
          <w:tcPr>
            <w:tcW w:w="766" w:type="pct"/>
            <w:tcBorders>
              <w:top w:val="single" w:sz="4" w:space="0" w:color="auto"/>
              <w:left w:val="single" w:sz="4" w:space="0" w:color="auto"/>
              <w:bottom w:val="single" w:sz="4" w:space="0" w:color="auto"/>
              <w:right w:val="single" w:sz="4" w:space="0" w:color="auto"/>
            </w:tcBorders>
            <w:vAlign w:val="center"/>
          </w:tcPr>
          <w:p w14:paraId="0F288AF7"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31</w:t>
            </w:r>
          </w:p>
        </w:tc>
        <w:tc>
          <w:tcPr>
            <w:tcW w:w="766" w:type="pct"/>
            <w:tcBorders>
              <w:top w:val="single" w:sz="4" w:space="0" w:color="auto"/>
              <w:left w:val="single" w:sz="4" w:space="0" w:color="auto"/>
              <w:bottom w:val="single" w:sz="4" w:space="0" w:color="auto"/>
              <w:right w:val="single" w:sz="4" w:space="0" w:color="auto"/>
            </w:tcBorders>
            <w:vAlign w:val="center"/>
          </w:tcPr>
          <w:p w14:paraId="2167D829"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46</w:t>
            </w:r>
          </w:p>
        </w:tc>
        <w:tc>
          <w:tcPr>
            <w:tcW w:w="765" w:type="pct"/>
            <w:tcBorders>
              <w:top w:val="single" w:sz="4" w:space="0" w:color="auto"/>
              <w:left w:val="single" w:sz="4" w:space="0" w:color="auto"/>
              <w:bottom w:val="single" w:sz="4" w:space="0" w:color="auto"/>
              <w:right w:val="single" w:sz="4" w:space="0" w:color="auto"/>
            </w:tcBorders>
            <w:vAlign w:val="center"/>
          </w:tcPr>
          <w:p w14:paraId="27DC59BD"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561</w:t>
            </w:r>
          </w:p>
        </w:tc>
      </w:tr>
      <w:tr w:rsidR="009525B2" w:rsidRPr="005F02B9" w14:paraId="0AD52ECE" w14:textId="77777777" w:rsidTr="008E76DD">
        <w:trPr>
          <w:trHeight w:val="39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73687ECB"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Zajęcia z uczniami II, III, IV etapu kształcenia</w:t>
            </w:r>
          </w:p>
        </w:tc>
      </w:tr>
      <w:tr w:rsidR="009525B2" w:rsidRPr="005F02B9" w14:paraId="21781566"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2F714E7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61.</w:t>
            </w:r>
          </w:p>
        </w:tc>
        <w:tc>
          <w:tcPr>
            <w:tcW w:w="2340" w:type="pct"/>
            <w:tcBorders>
              <w:top w:val="single" w:sz="4" w:space="0" w:color="auto"/>
              <w:left w:val="single" w:sz="4" w:space="0" w:color="auto"/>
              <w:bottom w:val="single" w:sz="4" w:space="0" w:color="auto"/>
              <w:right w:val="single" w:sz="4" w:space="0" w:color="auto"/>
            </w:tcBorders>
            <w:vAlign w:val="center"/>
          </w:tcPr>
          <w:p w14:paraId="28DBAC22"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Zajęcia formalne</w:t>
            </w:r>
          </w:p>
        </w:tc>
        <w:tc>
          <w:tcPr>
            <w:tcW w:w="766" w:type="pct"/>
            <w:tcBorders>
              <w:top w:val="single" w:sz="4" w:space="0" w:color="auto"/>
              <w:left w:val="single" w:sz="4" w:space="0" w:color="auto"/>
              <w:bottom w:val="single" w:sz="4" w:space="0" w:color="auto"/>
              <w:right w:val="single" w:sz="4" w:space="0" w:color="auto"/>
            </w:tcBorders>
            <w:vAlign w:val="center"/>
          </w:tcPr>
          <w:p w14:paraId="0E674EB9"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4</w:t>
            </w:r>
          </w:p>
        </w:tc>
        <w:tc>
          <w:tcPr>
            <w:tcW w:w="766" w:type="pct"/>
            <w:tcBorders>
              <w:top w:val="single" w:sz="4" w:space="0" w:color="auto"/>
              <w:left w:val="single" w:sz="4" w:space="0" w:color="auto"/>
              <w:bottom w:val="single" w:sz="4" w:space="0" w:color="auto"/>
              <w:right w:val="single" w:sz="4" w:space="0" w:color="auto"/>
            </w:tcBorders>
            <w:vAlign w:val="center"/>
          </w:tcPr>
          <w:p w14:paraId="2C43D5CA"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7332</w:t>
            </w:r>
          </w:p>
        </w:tc>
        <w:tc>
          <w:tcPr>
            <w:tcW w:w="765" w:type="pct"/>
            <w:tcBorders>
              <w:top w:val="single" w:sz="4" w:space="0" w:color="auto"/>
              <w:left w:val="single" w:sz="4" w:space="0" w:color="auto"/>
              <w:bottom w:val="single" w:sz="4" w:space="0" w:color="auto"/>
              <w:right w:val="single" w:sz="4" w:space="0" w:color="auto"/>
            </w:tcBorders>
            <w:vAlign w:val="center"/>
          </w:tcPr>
          <w:p w14:paraId="416D844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307</w:t>
            </w:r>
          </w:p>
        </w:tc>
      </w:tr>
      <w:tr w:rsidR="009525B2" w:rsidRPr="005F02B9" w14:paraId="154BC2EF"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16D9A4BA"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72.</w:t>
            </w:r>
          </w:p>
        </w:tc>
        <w:tc>
          <w:tcPr>
            <w:tcW w:w="2340" w:type="pct"/>
            <w:tcBorders>
              <w:top w:val="single" w:sz="4" w:space="0" w:color="auto"/>
              <w:left w:val="single" w:sz="4" w:space="0" w:color="auto"/>
              <w:bottom w:val="single" w:sz="4" w:space="0" w:color="auto"/>
              <w:right w:val="single" w:sz="4" w:space="0" w:color="auto"/>
            </w:tcBorders>
            <w:vAlign w:val="center"/>
          </w:tcPr>
          <w:p w14:paraId="36912FAA"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 xml:space="preserve">Zajęcia </w:t>
            </w:r>
            <w:proofErr w:type="spellStart"/>
            <w:r w:rsidRPr="005F02B9">
              <w:rPr>
                <w:rFonts w:ascii="Arial" w:eastAsia="TimesNewRoman" w:hAnsi="Arial" w:cs="Arial"/>
              </w:rPr>
              <w:t>pozaformalne</w:t>
            </w:r>
            <w:proofErr w:type="spellEnd"/>
            <w:r w:rsidRPr="005F02B9">
              <w:rPr>
                <w:rFonts w:ascii="Arial" w:eastAsia="TimesNewRoman" w:hAnsi="Arial" w:cs="Arial"/>
              </w:rPr>
              <w:t xml:space="preserve"> edukacyjne zajęcia pozaszkolne</w:t>
            </w:r>
          </w:p>
        </w:tc>
        <w:tc>
          <w:tcPr>
            <w:tcW w:w="766" w:type="pct"/>
            <w:tcBorders>
              <w:top w:val="single" w:sz="4" w:space="0" w:color="auto"/>
              <w:left w:val="single" w:sz="4" w:space="0" w:color="auto"/>
              <w:bottom w:val="single" w:sz="4" w:space="0" w:color="auto"/>
              <w:right w:val="single" w:sz="4" w:space="0" w:color="auto"/>
            </w:tcBorders>
            <w:vAlign w:val="center"/>
          </w:tcPr>
          <w:p w14:paraId="7ADE5A28"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5</w:t>
            </w:r>
          </w:p>
        </w:tc>
        <w:tc>
          <w:tcPr>
            <w:tcW w:w="766" w:type="pct"/>
            <w:tcBorders>
              <w:top w:val="single" w:sz="4" w:space="0" w:color="auto"/>
              <w:left w:val="single" w:sz="4" w:space="0" w:color="auto"/>
              <w:bottom w:val="single" w:sz="4" w:space="0" w:color="auto"/>
              <w:right w:val="single" w:sz="4" w:space="0" w:color="auto"/>
            </w:tcBorders>
            <w:vAlign w:val="center"/>
          </w:tcPr>
          <w:p w14:paraId="3F35A2B9"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2220</w:t>
            </w:r>
          </w:p>
        </w:tc>
        <w:tc>
          <w:tcPr>
            <w:tcW w:w="765" w:type="pct"/>
            <w:tcBorders>
              <w:top w:val="single" w:sz="4" w:space="0" w:color="auto"/>
              <w:left w:val="single" w:sz="4" w:space="0" w:color="auto"/>
              <w:bottom w:val="single" w:sz="4" w:space="0" w:color="auto"/>
              <w:right w:val="single" w:sz="4" w:space="0" w:color="auto"/>
            </w:tcBorders>
            <w:vAlign w:val="center"/>
          </w:tcPr>
          <w:p w14:paraId="07B06628"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141</w:t>
            </w:r>
          </w:p>
        </w:tc>
      </w:tr>
      <w:tr w:rsidR="009525B2" w:rsidRPr="005F02B9" w14:paraId="656DAE76"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1681F95C"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83.</w:t>
            </w:r>
          </w:p>
        </w:tc>
        <w:tc>
          <w:tcPr>
            <w:tcW w:w="2340" w:type="pct"/>
            <w:tcBorders>
              <w:top w:val="single" w:sz="4" w:space="0" w:color="auto"/>
              <w:left w:val="single" w:sz="4" w:space="0" w:color="auto"/>
              <w:bottom w:val="single" w:sz="4" w:space="0" w:color="auto"/>
              <w:right w:val="single" w:sz="4" w:space="0" w:color="auto"/>
            </w:tcBorders>
            <w:vAlign w:val="center"/>
          </w:tcPr>
          <w:p w14:paraId="1347EA2F"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 xml:space="preserve">Akademia Młodych Twórców </w:t>
            </w:r>
            <w:r w:rsidRPr="005F02B9">
              <w:rPr>
                <w:rFonts w:ascii="Arial" w:eastAsia="TimesNewRoman" w:hAnsi="Arial" w:cs="Arial"/>
              </w:rPr>
              <w:sym w:font="Symbol" w:char="F02D"/>
            </w:r>
            <w:r w:rsidRPr="005F02B9">
              <w:rPr>
                <w:rFonts w:ascii="Arial" w:eastAsia="TimesNewRoman" w:hAnsi="Arial" w:cs="Arial"/>
              </w:rPr>
              <w:t xml:space="preserve"> </w:t>
            </w:r>
            <w:r w:rsidRPr="005F02B9">
              <w:rPr>
                <w:rFonts w:ascii="Arial" w:eastAsia="TimesNewRoman" w:hAnsi="Arial" w:cs="Arial"/>
              </w:rPr>
              <w:br/>
              <w:t>Sekcja Młodzieżowa i Centrum Mistrzostwa Informatycznego</w:t>
            </w:r>
          </w:p>
        </w:tc>
        <w:tc>
          <w:tcPr>
            <w:tcW w:w="766" w:type="pct"/>
            <w:tcBorders>
              <w:top w:val="single" w:sz="4" w:space="0" w:color="auto"/>
              <w:left w:val="single" w:sz="4" w:space="0" w:color="auto"/>
              <w:bottom w:val="single" w:sz="4" w:space="0" w:color="auto"/>
              <w:right w:val="single" w:sz="4" w:space="0" w:color="auto"/>
            </w:tcBorders>
            <w:vAlign w:val="center"/>
          </w:tcPr>
          <w:p w14:paraId="48EFC38C"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10</w:t>
            </w:r>
          </w:p>
        </w:tc>
        <w:tc>
          <w:tcPr>
            <w:tcW w:w="766" w:type="pct"/>
            <w:tcBorders>
              <w:top w:val="single" w:sz="4" w:space="0" w:color="auto"/>
              <w:left w:val="single" w:sz="4" w:space="0" w:color="auto"/>
              <w:bottom w:val="single" w:sz="4" w:space="0" w:color="auto"/>
              <w:right w:val="single" w:sz="4" w:space="0" w:color="auto"/>
            </w:tcBorders>
            <w:vAlign w:val="center"/>
          </w:tcPr>
          <w:p w14:paraId="312DADB9"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108</w:t>
            </w:r>
          </w:p>
        </w:tc>
        <w:tc>
          <w:tcPr>
            <w:tcW w:w="765" w:type="pct"/>
            <w:tcBorders>
              <w:top w:val="single" w:sz="4" w:space="0" w:color="auto"/>
              <w:left w:val="single" w:sz="4" w:space="0" w:color="auto"/>
              <w:bottom w:val="single" w:sz="4" w:space="0" w:color="auto"/>
              <w:right w:val="single" w:sz="4" w:space="0" w:color="auto"/>
            </w:tcBorders>
            <w:vAlign w:val="center"/>
          </w:tcPr>
          <w:p w14:paraId="406E603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213</w:t>
            </w:r>
          </w:p>
        </w:tc>
      </w:tr>
      <w:tr w:rsidR="009525B2" w:rsidRPr="005F02B9" w14:paraId="42F06E6E"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3BCAE39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94.</w:t>
            </w:r>
          </w:p>
        </w:tc>
        <w:tc>
          <w:tcPr>
            <w:tcW w:w="2340" w:type="pct"/>
            <w:tcBorders>
              <w:top w:val="single" w:sz="4" w:space="0" w:color="auto"/>
              <w:left w:val="single" w:sz="4" w:space="0" w:color="auto"/>
              <w:bottom w:val="single" w:sz="4" w:space="0" w:color="auto"/>
              <w:right w:val="single" w:sz="4" w:space="0" w:color="auto"/>
            </w:tcBorders>
            <w:vAlign w:val="center"/>
          </w:tcPr>
          <w:p w14:paraId="718937CB"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 xml:space="preserve">Konsultacje grupowe </w:t>
            </w:r>
          </w:p>
        </w:tc>
        <w:tc>
          <w:tcPr>
            <w:tcW w:w="766" w:type="pct"/>
            <w:tcBorders>
              <w:top w:val="single" w:sz="4" w:space="0" w:color="auto"/>
              <w:left w:val="single" w:sz="4" w:space="0" w:color="auto"/>
              <w:bottom w:val="single" w:sz="4" w:space="0" w:color="auto"/>
              <w:right w:val="single" w:sz="4" w:space="0" w:color="auto"/>
            </w:tcBorders>
            <w:vAlign w:val="center"/>
          </w:tcPr>
          <w:p w14:paraId="382E6C3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309</w:t>
            </w:r>
          </w:p>
        </w:tc>
        <w:tc>
          <w:tcPr>
            <w:tcW w:w="766" w:type="pct"/>
            <w:tcBorders>
              <w:top w:val="single" w:sz="4" w:space="0" w:color="auto"/>
              <w:left w:val="single" w:sz="4" w:space="0" w:color="auto"/>
              <w:bottom w:val="single" w:sz="4" w:space="0" w:color="auto"/>
              <w:right w:val="single" w:sz="4" w:space="0" w:color="auto"/>
            </w:tcBorders>
            <w:vAlign w:val="center"/>
          </w:tcPr>
          <w:p w14:paraId="67F980F8"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672</w:t>
            </w:r>
          </w:p>
        </w:tc>
        <w:tc>
          <w:tcPr>
            <w:tcW w:w="765" w:type="pct"/>
            <w:tcBorders>
              <w:top w:val="single" w:sz="4" w:space="0" w:color="auto"/>
              <w:left w:val="single" w:sz="4" w:space="0" w:color="auto"/>
              <w:bottom w:val="single" w:sz="4" w:space="0" w:color="auto"/>
              <w:right w:val="single" w:sz="4" w:space="0" w:color="auto"/>
            </w:tcBorders>
            <w:vAlign w:val="center"/>
          </w:tcPr>
          <w:p w14:paraId="69D59CE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9453</w:t>
            </w:r>
          </w:p>
        </w:tc>
      </w:tr>
      <w:tr w:rsidR="009525B2" w:rsidRPr="005F02B9" w14:paraId="4E119046"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1CC9541F"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15.</w:t>
            </w:r>
          </w:p>
        </w:tc>
        <w:tc>
          <w:tcPr>
            <w:tcW w:w="2340" w:type="pct"/>
            <w:tcBorders>
              <w:top w:val="single" w:sz="4" w:space="0" w:color="auto"/>
              <w:left w:val="single" w:sz="4" w:space="0" w:color="auto"/>
              <w:bottom w:val="single" w:sz="4" w:space="0" w:color="auto"/>
              <w:right w:val="single" w:sz="4" w:space="0" w:color="auto"/>
            </w:tcBorders>
            <w:vAlign w:val="center"/>
          </w:tcPr>
          <w:p w14:paraId="72ACDAC9"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Konsultacje indywidualne</w:t>
            </w:r>
          </w:p>
        </w:tc>
        <w:tc>
          <w:tcPr>
            <w:tcW w:w="766" w:type="pct"/>
            <w:tcBorders>
              <w:top w:val="single" w:sz="4" w:space="0" w:color="auto"/>
              <w:left w:val="single" w:sz="4" w:space="0" w:color="auto"/>
              <w:bottom w:val="single" w:sz="4" w:space="0" w:color="auto"/>
              <w:right w:val="single" w:sz="4" w:space="0" w:color="auto"/>
            </w:tcBorders>
            <w:vAlign w:val="center"/>
          </w:tcPr>
          <w:p w14:paraId="6C5253B1"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1617</w:t>
            </w:r>
          </w:p>
        </w:tc>
        <w:tc>
          <w:tcPr>
            <w:tcW w:w="766" w:type="pct"/>
            <w:tcBorders>
              <w:top w:val="single" w:sz="4" w:space="0" w:color="auto"/>
              <w:left w:val="single" w:sz="4" w:space="0" w:color="auto"/>
              <w:bottom w:val="single" w:sz="4" w:space="0" w:color="auto"/>
              <w:right w:val="single" w:sz="4" w:space="0" w:color="auto"/>
            </w:tcBorders>
            <w:vAlign w:val="center"/>
          </w:tcPr>
          <w:p w14:paraId="2D61A51D"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1490</w:t>
            </w:r>
          </w:p>
        </w:tc>
        <w:tc>
          <w:tcPr>
            <w:tcW w:w="765" w:type="pct"/>
            <w:tcBorders>
              <w:top w:val="single" w:sz="4" w:space="0" w:color="auto"/>
              <w:left w:val="single" w:sz="4" w:space="0" w:color="auto"/>
              <w:bottom w:val="single" w:sz="4" w:space="0" w:color="auto"/>
              <w:right w:val="single" w:sz="4" w:space="0" w:color="auto"/>
            </w:tcBorders>
            <w:vAlign w:val="center"/>
          </w:tcPr>
          <w:p w14:paraId="16080E19"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1579</w:t>
            </w:r>
          </w:p>
        </w:tc>
      </w:tr>
      <w:tr w:rsidR="009525B2" w:rsidRPr="005F02B9" w14:paraId="7621DE1E"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12D8BA4E"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16.</w:t>
            </w:r>
          </w:p>
        </w:tc>
        <w:tc>
          <w:tcPr>
            <w:tcW w:w="2340" w:type="pct"/>
            <w:tcBorders>
              <w:top w:val="single" w:sz="4" w:space="0" w:color="auto"/>
              <w:left w:val="single" w:sz="4" w:space="0" w:color="auto"/>
              <w:bottom w:val="single" w:sz="4" w:space="0" w:color="auto"/>
              <w:right w:val="single" w:sz="4" w:space="0" w:color="auto"/>
            </w:tcBorders>
            <w:vAlign w:val="center"/>
          </w:tcPr>
          <w:p w14:paraId="1F6FF2E4"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Warsztaty, seminaria, prezentacje</w:t>
            </w:r>
          </w:p>
        </w:tc>
        <w:tc>
          <w:tcPr>
            <w:tcW w:w="766" w:type="pct"/>
            <w:tcBorders>
              <w:top w:val="single" w:sz="4" w:space="0" w:color="auto"/>
              <w:left w:val="single" w:sz="4" w:space="0" w:color="auto"/>
              <w:bottom w:val="single" w:sz="4" w:space="0" w:color="auto"/>
              <w:right w:val="single" w:sz="4" w:space="0" w:color="auto"/>
            </w:tcBorders>
            <w:vAlign w:val="center"/>
          </w:tcPr>
          <w:p w14:paraId="24C5E348"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44</w:t>
            </w:r>
          </w:p>
        </w:tc>
        <w:tc>
          <w:tcPr>
            <w:tcW w:w="766" w:type="pct"/>
            <w:tcBorders>
              <w:top w:val="single" w:sz="4" w:space="0" w:color="auto"/>
              <w:left w:val="single" w:sz="4" w:space="0" w:color="auto"/>
              <w:bottom w:val="single" w:sz="4" w:space="0" w:color="auto"/>
              <w:right w:val="single" w:sz="4" w:space="0" w:color="auto"/>
            </w:tcBorders>
            <w:vAlign w:val="center"/>
          </w:tcPr>
          <w:p w14:paraId="56ACFB73"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114</w:t>
            </w:r>
          </w:p>
        </w:tc>
        <w:tc>
          <w:tcPr>
            <w:tcW w:w="765" w:type="pct"/>
            <w:tcBorders>
              <w:top w:val="single" w:sz="4" w:space="0" w:color="auto"/>
              <w:left w:val="single" w:sz="4" w:space="0" w:color="auto"/>
              <w:bottom w:val="single" w:sz="4" w:space="0" w:color="auto"/>
              <w:right w:val="single" w:sz="4" w:space="0" w:color="auto"/>
            </w:tcBorders>
            <w:vAlign w:val="center"/>
          </w:tcPr>
          <w:p w14:paraId="453750C1"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1962</w:t>
            </w:r>
          </w:p>
        </w:tc>
      </w:tr>
      <w:tr w:rsidR="009525B2" w:rsidRPr="005F02B9" w14:paraId="3931D547"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0C531538"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17.</w:t>
            </w:r>
          </w:p>
        </w:tc>
        <w:tc>
          <w:tcPr>
            <w:tcW w:w="2340" w:type="pct"/>
            <w:tcBorders>
              <w:top w:val="single" w:sz="4" w:space="0" w:color="auto"/>
              <w:left w:val="single" w:sz="4" w:space="0" w:color="auto"/>
              <w:bottom w:val="single" w:sz="4" w:space="0" w:color="auto"/>
              <w:right w:val="single" w:sz="4" w:space="0" w:color="auto"/>
            </w:tcBorders>
            <w:vAlign w:val="center"/>
          </w:tcPr>
          <w:p w14:paraId="6A61C39B"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 xml:space="preserve">Konkursy </w:t>
            </w:r>
            <w:proofErr w:type="spellStart"/>
            <w:r w:rsidRPr="005F02B9">
              <w:rPr>
                <w:rFonts w:ascii="Arial" w:eastAsia="TimesNewRoman" w:hAnsi="Arial" w:cs="Arial"/>
              </w:rPr>
              <w:t>zawodoznawcze</w:t>
            </w:r>
            <w:proofErr w:type="spellEnd"/>
            <w:r w:rsidRPr="005F02B9">
              <w:rPr>
                <w:rFonts w:ascii="Arial" w:eastAsia="TimesNewRoman" w:hAnsi="Arial" w:cs="Arial"/>
              </w:rPr>
              <w:t xml:space="preserve"> i statystyczne</w:t>
            </w:r>
          </w:p>
        </w:tc>
        <w:tc>
          <w:tcPr>
            <w:tcW w:w="766" w:type="pct"/>
            <w:tcBorders>
              <w:top w:val="single" w:sz="4" w:space="0" w:color="auto"/>
              <w:left w:val="single" w:sz="4" w:space="0" w:color="auto"/>
              <w:bottom w:val="single" w:sz="4" w:space="0" w:color="auto"/>
              <w:right w:val="single" w:sz="4" w:space="0" w:color="auto"/>
            </w:tcBorders>
            <w:vAlign w:val="center"/>
          </w:tcPr>
          <w:p w14:paraId="439A0F57"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3</w:t>
            </w:r>
          </w:p>
        </w:tc>
        <w:tc>
          <w:tcPr>
            <w:tcW w:w="766" w:type="pct"/>
            <w:tcBorders>
              <w:top w:val="single" w:sz="4" w:space="0" w:color="auto"/>
              <w:left w:val="single" w:sz="4" w:space="0" w:color="auto"/>
              <w:bottom w:val="single" w:sz="4" w:space="0" w:color="auto"/>
              <w:right w:val="single" w:sz="4" w:space="0" w:color="auto"/>
            </w:tcBorders>
            <w:vAlign w:val="center"/>
          </w:tcPr>
          <w:p w14:paraId="084B4404"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34</w:t>
            </w:r>
          </w:p>
        </w:tc>
        <w:tc>
          <w:tcPr>
            <w:tcW w:w="765" w:type="pct"/>
            <w:tcBorders>
              <w:top w:val="single" w:sz="4" w:space="0" w:color="auto"/>
              <w:left w:val="single" w:sz="4" w:space="0" w:color="auto"/>
              <w:bottom w:val="single" w:sz="4" w:space="0" w:color="auto"/>
              <w:right w:val="single" w:sz="4" w:space="0" w:color="auto"/>
            </w:tcBorders>
            <w:vAlign w:val="center"/>
          </w:tcPr>
          <w:p w14:paraId="4A7D04E6"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38</w:t>
            </w:r>
          </w:p>
        </w:tc>
      </w:tr>
      <w:tr w:rsidR="009525B2" w:rsidRPr="005F02B9" w14:paraId="28BC5FBA"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47CFE9F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18.</w:t>
            </w:r>
          </w:p>
        </w:tc>
        <w:tc>
          <w:tcPr>
            <w:tcW w:w="2340" w:type="pct"/>
            <w:tcBorders>
              <w:top w:val="single" w:sz="4" w:space="0" w:color="auto"/>
              <w:left w:val="single" w:sz="4" w:space="0" w:color="auto"/>
              <w:bottom w:val="single" w:sz="4" w:space="0" w:color="auto"/>
              <w:right w:val="single" w:sz="4" w:space="0" w:color="auto"/>
            </w:tcBorders>
            <w:vAlign w:val="center"/>
          </w:tcPr>
          <w:p w14:paraId="0E4ECB00"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Badanie predyspozycji zawodowych</w:t>
            </w:r>
          </w:p>
        </w:tc>
        <w:tc>
          <w:tcPr>
            <w:tcW w:w="766" w:type="pct"/>
            <w:tcBorders>
              <w:top w:val="single" w:sz="4" w:space="0" w:color="auto"/>
              <w:left w:val="single" w:sz="4" w:space="0" w:color="auto"/>
              <w:bottom w:val="single" w:sz="4" w:space="0" w:color="auto"/>
              <w:right w:val="single" w:sz="4" w:space="0" w:color="auto"/>
            </w:tcBorders>
            <w:vAlign w:val="center"/>
          </w:tcPr>
          <w:p w14:paraId="7FCE698E"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466</w:t>
            </w:r>
          </w:p>
        </w:tc>
        <w:tc>
          <w:tcPr>
            <w:tcW w:w="766" w:type="pct"/>
            <w:tcBorders>
              <w:top w:val="single" w:sz="4" w:space="0" w:color="auto"/>
              <w:left w:val="single" w:sz="4" w:space="0" w:color="auto"/>
              <w:bottom w:val="single" w:sz="4" w:space="0" w:color="auto"/>
              <w:right w:val="single" w:sz="4" w:space="0" w:color="auto"/>
            </w:tcBorders>
            <w:vAlign w:val="center"/>
          </w:tcPr>
          <w:p w14:paraId="2CB4736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571</w:t>
            </w:r>
          </w:p>
        </w:tc>
        <w:tc>
          <w:tcPr>
            <w:tcW w:w="765" w:type="pct"/>
            <w:tcBorders>
              <w:top w:val="single" w:sz="4" w:space="0" w:color="auto"/>
              <w:left w:val="single" w:sz="4" w:space="0" w:color="auto"/>
              <w:bottom w:val="single" w:sz="4" w:space="0" w:color="auto"/>
              <w:right w:val="single" w:sz="4" w:space="0" w:color="auto"/>
            </w:tcBorders>
            <w:vAlign w:val="center"/>
          </w:tcPr>
          <w:p w14:paraId="21BB47C0"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1615</w:t>
            </w:r>
          </w:p>
        </w:tc>
      </w:tr>
      <w:tr w:rsidR="009525B2" w:rsidRPr="005F02B9" w14:paraId="28CCB47D" w14:textId="77777777" w:rsidTr="008E76DD">
        <w:trPr>
          <w:trHeight w:val="397"/>
        </w:trPr>
        <w:tc>
          <w:tcPr>
            <w:tcW w:w="363" w:type="pct"/>
            <w:tcBorders>
              <w:top w:val="single" w:sz="4" w:space="0" w:color="auto"/>
              <w:left w:val="single" w:sz="4" w:space="0" w:color="auto"/>
              <w:bottom w:val="single" w:sz="4" w:space="0" w:color="auto"/>
              <w:right w:val="single" w:sz="4" w:space="0" w:color="auto"/>
            </w:tcBorders>
            <w:vAlign w:val="center"/>
          </w:tcPr>
          <w:p w14:paraId="5DB12747"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19.</w:t>
            </w:r>
          </w:p>
        </w:tc>
        <w:tc>
          <w:tcPr>
            <w:tcW w:w="2340" w:type="pct"/>
            <w:tcBorders>
              <w:top w:val="single" w:sz="4" w:space="0" w:color="auto"/>
              <w:left w:val="single" w:sz="4" w:space="0" w:color="auto"/>
              <w:bottom w:val="single" w:sz="4" w:space="0" w:color="auto"/>
              <w:right w:val="single" w:sz="4" w:space="0" w:color="auto"/>
            </w:tcBorders>
            <w:vAlign w:val="center"/>
          </w:tcPr>
          <w:p w14:paraId="703CBE49" w14:textId="77777777" w:rsidR="007E2F0B" w:rsidRPr="005F02B9" w:rsidRDefault="007E2F0B" w:rsidP="007E2F0B">
            <w:pPr>
              <w:autoSpaceDE w:val="0"/>
              <w:jc w:val="both"/>
              <w:rPr>
                <w:rFonts w:ascii="Arial" w:eastAsia="TimesNewRoman" w:hAnsi="Arial" w:cs="Arial"/>
              </w:rPr>
            </w:pPr>
            <w:r w:rsidRPr="005F02B9">
              <w:rPr>
                <w:rFonts w:ascii="Arial" w:eastAsia="TimesNewRoman" w:hAnsi="Arial" w:cs="Arial"/>
              </w:rPr>
              <w:t>Edukacyjne zajęcia praktyczne</w:t>
            </w:r>
          </w:p>
        </w:tc>
        <w:tc>
          <w:tcPr>
            <w:tcW w:w="766" w:type="pct"/>
            <w:tcBorders>
              <w:top w:val="single" w:sz="4" w:space="0" w:color="auto"/>
              <w:left w:val="single" w:sz="4" w:space="0" w:color="auto"/>
              <w:bottom w:val="single" w:sz="4" w:space="0" w:color="auto"/>
              <w:right w:val="single" w:sz="4" w:space="0" w:color="auto"/>
            </w:tcBorders>
            <w:vAlign w:val="center"/>
          </w:tcPr>
          <w:p w14:paraId="655CDB2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78</w:t>
            </w:r>
          </w:p>
        </w:tc>
        <w:tc>
          <w:tcPr>
            <w:tcW w:w="766" w:type="pct"/>
            <w:tcBorders>
              <w:top w:val="single" w:sz="4" w:space="0" w:color="auto"/>
              <w:left w:val="single" w:sz="4" w:space="0" w:color="auto"/>
              <w:bottom w:val="single" w:sz="4" w:space="0" w:color="auto"/>
              <w:right w:val="single" w:sz="4" w:space="0" w:color="auto"/>
            </w:tcBorders>
            <w:vAlign w:val="center"/>
          </w:tcPr>
          <w:p w14:paraId="3650188C"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179</w:t>
            </w:r>
          </w:p>
        </w:tc>
        <w:tc>
          <w:tcPr>
            <w:tcW w:w="765" w:type="pct"/>
            <w:tcBorders>
              <w:top w:val="single" w:sz="4" w:space="0" w:color="auto"/>
              <w:left w:val="single" w:sz="4" w:space="0" w:color="auto"/>
              <w:bottom w:val="single" w:sz="4" w:space="0" w:color="auto"/>
              <w:right w:val="single" w:sz="4" w:space="0" w:color="auto"/>
            </w:tcBorders>
            <w:vAlign w:val="center"/>
          </w:tcPr>
          <w:p w14:paraId="39CA813C"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1649</w:t>
            </w:r>
          </w:p>
        </w:tc>
      </w:tr>
      <w:tr w:rsidR="009525B2" w:rsidRPr="005F02B9" w14:paraId="10845E19" w14:textId="77777777" w:rsidTr="008E76DD">
        <w:trPr>
          <w:trHeight w:val="397"/>
        </w:trPr>
        <w:tc>
          <w:tcPr>
            <w:tcW w:w="2703" w:type="pct"/>
            <w:gridSpan w:val="2"/>
            <w:tcBorders>
              <w:top w:val="single" w:sz="4" w:space="0" w:color="auto"/>
              <w:left w:val="single" w:sz="4" w:space="0" w:color="auto"/>
              <w:bottom w:val="single" w:sz="4" w:space="0" w:color="auto"/>
              <w:right w:val="single" w:sz="4" w:space="0" w:color="auto"/>
            </w:tcBorders>
            <w:vAlign w:val="center"/>
          </w:tcPr>
          <w:p w14:paraId="5034E32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RAZEM</w:t>
            </w:r>
          </w:p>
        </w:tc>
        <w:tc>
          <w:tcPr>
            <w:tcW w:w="766" w:type="pct"/>
            <w:tcBorders>
              <w:top w:val="single" w:sz="4" w:space="0" w:color="auto"/>
              <w:left w:val="single" w:sz="4" w:space="0" w:color="auto"/>
              <w:bottom w:val="single" w:sz="4" w:space="0" w:color="auto"/>
              <w:right w:val="single" w:sz="4" w:space="0" w:color="auto"/>
            </w:tcBorders>
            <w:vAlign w:val="center"/>
          </w:tcPr>
          <w:p w14:paraId="17FAE413"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2536</w:t>
            </w:r>
          </w:p>
        </w:tc>
        <w:tc>
          <w:tcPr>
            <w:tcW w:w="766" w:type="pct"/>
            <w:tcBorders>
              <w:top w:val="single" w:sz="4" w:space="0" w:color="auto"/>
              <w:left w:val="single" w:sz="4" w:space="0" w:color="auto"/>
              <w:bottom w:val="single" w:sz="4" w:space="0" w:color="auto"/>
              <w:right w:val="single" w:sz="4" w:space="0" w:color="auto"/>
            </w:tcBorders>
            <w:vAlign w:val="center"/>
          </w:tcPr>
          <w:p w14:paraId="0F0C7A62" w14:textId="77777777" w:rsidR="007E2F0B" w:rsidRPr="005F02B9" w:rsidRDefault="007E2F0B" w:rsidP="001E248E">
            <w:pPr>
              <w:autoSpaceDE w:val="0"/>
              <w:jc w:val="both"/>
              <w:rPr>
                <w:rFonts w:ascii="Arial" w:eastAsia="TimesNewRoman" w:hAnsi="Arial" w:cs="Arial"/>
              </w:rPr>
            </w:pPr>
            <w:r w:rsidRPr="005F02B9">
              <w:rPr>
                <w:rFonts w:ascii="Arial" w:eastAsia="TimesNewRoman" w:hAnsi="Arial" w:cs="Arial"/>
              </w:rPr>
              <w:t>12720</w:t>
            </w:r>
          </w:p>
        </w:tc>
        <w:tc>
          <w:tcPr>
            <w:tcW w:w="765" w:type="pct"/>
            <w:tcBorders>
              <w:top w:val="single" w:sz="4" w:space="0" w:color="auto"/>
              <w:left w:val="single" w:sz="4" w:space="0" w:color="auto"/>
              <w:bottom w:val="single" w:sz="4" w:space="0" w:color="auto"/>
              <w:right w:val="single" w:sz="4" w:space="0" w:color="auto"/>
            </w:tcBorders>
            <w:vAlign w:val="center"/>
          </w:tcPr>
          <w:p w14:paraId="6CBFAE08" w14:textId="77777777" w:rsidR="007E2F0B" w:rsidRPr="005F02B9" w:rsidRDefault="007E2F0B" w:rsidP="001E248E">
            <w:pPr>
              <w:autoSpaceDE w:val="0"/>
              <w:jc w:val="both"/>
              <w:rPr>
                <w:rFonts w:ascii="Arial" w:eastAsia="TimesNewRoman" w:hAnsi="Arial" w:cs="Arial"/>
              </w:rPr>
            </w:pPr>
            <w:r w:rsidRPr="005F02B9">
              <w:rPr>
                <w:rFonts w:ascii="Arial" w:eastAsia="TimesNewRoman" w:hAnsi="Arial" w:cs="Arial"/>
              </w:rPr>
              <w:t>16957</w:t>
            </w:r>
          </w:p>
        </w:tc>
      </w:tr>
      <w:tr w:rsidR="007E2F0B" w:rsidRPr="005F02B9" w14:paraId="5F7168AE" w14:textId="77777777" w:rsidTr="008E76DD">
        <w:trPr>
          <w:trHeight w:val="397"/>
        </w:trPr>
        <w:tc>
          <w:tcPr>
            <w:tcW w:w="2703" w:type="pct"/>
            <w:gridSpan w:val="2"/>
            <w:tcBorders>
              <w:top w:val="single" w:sz="4" w:space="0" w:color="auto"/>
              <w:left w:val="single" w:sz="4" w:space="0" w:color="auto"/>
              <w:bottom w:val="single" w:sz="4" w:space="0" w:color="auto"/>
              <w:right w:val="single" w:sz="4" w:space="0" w:color="auto"/>
            </w:tcBorders>
            <w:vAlign w:val="center"/>
          </w:tcPr>
          <w:p w14:paraId="411A9BDB"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OGÓŁEM</w:t>
            </w:r>
          </w:p>
        </w:tc>
        <w:tc>
          <w:tcPr>
            <w:tcW w:w="766" w:type="pct"/>
            <w:tcBorders>
              <w:top w:val="single" w:sz="4" w:space="0" w:color="auto"/>
              <w:left w:val="single" w:sz="4" w:space="0" w:color="auto"/>
              <w:bottom w:val="single" w:sz="4" w:space="0" w:color="auto"/>
              <w:right w:val="single" w:sz="4" w:space="0" w:color="auto"/>
            </w:tcBorders>
            <w:vAlign w:val="center"/>
          </w:tcPr>
          <w:p w14:paraId="34D9F1EF"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2760</w:t>
            </w:r>
          </w:p>
        </w:tc>
        <w:tc>
          <w:tcPr>
            <w:tcW w:w="766" w:type="pct"/>
            <w:tcBorders>
              <w:top w:val="single" w:sz="4" w:space="0" w:color="auto"/>
              <w:left w:val="single" w:sz="4" w:space="0" w:color="auto"/>
              <w:bottom w:val="single" w:sz="4" w:space="0" w:color="auto"/>
              <w:right w:val="single" w:sz="4" w:space="0" w:color="auto"/>
            </w:tcBorders>
            <w:vAlign w:val="center"/>
          </w:tcPr>
          <w:p w14:paraId="28231B58" w14:textId="77777777" w:rsidR="007E2F0B" w:rsidRPr="005F02B9" w:rsidRDefault="007E2F0B" w:rsidP="001E248E">
            <w:pPr>
              <w:autoSpaceDE w:val="0"/>
              <w:jc w:val="both"/>
              <w:rPr>
                <w:rFonts w:ascii="Arial" w:eastAsia="TimesNewRoman" w:hAnsi="Arial" w:cs="Arial"/>
              </w:rPr>
            </w:pPr>
            <w:r w:rsidRPr="005F02B9">
              <w:rPr>
                <w:rFonts w:ascii="Arial" w:eastAsia="TimesNewRoman" w:hAnsi="Arial" w:cs="Arial"/>
              </w:rPr>
              <w:t>19022</w:t>
            </w:r>
          </w:p>
        </w:tc>
        <w:tc>
          <w:tcPr>
            <w:tcW w:w="765" w:type="pct"/>
            <w:tcBorders>
              <w:top w:val="single" w:sz="4" w:space="0" w:color="auto"/>
              <w:left w:val="single" w:sz="4" w:space="0" w:color="auto"/>
              <w:bottom w:val="single" w:sz="4" w:space="0" w:color="auto"/>
              <w:right w:val="single" w:sz="4" w:space="0" w:color="auto"/>
            </w:tcBorders>
            <w:vAlign w:val="center"/>
          </w:tcPr>
          <w:p w14:paraId="65DCB750" w14:textId="77777777" w:rsidR="007E2F0B" w:rsidRPr="005F02B9" w:rsidRDefault="007E2F0B" w:rsidP="001E248E">
            <w:pPr>
              <w:autoSpaceDE w:val="0"/>
              <w:jc w:val="both"/>
              <w:rPr>
                <w:rFonts w:ascii="Arial" w:eastAsia="TimesNewRoman" w:hAnsi="Arial" w:cs="Arial"/>
              </w:rPr>
            </w:pPr>
            <w:r w:rsidRPr="005F02B9">
              <w:rPr>
                <w:rFonts w:ascii="Arial" w:eastAsia="TimesNewRoman" w:hAnsi="Arial" w:cs="Arial"/>
              </w:rPr>
              <w:t>19125</w:t>
            </w:r>
          </w:p>
        </w:tc>
      </w:tr>
      <w:bookmarkEnd w:id="2"/>
    </w:tbl>
    <w:p w14:paraId="1CC9B547" w14:textId="77777777" w:rsidR="007E2F0B" w:rsidRPr="009525B2" w:rsidRDefault="007E2F0B" w:rsidP="007E2F0B">
      <w:pPr>
        <w:autoSpaceDE w:val="0"/>
        <w:ind w:firstLine="567"/>
        <w:jc w:val="both"/>
        <w:rPr>
          <w:rFonts w:ascii="Arial" w:eastAsia="TimesNewRoman" w:hAnsi="Arial" w:cs="Arial"/>
          <w:sz w:val="24"/>
          <w:szCs w:val="24"/>
        </w:rPr>
      </w:pPr>
    </w:p>
    <w:p w14:paraId="013C2503" w14:textId="77777777" w:rsidR="007E2F0B" w:rsidRPr="00E7370A" w:rsidRDefault="007E2F0B" w:rsidP="007E2F0B">
      <w:pPr>
        <w:autoSpaceDE w:val="0"/>
        <w:jc w:val="both"/>
        <w:rPr>
          <w:rFonts w:ascii="Arial" w:eastAsia="TimesNewRoman" w:hAnsi="Arial" w:cs="Arial"/>
          <w:sz w:val="24"/>
          <w:szCs w:val="24"/>
        </w:rPr>
      </w:pPr>
      <w:r w:rsidRPr="00E7370A">
        <w:rPr>
          <w:rFonts w:ascii="Arial" w:eastAsia="TimesNewRoman" w:hAnsi="Arial" w:cs="Arial"/>
          <w:sz w:val="24"/>
          <w:szCs w:val="24"/>
        </w:rPr>
        <w:lastRenderedPageBreak/>
        <w:t>Konkursy i turnieje organizowane przez Łódzkie Centrum Doskonalenia Nauczycieli i Kształcenia Praktycznego</w:t>
      </w:r>
    </w:p>
    <w:p w14:paraId="7B648AC0" w14:textId="77777777" w:rsidR="007E2F0B" w:rsidRPr="00E7370A" w:rsidRDefault="007E2F0B" w:rsidP="007E2F0B">
      <w:pPr>
        <w:autoSpaceDE w:val="0"/>
        <w:ind w:firstLine="567"/>
        <w:jc w:val="both"/>
        <w:rPr>
          <w:rFonts w:ascii="Arial" w:eastAsia="TimesNewRoman"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85" w:type="dxa"/>
          <w:bottom w:w="11" w:type="dxa"/>
          <w:right w:w="85" w:type="dxa"/>
        </w:tblCellMar>
        <w:tblLook w:val="0000" w:firstRow="0" w:lastRow="0" w:firstColumn="0" w:lastColumn="0" w:noHBand="0" w:noVBand="0"/>
      </w:tblPr>
      <w:tblGrid>
        <w:gridCol w:w="2349"/>
        <w:gridCol w:w="1359"/>
        <w:gridCol w:w="2677"/>
        <w:gridCol w:w="2677"/>
      </w:tblGrid>
      <w:tr w:rsidR="009525B2" w:rsidRPr="009525B2" w14:paraId="713EA0AB" w14:textId="77777777" w:rsidTr="008E76DD">
        <w:trPr>
          <w:trHeight w:val="170"/>
          <w:jc w:val="center"/>
        </w:trPr>
        <w:tc>
          <w:tcPr>
            <w:tcW w:w="1134" w:type="pct"/>
            <w:vAlign w:val="center"/>
          </w:tcPr>
          <w:p w14:paraId="5B2BDD76"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Rodzaj konkursu</w:t>
            </w:r>
          </w:p>
        </w:tc>
        <w:tc>
          <w:tcPr>
            <w:tcW w:w="804" w:type="pct"/>
            <w:vAlign w:val="center"/>
          </w:tcPr>
          <w:p w14:paraId="3CDBEB08" w14:textId="77777777" w:rsidR="007E2F0B" w:rsidRPr="005F02B9" w:rsidRDefault="007E2F0B" w:rsidP="001E248E">
            <w:pPr>
              <w:autoSpaceDE w:val="0"/>
              <w:jc w:val="both"/>
              <w:rPr>
                <w:rFonts w:ascii="Arial" w:eastAsia="TimesNewRoman" w:hAnsi="Arial" w:cs="Arial"/>
              </w:rPr>
            </w:pPr>
            <w:r w:rsidRPr="005F02B9">
              <w:rPr>
                <w:rFonts w:ascii="Arial" w:eastAsia="TimesNewRoman" w:hAnsi="Arial" w:cs="Arial"/>
              </w:rPr>
              <w:t>Liczba konkursów</w:t>
            </w:r>
          </w:p>
        </w:tc>
        <w:tc>
          <w:tcPr>
            <w:tcW w:w="1531" w:type="pct"/>
            <w:vAlign w:val="center"/>
          </w:tcPr>
          <w:p w14:paraId="5BD472B6" w14:textId="77777777" w:rsidR="007E2F0B" w:rsidRPr="005F02B9" w:rsidRDefault="007E2F0B" w:rsidP="00884EE4">
            <w:pPr>
              <w:autoSpaceDE w:val="0"/>
              <w:rPr>
                <w:rFonts w:ascii="Arial" w:eastAsia="TimesNewRoman" w:hAnsi="Arial" w:cs="Arial"/>
              </w:rPr>
            </w:pPr>
            <w:r w:rsidRPr="005F02B9">
              <w:rPr>
                <w:rFonts w:ascii="Arial" w:eastAsia="TimesNewRoman" w:hAnsi="Arial" w:cs="Arial"/>
              </w:rPr>
              <w:t>Łączna liczba</w:t>
            </w:r>
            <w:r w:rsidR="001E248E" w:rsidRPr="005F02B9">
              <w:rPr>
                <w:rFonts w:ascii="Arial" w:eastAsia="TimesNewRoman" w:hAnsi="Arial" w:cs="Arial"/>
              </w:rPr>
              <w:t xml:space="preserve"> </w:t>
            </w:r>
            <w:r w:rsidRPr="005F02B9">
              <w:rPr>
                <w:rFonts w:ascii="Arial" w:eastAsia="TimesNewRoman" w:hAnsi="Arial" w:cs="Arial"/>
              </w:rPr>
              <w:t>uczestników eliminacji na I etapie konkursu</w:t>
            </w:r>
          </w:p>
        </w:tc>
        <w:tc>
          <w:tcPr>
            <w:tcW w:w="1531" w:type="pct"/>
            <w:vAlign w:val="center"/>
          </w:tcPr>
          <w:p w14:paraId="0041A409" w14:textId="77777777" w:rsidR="007E2F0B" w:rsidRPr="005F02B9" w:rsidRDefault="007E2F0B" w:rsidP="001E248E">
            <w:pPr>
              <w:autoSpaceDE w:val="0"/>
              <w:jc w:val="both"/>
              <w:rPr>
                <w:rFonts w:ascii="Arial" w:eastAsia="TimesNewRoman" w:hAnsi="Arial" w:cs="Arial"/>
              </w:rPr>
            </w:pPr>
            <w:r w:rsidRPr="005F02B9">
              <w:rPr>
                <w:rFonts w:ascii="Arial" w:eastAsia="TimesNewRoman" w:hAnsi="Arial" w:cs="Arial"/>
              </w:rPr>
              <w:t>Łączna liczba szkół, które wzięły udział w eliminacjach na I etapie konkursu</w:t>
            </w:r>
          </w:p>
        </w:tc>
      </w:tr>
      <w:tr w:rsidR="009525B2" w:rsidRPr="009525B2" w14:paraId="27573E0F" w14:textId="77777777" w:rsidTr="008E76DD">
        <w:trPr>
          <w:trHeight w:val="227"/>
          <w:jc w:val="center"/>
        </w:trPr>
        <w:tc>
          <w:tcPr>
            <w:tcW w:w="1134" w:type="pct"/>
            <w:vAlign w:val="center"/>
          </w:tcPr>
          <w:p w14:paraId="0AA6B131"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przedmiotowe</w:t>
            </w:r>
          </w:p>
        </w:tc>
        <w:tc>
          <w:tcPr>
            <w:tcW w:w="804" w:type="pct"/>
            <w:vAlign w:val="center"/>
          </w:tcPr>
          <w:p w14:paraId="37E86A69"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4</w:t>
            </w:r>
          </w:p>
        </w:tc>
        <w:tc>
          <w:tcPr>
            <w:tcW w:w="1531" w:type="pct"/>
            <w:vMerge w:val="restart"/>
            <w:shd w:val="clear" w:color="auto" w:fill="auto"/>
            <w:vAlign w:val="center"/>
          </w:tcPr>
          <w:p w14:paraId="6A470E2A"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2 113</w:t>
            </w:r>
          </w:p>
        </w:tc>
        <w:tc>
          <w:tcPr>
            <w:tcW w:w="1531" w:type="pct"/>
            <w:vMerge w:val="restart"/>
            <w:shd w:val="clear" w:color="auto" w:fill="auto"/>
            <w:vAlign w:val="center"/>
          </w:tcPr>
          <w:p w14:paraId="42F76129"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292</w:t>
            </w:r>
          </w:p>
        </w:tc>
      </w:tr>
      <w:tr w:rsidR="009525B2" w:rsidRPr="009525B2" w14:paraId="73266C26" w14:textId="77777777" w:rsidTr="008E76DD">
        <w:trPr>
          <w:trHeight w:val="227"/>
          <w:jc w:val="center"/>
        </w:trPr>
        <w:tc>
          <w:tcPr>
            <w:tcW w:w="1134" w:type="pct"/>
            <w:vAlign w:val="center"/>
          </w:tcPr>
          <w:p w14:paraId="58F488F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interdyscyplinarne</w:t>
            </w:r>
          </w:p>
        </w:tc>
        <w:tc>
          <w:tcPr>
            <w:tcW w:w="804" w:type="pct"/>
            <w:vAlign w:val="center"/>
          </w:tcPr>
          <w:p w14:paraId="38371218"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13</w:t>
            </w:r>
          </w:p>
        </w:tc>
        <w:tc>
          <w:tcPr>
            <w:tcW w:w="1531" w:type="pct"/>
            <w:vMerge/>
            <w:shd w:val="clear" w:color="auto" w:fill="auto"/>
            <w:vAlign w:val="center"/>
          </w:tcPr>
          <w:p w14:paraId="33BDFC8F" w14:textId="77777777" w:rsidR="007E2F0B" w:rsidRPr="005F02B9" w:rsidRDefault="007E2F0B" w:rsidP="007E2F0B">
            <w:pPr>
              <w:autoSpaceDE w:val="0"/>
              <w:ind w:firstLine="567"/>
              <w:jc w:val="both"/>
              <w:rPr>
                <w:rFonts w:ascii="Arial" w:eastAsia="TimesNewRoman" w:hAnsi="Arial" w:cs="Arial"/>
              </w:rPr>
            </w:pPr>
          </w:p>
        </w:tc>
        <w:tc>
          <w:tcPr>
            <w:tcW w:w="1531" w:type="pct"/>
            <w:vMerge/>
            <w:shd w:val="clear" w:color="auto" w:fill="auto"/>
            <w:vAlign w:val="center"/>
          </w:tcPr>
          <w:p w14:paraId="1A8ECBA0" w14:textId="77777777" w:rsidR="007E2F0B" w:rsidRPr="005F02B9" w:rsidRDefault="007E2F0B" w:rsidP="007E2F0B">
            <w:pPr>
              <w:autoSpaceDE w:val="0"/>
              <w:ind w:firstLine="567"/>
              <w:jc w:val="both"/>
              <w:rPr>
                <w:rFonts w:ascii="Arial" w:eastAsia="TimesNewRoman" w:hAnsi="Arial" w:cs="Arial"/>
              </w:rPr>
            </w:pPr>
          </w:p>
        </w:tc>
      </w:tr>
      <w:tr w:rsidR="009525B2" w:rsidRPr="009525B2" w14:paraId="67F60622" w14:textId="77777777" w:rsidTr="008E76DD">
        <w:trPr>
          <w:trHeight w:val="227"/>
          <w:jc w:val="center"/>
        </w:trPr>
        <w:tc>
          <w:tcPr>
            <w:tcW w:w="1134" w:type="pct"/>
            <w:vAlign w:val="center"/>
          </w:tcPr>
          <w:p w14:paraId="240FE265"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informatyczne</w:t>
            </w:r>
          </w:p>
        </w:tc>
        <w:tc>
          <w:tcPr>
            <w:tcW w:w="804" w:type="pct"/>
            <w:vAlign w:val="center"/>
          </w:tcPr>
          <w:p w14:paraId="106D0872"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w:t>
            </w:r>
          </w:p>
        </w:tc>
        <w:tc>
          <w:tcPr>
            <w:tcW w:w="1531" w:type="pct"/>
            <w:vMerge/>
            <w:vAlign w:val="center"/>
          </w:tcPr>
          <w:p w14:paraId="41E9C964" w14:textId="77777777" w:rsidR="007E2F0B" w:rsidRPr="005F02B9" w:rsidRDefault="007E2F0B" w:rsidP="007E2F0B">
            <w:pPr>
              <w:autoSpaceDE w:val="0"/>
              <w:ind w:firstLine="567"/>
              <w:jc w:val="both"/>
              <w:rPr>
                <w:rFonts w:ascii="Arial" w:eastAsia="TimesNewRoman" w:hAnsi="Arial" w:cs="Arial"/>
              </w:rPr>
            </w:pPr>
          </w:p>
        </w:tc>
        <w:tc>
          <w:tcPr>
            <w:tcW w:w="1531" w:type="pct"/>
            <w:vMerge/>
            <w:shd w:val="clear" w:color="auto" w:fill="auto"/>
          </w:tcPr>
          <w:p w14:paraId="40DFE236" w14:textId="77777777" w:rsidR="007E2F0B" w:rsidRPr="005F02B9" w:rsidRDefault="007E2F0B" w:rsidP="007E2F0B">
            <w:pPr>
              <w:autoSpaceDE w:val="0"/>
              <w:ind w:firstLine="567"/>
              <w:jc w:val="both"/>
              <w:rPr>
                <w:rFonts w:ascii="Arial" w:eastAsia="TimesNewRoman" w:hAnsi="Arial" w:cs="Arial"/>
              </w:rPr>
            </w:pPr>
          </w:p>
        </w:tc>
      </w:tr>
      <w:tr w:rsidR="009525B2" w:rsidRPr="009525B2" w14:paraId="36B7EDF7" w14:textId="77777777" w:rsidTr="008E76DD">
        <w:trPr>
          <w:trHeight w:val="227"/>
          <w:jc w:val="center"/>
        </w:trPr>
        <w:tc>
          <w:tcPr>
            <w:tcW w:w="1134" w:type="pct"/>
            <w:vAlign w:val="center"/>
          </w:tcPr>
          <w:p w14:paraId="6456425B"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zawodowe</w:t>
            </w:r>
          </w:p>
        </w:tc>
        <w:tc>
          <w:tcPr>
            <w:tcW w:w="804" w:type="pct"/>
          </w:tcPr>
          <w:p w14:paraId="5C3C8E80"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9</w:t>
            </w:r>
          </w:p>
        </w:tc>
        <w:tc>
          <w:tcPr>
            <w:tcW w:w="1531" w:type="pct"/>
            <w:vMerge/>
            <w:vAlign w:val="center"/>
          </w:tcPr>
          <w:p w14:paraId="1A339E7E" w14:textId="77777777" w:rsidR="007E2F0B" w:rsidRPr="005F02B9" w:rsidRDefault="007E2F0B" w:rsidP="007E2F0B">
            <w:pPr>
              <w:autoSpaceDE w:val="0"/>
              <w:ind w:firstLine="567"/>
              <w:jc w:val="both"/>
              <w:rPr>
                <w:rFonts w:ascii="Arial" w:eastAsia="TimesNewRoman" w:hAnsi="Arial" w:cs="Arial"/>
              </w:rPr>
            </w:pPr>
          </w:p>
        </w:tc>
        <w:tc>
          <w:tcPr>
            <w:tcW w:w="1531" w:type="pct"/>
            <w:vMerge/>
            <w:shd w:val="clear" w:color="auto" w:fill="auto"/>
            <w:vAlign w:val="center"/>
          </w:tcPr>
          <w:p w14:paraId="49540105" w14:textId="77777777" w:rsidR="007E2F0B" w:rsidRPr="005F02B9" w:rsidRDefault="007E2F0B" w:rsidP="007E2F0B">
            <w:pPr>
              <w:autoSpaceDE w:val="0"/>
              <w:ind w:firstLine="567"/>
              <w:jc w:val="both"/>
              <w:rPr>
                <w:rFonts w:ascii="Arial" w:eastAsia="TimesNewRoman" w:hAnsi="Arial" w:cs="Arial"/>
              </w:rPr>
            </w:pPr>
          </w:p>
        </w:tc>
      </w:tr>
      <w:tr w:rsidR="007E2F0B" w:rsidRPr="009525B2" w14:paraId="1EA85D64" w14:textId="77777777" w:rsidTr="008E76DD">
        <w:trPr>
          <w:trHeight w:val="227"/>
          <w:jc w:val="center"/>
        </w:trPr>
        <w:tc>
          <w:tcPr>
            <w:tcW w:w="1134" w:type="pct"/>
            <w:vAlign w:val="center"/>
          </w:tcPr>
          <w:p w14:paraId="4930EBB4"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RAZEM</w:t>
            </w:r>
          </w:p>
        </w:tc>
        <w:tc>
          <w:tcPr>
            <w:tcW w:w="804" w:type="pct"/>
            <w:vAlign w:val="center"/>
          </w:tcPr>
          <w:p w14:paraId="74CF4376" w14:textId="77777777" w:rsidR="007E2F0B" w:rsidRPr="005F02B9" w:rsidRDefault="007E2F0B" w:rsidP="007E2F0B">
            <w:pPr>
              <w:autoSpaceDE w:val="0"/>
              <w:ind w:firstLine="567"/>
              <w:jc w:val="both"/>
              <w:rPr>
                <w:rFonts w:ascii="Arial" w:eastAsia="TimesNewRoman" w:hAnsi="Arial" w:cs="Arial"/>
              </w:rPr>
            </w:pPr>
            <w:r w:rsidRPr="005F02B9">
              <w:rPr>
                <w:rFonts w:ascii="Arial" w:eastAsia="TimesNewRoman" w:hAnsi="Arial" w:cs="Arial"/>
              </w:rPr>
              <w:t>28</w:t>
            </w:r>
          </w:p>
        </w:tc>
        <w:tc>
          <w:tcPr>
            <w:tcW w:w="1531" w:type="pct"/>
            <w:vMerge/>
            <w:vAlign w:val="center"/>
          </w:tcPr>
          <w:p w14:paraId="4E5BF55C" w14:textId="77777777" w:rsidR="007E2F0B" w:rsidRPr="005F02B9" w:rsidRDefault="007E2F0B" w:rsidP="007E2F0B">
            <w:pPr>
              <w:autoSpaceDE w:val="0"/>
              <w:ind w:firstLine="567"/>
              <w:jc w:val="both"/>
              <w:rPr>
                <w:rFonts w:ascii="Arial" w:eastAsia="TimesNewRoman" w:hAnsi="Arial" w:cs="Arial"/>
              </w:rPr>
            </w:pPr>
          </w:p>
        </w:tc>
        <w:tc>
          <w:tcPr>
            <w:tcW w:w="1531" w:type="pct"/>
            <w:vMerge/>
            <w:vAlign w:val="center"/>
          </w:tcPr>
          <w:p w14:paraId="38E0AF0D" w14:textId="77777777" w:rsidR="007E2F0B" w:rsidRPr="005F02B9" w:rsidRDefault="007E2F0B" w:rsidP="007E2F0B">
            <w:pPr>
              <w:autoSpaceDE w:val="0"/>
              <w:ind w:firstLine="567"/>
              <w:jc w:val="both"/>
              <w:rPr>
                <w:rFonts w:ascii="Arial" w:eastAsia="TimesNewRoman" w:hAnsi="Arial" w:cs="Arial"/>
              </w:rPr>
            </w:pPr>
          </w:p>
        </w:tc>
      </w:tr>
    </w:tbl>
    <w:p w14:paraId="3C138CBC" w14:textId="77777777" w:rsidR="007E2F0B" w:rsidRPr="00EF4E31" w:rsidRDefault="007E2F0B" w:rsidP="007E2F0B">
      <w:pPr>
        <w:autoSpaceDE w:val="0"/>
        <w:ind w:firstLine="567"/>
        <w:jc w:val="both"/>
        <w:rPr>
          <w:rFonts w:ascii="Arial" w:eastAsia="TimesNewRoman" w:hAnsi="Arial" w:cs="Arial"/>
          <w:color w:val="2E74B5" w:themeColor="accent1" w:themeShade="BF"/>
          <w:sz w:val="16"/>
          <w:szCs w:val="16"/>
        </w:rPr>
      </w:pPr>
    </w:p>
    <w:p w14:paraId="550AE61B" w14:textId="77777777" w:rsidR="007E2F0B" w:rsidRPr="00606B27" w:rsidRDefault="007E2F0B" w:rsidP="007E2F0B">
      <w:pPr>
        <w:autoSpaceDE w:val="0"/>
        <w:jc w:val="both"/>
        <w:rPr>
          <w:rFonts w:ascii="Arial" w:eastAsia="TimesNewRoman" w:hAnsi="Arial" w:cs="Arial"/>
          <w:b/>
          <w:color w:val="000000" w:themeColor="text1"/>
          <w:sz w:val="24"/>
          <w:szCs w:val="24"/>
        </w:rPr>
      </w:pPr>
      <w:r w:rsidRPr="00606B27">
        <w:rPr>
          <w:rFonts w:ascii="Arial" w:eastAsia="TimesNewRoman" w:hAnsi="Arial" w:cs="Arial"/>
          <w:color w:val="000000" w:themeColor="text1"/>
          <w:sz w:val="24"/>
          <w:szCs w:val="24"/>
        </w:rPr>
        <w:t>Konkurs</w:t>
      </w:r>
      <w:r w:rsidR="00606B27">
        <w:rPr>
          <w:rFonts w:ascii="Arial" w:eastAsia="TimesNewRoman" w:hAnsi="Arial" w:cs="Arial"/>
          <w:color w:val="000000" w:themeColor="text1"/>
          <w:sz w:val="24"/>
          <w:szCs w:val="24"/>
        </w:rPr>
        <w:t>y</w:t>
      </w:r>
      <w:r w:rsidRPr="00606B27">
        <w:rPr>
          <w:rFonts w:ascii="Arial" w:eastAsia="TimesNewRoman" w:hAnsi="Arial" w:cs="Arial"/>
          <w:color w:val="000000" w:themeColor="text1"/>
          <w:sz w:val="24"/>
          <w:szCs w:val="24"/>
        </w:rPr>
        <w:t xml:space="preserve"> organizowan</w:t>
      </w:r>
      <w:r w:rsidR="00606B27">
        <w:rPr>
          <w:rFonts w:ascii="Arial" w:eastAsia="TimesNewRoman" w:hAnsi="Arial" w:cs="Arial"/>
          <w:color w:val="000000" w:themeColor="text1"/>
          <w:sz w:val="24"/>
          <w:szCs w:val="24"/>
        </w:rPr>
        <w:t>e</w:t>
      </w:r>
      <w:r w:rsidRPr="00606B27">
        <w:rPr>
          <w:rFonts w:ascii="Arial" w:eastAsia="TimesNewRoman" w:hAnsi="Arial" w:cs="Arial"/>
          <w:color w:val="000000" w:themeColor="text1"/>
          <w:sz w:val="24"/>
          <w:szCs w:val="24"/>
        </w:rPr>
        <w:t xml:space="preserve"> przez Prezydenta Miasta Łodzi </w:t>
      </w:r>
    </w:p>
    <w:p w14:paraId="1E2A8389" w14:textId="77777777" w:rsidR="00606B27" w:rsidRPr="000B57A5" w:rsidRDefault="00606B27" w:rsidP="00606B27">
      <w:pPr>
        <w:autoSpaceDE w:val="0"/>
        <w:jc w:val="both"/>
        <w:rPr>
          <w:rFonts w:ascii="Arial" w:eastAsia="TimesNewRoman" w:hAnsi="Arial" w:cs="Arial"/>
          <w:sz w:val="24"/>
          <w:szCs w:val="24"/>
        </w:rPr>
      </w:pPr>
      <w:r w:rsidRPr="000B57A5">
        <w:rPr>
          <w:rFonts w:ascii="Arial" w:eastAsia="TimesNewRoman" w:hAnsi="Arial" w:cs="Arial"/>
          <w:sz w:val="24"/>
          <w:szCs w:val="24"/>
        </w:rPr>
        <w:t xml:space="preserve">Liczba konkursów: </w:t>
      </w:r>
      <w:r w:rsidRPr="000B57A5">
        <w:rPr>
          <w:rFonts w:ascii="Arial" w:eastAsia="TimesNewRoman" w:hAnsi="Arial" w:cs="Arial"/>
          <w:b/>
          <w:sz w:val="24"/>
          <w:szCs w:val="24"/>
        </w:rPr>
        <w:t>1</w:t>
      </w:r>
    </w:p>
    <w:p w14:paraId="6004DD8F" w14:textId="77777777" w:rsidR="007E2F0B" w:rsidRPr="00EF4E31" w:rsidRDefault="007E2F0B" w:rsidP="007E2F0B">
      <w:pPr>
        <w:autoSpaceDE w:val="0"/>
        <w:ind w:firstLine="567"/>
        <w:jc w:val="both"/>
        <w:rPr>
          <w:rFonts w:ascii="Arial" w:eastAsia="TimesNewRoman" w:hAnsi="Arial" w:cs="Arial"/>
          <w:sz w:val="16"/>
          <w:szCs w:val="16"/>
        </w:rPr>
      </w:pPr>
    </w:p>
    <w:p w14:paraId="35B49908" w14:textId="77777777" w:rsidR="007E2F0B" w:rsidRPr="009525B2" w:rsidRDefault="007E2F0B" w:rsidP="007E2F0B">
      <w:pPr>
        <w:autoSpaceDE w:val="0"/>
        <w:jc w:val="both"/>
        <w:rPr>
          <w:rFonts w:ascii="Arial" w:eastAsia="TimesNewRoman" w:hAnsi="Arial" w:cs="Arial"/>
          <w:sz w:val="24"/>
          <w:szCs w:val="24"/>
        </w:rPr>
      </w:pPr>
      <w:r w:rsidRPr="009525B2">
        <w:rPr>
          <w:rFonts w:ascii="Arial" w:eastAsia="TimesNewRoman" w:hAnsi="Arial" w:cs="Arial"/>
          <w:sz w:val="24"/>
          <w:szCs w:val="24"/>
        </w:rPr>
        <w:t xml:space="preserve">Konkursy organizowane przez szkoły i placówki oświatowe </w:t>
      </w:r>
    </w:p>
    <w:p w14:paraId="6C5F98D4" w14:textId="77777777" w:rsidR="007E2F0B" w:rsidRPr="005405F9" w:rsidRDefault="007E2F0B" w:rsidP="007E2F0B">
      <w:pPr>
        <w:autoSpaceDE w:val="0"/>
        <w:jc w:val="both"/>
        <w:rPr>
          <w:rFonts w:ascii="Arial" w:eastAsia="TimesNewRoman" w:hAnsi="Arial" w:cs="Arial"/>
          <w:sz w:val="24"/>
          <w:szCs w:val="24"/>
        </w:rPr>
      </w:pPr>
      <w:r w:rsidRPr="009525B2">
        <w:rPr>
          <w:rFonts w:ascii="Arial" w:eastAsia="TimesNewRoman" w:hAnsi="Arial" w:cs="Arial"/>
          <w:sz w:val="24"/>
          <w:szCs w:val="24"/>
        </w:rPr>
        <w:t>Liczba konkursów</w:t>
      </w:r>
      <w:r w:rsidRPr="005405F9">
        <w:rPr>
          <w:rFonts w:ascii="Arial" w:eastAsia="TimesNewRoman" w:hAnsi="Arial" w:cs="Arial"/>
          <w:sz w:val="24"/>
          <w:szCs w:val="24"/>
        </w:rPr>
        <w:t xml:space="preserve">: </w:t>
      </w:r>
      <w:r w:rsidRPr="005405F9">
        <w:rPr>
          <w:rFonts w:ascii="Arial" w:eastAsia="TimesNewRoman" w:hAnsi="Arial" w:cs="Arial"/>
          <w:b/>
          <w:sz w:val="24"/>
          <w:szCs w:val="24"/>
        </w:rPr>
        <w:t>2</w:t>
      </w:r>
    </w:p>
    <w:p w14:paraId="2A76DD73" w14:textId="77777777" w:rsidR="007E2F0B" w:rsidRPr="00EF4E31" w:rsidRDefault="007E2F0B" w:rsidP="007E2F0B">
      <w:pPr>
        <w:autoSpaceDE w:val="0"/>
        <w:ind w:firstLine="567"/>
        <w:jc w:val="both"/>
        <w:rPr>
          <w:rFonts w:ascii="Arial" w:eastAsia="TimesNewRoman" w:hAnsi="Arial" w:cs="Arial"/>
          <w:sz w:val="16"/>
          <w:szCs w:val="16"/>
        </w:rPr>
      </w:pPr>
    </w:p>
    <w:p w14:paraId="2D1A55ED" w14:textId="77777777" w:rsidR="007E2F0B" w:rsidRPr="005405F9" w:rsidRDefault="007E2F0B" w:rsidP="007E2F0B">
      <w:pPr>
        <w:autoSpaceDE w:val="0"/>
        <w:jc w:val="both"/>
        <w:rPr>
          <w:rFonts w:ascii="Arial" w:eastAsia="TimesNewRoman" w:hAnsi="Arial" w:cs="Arial"/>
          <w:sz w:val="24"/>
          <w:szCs w:val="24"/>
        </w:rPr>
      </w:pPr>
      <w:r w:rsidRPr="005405F9">
        <w:rPr>
          <w:rFonts w:ascii="Arial" w:eastAsia="TimesNewRoman" w:hAnsi="Arial" w:cs="Arial"/>
          <w:sz w:val="24"/>
          <w:szCs w:val="24"/>
        </w:rPr>
        <w:t>Olimpiady, konkursy i turnieje o zasięgu ogólnopolskim/międzynarodowym.</w:t>
      </w:r>
    </w:p>
    <w:p w14:paraId="665F3412" w14:textId="77777777" w:rsidR="007E2F0B" w:rsidRPr="005405F9" w:rsidRDefault="007E2F0B" w:rsidP="007E2F0B">
      <w:pPr>
        <w:autoSpaceDE w:val="0"/>
        <w:jc w:val="both"/>
        <w:rPr>
          <w:rFonts w:ascii="Arial" w:eastAsia="TimesNewRoman" w:hAnsi="Arial" w:cs="Arial"/>
          <w:b/>
          <w:sz w:val="24"/>
          <w:szCs w:val="24"/>
        </w:rPr>
      </w:pPr>
      <w:r w:rsidRPr="005405F9">
        <w:rPr>
          <w:rFonts w:ascii="Arial" w:eastAsia="TimesNewRoman" w:hAnsi="Arial" w:cs="Arial"/>
          <w:sz w:val="24"/>
          <w:szCs w:val="24"/>
        </w:rPr>
        <w:t xml:space="preserve">Liczba konkursów: </w:t>
      </w:r>
      <w:r w:rsidRPr="005405F9">
        <w:rPr>
          <w:rFonts w:ascii="Arial" w:eastAsia="TimesNewRoman" w:hAnsi="Arial" w:cs="Arial"/>
          <w:b/>
          <w:sz w:val="24"/>
          <w:szCs w:val="24"/>
        </w:rPr>
        <w:t>7</w:t>
      </w:r>
    </w:p>
    <w:p w14:paraId="6D5D819C" w14:textId="77777777" w:rsidR="007E2F0B" w:rsidRPr="00EF4E31" w:rsidRDefault="007E2F0B" w:rsidP="007E2F0B">
      <w:pPr>
        <w:autoSpaceDE w:val="0"/>
        <w:ind w:firstLine="567"/>
        <w:jc w:val="both"/>
        <w:rPr>
          <w:rFonts w:ascii="Arial" w:eastAsia="TimesNewRoman" w:hAnsi="Arial" w:cs="Arial"/>
          <w:sz w:val="16"/>
          <w:szCs w:val="16"/>
        </w:rPr>
      </w:pPr>
    </w:p>
    <w:p w14:paraId="37422D2B" w14:textId="77777777" w:rsidR="007E2F0B" w:rsidRPr="005405F9" w:rsidRDefault="007E2F0B" w:rsidP="007E2F0B">
      <w:pPr>
        <w:autoSpaceDE w:val="0"/>
        <w:jc w:val="both"/>
        <w:rPr>
          <w:rFonts w:ascii="Arial" w:eastAsia="TimesNewRoman" w:hAnsi="Arial" w:cs="Arial"/>
          <w:sz w:val="24"/>
          <w:szCs w:val="24"/>
        </w:rPr>
      </w:pPr>
      <w:r w:rsidRPr="005405F9">
        <w:rPr>
          <w:rFonts w:ascii="Arial" w:eastAsia="TimesNewRoman" w:hAnsi="Arial" w:cs="Arial"/>
          <w:sz w:val="24"/>
          <w:szCs w:val="24"/>
        </w:rPr>
        <w:t>Konkursy organizowane przez stowarzyszenia, fundacje i inne podmioty prowadzące działalność edukacyjną.</w:t>
      </w:r>
    </w:p>
    <w:p w14:paraId="00CB88E4" w14:textId="77777777" w:rsidR="007E2F0B" w:rsidRPr="005405F9" w:rsidRDefault="007E2F0B" w:rsidP="007E2F0B">
      <w:pPr>
        <w:autoSpaceDE w:val="0"/>
        <w:jc w:val="both"/>
        <w:rPr>
          <w:rFonts w:ascii="Arial" w:eastAsia="TimesNewRoman" w:hAnsi="Arial" w:cs="Arial"/>
          <w:b/>
          <w:sz w:val="24"/>
          <w:szCs w:val="24"/>
        </w:rPr>
      </w:pPr>
      <w:r w:rsidRPr="005405F9">
        <w:rPr>
          <w:rFonts w:ascii="Arial" w:eastAsia="TimesNewRoman" w:hAnsi="Arial" w:cs="Arial"/>
          <w:sz w:val="24"/>
          <w:szCs w:val="24"/>
        </w:rPr>
        <w:t xml:space="preserve">Liczba konkursów: </w:t>
      </w:r>
      <w:r w:rsidRPr="005405F9">
        <w:rPr>
          <w:rFonts w:ascii="Arial" w:eastAsia="TimesNewRoman" w:hAnsi="Arial" w:cs="Arial"/>
          <w:b/>
          <w:sz w:val="24"/>
          <w:szCs w:val="24"/>
        </w:rPr>
        <w:t>2</w:t>
      </w:r>
    </w:p>
    <w:p w14:paraId="1B4F4422" w14:textId="77777777" w:rsidR="007E2F0B" w:rsidRPr="00EF4E31" w:rsidRDefault="007E2F0B" w:rsidP="007E2F0B">
      <w:pPr>
        <w:autoSpaceDE w:val="0"/>
        <w:ind w:firstLine="567"/>
        <w:jc w:val="both"/>
        <w:rPr>
          <w:rFonts w:ascii="Arial" w:eastAsia="TimesNewRoman" w:hAnsi="Arial" w:cs="Arial"/>
          <w:sz w:val="16"/>
          <w:szCs w:val="16"/>
        </w:rPr>
      </w:pPr>
    </w:p>
    <w:p w14:paraId="4AF593C2" w14:textId="77777777" w:rsidR="007E2F0B" w:rsidRPr="005405F9" w:rsidRDefault="007E2F0B" w:rsidP="007E2F0B">
      <w:pPr>
        <w:autoSpaceDE w:val="0"/>
        <w:jc w:val="both"/>
        <w:rPr>
          <w:rFonts w:ascii="Arial" w:eastAsia="TimesNewRoman" w:hAnsi="Arial" w:cs="Arial"/>
          <w:sz w:val="24"/>
          <w:szCs w:val="24"/>
        </w:rPr>
      </w:pPr>
      <w:r w:rsidRPr="005405F9">
        <w:rPr>
          <w:rFonts w:ascii="Arial" w:eastAsia="TimesNewRoman" w:hAnsi="Arial" w:cs="Arial"/>
          <w:sz w:val="24"/>
          <w:szCs w:val="24"/>
        </w:rPr>
        <w:t>Konkursy organizowane przez szkoły, placówki oświatowe i instytucje.</w:t>
      </w:r>
    </w:p>
    <w:p w14:paraId="4A3262CA" w14:textId="77777777" w:rsidR="007E2F0B" w:rsidRPr="005405F9" w:rsidRDefault="007E2F0B" w:rsidP="007E2F0B">
      <w:pPr>
        <w:autoSpaceDE w:val="0"/>
        <w:jc w:val="both"/>
        <w:rPr>
          <w:rFonts w:ascii="Arial" w:eastAsia="TimesNewRoman" w:hAnsi="Arial" w:cs="Arial"/>
          <w:sz w:val="24"/>
          <w:szCs w:val="24"/>
        </w:rPr>
      </w:pPr>
      <w:r w:rsidRPr="005405F9">
        <w:rPr>
          <w:rFonts w:ascii="Arial" w:eastAsia="TimesNewRoman" w:hAnsi="Arial" w:cs="Arial"/>
          <w:sz w:val="24"/>
          <w:szCs w:val="24"/>
        </w:rPr>
        <w:t xml:space="preserve">Liczba konkursów: </w:t>
      </w:r>
      <w:r w:rsidRPr="005405F9">
        <w:rPr>
          <w:rFonts w:ascii="Arial" w:eastAsia="TimesNewRoman" w:hAnsi="Arial" w:cs="Arial"/>
          <w:b/>
          <w:sz w:val="24"/>
          <w:szCs w:val="24"/>
        </w:rPr>
        <w:t>7</w:t>
      </w:r>
    </w:p>
    <w:p w14:paraId="0A04B15C" w14:textId="77777777" w:rsidR="007E2F0B" w:rsidRPr="00EF4E31" w:rsidRDefault="007E2F0B" w:rsidP="007E2F0B">
      <w:pPr>
        <w:autoSpaceDE w:val="0"/>
        <w:ind w:firstLine="567"/>
        <w:jc w:val="both"/>
        <w:rPr>
          <w:rFonts w:ascii="Arial" w:eastAsia="TimesNewRoman" w:hAnsi="Arial" w:cs="Arial"/>
          <w:sz w:val="16"/>
          <w:szCs w:val="16"/>
        </w:rPr>
      </w:pPr>
    </w:p>
    <w:p w14:paraId="7114BEF5" w14:textId="77777777" w:rsidR="007E2F0B" w:rsidRPr="009525B2" w:rsidRDefault="007E2F0B" w:rsidP="007E2F0B">
      <w:pPr>
        <w:autoSpaceDE w:val="0"/>
        <w:jc w:val="both"/>
        <w:rPr>
          <w:rFonts w:ascii="Arial" w:eastAsia="TimesNewRoman" w:hAnsi="Arial" w:cs="Arial"/>
          <w:sz w:val="24"/>
          <w:szCs w:val="24"/>
        </w:rPr>
      </w:pPr>
      <w:r w:rsidRPr="009525B2">
        <w:rPr>
          <w:rFonts w:ascii="Arial" w:eastAsia="TimesNewRoman" w:hAnsi="Arial" w:cs="Arial"/>
          <w:sz w:val="24"/>
          <w:szCs w:val="24"/>
        </w:rPr>
        <w:t xml:space="preserve">Liczba wszystkich konkursów: </w:t>
      </w:r>
      <w:r w:rsidRPr="005405F9">
        <w:rPr>
          <w:rFonts w:ascii="Arial" w:eastAsia="TimesNewRoman" w:hAnsi="Arial" w:cs="Arial"/>
          <w:b/>
          <w:sz w:val="24"/>
          <w:szCs w:val="24"/>
        </w:rPr>
        <w:t>47</w:t>
      </w:r>
      <w:r w:rsidR="00606B27" w:rsidRPr="00606B27">
        <w:rPr>
          <w:rFonts w:ascii="Arial" w:eastAsia="TimesNewRoman" w:hAnsi="Arial" w:cs="Arial"/>
          <w:b/>
          <w:color w:val="2E74B5" w:themeColor="accent1" w:themeShade="BF"/>
          <w:sz w:val="24"/>
          <w:szCs w:val="24"/>
        </w:rPr>
        <w:t xml:space="preserve">  </w:t>
      </w:r>
    </w:p>
    <w:p w14:paraId="43EEA11C" w14:textId="77777777" w:rsidR="007E2F0B" w:rsidRPr="00EF4E31" w:rsidRDefault="007E2F0B" w:rsidP="007E2F0B">
      <w:pPr>
        <w:autoSpaceDE w:val="0"/>
        <w:ind w:firstLine="567"/>
        <w:jc w:val="both"/>
        <w:rPr>
          <w:rFonts w:ascii="Arial" w:eastAsia="TimesNewRoman" w:hAnsi="Arial" w:cs="Arial"/>
          <w:sz w:val="16"/>
          <w:szCs w:val="16"/>
        </w:rPr>
      </w:pPr>
    </w:p>
    <w:p w14:paraId="34A77C6D" w14:textId="77777777" w:rsidR="007E2F0B" w:rsidRPr="009525B2" w:rsidRDefault="007E2F0B" w:rsidP="007E2F0B">
      <w:pPr>
        <w:autoSpaceDE w:val="0"/>
        <w:jc w:val="both"/>
        <w:rPr>
          <w:rFonts w:ascii="Arial" w:eastAsia="TimesNewRoman" w:hAnsi="Arial" w:cs="Arial"/>
          <w:sz w:val="24"/>
          <w:szCs w:val="24"/>
        </w:rPr>
      </w:pPr>
      <w:r w:rsidRPr="009525B2">
        <w:rPr>
          <w:rFonts w:ascii="Arial" w:eastAsia="TimesNewRoman" w:hAnsi="Arial" w:cs="Arial"/>
          <w:sz w:val="24"/>
          <w:szCs w:val="24"/>
        </w:rPr>
        <w:t>Liczba uczniów i szkół:</w:t>
      </w:r>
    </w:p>
    <w:p w14:paraId="185D1F7E" w14:textId="77777777" w:rsidR="007E2F0B" w:rsidRPr="009525B2" w:rsidRDefault="007E2F0B" w:rsidP="007E2F0B">
      <w:pPr>
        <w:autoSpaceDE w:val="0"/>
        <w:jc w:val="both"/>
        <w:rPr>
          <w:rFonts w:ascii="Arial" w:eastAsia="TimesNewRoman" w:hAnsi="Arial" w:cs="Arial"/>
          <w:sz w:val="24"/>
          <w:szCs w:val="24"/>
        </w:rPr>
      </w:pPr>
      <w:r w:rsidRPr="009525B2">
        <w:rPr>
          <w:rFonts w:ascii="Arial" w:eastAsia="TimesNewRoman" w:hAnsi="Arial" w:cs="Arial"/>
          <w:sz w:val="24"/>
          <w:szCs w:val="24"/>
        </w:rPr>
        <w:t>2 113 uczniów,</w:t>
      </w:r>
      <w:r w:rsidRPr="009525B2">
        <w:rPr>
          <w:rFonts w:ascii="Arial" w:eastAsia="TimesNewRoman" w:hAnsi="Arial" w:cs="Arial"/>
          <w:sz w:val="24"/>
          <w:szCs w:val="24"/>
        </w:rPr>
        <w:tab/>
      </w:r>
      <w:r w:rsidRPr="009525B2">
        <w:rPr>
          <w:rFonts w:ascii="Arial" w:eastAsia="TimesNewRoman" w:hAnsi="Arial" w:cs="Arial"/>
          <w:sz w:val="24"/>
          <w:szCs w:val="24"/>
        </w:rPr>
        <w:tab/>
        <w:t>292 szkoły</w:t>
      </w:r>
    </w:p>
    <w:p w14:paraId="478DD999" w14:textId="77777777" w:rsidR="007E2F0B" w:rsidRPr="009525B2" w:rsidRDefault="007E2F0B" w:rsidP="007E2F0B">
      <w:pPr>
        <w:autoSpaceDE w:val="0"/>
        <w:jc w:val="both"/>
        <w:rPr>
          <w:rFonts w:ascii="Arial" w:eastAsia="TimesNewRoman" w:hAnsi="Arial" w:cs="Arial"/>
          <w:sz w:val="24"/>
          <w:szCs w:val="24"/>
        </w:rPr>
      </w:pPr>
      <w:r w:rsidRPr="009525B2">
        <w:rPr>
          <w:rFonts w:ascii="Arial" w:eastAsia="TimesNewRoman" w:hAnsi="Arial" w:cs="Arial"/>
          <w:sz w:val="24"/>
          <w:szCs w:val="24"/>
        </w:rPr>
        <w:t>XXX Międzynarodowy Konkurs Matematyczny KANGUR 2021 – Region Łódzki (w sześciu kategoriach: Żaczek, Maluch, Beniamin, Kadet, Junior, Student)</w:t>
      </w:r>
    </w:p>
    <w:p w14:paraId="27E19E99" w14:textId="77777777" w:rsidR="007E2F0B" w:rsidRPr="009525B2" w:rsidRDefault="007E2F0B" w:rsidP="007E2F0B">
      <w:pPr>
        <w:autoSpaceDE w:val="0"/>
        <w:jc w:val="both"/>
        <w:rPr>
          <w:rFonts w:ascii="Arial" w:eastAsia="TimesNewRoman" w:hAnsi="Arial" w:cs="Arial"/>
          <w:sz w:val="24"/>
          <w:szCs w:val="24"/>
        </w:rPr>
      </w:pPr>
      <w:r w:rsidRPr="009525B2">
        <w:rPr>
          <w:rFonts w:ascii="Arial" w:eastAsia="TimesNewRoman" w:hAnsi="Arial" w:cs="Arial"/>
          <w:sz w:val="24"/>
          <w:szCs w:val="24"/>
        </w:rPr>
        <w:t>6 125 uczniów,</w:t>
      </w:r>
      <w:r w:rsidRPr="009525B2">
        <w:rPr>
          <w:rFonts w:ascii="Arial" w:eastAsia="TimesNewRoman" w:hAnsi="Arial" w:cs="Arial"/>
          <w:sz w:val="24"/>
          <w:szCs w:val="24"/>
        </w:rPr>
        <w:tab/>
      </w:r>
      <w:r w:rsidRPr="009525B2">
        <w:rPr>
          <w:rFonts w:ascii="Arial" w:eastAsia="TimesNewRoman" w:hAnsi="Arial" w:cs="Arial"/>
          <w:sz w:val="24"/>
          <w:szCs w:val="24"/>
        </w:rPr>
        <w:tab/>
        <w:t>220 szkół</w:t>
      </w:r>
    </w:p>
    <w:p w14:paraId="158E0929" w14:textId="77777777" w:rsidR="007E2F0B" w:rsidRPr="00EF4E31" w:rsidRDefault="007E2F0B" w:rsidP="007E2F0B">
      <w:pPr>
        <w:autoSpaceDE w:val="0"/>
        <w:ind w:firstLine="567"/>
        <w:jc w:val="both"/>
        <w:rPr>
          <w:rFonts w:ascii="Arial" w:eastAsia="TimesNewRoman" w:hAnsi="Arial" w:cs="Arial"/>
          <w:sz w:val="16"/>
          <w:szCs w:val="16"/>
        </w:rPr>
      </w:pPr>
    </w:p>
    <w:p w14:paraId="05021881" w14:textId="77777777" w:rsidR="007E2F0B" w:rsidRPr="009525B2" w:rsidRDefault="007E2F0B" w:rsidP="007E2F0B">
      <w:pPr>
        <w:autoSpaceDE w:val="0"/>
        <w:jc w:val="both"/>
        <w:rPr>
          <w:rFonts w:ascii="Arial" w:eastAsia="TimesNewRoman" w:hAnsi="Arial" w:cs="Arial"/>
          <w:sz w:val="24"/>
          <w:szCs w:val="24"/>
        </w:rPr>
      </w:pPr>
      <w:r w:rsidRPr="009525B2">
        <w:rPr>
          <w:rFonts w:ascii="Arial" w:eastAsia="TimesNewRoman" w:hAnsi="Arial" w:cs="Arial"/>
          <w:sz w:val="24"/>
          <w:szCs w:val="24"/>
        </w:rPr>
        <w:t xml:space="preserve">RAZEM: </w:t>
      </w:r>
      <w:r w:rsidRPr="009525B2">
        <w:rPr>
          <w:rFonts w:ascii="Arial" w:eastAsia="TimesNewRoman" w:hAnsi="Arial" w:cs="Arial"/>
          <w:sz w:val="24"/>
          <w:szCs w:val="24"/>
        </w:rPr>
        <w:tab/>
      </w:r>
      <w:r w:rsidRPr="009525B2">
        <w:rPr>
          <w:rFonts w:ascii="Arial" w:eastAsia="TimesNewRoman" w:hAnsi="Arial" w:cs="Arial"/>
          <w:sz w:val="24"/>
          <w:szCs w:val="24"/>
        </w:rPr>
        <w:tab/>
      </w:r>
      <w:r w:rsidRPr="009525B2">
        <w:rPr>
          <w:rFonts w:ascii="Arial" w:eastAsia="TimesNewRoman" w:hAnsi="Arial" w:cs="Arial"/>
          <w:sz w:val="24"/>
          <w:szCs w:val="24"/>
        </w:rPr>
        <w:tab/>
      </w:r>
      <w:r w:rsidRPr="009525B2">
        <w:rPr>
          <w:rFonts w:ascii="Arial" w:eastAsia="TimesNewRoman" w:hAnsi="Arial" w:cs="Arial"/>
          <w:sz w:val="24"/>
          <w:szCs w:val="24"/>
        </w:rPr>
        <w:tab/>
        <w:t>8 238 uczniów,</w:t>
      </w:r>
      <w:r w:rsidRPr="009525B2">
        <w:rPr>
          <w:rFonts w:ascii="Arial" w:eastAsia="TimesNewRoman" w:hAnsi="Arial" w:cs="Arial"/>
          <w:sz w:val="24"/>
          <w:szCs w:val="24"/>
        </w:rPr>
        <w:tab/>
      </w:r>
      <w:r w:rsidRPr="009525B2">
        <w:rPr>
          <w:rFonts w:ascii="Arial" w:eastAsia="TimesNewRoman" w:hAnsi="Arial" w:cs="Arial"/>
          <w:sz w:val="24"/>
          <w:szCs w:val="24"/>
        </w:rPr>
        <w:tab/>
        <w:t>512 szkół</w:t>
      </w:r>
    </w:p>
    <w:p w14:paraId="3C72BF97" w14:textId="77777777" w:rsidR="007E2F0B" w:rsidRPr="009525B2" w:rsidRDefault="007E2F0B" w:rsidP="007E2F0B">
      <w:pPr>
        <w:autoSpaceDE w:val="0"/>
        <w:jc w:val="both"/>
        <w:rPr>
          <w:rFonts w:ascii="Arial" w:eastAsia="TimesNewRoman" w:hAnsi="Arial" w:cs="Arial"/>
          <w:sz w:val="24"/>
          <w:szCs w:val="24"/>
        </w:rPr>
      </w:pPr>
      <w:r w:rsidRPr="009525B2">
        <w:rPr>
          <w:rFonts w:ascii="Arial" w:eastAsia="TimesNewRoman" w:hAnsi="Arial" w:cs="Arial"/>
          <w:sz w:val="24"/>
          <w:szCs w:val="24"/>
        </w:rPr>
        <w:t>Ponadto zorganizowano w czerwcu 2021 roku, w formie hybrydowej, XXXIV Podsumowanie   Ruchu Innowacyjnego w Edukacji połączone z certyfikowaniem osób i instytucji.</w:t>
      </w:r>
    </w:p>
    <w:p w14:paraId="192CDC93" w14:textId="77777777" w:rsidR="007E2F0B" w:rsidRPr="009525B2" w:rsidRDefault="007E2F0B" w:rsidP="007E2F0B">
      <w:pPr>
        <w:autoSpaceDE w:val="0"/>
        <w:jc w:val="both"/>
        <w:rPr>
          <w:rFonts w:ascii="Arial" w:eastAsia="TimesNewRoman" w:hAnsi="Arial" w:cs="Arial"/>
          <w:sz w:val="24"/>
          <w:szCs w:val="24"/>
        </w:rPr>
      </w:pPr>
      <w:r w:rsidRPr="005405F9">
        <w:rPr>
          <w:rFonts w:ascii="Arial" w:eastAsia="TimesNewRoman" w:hAnsi="Arial" w:cs="Arial"/>
          <w:sz w:val="24"/>
          <w:szCs w:val="24"/>
        </w:rPr>
        <w:t xml:space="preserve">97 osobom oraz 36 </w:t>
      </w:r>
      <w:r w:rsidRPr="009525B2">
        <w:rPr>
          <w:rFonts w:ascii="Arial" w:eastAsia="TimesNewRoman" w:hAnsi="Arial" w:cs="Arial"/>
          <w:sz w:val="24"/>
          <w:szCs w:val="24"/>
        </w:rPr>
        <w:t>instytucjom Kapituła Konkursów Innowacyjnych przyznała TYTUŁY potwierdzone CERTYFIKATAMI, ustaliła listę certyfikowanych w 2020 (przesunięcie terminu na 2021 z powodu pandemii COVID-19). STATUETKĄ SKRZYDŁA WYOBRAŹNI, nagrodą za szczególne osiągnięcia w działalności innowacyjnej dla edukacji, uhonorowano 3 osoby i 2 instytucje.</w:t>
      </w:r>
    </w:p>
    <w:p w14:paraId="6916A946" w14:textId="77777777" w:rsidR="007E2F0B" w:rsidRPr="00EF4E31" w:rsidRDefault="007E2F0B" w:rsidP="007E2F0B">
      <w:pPr>
        <w:jc w:val="both"/>
        <w:rPr>
          <w:rFonts w:ascii="Arial" w:eastAsia="Calibri" w:hAnsi="Arial" w:cs="Arial"/>
          <w:b/>
          <w:bCs/>
          <w:sz w:val="16"/>
          <w:szCs w:val="16"/>
        </w:rPr>
      </w:pPr>
    </w:p>
    <w:p w14:paraId="2568D346" w14:textId="77777777" w:rsidR="007E2F0B" w:rsidRPr="009525B2" w:rsidRDefault="007E2F0B" w:rsidP="007E2F0B">
      <w:pPr>
        <w:autoSpaceDE w:val="0"/>
        <w:jc w:val="both"/>
        <w:rPr>
          <w:rFonts w:ascii="Arial" w:eastAsia="TimesNewRoman" w:hAnsi="Arial" w:cs="Arial"/>
          <w:b/>
          <w:sz w:val="24"/>
          <w:szCs w:val="24"/>
        </w:rPr>
      </w:pPr>
      <w:r w:rsidRPr="009525B2">
        <w:rPr>
          <w:rFonts w:ascii="Arial" w:eastAsia="TimesNewRoman" w:hAnsi="Arial" w:cs="Arial"/>
          <w:b/>
          <w:sz w:val="24"/>
          <w:szCs w:val="24"/>
        </w:rPr>
        <w:t>Wyniki egzaminu maturalnego</w:t>
      </w:r>
      <w:r w:rsidRPr="009525B2">
        <w:rPr>
          <w:rFonts w:ascii="Arial" w:hAnsi="Arial" w:cs="Arial"/>
          <w:b/>
          <w:sz w:val="24"/>
          <w:szCs w:val="24"/>
        </w:rPr>
        <w:t xml:space="preserve"> i egzaminów zawodowych w szkołach ponadpodstawowych</w:t>
      </w:r>
    </w:p>
    <w:p w14:paraId="417DED09" w14:textId="77777777" w:rsidR="007E2F0B" w:rsidRPr="00EF4E31" w:rsidRDefault="007E2F0B" w:rsidP="007E2F0B">
      <w:pPr>
        <w:autoSpaceDE w:val="0"/>
        <w:jc w:val="both"/>
        <w:rPr>
          <w:rFonts w:ascii="Arial" w:eastAsia="TimesNewRoman" w:hAnsi="Arial" w:cs="Arial"/>
          <w:b/>
          <w:sz w:val="16"/>
          <w:szCs w:val="16"/>
        </w:rPr>
      </w:pPr>
    </w:p>
    <w:p w14:paraId="16FB4C7C" w14:textId="77777777" w:rsidR="007E2F0B" w:rsidRPr="009525B2" w:rsidRDefault="007E2F0B" w:rsidP="007E2F0B">
      <w:pPr>
        <w:autoSpaceDE w:val="0"/>
        <w:ind w:firstLine="567"/>
        <w:jc w:val="both"/>
        <w:rPr>
          <w:rFonts w:ascii="Arial" w:eastAsia="TimesNewRoman" w:hAnsi="Arial" w:cs="Arial"/>
          <w:sz w:val="24"/>
          <w:szCs w:val="24"/>
        </w:rPr>
      </w:pPr>
      <w:r w:rsidRPr="009525B2">
        <w:rPr>
          <w:rFonts w:ascii="Arial" w:eastAsia="TimesNewRoman" w:hAnsi="Arial" w:cs="Arial"/>
          <w:sz w:val="24"/>
          <w:szCs w:val="24"/>
        </w:rPr>
        <w:t>Wyniki egzaminów maturalnych uzyskane przez uczniów w roku szkolnym 2020/2021 przedstawiają poniższe tabele:</w:t>
      </w:r>
    </w:p>
    <w:p w14:paraId="41B1FF33" w14:textId="77777777" w:rsidR="007E2F0B" w:rsidRPr="00B424C1" w:rsidRDefault="007E2F0B" w:rsidP="007E2F0B">
      <w:pPr>
        <w:jc w:val="both"/>
        <w:rPr>
          <w:rFonts w:ascii="Arial" w:hAnsi="Arial" w:cs="Arial"/>
          <w:b/>
        </w:rPr>
      </w:pPr>
      <w:r w:rsidRPr="00B424C1">
        <w:rPr>
          <w:rFonts w:ascii="Arial" w:hAnsi="Arial" w:cs="Arial"/>
        </w:rPr>
        <w:t>Tabela 2</w:t>
      </w:r>
      <w:r w:rsidR="00F8129B">
        <w:rPr>
          <w:rFonts w:ascii="Arial" w:hAnsi="Arial" w:cs="Arial"/>
        </w:rPr>
        <w:t>3</w:t>
      </w:r>
      <w:r w:rsidRPr="00B424C1">
        <w:rPr>
          <w:rFonts w:ascii="Arial" w:hAnsi="Arial" w:cs="Arial"/>
        </w:rPr>
        <w:t xml:space="preserve">. Średnie wyniki procentowe uczniów liceów ogólnokształcących na egzaminie maturalnym w roku 2021 z języka polskiego i matematyki - poziom podstawowy </w:t>
      </w:r>
    </w:p>
    <w:tbl>
      <w:tblPr>
        <w:tblW w:w="9379" w:type="dxa"/>
        <w:tblInd w:w="50" w:type="dxa"/>
        <w:tblLayout w:type="fixed"/>
        <w:tblCellMar>
          <w:left w:w="70" w:type="dxa"/>
          <w:right w:w="70" w:type="dxa"/>
        </w:tblCellMar>
        <w:tblLook w:val="0000" w:firstRow="0" w:lastRow="0" w:firstColumn="0" w:lastColumn="0" w:noHBand="0" w:noVBand="0"/>
      </w:tblPr>
      <w:tblGrid>
        <w:gridCol w:w="2955"/>
        <w:gridCol w:w="1708"/>
        <w:gridCol w:w="1485"/>
        <w:gridCol w:w="1842"/>
        <w:gridCol w:w="1389"/>
      </w:tblGrid>
      <w:tr w:rsidR="00734F3E" w:rsidRPr="009525B2" w14:paraId="4A587078" w14:textId="77777777" w:rsidTr="008E76DD">
        <w:trPr>
          <w:trHeight w:val="170"/>
        </w:trPr>
        <w:tc>
          <w:tcPr>
            <w:tcW w:w="2955" w:type="dxa"/>
            <w:tcBorders>
              <w:top w:val="single" w:sz="4" w:space="0" w:color="000000"/>
              <w:left w:val="single" w:sz="4" w:space="0" w:color="000000"/>
              <w:bottom w:val="single" w:sz="4" w:space="0" w:color="000000"/>
            </w:tcBorders>
            <w:shd w:val="clear" w:color="auto" w:fill="auto"/>
            <w:vAlign w:val="center"/>
          </w:tcPr>
          <w:p w14:paraId="64980C4F" w14:textId="77777777" w:rsidR="007E2F0B" w:rsidRPr="005F02B9" w:rsidRDefault="007E2F0B" w:rsidP="007E2F0B">
            <w:pPr>
              <w:widowControl/>
              <w:jc w:val="center"/>
              <w:rPr>
                <w:rFonts w:ascii="Arial" w:hAnsi="Arial" w:cs="Arial"/>
              </w:rPr>
            </w:pPr>
            <w:r w:rsidRPr="005F02B9">
              <w:rPr>
                <w:rFonts w:ascii="Arial" w:hAnsi="Arial" w:cs="Arial"/>
              </w:rPr>
              <w:lastRenderedPageBreak/>
              <w:t>Szkoła</w:t>
            </w:r>
          </w:p>
        </w:tc>
        <w:tc>
          <w:tcPr>
            <w:tcW w:w="1708" w:type="dxa"/>
            <w:tcBorders>
              <w:top w:val="single" w:sz="4" w:space="0" w:color="000000"/>
              <w:left w:val="single" w:sz="4" w:space="0" w:color="000000"/>
              <w:bottom w:val="single" w:sz="4" w:space="0" w:color="000000"/>
            </w:tcBorders>
            <w:shd w:val="clear" w:color="auto" w:fill="auto"/>
            <w:vAlign w:val="center"/>
          </w:tcPr>
          <w:p w14:paraId="381D2929" w14:textId="77777777" w:rsidR="007E2F0B" w:rsidRPr="005F02B9" w:rsidRDefault="007E2F0B" w:rsidP="001E248E">
            <w:pPr>
              <w:widowControl/>
              <w:ind w:left="-103"/>
              <w:jc w:val="center"/>
              <w:rPr>
                <w:rFonts w:ascii="Arial" w:hAnsi="Arial" w:cs="Arial"/>
              </w:rPr>
            </w:pPr>
            <w:r w:rsidRPr="005F02B9">
              <w:rPr>
                <w:rFonts w:ascii="Arial" w:hAnsi="Arial" w:cs="Arial"/>
              </w:rPr>
              <w:t xml:space="preserve">Liczba uczniów przystępujących do egzaminu </w:t>
            </w:r>
            <w:r w:rsidRPr="005F02B9">
              <w:rPr>
                <w:rFonts w:ascii="Arial" w:hAnsi="Arial" w:cs="Arial"/>
              </w:rPr>
              <w:br/>
              <w:t>z języka polskiego</w:t>
            </w:r>
          </w:p>
        </w:tc>
        <w:tc>
          <w:tcPr>
            <w:tcW w:w="1485" w:type="dxa"/>
            <w:tcBorders>
              <w:top w:val="single" w:sz="4" w:space="0" w:color="000000"/>
              <w:left w:val="single" w:sz="4" w:space="0" w:color="000000"/>
              <w:bottom w:val="single" w:sz="4" w:space="0" w:color="000000"/>
            </w:tcBorders>
            <w:shd w:val="clear" w:color="auto" w:fill="auto"/>
            <w:vAlign w:val="center"/>
          </w:tcPr>
          <w:p w14:paraId="51C0EA67" w14:textId="77777777" w:rsidR="007E2F0B" w:rsidRPr="005F02B9" w:rsidRDefault="007E2F0B" w:rsidP="007E2F0B">
            <w:pPr>
              <w:widowControl/>
              <w:jc w:val="center"/>
              <w:rPr>
                <w:rFonts w:ascii="Arial" w:hAnsi="Arial" w:cs="Arial"/>
              </w:rPr>
            </w:pPr>
            <w:r w:rsidRPr="005F02B9">
              <w:rPr>
                <w:rFonts w:ascii="Arial" w:hAnsi="Arial" w:cs="Arial"/>
              </w:rPr>
              <w:t>Procentowy wynik z języka polskiego</w:t>
            </w:r>
          </w:p>
        </w:tc>
        <w:tc>
          <w:tcPr>
            <w:tcW w:w="1842" w:type="dxa"/>
            <w:tcBorders>
              <w:top w:val="single" w:sz="4" w:space="0" w:color="000000"/>
              <w:left w:val="single" w:sz="4" w:space="0" w:color="000000"/>
              <w:bottom w:val="single" w:sz="4" w:space="0" w:color="000000"/>
            </w:tcBorders>
            <w:shd w:val="clear" w:color="auto" w:fill="auto"/>
            <w:vAlign w:val="center"/>
          </w:tcPr>
          <w:p w14:paraId="70ED4975" w14:textId="77777777" w:rsidR="007E2F0B" w:rsidRPr="005F02B9" w:rsidRDefault="007E2F0B" w:rsidP="007E2F0B">
            <w:pPr>
              <w:widowControl/>
              <w:jc w:val="center"/>
              <w:rPr>
                <w:rFonts w:ascii="Arial" w:hAnsi="Arial" w:cs="Arial"/>
              </w:rPr>
            </w:pPr>
            <w:r w:rsidRPr="005F02B9">
              <w:rPr>
                <w:rFonts w:ascii="Arial" w:hAnsi="Arial" w:cs="Arial"/>
              </w:rPr>
              <w:t xml:space="preserve">Liczba uczniów przystępujących do egzaminu </w:t>
            </w:r>
            <w:r w:rsidRPr="005F02B9">
              <w:rPr>
                <w:rFonts w:ascii="Arial" w:hAnsi="Arial" w:cs="Arial"/>
              </w:rPr>
              <w:br/>
              <w:t>z matematyki</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7F7C0" w14:textId="77777777" w:rsidR="007E2F0B" w:rsidRPr="005F02B9" w:rsidRDefault="007E2F0B" w:rsidP="007E2F0B">
            <w:pPr>
              <w:widowControl/>
              <w:jc w:val="center"/>
              <w:rPr>
                <w:rFonts w:ascii="Arial" w:hAnsi="Arial" w:cs="Arial"/>
              </w:rPr>
            </w:pPr>
            <w:r w:rsidRPr="005F02B9">
              <w:rPr>
                <w:rFonts w:ascii="Arial" w:hAnsi="Arial" w:cs="Arial"/>
              </w:rPr>
              <w:t>Procentowy wynik z matematyki</w:t>
            </w:r>
          </w:p>
        </w:tc>
      </w:tr>
      <w:tr w:rsidR="00734F3E" w:rsidRPr="009525B2" w14:paraId="002CBE19" w14:textId="77777777" w:rsidTr="008E76DD">
        <w:trPr>
          <w:trHeight w:val="170"/>
        </w:trPr>
        <w:tc>
          <w:tcPr>
            <w:tcW w:w="2955" w:type="dxa"/>
            <w:tcBorders>
              <w:top w:val="single" w:sz="4" w:space="0" w:color="000000"/>
              <w:left w:val="single" w:sz="4" w:space="0" w:color="000000"/>
              <w:bottom w:val="single" w:sz="4" w:space="0" w:color="000000"/>
            </w:tcBorders>
            <w:shd w:val="clear" w:color="auto" w:fill="auto"/>
            <w:vAlign w:val="center"/>
          </w:tcPr>
          <w:p w14:paraId="3DDF7EC4" w14:textId="77777777" w:rsidR="007E2F0B" w:rsidRPr="005F02B9" w:rsidRDefault="007E2F0B" w:rsidP="007E2F0B">
            <w:pPr>
              <w:widowControl/>
              <w:rPr>
                <w:rFonts w:ascii="Arial" w:hAnsi="Arial" w:cs="Arial"/>
              </w:rPr>
            </w:pPr>
            <w:r w:rsidRPr="005F02B9">
              <w:rPr>
                <w:rFonts w:ascii="Arial" w:hAnsi="Arial" w:cs="Arial"/>
              </w:rPr>
              <w:t>I Liceum Ogólnokształcące</w:t>
            </w:r>
          </w:p>
        </w:tc>
        <w:tc>
          <w:tcPr>
            <w:tcW w:w="1708" w:type="dxa"/>
            <w:tcBorders>
              <w:top w:val="single" w:sz="4" w:space="0" w:color="auto"/>
              <w:left w:val="single" w:sz="4" w:space="0" w:color="auto"/>
              <w:bottom w:val="single" w:sz="4" w:space="0" w:color="auto"/>
              <w:right w:val="single" w:sz="4" w:space="0" w:color="auto"/>
            </w:tcBorders>
            <w:shd w:val="clear" w:color="000000" w:fill="FFFFFF"/>
            <w:vAlign w:val="bottom"/>
          </w:tcPr>
          <w:p w14:paraId="420EF082" w14:textId="77777777" w:rsidR="007E2F0B" w:rsidRPr="005F02B9" w:rsidRDefault="007E2F0B" w:rsidP="007E2F0B">
            <w:pPr>
              <w:jc w:val="center"/>
              <w:rPr>
                <w:rFonts w:ascii="Arial" w:hAnsi="Arial" w:cs="Arial"/>
              </w:rPr>
            </w:pPr>
            <w:r w:rsidRPr="005F02B9">
              <w:rPr>
                <w:rFonts w:ascii="Arial" w:hAnsi="Arial" w:cs="Arial"/>
              </w:rPr>
              <w:t>154</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2D73C2" w14:textId="77777777" w:rsidR="007E2F0B" w:rsidRPr="005F02B9" w:rsidRDefault="007E2F0B" w:rsidP="007E2F0B">
            <w:pPr>
              <w:jc w:val="center"/>
              <w:rPr>
                <w:rFonts w:ascii="Arial" w:hAnsi="Arial" w:cs="Arial"/>
              </w:rPr>
            </w:pPr>
            <w:r w:rsidRPr="005F02B9">
              <w:rPr>
                <w:rFonts w:ascii="Arial" w:hAnsi="Arial" w:cs="Arial"/>
              </w:rPr>
              <w:t>70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14:paraId="34BEACB9" w14:textId="77777777" w:rsidR="007E2F0B" w:rsidRPr="005F02B9" w:rsidRDefault="007E2F0B" w:rsidP="007E2F0B">
            <w:pPr>
              <w:jc w:val="center"/>
              <w:rPr>
                <w:rFonts w:ascii="Arial" w:hAnsi="Arial" w:cs="Arial"/>
              </w:rPr>
            </w:pPr>
            <w:r w:rsidRPr="005F02B9">
              <w:rPr>
                <w:rFonts w:ascii="Arial" w:hAnsi="Arial" w:cs="Arial"/>
              </w:rPr>
              <w:t>154</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F5077B" w14:textId="77777777" w:rsidR="007E2F0B" w:rsidRPr="005F02B9" w:rsidRDefault="007E2F0B" w:rsidP="007E2F0B">
            <w:pPr>
              <w:jc w:val="center"/>
              <w:rPr>
                <w:rFonts w:ascii="Arial" w:hAnsi="Arial" w:cs="Arial"/>
              </w:rPr>
            </w:pPr>
            <w:r w:rsidRPr="005F02B9">
              <w:rPr>
                <w:rFonts w:ascii="Arial" w:hAnsi="Arial" w:cs="Arial"/>
              </w:rPr>
              <w:t>93</w:t>
            </w:r>
          </w:p>
        </w:tc>
      </w:tr>
      <w:tr w:rsidR="00734F3E" w:rsidRPr="009525B2" w14:paraId="40BC0B17" w14:textId="77777777" w:rsidTr="008E76DD">
        <w:trPr>
          <w:trHeight w:val="170"/>
        </w:trPr>
        <w:tc>
          <w:tcPr>
            <w:tcW w:w="2955" w:type="dxa"/>
            <w:tcBorders>
              <w:left w:val="single" w:sz="4" w:space="0" w:color="000000"/>
              <w:bottom w:val="single" w:sz="4" w:space="0" w:color="000000"/>
            </w:tcBorders>
            <w:shd w:val="clear" w:color="auto" w:fill="auto"/>
            <w:vAlign w:val="center"/>
          </w:tcPr>
          <w:p w14:paraId="4F857257" w14:textId="77777777" w:rsidR="007E2F0B" w:rsidRPr="005F02B9" w:rsidRDefault="007E2F0B" w:rsidP="007E2F0B">
            <w:pPr>
              <w:widowControl/>
              <w:rPr>
                <w:rFonts w:ascii="Arial" w:hAnsi="Arial" w:cs="Arial"/>
              </w:rPr>
            </w:pPr>
            <w:r w:rsidRPr="005F02B9">
              <w:rPr>
                <w:rFonts w:ascii="Arial" w:hAnsi="Arial" w:cs="Arial"/>
              </w:rPr>
              <w:t>II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4D80425B" w14:textId="77777777" w:rsidR="007E2F0B" w:rsidRPr="005F02B9" w:rsidRDefault="007E2F0B" w:rsidP="007E2F0B">
            <w:pPr>
              <w:jc w:val="center"/>
              <w:rPr>
                <w:rFonts w:ascii="Arial" w:hAnsi="Arial" w:cs="Arial"/>
              </w:rPr>
            </w:pPr>
            <w:r w:rsidRPr="005F02B9">
              <w:rPr>
                <w:rFonts w:ascii="Arial" w:hAnsi="Arial" w:cs="Arial"/>
              </w:rPr>
              <w:t>80</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4C7E819D" w14:textId="77777777" w:rsidR="007E2F0B" w:rsidRPr="005F02B9" w:rsidRDefault="007E2F0B" w:rsidP="007E2F0B">
            <w:pPr>
              <w:jc w:val="center"/>
              <w:rPr>
                <w:rFonts w:ascii="Arial" w:hAnsi="Arial" w:cs="Arial"/>
              </w:rPr>
            </w:pPr>
            <w:r w:rsidRPr="005F02B9">
              <w:rPr>
                <w:rFonts w:ascii="Arial" w:hAnsi="Arial" w:cs="Arial"/>
              </w:rPr>
              <w:t>59</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2C3F34BC" w14:textId="77777777" w:rsidR="007E2F0B" w:rsidRPr="005F02B9" w:rsidRDefault="007E2F0B" w:rsidP="007E2F0B">
            <w:pPr>
              <w:jc w:val="center"/>
              <w:rPr>
                <w:rFonts w:ascii="Arial" w:hAnsi="Arial" w:cs="Arial"/>
              </w:rPr>
            </w:pPr>
            <w:r w:rsidRPr="005F02B9">
              <w:rPr>
                <w:rFonts w:ascii="Arial" w:hAnsi="Arial" w:cs="Arial"/>
              </w:rPr>
              <w:t>80</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0FD6DBD4" w14:textId="77777777" w:rsidR="007E2F0B" w:rsidRPr="005F02B9" w:rsidRDefault="007E2F0B" w:rsidP="007E2F0B">
            <w:pPr>
              <w:jc w:val="center"/>
              <w:rPr>
                <w:rFonts w:ascii="Arial" w:hAnsi="Arial" w:cs="Arial"/>
              </w:rPr>
            </w:pPr>
            <w:r w:rsidRPr="005F02B9">
              <w:rPr>
                <w:rFonts w:ascii="Arial" w:hAnsi="Arial" w:cs="Arial"/>
              </w:rPr>
              <w:t>53</w:t>
            </w:r>
          </w:p>
        </w:tc>
      </w:tr>
      <w:tr w:rsidR="00734F3E" w:rsidRPr="009525B2" w14:paraId="24A02AF7" w14:textId="77777777" w:rsidTr="008E76DD">
        <w:trPr>
          <w:trHeight w:val="170"/>
        </w:trPr>
        <w:tc>
          <w:tcPr>
            <w:tcW w:w="2955" w:type="dxa"/>
            <w:tcBorders>
              <w:left w:val="single" w:sz="4" w:space="0" w:color="000000"/>
              <w:bottom w:val="single" w:sz="4" w:space="0" w:color="000000"/>
            </w:tcBorders>
            <w:shd w:val="clear" w:color="auto" w:fill="auto"/>
            <w:vAlign w:val="center"/>
          </w:tcPr>
          <w:p w14:paraId="0902383E" w14:textId="77777777" w:rsidR="007E2F0B" w:rsidRPr="005F02B9" w:rsidRDefault="007E2F0B" w:rsidP="007E2F0B">
            <w:pPr>
              <w:widowControl/>
              <w:rPr>
                <w:rFonts w:ascii="Arial" w:hAnsi="Arial" w:cs="Arial"/>
              </w:rPr>
            </w:pPr>
            <w:r w:rsidRPr="005F02B9">
              <w:rPr>
                <w:rFonts w:ascii="Arial" w:hAnsi="Arial" w:cs="Arial"/>
              </w:rPr>
              <w:t>III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35344F8E" w14:textId="77777777" w:rsidR="007E2F0B" w:rsidRPr="005F02B9" w:rsidRDefault="007E2F0B" w:rsidP="007E2F0B">
            <w:pPr>
              <w:jc w:val="center"/>
              <w:rPr>
                <w:rFonts w:ascii="Arial" w:hAnsi="Arial" w:cs="Arial"/>
              </w:rPr>
            </w:pPr>
            <w:r w:rsidRPr="005F02B9">
              <w:rPr>
                <w:rFonts w:ascii="Arial" w:hAnsi="Arial" w:cs="Arial"/>
              </w:rPr>
              <w:t>149</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32DCDACC" w14:textId="77777777" w:rsidR="007E2F0B" w:rsidRPr="005F02B9" w:rsidRDefault="007E2F0B" w:rsidP="007E2F0B">
            <w:pPr>
              <w:jc w:val="center"/>
              <w:rPr>
                <w:rFonts w:ascii="Arial" w:hAnsi="Arial" w:cs="Arial"/>
              </w:rPr>
            </w:pPr>
            <w:r w:rsidRPr="005F02B9">
              <w:rPr>
                <w:rFonts w:ascii="Arial" w:hAnsi="Arial" w:cs="Arial"/>
              </w:rPr>
              <w:t>58</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5DC28046" w14:textId="77777777" w:rsidR="007E2F0B" w:rsidRPr="005F02B9" w:rsidRDefault="007E2F0B" w:rsidP="007E2F0B">
            <w:pPr>
              <w:jc w:val="center"/>
              <w:rPr>
                <w:rFonts w:ascii="Arial" w:hAnsi="Arial" w:cs="Arial"/>
              </w:rPr>
            </w:pPr>
            <w:r w:rsidRPr="005F02B9">
              <w:rPr>
                <w:rFonts w:ascii="Arial" w:hAnsi="Arial" w:cs="Arial"/>
              </w:rPr>
              <w:t>149</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09BFF82A" w14:textId="77777777" w:rsidR="007E2F0B" w:rsidRPr="005F02B9" w:rsidRDefault="007E2F0B" w:rsidP="007E2F0B">
            <w:pPr>
              <w:jc w:val="center"/>
              <w:rPr>
                <w:rFonts w:ascii="Arial" w:hAnsi="Arial" w:cs="Arial"/>
              </w:rPr>
            </w:pPr>
            <w:r w:rsidRPr="005F02B9">
              <w:rPr>
                <w:rFonts w:ascii="Arial" w:hAnsi="Arial" w:cs="Arial"/>
              </w:rPr>
              <w:t>85</w:t>
            </w:r>
          </w:p>
        </w:tc>
      </w:tr>
      <w:tr w:rsidR="00734F3E" w:rsidRPr="009525B2" w14:paraId="417CAA4F" w14:textId="77777777" w:rsidTr="008E76DD">
        <w:trPr>
          <w:trHeight w:val="170"/>
        </w:trPr>
        <w:tc>
          <w:tcPr>
            <w:tcW w:w="2955" w:type="dxa"/>
            <w:tcBorders>
              <w:left w:val="single" w:sz="4" w:space="0" w:color="000000"/>
              <w:bottom w:val="single" w:sz="4" w:space="0" w:color="000000"/>
            </w:tcBorders>
            <w:shd w:val="clear" w:color="auto" w:fill="auto"/>
            <w:vAlign w:val="center"/>
          </w:tcPr>
          <w:p w14:paraId="2F9D190D" w14:textId="77777777" w:rsidR="007E2F0B" w:rsidRPr="005F02B9" w:rsidRDefault="007E2F0B" w:rsidP="007E2F0B">
            <w:pPr>
              <w:widowControl/>
              <w:rPr>
                <w:rFonts w:ascii="Arial" w:hAnsi="Arial" w:cs="Arial"/>
              </w:rPr>
            </w:pPr>
            <w:r w:rsidRPr="005F02B9">
              <w:rPr>
                <w:rFonts w:ascii="Arial" w:hAnsi="Arial" w:cs="Arial"/>
              </w:rPr>
              <w:t>IV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38D6E0F7" w14:textId="77777777" w:rsidR="007E2F0B" w:rsidRPr="005F02B9" w:rsidRDefault="007E2F0B" w:rsidP="007E2F0B">
            <w:pPr>
              <w:jc w:val="center"/>
              <w:rPr>
                <w:rFonts w:ascii="Arial" w:hAnsi="Arial" w:cs="Arial"/>
              </w:rPr>
            </w:pPr>
            <w:r w:rsidRPr="005F02B9">
              <w:rPr>
                <w:rFonts w:ascii="Arial" w:hAnsi="Arial" w:cs="Arial"/>
              </w:rPr>
              <w:t>83</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26812405" w14:textId="77777777" w:rsidR="007E2F0B" w:rsidRPr="005F02B9" w:rsidRDefault="007E2F0B" w:rsidP="007E2F0B">
            <w:pPr>
              <w:jc w:val="center"/>
              <w:rPr>
                <w:rFonts w:ascii="Arial" w:hAnsi="Arial" w:cs="Arial"/>
              </w:rPr>
            </w:pPr>
            <w:r w:rsidRPr="005F02B9">
              <w:rPr>
                <w:rFonts w:ascii="Arial" w:hAnsi="Arial" w:cs="Arial"/>
              </w:rPr>
              <w:t>61</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434FA7D0" w14:textId="77777777" w:rsidR="007E2F0B" w:rsidRPr="005F02B9" w:rsidRDefault="007E2F0B" w:rsidP="007E2F0B">
            <w:pPr>
              <w:jc w:val="center"/>
              <w:rPr>
                <w:rFonts w:ascii="Arial" w:hAnsi="Arial" w:cs="Arial"/>
              </w:rPr>
            </w:pPr>
            <w:r w:rsidRPr="005F02B9">
              <w:rPr>
                <w:rFonts w:ascii="Arial" w:hAnsi="Arial" w:cs="Arial"/>
              </w:rPr>
              <w:t>83</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61E5A1CA" w14:textId="77777777" w:rsidR="007E2F0B" w:rsidRPr="005F02B9" w:rsidRDefault="007E2F0B" w:rsidP="007E2F0B">
            <w:pPr>
              <w:jc w:val="center"/>
              <w:rPr>
                <w:rFonts w:ascii="Arial" w:hAnsi="Arial" w:cs="Arial"/>
              </w:rPr>
            </w:pPr>
            <w:r w:rsidRPr="005F02B9">
              <w:rPr>
                <w:rFonts w:ascii="Arial" w:hAnsi="Arial" w:cs="Arial"/>
              </w:rPr>
              <w:t>67</w:t>
            </w:r>
          </w:p>
        </w:tc>
      </w:tr>
      <w:tr w:rsidR="00734F3E" w:rsidRPr="009525B2" w14:paraId="48C6B6DA" w14:textId="77777777" w:rsidTr="008E76DD">
        <w:trPr>
          <w:trHeight w:val="170"/>
        </w:trPr>
        <w:tc>
          <w:tcPr>
            <w:tcW w:w="2955" w:type="dxa"/>
            <w:tcBorders>
              <w:left w:val="single" w:sz="4" w:space="0" w:color="000000"/>
              <w:bottom w:val="single" w:sz="4" w:space="0" w:color="000000"/>
            </w:tcBorders>
            <w:shd w:val="clear" w:color="auto" w:fill="auto"/>
            <w:vAlign w:val="center"/>
          </w:tcPr>
          <w:p w14:paraId="669E7010" w14:textId="77777777" w:rsidR="007E2F0B" w:rsidRPr="005F02B9" w:rsidRDefault="007E2F0B" w:rsidP="007E2F0B">
            <w:pPr>
              <w:widowControl/>
              <w:rPr>
                <w:rFonts w:ascii="Arial" w:hAnsi="Arial" w:cs="Arial"/>
              </w:rPr>
            </w:pPr>
            <w:r w:rsidRPr="005F02B9">
              <w:rPr>
                <w:rFonts w:ascii="Arial" w:hAnsi="Arial" w:cs="Arial"/>
              </w:rPr>
              <w:t>VI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673E0E12" w14:textId="77777777" w:rsidR="007E2F0B" w:rsidRPr="005F02B9" w:rsidRDefault="007E2F0B" w:rsidP="007E2F0B">
            <w:pPr>
              <w:jc w:val="center"/>
              <w:rPr>
                <w:rFonts w:ascii="Arial" w:hAnsi="Arial" w:cs="Arial"/>
              </w:rPr>
            </w:pPr>
            <w:r w:rsidRPr="005F02B9">
              <w:rPr>
                <w:rFonts w:ascii="Arial" w:hAnsi="Arial" w:cs="Arial"/>
              </w:rPr>
              <w:t>70</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52AEB6D5" w14:textId="77777777" w:rsidR="007E2F0B" w:rsidRPr="005F02B9" w:rsidRDefault="007E2F0B" w:rsidP="007E2F0B">
            <w:pPr>
              <w:jc w:val="center"/>
              <w:rPr>
                <w:rFonts w:ascii="Arial" w:hAnsi="Arial" w:cs="Arial"/>
              </w:rPr>
            </w:pPr>
            <w:r w:rsidRPr="005F02B9">
              <w:rPr>
                <w:rFonts w:ascii="Arial" w:hAnsi="Arial" w:cs="Arial"/>
              </w:rPr>
              <w:t>59</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13A8F19B" w14:textId="77777777" w:rsidR="007E2F0B" w:rsidRPr="005F02B9" w:rsidRDefault="007E2F0B" w:rsidP="007E2F0B">
            <w:pPr>
              <w:jc w:val="center"/>
              <w:rPr>
                <w:rFonts w:ascii="Arial" w:hAnsi="Arial" w:cs="Arial"/>
              </w:rPr>
            </w:pPr>
            <w:r w:rsidRPr="005F02B9">
              <w:rPr>
                <w:rFonts w:ascii="Arial" w:hAnsi="Arial" w:cs="Arial"/>
              </w:rPr>
              <w:t>70</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5349942F" w14:textId="77777777" w:rsidR="007E2F0B" w:rsidRPr="005F02B9" w:rsidRDefault="007E2F0B" w:rsidP="007E2F0B">
            <w:pPr>
              <w:jc w:val="center"/>
              <w:rPr>
                <w:rFonts w:ascii="Arial" w:hAnsi="Arial" w:cs="Arial"/>
              </w:rPr>
            </w:pPr>
            <w:r w:rsidRPr="005F02B9">
              <w:rPr>
                <w:rFonts w:ascii="Arial" w:hAnsi="Arial" w:cs="Arial"/>
              </w:rPr>
              <w:t>43</w:t>
            </w:r>
          </w:p>
        </w:tc>
      </w:tr>
      <w:tr w:rsidR="00734F3E" w:rsidRPr="009525B2" w14:paraId="571D43D3" w14:textId="77777777" w:rsidTr="008E76DD">
        <w:trPr>
          <w:trHeight w:val="170"/>
        </w:trPr>
        <w:tc>
          <w:tcPr>
            <w:tcW w:w="2955" w:type="dxa"/>
            <w:tcBorders>
              <w:left w:val="single" w:sz="4" w:space="0" w:color="000000"/>
              <w:bottom w:val="single" w:sz="4" w:space="0" w:color="000000"/>
            </w:tcBorders>
            <w:shd w:val="clear" w:color="auto" w:fill="auto"/>
            <w:vAlign w:val="center"/>
          </w:tcPr>
          <w:p w14:paraId="0A6192A1" w14:textId="77777777" w:rsidR="007E2F0B" w:rsidRPr="005F02B9" w:rsidRDefault="007E2F0B" w:rsidP="007E2F0B">
            <w:pPr>
              <w:widowControl/>
              <w:rPr>
                <w:rFonts w:ascii="Arial" w:hAnsi="Arial" w:cs="Arial"/>
              </w:rPr>
            </w:pPr>
            <w:r w:rsidRPr="005F02B9">
              <w:rPr>
                <w:rFonts w:ascii="Arial" w:hAnsi="Arial" w:cs="Arial"/>
              </w:rPr>
              <w:t>VIII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5C42DE43" w14:textId="77777777" w:rsidR="007E2F0B" w:rsidRPr="005F02B9" w:rsidRDefault="007E2F0B" w:rsidP="007E2F0B">
            <w:pPr>
              <w:jc w:val="center"/>
              <w:rPr>
                <w:rFonts w:ascii="Arial" w:hAnsi="Arial" w:cs="Arial"/>
              </w:rPr>
            </w:pPr>
            <w:r w:rsidRPr="005F02B9">
              <w:rPr>
                <w:rFonts w:ascii="Arial" w:hAnsi="Arial" w:cs="Arial"/>
              </w:rPr>
              <w:t>156</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0C559DE3" w14:textId="77777777" w:rsidR="007E2F0B" w:rsidRPr="005F02B9" w:rsidRDefault="007E2F0B" w:rsidP="007E2F0B">
            <w:pPr>
              <w:jc w:val="center"/>
              <w:rPr>
                <w:rFonts w:ascii="Arial" w:hAnsi="Arial" w:cs="Arial"/>
              </w:rPr>
            </w:pPr>
            <w:r w:rsidRPr="005F02B9">
              <w:rPr>
                <w:rFonts w:ascii="Arial" w:hAnsi="Arial" w:cs="Arial"/>
              </w:rPr>
              <w:t>64</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4B96D65F" w14:textId="77777777" w:rsidR="007E2F0B" w:rsidRPr="005F02B9" w:rsidRDefault="007E2F0B" w:rsidP="007E2F0B">
            <w:pPr>
              <w:jc w:val="center"/>
              <w:rPr>
                <w:rFonts w:ascii="Arial" w:hAnsi="Arial" w:cs="Arial"/>
              </w:rPr>
            </w:pPr>
            <w:r w:rsidRPr="005F02B9">
              <w:rPr>
                <w:rFonts w:ascii="Arial" w:hAnsi="Arial" w:cs="Arial"/>
              </w:rPr>
              <w:t>156</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74AACA3C" w14:textId="77777777" w:rsidR="007E2F0B" w:rsidRPr="005F02B9" w:rsidRDefault="007E2F0B" w:rsidP="007E2F0B">
            <w:pPr>
              <w:jc w:val="center"/>
              <w:rPr>
                <w:rFonts w:ascii="Arial" w:hAnsi="Arial" w:cs="Arial"/>
              </w:rPr>
            </w:pPr>
            <w:r w:rsidRPr="005F02B9">
              <w:rPr>
                <w:rFonts w:ascii="Arial" w:hAnsi="Arial" w:cs="Arial"/>
              </w:rPr>
              <w:t>68</w:t>
            </w:r>
          </w:p>
        </w:tc>
      </w:tr>
      <w:tr w:rsidR="00734F3E" w:rsidRPr="009525B2" w14:paraId="6D9D7113" w14:textId="77777777" w:rsidTr="008E76DD">
        <w:trPr>
          <w:trHeight w:val="170"/>
        </w:trPr>
        <w:tc>
          <w:tcPr>
            <w:tcW w:w="2955" w:type="dxa"/>
            <w:tcBorders>
              <w:left w:val="single" w:sz="4" w:space="0" w:color="000000"/>
              <w:bottom w:val="single" w:sz="4" w:space="0" w:color="000000"/>
            </w:tcBorders>
            <w:shd w:val="clear" w:color="auto" w:fill="auto"/>
            <w:vAlign w:val="center"/>
          </w:tcPr>
          <w:p w14:paraId="18BFE260" w14:textId="77777777" w:rsidR="007E2F0B" w:rsidRPr="005F02B9" w:rsidRDefault="007E2F0B" w:rsidP="007E2F0B">
            <w:pPr>
              <w:widowControl/>
              <w:rPr>
                <w:rFonts w:ascii="Arial" w:hAnsi="Arial" w:cs="Arial"/>
              </w:rPr>
            </w:pPr>
            <w:r w:rsidRPr="005F02B9">
              <w:rPr>
                <w:rFonts w:ascii="Arial" w:hAnsi="Arial" w:cs="Arial"/>
              </w:rPr>
              <w:t>IX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145C45DC" w14:textId="77777777" w:rsidR="007E2F0B" w:rsidRPr="005F02B9" w:rsidRDefault="007E2F0B" w:rsidP="007E2F0B">
            <w:pPr>
              <w:jc w:val="center"/>
              <w:rPr>
                <w:rFonts w:ascii="Arial" w:hAnsi="Arial" w:cs="Arial"/>
              </w:rPr>
            </w:pPr>
            <w:r w:rsidRPr="005F02B9">
              <w:rPr>
                <w:rFonts w:ascii="Arial" w:hAnsi="Arial" w:cs="Arial"/>
              </w:rPr>
              <w:t>89</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32F0B940" w14:textId="77777777" w:rsidR="007E2F0B" w:rsidRPr="005F02B9" w:rsidRDefault="007E2F0B" w:rsidP="007E2F0B">
            <w:pPr>
              <w:jc w:val="center"/>
              <w:rPr>
                <w:rFonts w:ascii="Arial" w:hAnsi="Arial" w:cs="Arial"/>
              </w:rPr>
            </w:pPr>
            <w:r w:rsidRPr="005F02B9">
              <w:rPr>
                <w:rFonts w:ascii="Arial" w:hAnsi="Arial" w:cs="Arial"/>
              </w:rPr>
              <w:t>56</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57FFAC28" w14:textId="77777777" w:rsidR="007E2F0B" w:rsidRPr="005F02B9" w:rsidRDefault="007E2F0B" w:rsidP="007E2F0B">
            <w:pPr>
              <w:jc w:val="center"/>
              <w:rPr>
                <w:rFonts w:ascii="Arial" w:hAnsi="Arial" w:cs="Arial"/>
              </w:rPr>
            </w:pPr>
            <w:r w:rsidRPr="005F02B9">
              <w:rPr>
                <w:rFonts w:ascii="Arial" w:hAnsi="Arial" w:cs="Arial"/>
              </w:rPr>
              <w:t>89</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067C678E" w14:textId="77777777" w:rsidR="007E2F0B" w:rsidRPr="005F02B9" w:rsidRDefault="007E2F0B" w:rsidP="007E2F0B">
            <w:pPr>
              <w:jc w:val="center"/>
              <w:rPr>
                <w:rFonts w:ascii="Arial" w:hAnsi="Arial" w:cs="Arial"/>
              </w:rPr>
            </w:pPr>
            <w:r w:rsidRPr="005F02B9">
              <w:rPr>
                <w:rFonts w:ascii="Arial" w:hAnsi="Arial" w:cs="Arial"/>
              </w:rPr>
              <w:t>57</w:t>
            </w:r>
          </w:p>
        </w:tc>
      </w:tr>
      <w:tr w:rsidR="00734F3E" w:rsidRPr="009525B2" w14:paraId="3CFA2E08" w14:textId="77777777" w:rsidTr="008E76DD">
        <w:trPr>
          <w:trHeight w:val="170"/>
        </w:trPr>
        <w:tc>
          <w:tcPr>
            <w:tcW w:w="2955" w:type="dxa"/>
            <w:tcBorders>
              <w:left w:val="single" w:sz="4" w:space="0" w:color="000000"/>
              <w:bottom w:val="single" w:sz="4" w:space="0" w:color="000000"/>
            </w:tcBorders>
            <w:shd w:val="clear" w:color="auto" w:fill="auto"/>
            <w:vAlign w:val="center"/>
          </w:tcPr>
          <w:p w14:paraId="4C07D279" w14:textId="77777777" w:rsidR="007E2F0B" w:rsidRPr="005F02B9" w:rsidRDefault="007E2F0B" w:rsidP="007E2F0B">
            <w:pPr>
              <w:widowControl/>
              <w:rPr>
                <w:rFonts w:ascii="Arial" w:hAnsi="Arial" w:cs="Arial"/>
              </w:rPr>
            </w:pPr>
            <w:r w:rsidRPr="005F02B9">
              <w:rPr>
                <w:rFonts w:ascii="Arial" w:hAnsi="Arial" w:cs="Arial"/>
              </w:rPr>
              <w:t>XI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63224D70" w14:textId="77777777" w:rsidR="007E2F0B" w:rsidRPr="005F02B9" w:rsidRDefault="007E2F0B" w:rsidP="007E2F0B">
            <w:pPr>
              <w:jc w:val="center"/>
              <w:rPr>
                <w:rFonts w:ascii="Arial" w:hAnsi="Arial" w:cs="Arial"/>
              </w:rPr>
            </w:pPr>
            <w:r w:rsidRPr="005F02B9">
              <w:rPr>
                <w:rFonts w:ascii="Arial" w:hAnsi="Arial" w:cs="Arial"/>
              </w:rPr>
              <w:t>59</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3601A797" w14:textId="77777777" w:rsidR="007E2F0B" w:rsidRPr="005F02B9" w:rsidRDefault="007E2F0B" w:rsidP="007E2F0B">
            <w:pPr>
              <w:jc w:val="center"/>
              <w:rPr>
                <w:rFonts w:ascii="Arial" w:hAnsi="Arial" w:cs="Arial"/>
              </w:rPr>
            </w:pPr>
            <w:r w:rsidRPr="005F02B9">
              <w:rPr>
                <w:rFonts w:ascii="Arial" w:hAnsi="Arial" w:cs="Arial"/>
              </w:rPr>
              <w:t>65</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788726E4" w14:textId="77777777" w:rsidR="007E2F0B" w:rsidRPr="005F02B9" w:rsidRDefault="007E2F0B" w:rsidP="007E2F0B">
            <w:pPr>
              <w:jc w:val="center"/>
              <w:rPr>
                <w:rFonts w:ascii="Arial" w:hAnsi="Arial" w:cs="Arial"/>
              </w:rPr>
            </w:pPr>
            <w:r w:rsidRPr="005F02B9">
              <w:rPr>
                <w:rFonts w:ascii="Arial" w:hAnsi="Arial" w:cs="Arial"/>
              </w:rPr>
              <w:t>59</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73EBED44" w14:textId="77777777" w:rsidR="007E2F0B" w:rsidRPr="005F02B9" w:rsidRDefault="007E2F0B" w:rsidP="007E2F0B">
            <w:pPr>
              <w:jc w:val="center"/>
              <w:rPr>
                <w:rFonts w:ascii="Arial" w:hAnsi="Arial" w:cs="Arial"/>
              </w:rPr>
            </w:pPr>
            <w:r w:rsidRPr="005F02B9">
              <w:rPr>
                <w:rFonts w:ascii="Arial" w:hAnsi="Arial" w:cs="Arial"/>
              </w:rPr>
              <w:t>61</w:t>
            </w:r>
          </w:p>
        </w:tc>
      </w:tr>
      <w:tr w:rsidR="00734F3E" w:rsidRPr="009525B2" w14:paraId="1E611330" w14:textId="77777777" w:rsidTr="008E76DD">
        <w:trPr>
          <w:trHeight w:val="170"/>
        </w:trPr>
        <w:tc>
          <w:tcPr>
            <w:tcW w:w="2955" w:type="dxa"/>
            <w:tcBorders>
              <w:left w:val="single" w:sz="4" w:space="0" w:color="000000"/>
              <w:bottom w:val="single" w:sz="4" w:space="0" w:color="000000"/>
            </w:tcBorders>
            <w:shd w:val="clear" w:color="auto" w:fill="auto"/>
            <w:vAlign w:val="center"/>
          </w:tcPr>
          <w:p w14:paraId="64C4CB23" w14:textId="77777777" w:rsidR="007E2F0B" w:rsidRPr="005F02B9" w:rsidRDefault="007E2F0B" w:rsidP="007E2F0B">
            <w:pPr>
              <w:widowControl/>
              <w:rPr>
                <w:rFonts w:ascii="Arial" w:hAnsi="Arial" w:cs="Arial"/>
              </w:rPr>
            </w:pPr>
            <w:r w:rsidRPr="005F02B9">
              <w:rPr>
                <w:rFonts w:ascii="Arial" w:hAnsi="Arial" w:cs="Arial"/>
              </w:rPr>
              <w:t>XII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6CB1DC92" w14:textId="77777777" w:rsidR="007E2F0B" w:rsidRPr="005F02B9" w:rsidRDefault="007E2F0B" w:rsidP="007E2F0B">
            <w:pPr>
              <w:jc w:val="center"/>
              <w:rPr>
                <w:rFonts w:ascii="Arial" w:hAnsi="Arial" w:cs="Arial"/>
              </w:rPr>
            </w:pPr>
            <w:r w:rsidRPr="005F02B9">
              <w:rPr>
                <w:rFonts w:ascii="Arial" w:hAnsi="Arial" w:cs="Arial"/>
              </w:rPr>
              <w:t>142</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7E67CB97" w14:textId="77777777" w:rsidR="007E2F0B" w:rsidRPr="005F02B9" w:rsidRDefault="007E2F0B" w:rsidP="007E2F0B">
            <w:pPr>
              <w:jc w:val="center"/>
              <w:rPr>
                <w:rFonts w:ascii="Arial" w:hAnsi="Arial" w:cs="Arial"/>
              </w:rPr>
            </w:pPr>
            <w:r w:rsidRPr="005F02B9">
              <w:rPr>
                <w:rFonts w:ascii="Arial" w:hAnsi="Arial" w:cs="Arial"/>
              </w:rPr>
              <w:t>64</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6EFA581D" w14:textId="77777777" w:rsidR="007E2F0B" w:rsidRPr="005F02B9" w:rsidRDefault="007E2F0B" w:rsidP="007E2F0B">
            <w:pPr>
              <w:jc w:val="center"/>
              <w:rPr>
                <w:rFonts w:ascii="Arial" w:hAnsi="Arial" w:cs="Arial"/>
              </w:rPr>
            </w:pPr>
            <w:r w:rsidRPr="005F02B9">
              <w:rPr>
                <w:rFonts w:ascii="Arial" w:hAnsi="Arial" w:cs="Arial"/>
              </w:rPr>
              <w:t>142</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15133EE8" w14:textId="77777777" w:rsidR="007E2F0B" w:rsidRPr="005F02B9" w:rsidRDefault="007E2F0B" w:rsidP="007E2F0B">
            <w:pPr>
              <w:jc w:val="center"/>
              <w:rPr>
                <w:rFonts w:ascii="Arial" w:hAnsi="Arial" w:cs="Arial"/>
              </w:rPr>
            </w:pPr>
            <w:r w:rsidRPr="005F02B9">
              <w:rPr>
                <w:rFonts w:ascii="Arial" w:hAnsi="Arial" w:cs="Arial"/>
              </w:rPr>
              <w:t>92</w:t>
            </w:r>
          </w:p>
        </w:tc>
      </w:tr>
      <w:tr w:rsidR="00734F3E" w:rsidRPr="009525B2" w14:paraId="60721C5D" w14:textId="77777777" w:rsidTr="008E76DD">
        <w:trPr>
          <w:trHeight w:val="170"/>
        </w:trPr>
        <w:tc>
          <w:tcPr>
            <w:tcW w:w="2955" w:type="dxa"/>
            <w:tcBorders>
              <w:left w:val="single" w:sz="4" w:space="0" w:color="000000"/>
              <w:bottom w:val="single" w:sz="4" w:space="0" w:color="000000"/>
            </w:tcBorders>
            <w:shd w:val="clear" w:color="auto" w:fill="auto"/>
            <w:vAlign w:val="center"/>
          </w:tcPr>
          <w:p w14:paraId="0D29E82A" w14:textId="77777777" w:rsidR="007E2F0B" w:rsidRPr="005F02B9" w:rsidRDefault="007E2F0B" w:rsidP="007E2F0B">
            <w:pPr>
              <w:widowControl/>
              <w:rPr>
                <w:rFonts w:ascii="Arial" w:hAnsi="Arial" w:cs="Arial"/>
              </w:rPr>
            </w:pPr>
            <w:r w:rsidRPr="005F02B9">
              <w:rPr>
                <w:rFonts w:ascii="Arial" w:hAnsi="Arial" w:cs="Arial"/>
              </w:rPr>
              <w:t>XIII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1BBC50ED" w14:textId="77777777" w:rsidR="007E2F0B" w:rsidRPr="005F02B9" w:rsidRDefault="007E2F0B" w:rsidP="007E2F0B">
            <w:pPr>
              <w:jc w:val="center"/>
              <w:rPr>
                <w:rFonts w:ascii="Arial" w:hAnsi="Arial" w:cs="Arial"/>
              </w:rPr>
            </w:pPr>
            <w:r w:rsidRPr="005F02B9">
              <w:rPr>
                <w:rFonts w:ascii="Arial" w:hAnsi="Arial" w:cs="Arial"/>
              </w:rPr>
              <w:t>144</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22795A62" w14:textId="77777777" w:rsidR="007E2F0B" w:rsidRPr="005F02B9" w:rsidRDefault="007E2F0B" w:rsidP="007E2F0B">
            <w:pPr>
              <w:jc w:val="center"/>
              <w:rPr>
                <w:rFonts w:ascii="Arial" w:hAnsi="Arial" w:cs="Arial"/>
              </w:rPr>
            </w:pPr>
            <w:r w:rsidRPr="005F02B9">
              <w:rPr>
                <w:rFonts w:ascii="Arial" w:hAnsi="Arial" w:cs="Arial"/>
              </w:rPr>
              <w:t>67</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248D239E" w14:textId="77777777" w:rsidR="007E2F0B" w:rsidRPr="005F02B9" w:rsidRDefault="007E2F0B" w:rsidP="007E2F0B">
            <w:pPr>
              <w:jc w:val="center"/>
              <w:rPr>
                <w:rFonts w:ascii="Arial" w:hAnsi="Arial" w:cs="Arial"/>
              </w:rPr>
            </w:pPr>
            <w:r w:rsidRPr="005F02B9">
              <w:rPr>
                <w:rFonts w:ascii="Arial" w:hAnsi="Arial" w:cs="Arial"/>
              </w:rPr>
              <w:t>144</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559C18D9" w14:textId="77777777" w:rsidR="007E2F0B" w:rsidRPr="005F02B9" w:rsidRDefault="007E2F0B" w:rsidP="007E2F0B">
            <w:pPr>
              <w:jc w:val="center"/>
              <w:rPr>
                <w:rFonts w:ascii="Arial" w:hAnsi="Arial" w:cs="Arial"/>
              </w:rPr>
            </w:pPr>
            <w:r w:rsidRPr="005F02B9">
              <w:rPr>
                <w:rFonts w:ascii="Arial" w:hAnsi="Arial" w:cs="Arial"/>
              </w:rPr>
              <w:t>79</w:t>
            </w:r>
          </w:p>
        </w:tc>
      </w:tr>
      <w:tr w:rsidR="00734F3E" w:rsidRPr="009525B2" w14:paraId="2AE80AC8" w14:textId="77777777" w:rsidTr="008E76DD">
        <w:trPr>
          <w:trHeight w:val="170"/>
        </w:trPr>
        <w:tc>
          <w:tcPr>
            <w:tcW w:w="2955" w:type="dxa"/>
            <w:tcBorders>
              <w:left w:val="single" w:sz="4" w:space="0" w:color="000000"/>
              <w:bottom w:val="single" w:sz="4" w:space="0" w:color="000000"/>
            </w:tcBorders>
            <w:shd w:val="clear" w:color="auto" w:fill="auto"/>
            <w:vAlign w:val="center"/>
          </w:tcPr>
          <w:p w14:paraId="14B70C55" w14:textId="77777777" w:rsidR="007E2F0B" w:rsidRPr="005F02B9" w:rsidRDefault="007E2F0B" w:rsidP="007E2F0B">
            <w:pPr>
              <w:widowControl/>
              <w:rPr>
                <w:rFonts w:ascii="Arial" w:hAnsi="Arial" w:cs="Arial"/>
              </w:rPr>
            </w:pPr>
            <w:r w:rsidRPr="005F02B9">
              <w:rPr>
                <w:rFonts w:ascii="Arial" w:hAnsi="Arial" w:cs="Arial"/>
              </w:rPr>
              <w:t>XV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4D60C59C" w14:textId="77777777" w:rsidR="007E2F0B" w:rsidRPr="005F02B9" w:rsidRDefault="007E2F0B" w:rsidP="007E2F0B">
            <w:pPr>
              <w:jc w:val="center"/>
              <w:rPr>
                <w:rFonts w:ascii="Arial" w:hAnsi="Arial" w:cs="Arial"/>
              </w:rPr>
            </w:pPr>
            <w:r w:rsidRPr="005F02B9">
              <w:rPr>
                <w:rFonts w:ascii="Arial" w:hAnsi="Arial" w:cs="Arial"/>
              </w:rPr>
              <w:t>80</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1489DC5F" w14:textId="77777777" w:rsidR="007E2F0B" w:rsidRPr="005F02B9" w:rsidRDefault="007E2F0B" w:rsidP="007E2F0B">
            <w:pPr>
              <w:jc w:val="center"/>
              <w:rPr>
                <w:rFonts w:ascii="Arial" w:hAnsi="Arial" w:cs="Arial"/>
              </w:rPr>
            </w:pPr>
            <w:r w:rsidRPr="005F02B9">
              <w:rPr>
                <w:rFonts w:ascii="Arial" w:hAnsi="Arial" w:cs="Arial"/>
              </w:rPr>
              <w:t>62</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07D7F52B" w14:textId="77777777" w:rsidR="007E2F0B" w:rsidRPr="005F02B9" w:rsidRDefault="007E2F0B" w:rsidP="007E2F0B">
            <w:pPr>
              <w:jc w:val="center"/>
              <w:rPr>
                <w:rFonts w:ascii="Arial" w:hAnsi="Arial" w:cs="Arial"/>
              </w:rPr>
            </w:pPr>
            <w:r w:rsidRPr="005F02B9">
              <w:rPr>
                <w:rFonts w:ascii="Arial" w:hAnsi="Arial" w:cs="Arial"/>
              </w:rPr>
              <w:t>80</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02E51F22" w14:textId="77777777" w:rsidR="007E2F0B" w:rsidRPr="005F02B9" w:rsidRDefault="007E2F0B" w:rsidP="007E2F0B">
            <w:pPr>
              <w:jc w:val="center"/>
              <w:rPr>
                <w:rFonts w:ascii="Arial" w:hAnsi="Arial" w:cs="Arial"/>
              </w:rPr>
            </w:pPr>
            <w:r w:rsidRPr="005F02B9">
              <w:rPr>
                <w:rFonts w:ascii="Arial" w:hAnsi="Arial" w:cs="Arial"/>
              </w:rPr>
              <w:t>48</w:t>
            </w:r>
          </w:p>
        </w:tc>
      </w:tr>
      <w:tr w:rsidR="00734F3E" w:rsidRPr="009525B2" w14:paraId="092E78E5" w14:textId="77777777" w:rsidTr="008E76DD">
        <w:trPr>
          <w:trHeight w:val="170"/>
        </w:trPr>
        <w:tc>
          <w:tcPr>
            <w:tcW w:w="2955" w:type="dxa"/>
            <w:tcBorders>
              <w:left w:val="single" w:sz="4" w:space="0" w:color="000000"/>
              <w:bottom w:val="single" w:sz="4" w:space="0" w:color="000000"/>
            </w:tcBorders>
            <w:shd w:val="clear" w:color="auto" w:fill="auto"/>
            <w:vAlign w:val="center"/>
          </w:tcPr>
          <w:p w14:paraId="22F273AD" w14:textId="77777777" w:rsidR="007E2F0B" w:rsidRPr="005F02B9" w:rsidRDefault="007E2F0B" w:rsidP="007E2F0B">
            <w:pPr>
              <w:widowControl/>
              <w:rPr>
                <w:rFonts w:ascii="Arial" w:hAnsi="Arial" w:cs="Arial"/>
              </w:rPr>
            </w:pPr>
            <w:r w:rsidRPr="005F02B9">
              <w:rPr>
                <w:rFonts w:ascii="Arial" w:hAnsi="Arial" w:cs="Arial"/>
              </w:rPr>
              <w:t>XVIII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4A4C763C" w14:textId="77777777" w:rsidR="007E2F0B" w:rsidRPr="005F02B9" w:rsidRDefault="007E2F0B" w:rsidP="007E2F0B">
            <w:pPr>
              <w:jc w:val="center"/>
              <w:rPr>
                <w:rFonts w:ascii="Arial" w:hAnsi="Arial" w:cs="Arial"/>
              </w:rPr>
            </w:pPr>
            <w:r w:rsidRPr="005F02B9">
              <w:rPr>
                <w:rFonts w:ascii="Arial" w:hAnsi="Arial" w:cs="Arial"/>
              </w:rPr>
              <w:t>57</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7260B316" w14:textId="77777777" w:rsidR="007E2F0B" w:rsidRPr="005F02B9" w:rsidRDefault="007E2F0B" w:rsidP="007E2F0B">
            <w:pPr>
              <w:jc w:val="center"/>
              <w:rPr>
                <w:rFonts w:ascii="Arial" w:hAnsi="Arial" w:cs="Arial"/>
              </w:rPr>
            </w:pPr>
            <w:r w:rsidRPr="005F02B9">
              <w:rPr>
                <w:rFonts w:ascii="Arial" w:hAnsi="Arial" w:cs="Arial"/>
              </w:rPr>
              <w:t>43</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02C3444A" w14:textId="77777777" w:rsidR="007E2F0B" w:rsidRPr="005F02B9" w:rsidRDefault="007E2F0B" w:rsidP="007E2F0B">
            <w:pPr>
              <w:jc w:val="center"/>
              <w:rPr>
                <w:rFonts w:ascii="Arial" w:hAnsi="Arial" w:cs="Arial"/>
              </w:rPr>
            </w:pPr>
            <w:r w:rsidRPr="005F02B9">
              <w:rPr>
                <w:rFonts w:ascii="Arial" w:hAnsi="Arial" w:cs="Arial"/>
              </w:rPr>
              <w:t>57</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181F7093" w14:textId="77777777" w:rsidR="007E2F0B" w:rsidRPr="005F02B9" w:rsidRDefault="007E2F0B" w:rsidP="007E2F0B">
            <w:pPr>
              <w:jc w:val="center"/>
              <w:rPr>
                <w:rFonts w:ascii="Arial" w:hAnsi="Arial" w:cs="Arial"/>
              </w:rPr>
            </w:pPr>
            <w:r w:rsidRPr="005F02B9">
              <w:rPr>
                <w:rFonts w:ascii="Arial" w:hAnsi="Arial" w:cs="Arial"/>
              </w:rPr>
              <w:t>40</w:t>
            </w:r>
          </w:p>
        </w:tc>
      </w:tr>
      <w:tr w:rsidR="00734F3E" w:rsidRPr="009525B2" w14:paraId="55E1E161" w14:textId="77777777" w:rsidTr="008E76DD">
        <w:trPr>
          <w:trHeight w:val="170"/>
        </w:trPr>
        <w:tc>
          <w:tcPr>
            <w:tcW w:w="2955" w:type="dxa"/>
            <w:tcBorders>
              <w:left w:val="single" w:sz="4" w:space="0" w:color="000000"/>
              <w:bottom w:val="single" w:sz="4" w:space="0" w:color="auto"/>
            </w:tcBorders>
            <w:shd w:val="clear" w:color="auto" w:fill="auto"/>
            <w:vAlign w:val="center"/>
          </w:tcPr>
          <w:p w14:paraId="56E0AA3A" w14:textId="77777777" w:rsidR="007E2F0B" w:rsidRPr="005F02B9" w:rsidRDefault="007E2F0B" w:rsidP="007E2F0B">
            <w:pPr>
              <w:widowControl/>
              <w:rPr>
                <w:rFonts w:ascii="Arial" w:hAnsi="Arial" w:cs="Arial"/>
              </w:rPr>
            </w:pPr>
            <w:r w:rsidRPr="005F02B9">
              <w:rPr>
                <w:rFonts w:ascii="Arial" w:hAnsi="Arial" w:cs="Arial"/>
              </w:rPr>
              <w:t>XX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03EF6664" w14:textId="77777777" w:rsidR="007E2F0B" w:rsidRPr="005F02B9" w:rsidRDefault="007E2F0B" w:rsidP="007E2F0B">
            <w:pPr>
              <w:jc w:val="center"/>
              <w:rPr>
                <w:rFonts w:ascii="Arial" w:hAnsi="Arial" w:cs="Arial"/>
              </w:rPr>
            </w:pPr>
            <w:r w:rsidRPr="005F02B9">
              <w:rPr>
                <w:rFonts w:ascii="Arial" w:hAnsi="Arial" w:cs="Arial"/>
              </w:rPr>
              <w:t>64</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1237AC59" w14:textId="77777777" w:rsidR="007E2F0B" w:rsidRPr="005F02B9" w:rsidRDefault="007E2F0B" w:rsidP="007E2F0B">
            <w:pPr>
              <w:jc w:val="center"/>
              <w:rPr>
                <w:rFonts w:ascii="Arial" w:hAnsi="Arial" w:cs="Arial"/>
              </w:rPr>
            </w:pPr>
            <w:r w:rsidRPr="005F02B9">
              <w:rPr>
                <w:rFonts w:ascii="Arial" w:hAnsi="Arial" w:cs="Arial"/>
              </w:rPr>
              <w:t>52</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7CDB97A3" w14:textId="77777777" w:rsidR="007E2F0B" w:rsidRPr="005F02B9" w:rsidRDefault="007E2F0B" w:rsidP="007E2F0B">
            <w:pPr>
              <w:jc w:val="center"/>
              <w:rPr>
                <w:rFonts w:ascii="Arial" w:hAnsi="Arial" w:cs="Arial"/>
              </w:rPr>
            </w:pPr>
            <w:r w:rsidRPr="005F02B9">
              <w:rPr>
                <w:rFonts w:ascii="Arial" w:hAnsi="Arial" w:cs="Arial"/>
              </w:rPr>
              <w:t>64</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0F554918" w14:textId="77777777" w:rsidR="007E2F0B" w:rsidRPr="005F02B9" w:rsidRDefault="007E2F0B" w:rsidP="007E2F0B">
            <w:pPr>
              <w:jc w:val="center"/>
              <w:rPr>
                <w:rFonts w:ascii="Arial" w:hAnsi="Arial" w:cs="Arial"/>
              </w:rPr>
            </w:pPr>
            <w:r w:rsidRPr="005F02B9">
              <w:rPr>
                <w:rFonts w:ascii="Arial" w:hAnsi="Arial" w:cs="Arial"/>
              </w:rPr>
              <w:t>44</w:t>
            </w:r>
          </w:p>
        </w:tc>
      </w:tr>
      <w:tr w:rsidR="00734F3E" w:rsidRPr="009525B2" w14:paraId="6958175C" w14:textId="77777777" w:rsidTr="008E76DD">
        <w:trPr>
          <w:trHeight w:val="170"/>
        </w:trPr>
        <w:tc>
          <w:tcPr>
            <w:tcW w:w="2955" w:type="dxa"/>
            <w:tcBorders>
              <w:top w:val="single" w:sz="4" w:space="0" w:color="auto"/>
              <w:left w:val="single" w:sz="4" w:space="0" w:color="auto"/>
              <w:bottom w:val="single" w:sz="4" w:space="0" w:color="auto"/>
              <w:right w:val="single" w:sz="4" w:space="0" w:color="auto"/>
            </w:tcBorders>
            <w:shd w:val="clear" w:color="auto" w:fill="auto"/>
            <w:vAlign w:val="center"/>
          </w:tcPr>
          <w:p w14:paraId="559020E7" w14:textId="77777777" w:rsidR="007E2F0B" w:rsidRPr="005F02B9" w:rsidRDefault="007E2F0B" w:rsidP="007E2F0B">
            <w:pPr>
              <w:widowControl/>
              <w:rPr>
                <w:rFonts w:ascii="Arial" w:hAnsi="Arial" w:cs="Arial"/>
              </w:rPr>
            </w:pPr>
            <w:r w:rsidRPr="005F02B9">
              <w:rPr>
                <w:rFonts w:ascii="Arial" w:hAnsi="Arial" w:cs="Arial"/>
              </w:rPr>
              <w:t>XXI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154B0F85" w14:textId="77777777" w:rsidR="007E2F0B" w:rsidRPr="005F02B9" w:rsidRDefault="007E2F0B" w:rsidP="007E2F0B">
            <w:pPr>
              <w:jc w:val="center"/>
              <w:rPr>
                <w:rFonts w:ascii="Arial" w:hAnsi="Arial" w:cs="Arial"/>
              </w:rPr>
            </w:pPr>
            <w:r w:rsidRPr="005F02B9">
              <w:rPr>
                <w:rFonts w:ascii="Arial" w:hAnsi="Arial" w:cs="Arial"/>
              </w:rPr>
              <w:t>147</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7B9F0D5F" w14:textId="77777777" w:rsidR="007E2F0B" w:rsidRPr="005F02B9" w:rsidRDefault="007E2F0B" w:rsidP="007E2F0B">
            <w:pPr>
              <w:jc w:val="center"/>
              <w:rPr>
                <w:rFonts w:ascii="Arial" w:hAnsi="Arial" w:cs="Arial"/>
              </w:rPr>
            </w:pPr>
            <w:r w:rsidRPr="005F02B9">
              <w:rPr>
                <w:rFonts w:ascii="Arial" w:hAnsi="Arial" w:cs="Arial"/>
              </w:rPr>
              <w:t>67</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1FD0EE39" w14:textId="77777777" w:rsidR="007E2F0B" w:rsidRPr="005F02B9" w:rsidRDefault="007E2F0B" w:rsidP="007E2F0B">
            <w:pPr>
              <w:jc w:val="center"/>
              <w:rPr>
                <w:rFonts w:ascii="Arial" w:hAnsi="Arial" w:cs="Arial"/>
              </w:rPr>
            </w:pPr>
            <w:r w:rsidRPr="005F02B9">
              <w:rPr>
                <w:rFonts w:ascii="Arial" w:hAnsi="Arial" w:cs="Arial"/>
              </w:rPr>
              <w:t>147</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2D4FCC29" w14:textId="77777777" w:rsidR="007E2F0B" w:rsidRPr="005F02B9" w:rsidRDefault="007E2F0B" w:rsidP="007E2F0B">
            <w:pPr>
              <w:jc w:val="center"/>
              <w:rPr>
                <w:rFonts w:ascii="Arial" w:hAnsi="Arial" w:cs="Arial"/>
              </w:rPr>
            </w:pPr>
            <w:r w:rsidRPr="005F02B9">
              <w:rPr>
                <w:rFonts w:ascii="Arial" w:hAnsi="Arial" w:cs="Arial"/>
              </w:rPr>
              <w:t>84</w:t>
            </w:r>
          </w:p>
        </w:tc>
      </w:tr>
      <w:tr w:rsidR="00734F3E" w:rsidRPr="009525B2" w14:paraId="1C325D66" w14:textId="77777777" w:rsidTr="008E76DD">
        <w:trPr>
          <w:trHeight w:val="170"/>
        </w:trPr>
        <w:tc>
          <w:tcPr>
            <w:tcW w:w="2955" w:type="dxa"/>
            <w:tcBorders>
              <w:top w:val="single" w:sz="4" w:space="0" w:color="auto"/>
              <w:left w:val="single" w:sz="4" w:space="0" w:color="000000"/>
              <w:bottom w:val="single" w:sz="4" w:space="0" w:color="000000"/>
            </w:tcBorders>
            <w:shd w:val="clear" w:color="auto" w:fill="auto"/>
            <w:vAlign w:val="center"/>
          </w:tcPr>
          <w:p w14:paraId="738515C9" w14:textId="77777777" w:rsidR="007E2F0B" w:rsidRPr="005F02B9" w:rsidRDefault="007E2F0B" w:rsidP="007E2F0B">
            <w:pPr>
              <w:widowControl/>
              <w:rPr>
                <w:rFonts w:ascii="Arial" w:hAnsi="Arial" w:cs="Arial"/>
              </w:rPr>
            </w:pPr>
            <w:r w:rsidRPr="005F02B9">
              <w:rPr>
                <w:rFonts w:ascii="Arial" w:hAnsi="Arial" w:cs="Arial"/>
              </w:rPr>
              <w:t>XXIII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53A1B967" w14:textId="77777777" w:rsidR="007E2F0B" w:rsidRPr="005F02B9" w:rsidRDefault="007E2F0B" w:rsidP="007E2F0B">
            <w:pPr>
              <w:jc w:val="center"/>
              <w:rPr>
                <w:rFonts w:ascii="Arial" w:hAnsi="Arial" w:cs="Arial"/>
              </w:rPr>
            </w:pPr>
            <w:r w:rsidRPr="005F02B9">
              <w:rPr>
                <w:rFonts w:ascii="Arial" w:hAnsi="Arial" w:cs="Arial"/>
              </w:rPr>
              <w:t>56</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7E528825" w14:textId="77777777" w:rsidR="007E2F0B" w:rsidRPr="005F02B9" w:rsidRDefault="007E2F0B" w:rsidP="007E2F0B">
            <w:pPr>
              <w:jc w:val="center"/>
              <w:rPr>
                <w:rFonts w:ascii="Arial" w:hAnsi="Arial" w:cs="Arial"/>
              </w:rPr>
            </w:pPr>
            <w:r w:rsidRPr="005F02B9">
              <w:rPr>
                <w:rFonts w:ascii="Arial" w:hAnsi="Arial" w:cs="Arial"/>
              </w:rPr>
              <w:t>43</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3F3DEA94" w14:textId="77777777" w:rsidR="007E2F0B" w:rsidRPr="005F02B9" w:rsidRDefault="007E2F0B" w:rsidP="007E2F0B">
            <w:pPr>
              <w:jc w:val="center"/>
              <w:rPr>
                <w:rFonts w:ascii="Arial" w:hAnsi="Arial" w:cs="Arial"/>
              </w:rPr>
            </w:pPr>
            <w:r w:rsidRPr="005F02B9">
              <w:rPr>
                <w:rFonts w:ascii="Arial" w:hAnsi="Arial" w:cs="Arial"/>
              </w:rPr>
              <w:t>56</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455D0269" w14:textId="77777777" w:rsidR="007E2F0B" w:rsidRPr="005F02B9" w:rsidRDefault="007E2F0B" w:rsidP="007E2F0B">
            <w:pPr>
              <w:jc w:val="center"/>
              <w:rPr>
                <w:rFonts w:ascii="Arial" w:hAnsi="Arial" w:cs="Arial"/>
              </w:rPr>
            </w:pPr>
            <w:r w:rsidRPr="005F02B9">
              <w:rPr>
                <w:rFonts w:ascii="Arial" w:hAnsi="Arial" w:cs="Arial"/>
              </w:rPr>
              <w:t>45</w:t>
            </w:r>
          </w:p>
        </w:tc>
      </w:tr>
      <w:tr w:rsidR="00734F3E" w:rsidRPr="009525B2" w14:paraId="3B27F381" w14:textId="77777777" w:rsidTr="008E76DD">
        <w:trPr>
          <w:trHeight w:val="170"/>
        </w:trPr>
        <w:tc>
          <w:tcPr>
            <w:tcW w:w="2955" w:type="dxa"/>
            <w:tcBorders>
              <w:left w:val="single" w:sz="4" w:space="0" w:color="000000"/>
              <w:bottom w:val="single" w:sz="4" w:space="0" w:color="000000"/>
            </w:tcBorders>
            <w:shd w:val="clear" w:color="auto" w:fill="auto"/>
            <w:vAlign w:val="center"/>
          </w:tcPr>
          <w:p w14:paraId="5335D112" w14:textId="77777777" w:rsidR="007E2F0B" w:rsidRPr="005F02B9" w:rsidRDefault="007E2F0B" w:rsidP="007E2F0B">
            <w:pPr>
              <w:widowControl/>
              <w:rPr>
                <w:rFonts w:ascii="Arial" w:hAnsi="Arial" w:cs="Arial"/>
              </w:rPr>
            </w:pPr>
            <w:r w:rsidRPr="005F02B9">
              <w:rPr>
                <w:rFonts w:ascii="Arial" w:hAnsi="Arial" w:cs="Arial"/>
              </w:rPr>
              <w:t>XXIV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52A27029" w14:textId="77777777" w:rsidR="007E2F0B" w:rsidRPr="005F02B9" w:rsidRDefault="007E2F0B" w:rsidP="007E2F0B">
            <w:pPr>
              <w:jc w:val="center"/>
              <w:rPr>
                <w:rFonts w:ascii="Arial" w:hAnsi="Arial" w:cs="Arial"/>
              </w:rPr>
            </w:pPr>
            <w:r w:rsidRPr="005F02B9">
              <w:rPr>
                <w:rFonts w:ascii="Arial" w:hAnsi="Arial" w:cs="Arial"/>
              </w:rPr>
              <w:t>107</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3CB5BFD1" w14:textId="77777777" w:rsidR="007E2F0B" w:rsidRPr="005F02B9" w:rsidRDefault="007E2F0B" w:rsidP="007E2F0B">
            <w:pPr>
              <w:jc w:val="center"/>
              <w:rPr>
                <w:rFonts w:ascii="Arial" w:hAnsi="Arial" w:cs="Arial"/>
              </w:rPr>
            </w:pPr>
            <w:r w:rsidRPr="005F02B9">
              <w:rPr>
                <w:rFonts w:ascii="Arial" w:hAnsi="Arial" w:cs="Arial"/>
              </w:rPr>
              <w:t>49</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238C967C" w14:textId="77777777" w:rsidR="007E2F0B" w:rsidRPr="005F02B9" w:rsidRDefault="007E2F0B" w:rsidP="007E2F0B">
            <w:pPr>
              <w:jc w:val="center"/>
              <w:rPr>
                <w:rFonts w:ascii="Arial" w:hAnsi="Arial" w:cs="Arial"/>
              </w:rPr>
            </w:pPr>
            <w:r w:rsidRPr="005F02B9">
              <w:rPr>
                <w:rFonts w:ascii="Arial" w:hAnsi="Arial" w:cs="Arial"/>
              </w:rPr>
              <w:t>107</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6375D98D" w14:textId="77777777" w:rsidR="007E2F0B" w:rsidRPr="005F02B9" w:rsidRDefault="007E2F0B" w:rsidP="007E2F0B">
            <w:pPr>
              <w:jc w:val="center"/>
              <w:rPr>
                <w:rFonts w:ascii="Arial" w:hAnsi="Arial" w:cs="Arial"/>
              </w:rPr>
            </w:pPr>
            <w:r w:rsidRPr="005F02B9">
              <w:rPr>
                <w:rFonts w:ascii="Arial" w:hAnsi="Arial" w:cs="Arial"/>
              </w:rPr>
              <w:t>56</w:t>
            </w:r>
          </w:p>
        </w:tc>
      </w:tr>
      <w:tr w:rsidR="00734F3E" w:rsidRPr="009525B2" w14:paraId="7BB3ACA0" w14:textId="77777777" w:rsidTr="008E76DD">
        <w:trPr>
          <w:trHeight w:val="170"/>
        </w:trPr>
        <w:tc>
          <w:tcPr>
            <w:tcW w:w="2955" w:type="dxa"/>
            <w:tcBorders>
              <w:left w:val="single" w:sz="4" w:space="0" w:color="000000"/>
              <w:bottom w:val="single" w:sz="4" w:space="0" w:color="000000"/>
            </w:tcBorders>
            <w:shd w:val="clear" w:color="auto" w:fill="auto"/>
            <w:vAlign w:val="center"/>
          </w:tcPr>
          <w:p w14:paraId="06B56A51" w14:textId="77777777" w:rsidR="007E2F0B" w:rsidRPr="005F02B9" w:rsidRDefault="007E2F0B" w:rsidP="007E2F0B">
            <w:pPr>
              <w:widowControl/>
              <w:rPr>
                <w:rFonts w:ascii="Arial" w:hAnsi="Arial" w:cs="Arial"/>
              </w:rPr>
            </w:pPr>
            <w:r w:rsidRPr="005F02B9">
              <w:rPr>
                <w:rFonts w:ascii="Arial" w:hAnsi="Arial" w:cs="Arial"/>
              </w:rPr>
              <w:t>XXV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78BC5FB8" w14:textId="77777777" w:rsidR="007E2F0B" w:rsidRPr="005F02B9" w:rsidRDefault="007E2F0B" w:rsidP="007E2F0B">
            <w:pPr>
              <w:jc w:val="center"/>
              <w:rPr>
                <w:rFonts w:ascii="Arial" w:hAnsi="Arial" w:cs="Arial"/>
              </w:rPr>
            </w:pPr>
            <w:r w:rsidRPr="005F02B9">
              <w:rPr>
                <w:rFonts w:ascii="Arial" w:hAnsi="Arial" w:cs="Arial"/>
              </w:rPr>
              <w:t>162</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6DB0FBD2" w14:textId="77777777" w:rsidR="007E2F0B" w:rsidRPr="005F02B9" w:rsidRDefault="007E2F0B" w:rsidP="007E2F0B">
            <w:pPr>
              <w:jc w:val="center"/>
              <w:rPr>
                <w:rFonts w:ascii="Arial" w:hAnsi="Arial" w:cs="Arial"/>
              </w:rPr>
            </w:pPr>
            <w:r w:rsidRPr="005F02B9">
              <w:rPr>
                <w:rFonts w:ascii="Arial" w:hAnsi="Arial" w:cs="Arial"/>
              </w:rPr>
              <w:t>59</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39B9895F" w14:textId="77777777" w:rsidR="007E2F0B" w:rsidRPr="005F02B9" w:rsidRDefault="007E2F0B" w:rsidP="007E2F0B">
            <w:pPr>
              <w:jc w:val="center"/>
              <w:rPr>
                <w:rFonts w:ascii="Arial" w:hAnsi="Arial" w:cs="Arial"/>
              </w:rPr>
            </w:pPr>
            <w:r w:rsidRPr="005F02B9">
              <w:rPr>
                <w:rFonts w:ascii="Arial" w:hAnsi="Arial" w:cs="Arial"/>
              </w:rPr>
              <w:t>162</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1DD7D283" w14:textId="77777777" w:rsidR="007E2F0B" w:rsidRPr="005F02B9" w:rsidRDefault="007E2F0B" w:rsidP="007E2F0B">
            <w:pPr>
              <w:jc w:val="center"/>
              <w:rPr>
                <w:rFonts w:ascii="Arial" w:hAnsi="Arial" w:cs="Arial"/>
              </w:rPr>
            </w:pPr>
            <w:r w:rsidRPr="005F02B9">
              <w:rPr>
                <w:rFonts w:ascii="Arial" w:hAnsi="Arial" w:cs="Arial"/>
              </w:rPr>
              <w:t>72</w:t>
            </w:r>
          </w:p>
        </w:tc>
      </w:tr>
      <w:tr w:rsidR="00734F3E" w:rsidRPr="009525B2" w14:paraId="6DBD143B" w14:textId="77777777" w:rsidTr="008E76DD">
        <w:trPr>
          <w:trHeight w:val="170"/>
        </w:trPr>
        <w:tc>
          <w:tcPr>
            <w:tcW w:w="2955" w:type="dxa"/>
            <w:tcBorders>
              <w:left w:val="single" w:sz="4" w:space="0" w:color="000000"/>
              <w:bottom w:val="single" w:sz="4" w:space="0" w:color="000000"/>
            </w:tcBorders>
            <w:shd w:val="clear" w:color="auto" w:fill="auto"/>
            <w:vAlign w:val="center"/>
          </w:tcPr>
          <w:p w14:paraId="36F26971" w14:textId="77777777" w:rsidR="007E2F0B" w:rsidRPr="005F02B9" w:rsidRDefault="007E2F0B" w:rsidP="007E2F0B">
            <w:pPr>
              <w:widowControl/>
              <w:rPr>
                <w:rFonts w:ascii="Arial" w:hAnsi="Arial" w:cs="Arial"/>
              </w:rPr>
            </w:pPr>
            <w:r w:rsidRPr="005F02B9">
              <w:rPr>
                <w:rFonts w:ascii="Arial" w:hAnsi="Arial" w:cs="Arial"/>
              </w:rPr>
              <w:t>XXVI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0CC3DC83" w14:textId="77777777" w:rsidR="007E2F0B" w:rsidRPr="005F02B9" w:rsidRDefault="007E2F0B" w:rsidP="007E2F0B">
            <w:pPr>
              <w:jc w:val="center"/>
              <w:rPr>
                <w:rFonts w:ascii="Arial" w:hAnsi="Arial" w:cs="Arial"/>
              </w:rPr>
            </w:pPr>
            <w:r w:rsidRPr="005F02B9">
              <w:rPr>
                <w:rFonts w:ascii="Arial" w:hAnsi="Arial" w:cs="Arial"/>
              </w:rPr>
              <w:t>197</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50EF3381" w14:textId="77777777" w:rsidR="007E2F0B" w:rsidRPr="005F02B9" w:rsidRDefault="007E2F0B" w:rsidP="007E2F0B">
            <w:pPr>
              <w:jc w:val="center"/>
              <w:rPr>
                <w:rFonts w:ascii="Arial" w:hAnsi="Arial" w:cs="Arial"/>
              </w:rPr>
            </w:pPr>
            <w:r w:rsidRPr="005F02B9">
              <w:rPr>
                <w:rFonts w:ascii="Arial" w:hAnsi="Arial" w:cs="Arial"/>
              </w:rPr>
              <w:t>67</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0397B242" w14:textId="77777777" w:rsidR="007E2F0B" w:rsidRPr="005F02B9" w:rsidRDefault="007E2F0B" w:rsidP="007E2F0B">
            <w:pPr>
              <w:jc w:val="center"/>
              <w:rPr>
                <w:rFonts w:ascii="Arial" w:hAnsi="Arial" w:cs="Arial"/>
              </w:rPr>
            </w:pPr>
            <w:r w:rsidRPr="005F02B9">
              <w:rPr>
                <w:rFonts w:ascii="Arial" w:hAnsi="Arial" w:cs="Arial"/>
              </w:rPr>
              <w:t>197</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6D9E5202" w14:textId="77777777" w:rsidR="007E2F0B" w:rsidRPr="005F02B9" w:rsidRDefault="007E2F0B" w:rsidP="007E2F0B">
            <w:pPr>
              <w:jc w:val="center"/>
              <w:rPr>
                <w:rFonts w:ascii="Arial" w:hAnsi="Arial" w:cs="Arial"/>
              </w:rPr>
            </w:pPr>
            <w:r w:rsidRPr="005F02B9">
              <w:rPr>
                <w:rFonts w:ascii="Arial" w:hAnsi="Arial" w:cs="Arial"/>
              </w:rPr>
              <w:t>87</w:t>
            </w:r>
          </w:p>
        </w:tc>
      </w:tr>
      <w:tr w:rsidR="00734F3E" w:rsidRPr="009525B2" w14:paraId="17ADBA35" w14:textId="77777777" w:rsidTr="008E76DD">
        <w:trPr>
          <w:trHeight w:val="170"/>
        </w:trPr>
        <w:tc>
          <w:tcPr>
            <w:tcW w:w="2955" w:type="dxa"/>
            <w:tcBorders>
              <w:left w:val="single" w:sz="4" w:space="0" w:color="000000"/>
              <w:bottom w:val="single" w:sz="4" w:space="0" w:color="000000"/>
            </w:tcBorders>
            <w:shd w:val="clear" w:color="auto" w:fill="auto"/>
            <w:vAlign w:val="center"/>
          </w:tcPr>
          <w:p w14:paraId="09BDFEDE" w14:textId="77777777" w:rsidR="007E2F0B" w:rsidRPr="005F02B9" w:rsidRDefault="007E2F0B" w:rsidP="007E2F0B">
            <w:pPr>
              <w:widowControl/>
              <w:rPr>
                <w:rFonts w:ascii="Arial" w:hAnsi="Arial" w:cs="Arial"/>
              </w:rPr>
            </w:pPr>
            <w:r w:rsidRPr="005F02B9">
              <w:rPr>
                <w:rFonts w:ascii="Arial" w:hAnsi="Arial" w:cs="Arial"/>
              </w:rPr>
              <w:t>XXIX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58E73F9F" w14:textId="77777777" w:rsidR="007E2F0B" w:rsidRPr="005F02B9" w:rsidRDefault="007E2F0B" w:rsidP="007E2F0B">
            <w:pPr>
              <w:jc w:val="center"/>
              <w:rPr>
                <w:rFonts w:ascii="Arial" w:hAnsi="Arial" w:cs="Arial"/>
              </w:rPr>
            </w:pPr>
            <w:r w:rsidRPr="005F02B9">
              <w:rPr>
                <w:rFonts w:ascii="Arial" w:hAnsi="Arial" w:cs="Arial"/>
              </w:rPr>
              <w:t>117</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3A80A0B6" w14:textId="77777777" w:rsidR="007E2F0B" w:rsidRPr="005F02B9" w:rsidRDefault="007E2F0B" w:rsidP="007E2F0B">
            <w:pPr>
              <w:jc w:val="center"/>
              <w:rPr>
                <w:rFonts w:ascii="Arial" w:hAnsi="Arial" w:cs="Arial"/>
              </w:rPr>
            </w:pPr>
            <w:r w:rsidRPr="005F02B9">
              <w:rPr>
                <w:rFonts w:ascii="Arial" w:hAnsi="Arial" w:cs="Arial"/>
              </w:rPr>
              <w:t>62</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73A239CF" w14:textId="77777777" w:rsidR="007E2F0B" w:rsidRPr="005F02B9" w:rsidRDefault="007E2F0B" w:rsidP="007E2F0B">
            <w:pPr>
              <w:jc w:val="center"/>
              <w:rPr>
                <w:rFonts w:ascii="Arial" w:hAnsi="Arial" w:cs="Arial"/>
              </w:rPr>
            </w:pPr>
            <w:r w:rsidRPr="005F02B9">
              <w:rPr>
                <w:rFonts w:ascii="Arial" w:hAnsi="Arial" w:cs="Arial"/>
              </w:rPr>
              <w:t>117</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3190B648" w14:textId="77777777" w:rsidR="007E2F0B" w:rsidRPr="005F02B9" w:rsidRDefault="007E2F0B" w:rsidP="007E2F0B">
            <w:pPr>
              <w:jc w:val="center"/>
              <w:rPr>
                <w:rFonts w:ascii="Arial" w:hAnsi="Arial" w:cs="Arial"/>
              </w:rPr>
            </w:pPr>
            <w:r w:rsidRPr="005F02B9">
              <w:rPr>
                <w:rFonts w:ascii="Arial" w:hAnsi="Arial" w:cs="Arial"/>
              </w:rPr>
              <w:t>68</w:t>
            </w:r>
          </w:p>
        </w:tc>
      </w:tr>
      <w:tr w:rsidR="00734F3E" w:rsidRPr="009525B2" w14:paraId="29C36A4A" w14:textId="77777777" w:rsidTr="008E76DD">
        <w:trPr>
          <w:trHeight w:val="170"/>
        </w:trPr>
        <w:tc>
          <w:tcPr>
            <w:tcW w:w="2955" w:type="dxa"/>
            <w:tcBorders>
              <w:left w:val="single" w:sz="4" w:space="0" w:color="000000"/>
              <w:bottom w:val="single" w:sz="4" w:space="0" w:color="000000"/>
            </w:tcBorders>
            <w:shd w:val="clear" w:color="auto" w:fill="auto"/>
            <w:vAlign w:val="center"/>
          </w:tcPr>
          <w:p w14:paraId="7ECD32C1" w14:textId="77777777" w:rsidR="007E2F0B" w:rsidRPr="005F02B9" w:rsidRDefault="007E2F0B" w:rsidP="007E2F0B">
            <w:pPr>
              <w:widowControl/>
              <w:rPr>
                <w:rFonts w:ascii="Arial" w:hAnsi="Arial" w:cs="Arial"/>
              </w:rPr>
            </w:pPr>
            <w:r w:rsidRPr="005F02B9">
              <w:rPr>
                <w:rFonts w:ascii="Arial" w:hAnsi="Arial" w:cs="Arial"/>
              </w:rPr>
              <w:t>XXX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21211C76" w14:textId="77777777" w:rsidR="007E2F0B" w:rsidRPr="005F02B9" w:rsidRDefault="007E2F0B" w:rsidP="007E2F0B">
            <w:pPr>
              <w:jc w:val="center"/>
              <w:rPr>
                <w:rFonts w:ascii="Arial" w:hAnsi="Arial" w:cs="Arial"/>
              </w:rPr>
            </w:pPr>
            <w:r w:rsidRPr="005F02B9">
              <w:rPr>
                <w:rFonts w:ascii="Arial" w:hAnsi="Arial" w:cs="Arial"/>
              </w:rPr>
              <w:t>59</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0E4DA892" w14:textId="77777777" w:rsidR="007E2F0B" w:rsidRPr="005F02B9" w:rsidRDefault="007E2F0B" w:rsidP="007E2F0B">
            <w:pPr>
              <w:jc w:val="center"/>
              <w:rPr>
                <w:rFonts w:ascii="Arial" w:hAnsi="Arial" w:cs="Arial"/>
              </w:rPr>
            </w:pPr>
            <w:r w:rsidRPr="005F02B9">
              <w:rPr>
                <w:rFonts w:ascii="Arial" w:hAnsi="Arial" w:cs="Arial"/>
              </w:rPr>
              <w:t>55</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5448AA60" w14:textId="77777777" w:rsidR="007E2F0B" w:rsidRPr="005F02B9" w:rsidRDefault="007E2F0B" w:rsidP="007E2F0B">
            <w:pPr>
              <w:jc w:val="center"/>
              <w:rPr>
                <w:rFonts w:ascii="Arial" w:hAnsi="Arial" w:cs="Arial"/>
              </w:rPr>
            </w:pPr>
            <w:r w:rsidRPr="005F02B9">
              <w:rPr>
                <w:rFonts w:ascii="Arial" w:hAnsi="Arial" w:cs="Arial"/>
              </w:rPr>
              <w:t>59</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02BD0DB4" w14:textId="77777777" w:rsidR="007E2F0B" w:rsidRPr="005F02B9" w:rsidRDefault="007E2F0B" w:rsidP="007E2F0B">
            <w:pPr>
              <w:jc w:val="center"/>
              <w:rPr>
                <w:rFonts w:ascii="Arial" w:hAnsi="Arial" w:cs="Arial"/>
              </w:rPr>
            </w:pPr>
            <w:r w:rsidRPr="005F02B9">
              <w:rPr>
                <w:rFonts w:ascii="Arial" w:hAnsi="Arial" w:cs="Arial"/>
              </w:rPr>
              <w:t>51</w:t>
            </w:r>
          </w:p>
        </w:tc>
      </w:tr>
      <w:tr w:rsidR="00734F3E" w:rsidRPr="009525B2" w14:paraId="27AFCA31" w14:textId="77777777" w:rsidTr="008E76DD">
        <w:trPr>
          <w:trHeight w:val="170"/>
        </w:trPr>
        <w:tc>
          <w:tcPr>
            <w:tcW w:w="2955" w:type="dxa"/>
            <w:tcBorders>
              <w:left w:val="single" w:sz="4" w:space="0" w:color="000000"/>
              <w:bottom w:val="single" w:sz="4" w:space="0" w:color="000000"/>
            </w:tcBorders>
            <w:shd w:val="clear" w:color="auto" w:fill="auto"/>
            <w:vAlign w:val="center"/>
          </w:tcPr>
          <w:p w14:paraId="48D15FB1" w14:textId="77777777" w:rsidR="007E2F0B" w:rsidRPr="005F02B9" w:rsidRDefault="007E2F0B" w:rsidP="007E2F0B">
            <w:pPr>
              <w:widowControl/>
              <w:rPr>
                <w:rFonts w:ascii="Arial" w:hAnsi="Arial" w:cs="Arial"/>
              </w:rPr>
            </w:pPr>
            <w:r w:rsidRPr="005F02B9">
              <w:rPr>
                <w:rFonts w:ascii="Arial" w:hAnsi="Arial" w:cs="Arial"/>
              </w:rPr>
              <w:t>XXXI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2350ECBC" w14:textId="77777777" w:rsidR="007E2F0B" w:rsidRPr="005F02B9" w:rsidRDefault="007E2F0B" w:rsidP="007E2F0B">
            <w:pPr>
              <w:jc w:val="center"/>
              <w:rPr>
                <w:rFonts w:ascii="Arial" w:hAnsi="Arial" w:cs="Arial"/>
              </w:rPr>
            </w:pPr>
            <w:r w:rsidRPr="005F02B9">
              <w:rPr>
                <w:rFonts w:ascii="Arial" w:hAnsi="Arial" w:cs="Arial"/>
              </w:rPr>
              <w:t>188</w:t>
            </w:r>
          </w:p>
        </w:tc>
        <w:tc>
          <w:tcPr>
            <w:tcW w:w="1485" w:type="dxa"/>
            <w:tcBorders>
              <w:top w:val="nil"/>
              <w:left w:val="single" w:sz="4" w:space="0" w:color="auto"/>
              <w:bottom w:val="single" w:sz="4" w:space="0" w:color="auto"/>
              <w:right w:val="single" w:sz="4" w:space="0" w:color="auto"/>
            </w:tcBorders>
            <w:shd w:val="clear" w:color="auto" w:fill="FFFFFF" w:themeFill="background1"/>
            <w:vAlign w:val="bottom"/>
          </w:tcPr>
          <w:p w14:paraId="72969D32" w14:textId="77777777" w:rsidR="007E2F0B" w:rsidRPr="005F02B9" w:rsidRDefault="007E2F0B" w:rsidP="007E2F0B">
            <w:pPr>
              <w:jc w:val="center"/>
              <w:rPr>
                <w:rFonts w:ascii="Arial" w:hAnsi="Arial" w:cs="Arial"/>
              </w:rPr>
            </w:pPr>
            <w:r w:rsidRPr="005F02B9">
              <w:rPr>
                <w:rFonts w:ascii="Arial" w:hAnsi="Arial" w:cs="Arial"/>
              </w:rPr>
              <w:t>66</w:t>
            </w:r>
          </w:p>
        </w:tc>
        <w:tc>
          <w:tcPr>
            <w:tcW w:w="1842" w:type="dxa"/>
            <w:tcBorders>
              <w:top w:val="nil"/>
              <w:left w:val="single" w:sz="4" w:space="0" w:color="auto"/>
              <w:bottom w:val="single" w:sz="4" w:space="0" w:color="auto"/>
              <w:right w:val="single" w:sz="4" w:space="0" w:color="auto"/>
            </w:tcBorders>
            <w:shd w:val="clear" w:color="auto" w:fill="FFFFFF" w:themeFill="background1"/>
            <w:vAlign w:val="bottom"/>
          </w:tcPr>
          <w:p w14:paraId="17196A26" w14:textId="77777777" w:rsidR="007E2F0B" w:rsidRPr="005F02B9" w:rsidRDefault="007E2F0B" w:rsidP="007E2F0B">
            <w:pPr>
              <w:jc w:val="center"/>
              <w:rPr>
                <w:rFonts w:ascii="Arial" w:hAnsi="Arial" w:cs="Arial"/>
              </w:rPr>
            </w:pPr>
            <w:r w:rsidRPr="005F02B9">
              <w:rPr>
                <w:rFonts w:ascii="Arial" w:hAnsi="Arial" w:cs="Arial"/>
              </w:rPr>
              <w:t>188</w:t>
            </w:r>
          </w:p>
        </w:tc>
        <w:tc>
          <w:tcPr>
            <w:tcW w:w="1389" w:type="dxa"/>
            <w:tcBorders>
              <w:top w:val="nil"/>
              <w:left w:val="single" w:sz="4" w:space="0" w:color="auto"/>
              <w:bottom w:val="single" w:sz="4" w:space="0" w:color="auto"/>
              <w:right w:val="single" w:sz="4" w:space="0" w:color="auto"/>
            </w:tcBorders>
            <w:shd w:val="clear" w:color="auto" w:fill="FFFFFF" w:themeFill="background1"/>
            <w:vAlign w:val="bottom"/>
          </w:tcPr>
          <w:p w14:paraId="4509E555" w14:textId="77777777" w:rsidR="007E2F0B" w:rsidRPr="005F02B9" w:rsidRDefault="007E2F0B" w:rsidP="007E2F0B">
            <w:pPr>
              <w:jc w:val="center"/>
              <w:rPr>
                <w:rFonts w:ascii="Arial" w:hAnsi="Arial" w:cs="Arial"/>
              </w:rPr>
            </w:pPr>
            <w:r w:rsidRPr="005F02B9">
              <w:rPr>
                <w:rFonts w:ascii="Arial" w:hAnsi="Arial" w:cs="Arial"/>
              </w:rPr>
              <w:t>85</w:t>
            </w:r>
          </w:p>
        </w:tc>
      </w:tr>
      <w:tr w:rsidR="00734F3E" w:rsidRPr="009525B2" w14:paraId="1E87CE50" w14:textId="77777777" w:rsidTr="008E76DD">
        <w:trPr>
          <w:trHeight w:val="170"/>
        </w:trPr>
        <w:tc>
          <w:tcPr>
            <w:tcW w:w="2955" w:type="dxa"/>
            <w:tcBorders>
              <w:left w:val="single" w:sz="4" w:space="0" w:color="000000"/>
              <w:bottom w:val="single" w:sz="4" w:space="0" w:color="000000"/>
            </w:tcBorders>
            <w:shd w:val="clear" w:color="auto" w:fill="auto"/>
            <w:vAlign w:val="center"/>
          </w:tcPr>
          <w:p w14:paraId="1DEC8B40" w14:textId="77777777" w:rsidR="007E2F0B" w:rsidRPr="005F02B9" w:rsidRDefault="007E2F0B" w:rsidP="007E2F0B">
            <w:pPr>
              <w:widowControl/>
              <w:rPr>
                <w:rFonts w:ascii="Arial" w:hAnsi="Arial" w:cs="Arial"/>
              </w:rPr>
            </w:pPr>
            <w:r w:rsidRPr="005F02B9">
              <w:rPr>
                <w:rFonts w:ascii="Arial" w:hAnsi="Arial" w:cs="Arial"/>
              </w:rPr>
              <w:t>XXXIII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16A6DABD" w14:textId="77777777" w:rsidR="007E2F0B" w:rsidRPr="005F02B9" w:rsidRDefault="007E2F0B" w:rsidP="007E2F0B">
            <w:pPr>
              <w:jc w:val="center"/>
              <w:rPr>
                <w:rFonts w:ascii="Arial" w:hAnsi="Arial" w:cs="Arial"/>
              </w:rPr>
            </w:pPr>
            <w:r w:rsidRPr="005F02B9">
              <w:rPr>
                <w:rFonts w:ascii="Arial" w:hAnsi="Arial" w:cs="Arial"/>
              </w:rPr>
              <w:t>146</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1A2238E3" w14:textId="77777777" w:rsidR="007E2F0B" w:rsidRPr="005F02B9" w:rsidRDefault="007E2F0B" w:rsidP="007E2F0B">
            <w:pPr>
              <w:jc w:val="center"/>
              <w:rPr>
                <w:rFonts w:ascii="Arial" w:hAnsi="Arial" w:cs="Arial"/>
              </w:rPr>
            </w:pPr>
            <w:r w:rsidRPr="005F02B9">
              <w:rPr>
                <w:rFonts w:ascii="Arial" w:hAnsi="Arial" w:cs="Arial"/>
              </w:rPr>
              <w:t>59</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2DED2718" w14:textId="77777777" w:rsidR="007E2F0B" w:rsidRPr="005F02B9" w:rsidRDefault="007E2F0B" w:rsidP="007E2F0B">
            <w:pPr>
              <w:jc w:val="center"/>
              <w:rPr>
                <w:rFonts w:ascii="Arial" w:hAnsi="Arial" w:cs="Arial"/>
              </w:rPr>
            </w:pPr>
            <w:r w:rsidRPr="005F02B9">
              <w:rPr>
                <w:rFonts w:ascii="Arial" w:hAnsi="Arial" w:cs="Arial"/>
              </w:rPr>
              <w:t>146</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7E019A42" w14:textId="77777777" w:rsidR="007E2F0B" w:rsidRPr="005F02B9" w:rsidRDefault="007E2F0B" w:rsidP="007E2F0B">
            <w:pPr>
              <w:jc w:val="center"/>
              <w:rPr>
                <w:rFonts w:ascii="Arial" w:hAnsi="Arial" w:cs="Arial"/>
              </w:rPr>
            </w:pPr>
            <w:r w:rsidRPr="005F02B9">
              <w:rPr>
                <w:rFonts w:ascii="Arial" w:hAnsi="Arial" w:cs="Arial"/>
              </w:rPr>
              <w:t>62</w:t>
            </w:r>
          </w:p>
        </w:tc>
      </w:tr>
      <w:tr w:rsidR="00734F3E" w:rsidRPr="009525B2" w14:paraId="084C0856" w14:textId="77777777" w:rsidTr="008E76DD">
        <w:trPr>
          <w:trHeight w:val="170"/>
        </w:trPr>
        <w:tc>
          <w:tcPr>
            <w:tcW w:w="2955" w:type="dxa"/>
            <w:tcBorders>
              <w:left w:val="single" w:sz="4" w:space="0" w:color="000000"/>
              <w:bottom w:val="single" w:sz="4" w:space="0" w:color="000000"/>
            </w:tcBorders>
            <w:shd w:val="clear" w:color="auto" w:fill="auto"/>
            <w:vAlign w:val="center"/>
          </w:tcPr>
          <w:p w14:paraId="5B02A21C" w14:textId="77777777" w:rsidR="007E2F0B" w:rsidRPr="005F02B9" w:rsidRDefault="007E2F0B" w:rsidP="007E2F0B">
            <w:pPr>
              <w:widowControl/>
              <w:rPr>
                <w:rFonts w:ascii="Arial" w:hAnsi="Arial" w:cs="Arial"/>
              </w:rPr>
            </w:pPr>
            <w:r w:rsidRPr="005F02B9">
              <w:rPr>
                <w:rFonts w:ascii="Arial" w:hAnsi="Arial" w:cs="Arial"/>
              </w:rPr>
              <w:t>XLIV Liceum Ogólnokształcące</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0F11FE37" w14:textId="77777777" w:rsidR="007E2F0B" w:rsidRPr="005F02B9" w:rsidRDefault="007E2F0B" w:rsidP="007E2F0B">
            <w:pPr>
              <w:jc w:val="center"/>
              <w:rPr>
                <w:rFonts w:ascii="Arial" w:hAnsi="Arial" w:cs="Arial"/>
              </w:rPr>
            </w:pPr>
            <w:r w:rsidRPr="005F02B9">
              <w:rPr>
                <w:rFonts w:ascii="Arial" w:hAnsi="Arial" w:cs="Arial"/>
              </w:rPr>
              <w:t>133</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405248FD" w14:textId="77777777" w:rsidR="007E2F0B" w:rsidRPr="005F02B9" w:rsidRDefault="007E2F0B" w:rsidP="007E2F0B">
            <w:pPr>
              <w:jc w:val="center"/>
              <w:rPr>
                <w:rFonts w:ascii="Arial" w:hAnsi="Arial" w:cs="Arial"/>
              </w:rPr>
            </w:pPr>
            <w:r w:rsidRPr="005F02B9">
              <w:rPr>
                <w:rFonts w:ascii="Arial" w:hAnsi="Arial" w:cs="Arial"/>
              </w:rPr>
              <w:t>56</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2FC6F6EA" w14:textId="77777777" w:rsidR="007E2F0B" w:rsidRPr="005F02B9" w:rsidRDefault="007E2F0B" w:rsidP="007E2F0B">
            <w:pPr>
              <w:jc w:val="center"/>
              <w:rPr>
                <w:rFonts w:ascii="Arial" w:hAnsi="Arial" w:cs="Arial"/>
              </w:rPr>
            </w:pPr>
            <w:r w:rsidRPr="005F02B9">
              <w:rPr>
                <w:rFonts w:ascii="Arial" w:hAnsi="Arial" w:cs="Arial"/>
              </w:rPr>
              <w:t>133</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7EFB4326" w14:textId="77777777" w:rsidR="007E2F0B" w:rsidRPr="005F02B9" w:rsidRDefault="007E2F0B" w:rsidP="007E2F0B">
            <w:pPr>
              <w:jc w:val="center"/>
              <w:rPr>
                <w:rFonts w:ascii="Arial" w:hAnsi="Arial" w:cs="Arial"/>
              </w:rPr>
            </w:pPr>
            <w:r w:rsidRPr="005F02B9">
              <w:rPr>
                <w:rFonts w:ascii="Arial" w:hAnsi="Arial" w:cs="Arial"/>
              </w:rPr>
              <w:t>70</w:t>
            </w:r>
          </w:p>
        </w:tc>
      </w:tr>
      <w:tr w:rsidR="00734F3E" w:rsidRPr="009525B2" w14:paraId="45AD4DDD" w14:textId="77777777" w:rsidTr="008E76DD">
        <w:trPr>
          <w:trHeight w:val="170"/>
        </w:trPr>
        <w:tc>
          <w:tcPr>
            <w:tcW w:w="2955" w:type="dxa"/>
            <w:tcBorders>
              <w:left w:val="single" w:sz="4" w:space="0" w:color="000000"/>
              <w:bottom w:val="single" w:sz="4" w:space="0" w:color="000000"/>
            </w:tcBorders>
            <w:shd w:val="clear" w:color="auto" w:fill="auto"/>
            <w:vAlign w:val="center"/>
          </w:tcPr>
          <w:p w14:paraId="67E884B6" w14:textId="77777777" w:rsidR="007E2F0B" w:rsidRPr="005F02B9" w:rsidRDefault="007E2F0B" w:rsidP="007E2F0B">
            <w:pPr>
              <w:widowControl/>
              <w:rPr>
                <w:rFonts w:ascii="Arial" w:hAnsi="Arial" w:cs="Arial"/>
              </w:rPr>
            </w:pPr>
            <w:r w:rsidRPr="005F02B9">
              <w:rPr>
                <w:rFonts w:ascii="Arial" w:hAnsi="Arial" w:cs="Arial"/>
              </w:rPr>
              <w:t>XXXII Liceum Ogólnokształcące w ZSO nr 1</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5E38202B" w14:textId="77777777" w:rsidR="007E2F0B" w:rsidRPr="005F02B9" w:rsidRDefault="007E2F0B" w:rsidP="007E2F0B">
            <w:pPr>
              <w:jc w:val="center"/>
              <w:rPr>
                <w:rFonts w:ascii="Arial" w:hAnsi="Arial" w:cs="Arial"/>
              </w:rPr>
            </w:pPr>
            <w:r w:rsidRPr="005F02B9">
              <w:rPr>
                <w:rFonts w:ascii="Arial" w:hAnsi="Arial" w:cs="Arial"/>
              </w:rPr>
              <w:t>21</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2A36FA99" w14:textId="77777777" w:rsidR="007E2F0B" w:rsidRPr="005F02B9" w:rsidRDefault="007E2F0B" w:rsidP="007E2F0B">
            <w:pPr>
              <w:jc w:val="center"/>
              <w:rPr>
                <w:rFonts w:ascii="Arial" w:hAnsi="Arial" w:cs="Arial"/>
              </w:rPr>
            </w:pPr>
            <w:r w:rsidRPr="005F02B9">
              <w:rPr>
                <w:rFonts w:ascii="Arial" w:hAnsi="Arial" w:cs="Arial"/>
              </w:rPr>
              <w:t>42</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1A38856B" w14:textId="77777777" w:rsidR="007E2F0B" w:rsidRPr="005F02B9" w:rsidRDefault="007E2F0B" w:rsidP="007E2F0B">
            <w:pPr>
              <w:jc w:val="center"/>
              <w:rPr>
                <w:rFonts w:ascii="Arial" w:hAnsi="Arial" w:cs="Arial"/>
              </w:rPr>
            </w:pPr>
            <w:r w:rsidRPr="005F02B9">
              <w:rPr>
                <w:rFonts w:ascii="Arial" w:hAnsi="Arial" w:cs="Arial"/>
              </w:rPr>
              <w:t>21</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05631871" w14:textId="77777777" w:rsidR="007E2F0B" w:rsidRPr="005F02B9" w:rsidRDefault="007E2F0B" w:rsidP="007E2F0B">
            <w:pPr>
              <w:jc w:val="center"/>
              <w:rPr>
                <w:rFonts w:ascii="Arial" w:hAnsi="Arial" w:cs="Arial"/>
              </w:rPr>
            </w:pPr>
            <w:r w:rsidRPr="005F02B9">
              <w:rPr>
                <w:rFonts w:ascii="Arial" w:hAnsi="Arial" w:cs="Arial"/>
              </w:rPr>
              <w:t>40</w:t>
            </w:r>
          </w:p>
        </w:tc>
      </w:tr>
      <w:tr w:rsidR="00734F3E" w:rsidRPr="009525B2" w14:paraId="2EBEB554" w14:textId="77777777" w:rsidTr="008E76DD">
        <w:trPr>
          <w:trHeight w:val="170"/>
        </w:trPr>
        <w:tc>
          <w:tcPr>
            <w:tcW w:w="2955" w:type="dxa"/>
            <w:tcBorders>
              <w:left w:val="single" w:sz="4" w:space="0" w:color="000000"/>
              <w:bottom w:val="single" w:sz="4" w:space="0" w:color="000000"/>
            </w:tcBorders>
            <w:shd w:val="clear" w:color="auto" w:fill="auto"/>
            <w:vAlign w:val="center"/>
          </w:tcPr>
          <w:p w14:paraId="2490F493" w14:textId="77777777" w:rsidR="007E2F0B" w:rsidRPr="005F02B9" w:rsidRDefault="007E2F0B" w:rsidP="007E2F0B">
            <w:pPr>
              <w:widowControl/>
              <w:rPr>
                <w:rFonts w:ascii="Arial" w:hAnsi="Arial" w:cs="Arial"/>
              </w:rPr>
            </w:pPr>
            <w:r w:rsidRPr="005F02B9">
              <w:rPr>
                <w:rFonts w:ascii="Arial" w:hAnsi="Arial" w:cs="Arial"/>
              </w:rPr>
              <w:t xml:space="preserve">XLII Liceum Ogólnokształcące </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68036459" w14:textId="77777777" w:rsidR="007E2F0B" w:rsidRPr="005F02B9" w:rsidRDefault="007E2F0B" w:rsidP="007E2F0B">
            <w:pPr>
              <w:jc w:val="center"/>
              <w:rPr>
                <w:rFonts w:ascii="Arial" w:hAnsi="Arial" w:cs="Arial"/>
              </w:rPr>
            </w:pPr>
            <w:r w:rsidRPr="005F02B9">
              <w:rPr>
                <w:rFonts w:ascii="Arial" w:hAnsi="Arial" w:cs="Arial"/>
              </w:rPr>
              <w:t>45</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652D85F8" w14:textId="77777777" w:rsidR="007E2F0B" w:rsidRPr="005F02B9" w:rsidRDefault="007E2F0B" w:rsidP="007E2F0B">
            <w:pPr>
              <w:jc w:val="center"/>
              <w:rPr>
                <w:rFonts w:ascii="Arial" w:hAnsi="Arial" w:cs="Arial"/>
              </w:rPr>
            </w:pPr>
            <w:r w:rsidRPr="005F02B9">
              <w:rPr>
                <w:rFonts w:ascii="Arial" w:hAnsi="Arial" w:cs="Arial"/>
              </w:rPr>
              <w:t>53</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1E795A8E" w14:textId="77777777" w:rsidR="007E2F0B" w:rsidRPr="005F02B9" w:rsidRDefault="007E2F0B" w:rsidP="007E2F0B">
            <w:pPr>
              <w:jc w:val="center"/>
              <w:rPr>
                <w:rFonts w:ascii="Arial" w:hAnsi="Arial" w:cs="Arial"/>
              </w:rPr>
            </w:pPr>
            <w:r w:rsidRPr="005F02B9">
              <w:rPr>
                <w:rFonts w:ascii="Arial" w:hAnsi="Arial" w:cs="Arial"/>
              </w:rPr>
              <w:t>45</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3093BCCC" w14:textId="77777777" w:rsidR="007E2F0B" w:rsidRPr="005F02B9" w:rsidRDefault="007E2F0B" w:rsidP="007E2F0B">
            <w:pPr>
              <w:jc w:val="center"/>
              <w:rPr>
                <w:rFonts w:ascii="Arial" w:hAnsi="Arial" w:cs="Arial"/>
              </w:rPr>
            </w:pPr>
            <w:r w:rsidRPr="005F02B9">
              <w:rPr>
                <w:rFonts w:ascii="Arial" w:hAnsi="Arial" w:cs="Arial"/>
              </w:rPr>
              <w:t>40</w:t>
            </w:r>
          </w:p>
        </w:tc>
      </w:tr>
      <w:tr w:rsidR="00734F3E" w:rsidRPr="009525B2" w14:paraId="13512993" w14:textId="77777777" w:rsidTr="008E76DD">
        <w:trPr>
          <w:trHeight w:val="170"/>
        </w:trPr>
        <w:tc>
          <w:tcPr>
            <w:tcW w:w="2955" w:type="dxa"/>
            <w:tcBorders>
              <w:left w:val="single" w:sz="4" w:space="0" w:color="000000"/>
              <w:bottom w:val="single" w:sz="4" w:space="0" w:color="000000"/>
            </w:tcBorders>
            <w:shd w:val="clear" w:color="auto" w:fill="auto"/>
            <w:vAlign w:val="center"/>
          </w:tcPr>
          <w:p w14:paraId="653F1B79" w14:textId="77777777" w:rsidR="007E2F0B" w:rsidRPr="005F02B9" w:rsidRDefault="007E2F0B" w:rsidP="007E2F0B">
            <w:pPr>
              <w:widowControl/>
              <w:rPr>
                <w:rFonts w:ascii="Arial" w:hAnsi="Arial" w:cs="Arial"/>
              </w:rPr>
            </w:pPr>
            <w:r w:rsidRPr="005F02B9">
              <w:rPr>
                <w:rFonts w:ascii="Arial" w:hAnsi="Arial" w:cs="Arial"/>
              </w:rPr>
              <w:t xml:space="preserve">XLIII Liceum Ogólnokształcące </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410DE77E" w14:textId="77777777" w:rsidR="007E2F0B" w:rsidRPr="005F02B9" w:rsidRDefault="007E2F0B" w:rsidP="007E2F0B">
            <w:pPr>
              <w:jc w:val="center"/>
              <w:rPr>
                <w:rFonts w:ascii="Arial" w:hAnsi="Arial" w:cs="Arial"/>
              </w:rPr>
            </w:pPr>
            <w:r w:rsidRPr="005F02B9">
              <w:rPr>
                <w:rFonts w:ascii="Arial" w:hAnsi="Arial" w:cs="Arial"/>
              </w:rPr>
              <w:t>21</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4D76B440" w14:textId="77777777" w:rsidR="007E2F0B" w:rsidRPr="005F02B9" w:rsidRDefault="007E2F0B" w:rsidP="007E2F0B">
            <w:pPr>
              <w:jc w:val="center"/>
              <w:rPr>
                <w:rFonts w:ascii="Arial" w:hAnsi="Arial" w:cs="Arial"/>
              </w:rPr>
            </w:pPr>
            <w:r w:rsidRPr="005F02B9">
              <w:rPr>
                <w:rFonts w:ascii="Arial" w:hAnsi="Arial" w:cs="Arial"/>
              </w:rPr>
              <w:t>47</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5DEDCF2B" w14:textId="77777777" w:rsidR="007E2F0B" w:rsidRPr="005F02B9" w:rsidRDefault="007E2F0B" w:rsidP="007E2F0B">
            <w:pPr>
              <w:jc w:val="center"/>
              <w:rPr>
                <w:rFonts w:ascii="Arial" w:hAnsi="Arial" w:cs="Arial"/>
              </w:rPr>
            </w:pPr>
            <w:r w:rsidRPr="005F02B9">
              <w:rPr>
                <w:rFonts w:ascii="Arial" w:hAnsi="Arial" w:cs="Arial"/>
              </w:rPr>
              <w:t>21</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07318F3F" w14:textId="77777777" w:rsidR="007E2F0B" w:rsidRPr="005F02B9" w:rsidRDefault="007E2F0B" w:rsidP="007E2F0B">
            <w:pPr>
              <w:jc w:val="center"/>
              <w:rPr>
                <w:rFonts w:ascii="Arial" w:hAnsi="Arial" w:cs="Arial"/>
              </w:rPr>
            </w:pPr>
            <w:r w:rsidRPr="005F02B9">
              <w:rPr>
                <w:rFonts w:ascii="Arial" w:hAnsi="Arial" w:cs="Arial"/>
              </w:rPr>
              <w:t>38</w:t>
            </w:r>
          </w:p>
        </w:tc>
      </w:tr>
      <w:tr w:rsidR="00734F3E" w:rsidRPr="009525B2" w14:paraId="05BD45DD" w14:textId="77777777" w:rsidTr="008E76DD">
        <w:trPr>
          <w:trHeight w:val="170"/>
        </w:trPr>
        <w:tc>
          <w:tcPr>
            <w:tcW w:w="2955" w:type="dxa"/>
            <w:tcBorders>
              <w:left w:val="single" w:sz="4" w:space="0" w:color="000000"/>
              <w:bottom w:val="single" w:sz="4" w:space="0" w:color="000000"/>
            </w:tcBorders>
            <w:shd w:val="clear" w:color="auto" w:fill="auto"/>
            <w:vAlign w:val="center"/>
          </w:tcPr>
          <w:p w14:paraId="2BB49D08" w14:textId="77777777" w:rsidR="007E2F0B" w:rsidRPr="005F02B9" w:rsidRDefault="007E2F0B" w:rsidP="007E2F0B">
            <w:pPr>
              <w:widowControl/>
              <w:rPr>
                <w:rFonts w:ascii="Arial" w:hAnsi="Arial" w:cs="Arial"/>
              </w:rPr>
            </w:pPr>
            <w:r w:rsidRPr="005F02B9">
              <w:rPr>
                <w:rFonts w:ascii="Arial" w:hAnsi="Arial" w:cs="Arial"/>
              </w:rPr>
              <w:t xml:space="preserve">XXXIV  Liceum Ogólnokształcące </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4AF91153" w14:textId="77777777" w:rsidR="007E2F0B" w:rsidRPr="005F02B9" w:rsidRDefault="007E2F0B" w:rsidP="007E2F0B">
            <w:pPr>
              <w:jc w:val="center"/>
              <w:rPr>
                <w:rFonts w:ascii="Arial" w:hAnsi="Arial" w:cs="Arial"/>
              </w:rPr>
            </w:pPr>
            <w:r w:rsidRPr="005F02B9">
              <w:rPr>
                <w:rFonts w:ascii="Arial" w:hAnsi="Arial" w:cs="Arial"/>
              </w:rPr>
              <w:t>76</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501A79B0" w14:textId="77777777" w:rsidR="007E2F0B" w:rsidRPr="005F02B9" w:rsidRDefault="007E2F0B" w:rsidP="007E2F0B">
            <w:pPr>
              <w:jc w:val="center"/>
              <w:rPr>
                <w:rFonts w:ascii="Arial" w:hAnsi="Arial" w:cs="Arial"/>
              </w:rPr>
            </w:pPr>
            <w:r w:rsidRPr="005F02B9">
              <w:rPr>
                <w:rFonts w:ascii="Arial" w:hAnsi="Arial" w:cs="Arial"/>
              </w:rPr>
              <w:t>43</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22BB3B4B" w14:textId="77777777" w:rsidR="007E2F0B" w:rsidRPr="005F02B9" w:rsidRDefault="007E2F0B" w:rsidP="007E2F0B">
            <w:pPr>
              <w:jc w:val="center"/>
              <w:rPr>
                <w:rFonts w:ascii="Arial" w:hAnsi="Arial" w:cs="Arial"/>
              </w:rPr>
            </w:pPr>
            <w:r w:rsidRPr="005F02B9">
              <w:rPr>
                <w:rFonts w:ascii="Arial" w:hAnsi="Arial" w:cs="Arial"/>
              </w:rPr>
              <w:t>75</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03DE645F" w14:textId="77777777" w:rsidR="007E2F0B" w:rsidRPr="005F02B9" w:rsidRDefault="007E2F0B" w:rsidP="007E2F0B">
            <w:pPr>
              <w:jc w:val="center"/>
              <w:rPr>
                <w:rFonts w:ascii="Arial" w:hAnsi="Arial" w:cs="Arial"/>
              </w:rPr>
            </w:pPr>
            <w:r w:rsidRPr="005F02B9">
              <w:rPr>
                <w:rFonts w:ascii="Arial" w:hAnsi="Arial" w:cs="Arial"/>
              </w:rPr>
              <w:t>32</w:t>
            </w:r>
          </w:p>
        </w:tc>
      </w:tr>
      <w:tr w:rsidR="00734F3E" w:rsidRPr="009525B2" w14:paraId="79761C19" w14:textId="77777777" w:rsidTr="008E76DD">
        <w:trPr>
          <w:trHeight w:val="170"/>
        </w:trPr>
        <w:tc>
          <w:tcPr>
            <w:tcW w:w="2955" w:type="dxa"/>
            <w:tcBorders>
              <w:left w:val="single" w:sz="4" w:space="0" w:color="000000"/>
              <w:bottom w:val="single" w:sz="4" w:space="0" w:color="000000"/>
            </w:tcBorders>
            <w:shd w:val="clear" w:color="auto" w:fill="auto"/>
            <w:vAlign w:val="center"/>
          </w:tcPr>
          <w:p w14:paraId="492DEF59" w14:textId="77777777" w:rsidR="007E2F0B" w:rsidRPr="005F02B9" w:rsidRDefault="007E2F0B" w:rsidP="007E2F0B">
            <w:pPr>
              <w:widowControl/>
              <w:rPr>
                <w:rFonts w:ascii="Arial" w:hAnsi="Arial" w:cs="Arial"/>
              </w:rPr>
            </w:pPr>
            <w:r w:rsidRPr="005F02B9">
              <w:rPr>
                <w:rFonts w:ascii="Arial" w:hAnsi="Arial" w:cs="Arial"/>
              </w:rPr>
              <w:t xml:space="preserve">XLVII Liceum Ogólnokształcące </w:t>
            </w:r>
          </w:p>
        </w:tc>
        <w:tc>
          <w:tcPr>
            <w:tcW w:w="1708" w:type="dxa"/>
            <w:tcBorders>
              <w:top w:val="nil"/>
              <w:left w:val="single" w:sz="4" w:space="0" w:color="auto"/>
              <w:bottom w:val="single" w:sz="4" w:space="0" w:color="auto"/>
              <w:right w:val="single" w:sz="4" w:space="0" w:color="auto"/>
            </w:tcBorders>
            <w:shd w:val="clear" w:color="000000" w:fill="FFFFFF"/>
            <w:vAlign w:val="bottom"/>
          </w:tcPr>
          <w:p w14:paraId="02440ECA" w14:textId="77777777" w:rsidR="007E2F0B" w:rsidRPr="005F02B9" w:rsidRDefault="007E2F0B" w:rsidP="007E2F0B">
            <w:pPr>
              <w:jc w:val="center"/>
              <w:rPr>
                <w:rFonts w:ascii="Arial" w:hAnsi="Arial" w:cs="Arial"/>
              </w:rPr>
            </w:pPr>
            <w:r w:rsidRPr="005F02B9">
              <w:rPr>
                <w:rFonts w:ascii="Arial" w:hAnsi="Arial" w:cs="Arial"/>
              </w:rPr>
              <w:t>48</w:t>
            </w:r>
          </w:p>
        </w:tc>
        <w:tc>
          <w:tcPr>
            <w:tcW w:w="1485" w:type="dxa"/>
            <w:tcBorders>
              <w:top w:val="nil"/>
              <w:left w:val="single" w:sz="4" w:space="0" w:color="auto"/>
              <w:bottom w:val="single" w:sz="4" w:space="0" w:color="auto"/>
              <w:right w:val="single" w:sz="4" w:space="0" w:color="auto"/>
            </w:tcBorders>
            <w:shd w:val="clear" w:color="000000" w:fill="FFFFFF"/>
            <w:vAlign w:val="bottom"/>
          </w:tcPr>
          <w:p w14:paraId="07F80C9D" w14:textId="77777777" w:rsidR="007E2F0B" w:rsidRPr="005F02B9" w:rsidRDefault="007E2F0B" w:rsidP="007E2F0B">
            <w:pPr>
              <w:jc w:val="center"/>
              <w:rPr>
                <w:rFonts w:ascii="Arial" w:hAnsi="Arial" w:cs="Arial"/>
              </w:rPr>
            </w:pPr>
            <w:r w:rsidRPr="005F02B9">
              <w:rPr>
                <w:rFonts w:ascii="Arial" w:hAnsi="Arial" w:cs="Arial"/>
              </w:rPr>
              <w:t>46</w:t>
            </w:r>
          </w:p>
        </w:tc>
        <w:tc>
          <w:tcPr>
            <w:tcW w:w="1842" w:type="dxa"/>
            <w:tcBorders>
              <w:top w:val="nil"/>
              <w:left w:val="single" w:sz="4" w:space="0" w:color="auto"/>
              <w:bottom w:val="single" w:sz="4" w:space="0" w:color="auto"/>
              <w:right w:val="single" w:sz="4" w:space="0" w:color="auto"/>
            </w:tcBorders>
            <w:shd w:val="clear" w:color="000000" w:fill="FFFFFF"/>
            <w:vAlign w:val="bottom"/>
          </w:tcPr>
          <w:p w14:paraId="5208A37A" w14:textId="77777777" w:rsidR="007E2F0B" w:rsidRPr="005F02B9" w:rsidRDefault="007E2F0B" w:rsidP="007E2F0B">
            <w:pPr>
              <w:jc w:val="center"/>
              <w:rPr>
                <w:rFonts w:ascii="Arial" w:hAnsi="Arial" w:cs="Arial"/>
              </w:rPr>
            </w:pPr>
            <w:r w:rsidRPr="005F02B9">
              <w:rPr>
                <w:rFonts w:ascii="Arial" w:hAnsi="Arial" w:cs="Arial"/>
              </w:rPr>
              <w:t>48</w:t>
            </w:r>
          </w:p>
        </w:tc>
        <w:tc>
          <w:tcPr>
            <w:tcW w:w="1389" w:type="dxa"/>
            <w:tcBorders>
              <w:top w:val="nil"/>
              <w:left w:val="single" w:sz="4" w:space="0" w:color="auto"/>
              <w:bottom w:val="single" w:sz="4" w:space="0" w:color="auto"/>
              <w:right w:val="single" w:sz="4" w:space="0" w:color="auto"/>
            </w:tcBorders>
            <w:shd w:val="clear" w:color="000000" w:fill="FFFFFF"/>
            <w:vAlign w:val="bottom"/>
          </w:tcPr>
          <w:p w14:paraId="307451E2" w14:textId="77777777" w:rsidR="007E2F0B" w:rsidRPr="005F02B9" w:rsidRDefault="007E2F0B" w:rsidP="007E2F0B">
            <w:pPr>
              <w:jc w:val="center"/>
              <w:rPr>
                <w:rFonts w:ascii="Arial" w:hAnsi="Arial" w:cs="Arial"/>
              </w:rPr>
            </w:pPr>
            <w:r w:rsidRPr="005F02B9">
              <w:rPr>
                <w:rFonts w:ascii="Arial" w:hAnsi="Arial" w:cs="Arial"/>
              </w:rPr>
              <w:t>47</w:t>
            </w:r>
          </w:p>
        </w:tc>
      </w:tr>
    </w:tbl>
    <w:p w14:paraId="4320D27C" w14:textId="77777777" w:rsidR="007E2F0B" w:rsidRPr="00A24C06" w:rsidRDefault="007E2F0B" w:rsidP="007E2F0B">
      <w:pPr>
        <w:jc w:val="both"/>
        <w:rPr>
          <w:rFonts w:ascii="Arial" w:hAnsi="Arial" w:cs="Arial"/>
        </w:rPr>
      </w:pPr>
      <w:r w:rsidRPr="00A24C06">
        <w:rPr>
          <w:rFonts w:ascii="Arial" w:hAnsi="Arial" w:cs="Arial"/>
        </w:rPr>
        <w:t xml:space="preserve">Źródło: Strona internetowa Okręgowej Komisji Egzaminacyjnej </w:t>
      </w:r>
    </w:p>
    <w:p w14:paraId="5D37ABFF" w14:textId="77777777" w:rsidR="007E2F0B" w:rsidRPr="00EF4E31" w:rsidRDefault="007E2F0B" w:rsidP="007E2F0B">
      <w:pPr>
        <w:jc w:val="both"/>
        <w:rPr>
          <w:rFonts w:ascii="Arial" w:hAnsi="Arial" w:cs="Arial"/>
          <w:sz w:val="16"/>
          <w:szCs w:val="16"/>
        </w:rPr>
      </w:pPr>
    </w:p>
    <w:p w14:paraId="3BCE4462" w14:textId="77777777" w:rsidR="007E2F0B" w:rsidRPr="00A24C06" w:rsidRDefault="007E2F0B" w:rsidP="007E2F0B">
      <w:pPr>
        <w:jc w:val="both"/>
        <w:rPr>
          <w:rFonts w:ascii="Arial" w:hAnsi="Arial" w:cs="Arial"/>
          <w:b/>
        </w:rPr>
      </w:pPr>
      <w:r w:rsidRPr="00A24C06">
        <w:rPr>
          <w:rFonts w:ascii="Arial" w:hAnsi="Arial" w:cs="Arial"/>
        </w:rPr>
        <w:t>Tabela 2</w:t>
      </w:r>
      <w:r w:rsidR="00F8129B">
        <w:rPr>
          <w:rFonts w:ascii="Arial" w:hAnsi="Arial" w:cs="Arial"/>
        </w:rPr>
        <w:t>4</w:t>
      </w:r>
      <w:r w:rsidRPr="00A24C06">
        <w:rPr>
          <w:rFonts w:ascii="Arial" w:hAnsi="Arial" w:cs="Arial"/>
        </w:rPr>
        <w:t xml:space="preserve">. Średnie wyniki uczniów techników na egzaminie maturalnym w roku 2021 z języka polskiego i  matematyki - poziom podstawowy  </w:t>
      </w:r>
    </w:p>
    <w:tbl>
      <w:tblPr>
        <w:tblW w:w="9515" w:type="dxa"/>
        <w:tblInd w:w="53" w:type="dxa"/>
        <w:tblLayout w:type="fixed"/>
        <w:tblCellMar>
          <w:left w:w="70" w:type="dxa"/>
          <w:right w:w="70" w:type="dxa"/>
        </w:tblCellMar>
        <w:tblLook w:val="0000" w:firstRow="0" w:lastRow="0" w:firstColumn="0" w:lastColumn="0" w:noHBand="0" w:noVBand="0"/>
      </w:tblPr>
      <w:tblGrid>
        <w:gridCol w:w="3911"/>
        <w:gridCol w:w="1701"/>
        <w:gridCol w:w="1134"/>
        <w:gridCol w:w="1560"/>
        <w:gridCol w:w="1209"/>
      </w:tblGrid>
      <w:tr w:rsidR="00734F3E" w:rsidRPr="009525B2" w14:paraId="11417271"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center"/>
          </w:tcPr>
          <w:p w14:paraId="732228E8" w14:textId="77777777" w:rsidR="007E2F0B" w:rsidRPr="00A24C06" w:rsidRDefault="007E2F0B" w:rsidP="007E2F0B">
            <w:pPr>
              <w:widowControl/>
              <w:ind w:left="-132"/>
              <w:jc w:val="center"/>
              <w:rPr>
                <w:rFonts w:ascii="Arial" w:hAnsi="Arial" w:cs="Arial"/>
              </w:rPr>
            </w:pPr>
            <w:r w:rsidRPr="00A24C06">
              <w:rPr>
                <w:rFonts w:ascii="Arial" w:hAnsi="Arial" w:cs="Arial"/>
              </w:rPr>
              <w:t>Nazwa szkoły</w:t>
            </w:r>
          </w:p>
        </w:tc>
        <w:tc>
          <w:tcPr>
            <w:tcW w:w="1701" w:type="dxa"/>
            <w:tcBorders>
              <w:top w:val="single" w:sz="4" w:space="0" w:color="000000"/>
              <w:left w:val="single" w:sz="4" w:space="0" w:color="000000"/>
              <w:bottom w:val="single" w:sz="4" w:space="0" w:color="000000"/>
            </w:tcBorders>
            <w:shd w:val="clear" w:color="auto" w:fill="auto"/>
            <w:vAlign w:val="center"/>
          </w:tcPr>
          <w:p w14:paraId="00884D29" w14:textId="77777777" w:rsidR="007E2F0B" w:rsidRPr="00A24C06" w:rsidRDefault="007E2F0B" w:rsidP="001E248E">
            <w:pPr>
              <w:widowControl/>
              <w:ind w:left="-71"/>
              <w:rPr>
                <w:rFonts w:ascii="Arial" w:hAnsi="Arial" w:cs="Arial"/>
              </w:rPr>
            </w:pPr>
            <w:r w:rsidRPr="00A24C06">
              <w:rPr>
                <w:rFonts w:ascii="Arial" w:hAnsi="Arial" w:cs="Arial"/>
              </w:rPr>
              <w:t xml:space="preserve">Liczba uczniów przystępujących </w:t>
            </w:r>
            <w:r w:rsidRPr="00A24C06">
              <w:rPr>
                <w:rFonts w:ascii="Arial" w:hAnsi="Arial" w:cs="Arial"/>
              </w:rPr>
              <w:br/>
              <w:t xml:space="preserve">do egzaminu </w:t>
            </w:r>
            <w:r w:rsidRPr="00A24C06">
              <w:rPr>
                <w:rFonts w:ascii="Arial" w:hAnsi="Arial" w:cs="Arial"/>
              </w:rPr>
              <w:br/>
              <w:t>z języka polskiego</w:t>
            </w:r>
          </w:p>
        </w:tc>
        <w:tc>
          <w:tcPr>
            <w:tcW w:w="1134" w:type="dxa"/>
            <w:tcBorders>
              <w:top w:val="single" w:sz="4" w:space="0" w:color="000000"/>
              <w:left w:val="single" w:sz="4" w:space="0" w:color="000000"/>
              <w:bottom w:val="single" w:sz="4" w:space="0" w:color="000000"/>
            </w:tcBorders>
            <w:shd w:val="clear" w:color="auto" w:fill="auto"/>
          </w:tcPr>
          <w:p w14:paraId="0804E18F" w14:textId="77777777" w:rsidR="007E2F0B" w:rsidRPr="00A24C06" w:rsidRDefault="007E2F0B" w:rsidP="007E2F0B">
            <w:pPr>
              <w:widowControl/>
              <w:ind w:left="-69" w:right="-75"/>
              <w:rPr>
                <w:rFonts w:ascii="Arial" w:hAnsi="Arial" w:cs="Arial"/>
              </w:rPr>
            </w:pPr>
            <w:r w:rsidRPr="00A24C06">
              <w:rPr>
                <w:rFonts w:ascii="Arial" w:hAnsi="Arial" w:cs="Arial"/>
              </w:rPr>
              <w:t>Procentowy wynik z języka polskiego</w:t>
            </w:r>
          </w:p>
        </w:tc>
        <w:tc>
          <w:tcPr>
            <w:tcW w:w="1560" w:type="dxa"/>
            <w:tcBorders>
              <w:top w:val="single" w:sz="4" w:space="0" w:color="000000"/>
              <w:left w:val="single" w:sz="4" w:space="0" w:color="000000"/>
              <w:bottom w:val="single" w:sz="4" w:space="0" w:color="000000"/>
            </w:tcBorders>
            <w:shd w:val="clear" w:color="auto" w:fill="auto"/>
          </w:tcPr>
          <w:p w14:paraId="3E4DDF40" w14:textId="77777777" w:rsidR="007E2F0B" w:rsidRPr="00A24C06" w:rsidRDefault="007E2F0B" w:rsidP="007E2F0B">
            <w:pPr>
              <w:widowControl/>
              <w:ind w:left="-69"/>
              <w:rPr>
                <w:rFonts w:ascii="Arial" w:hAnsi="Arial" w:cs="Arial"/>
              </w:rPr>
            </w:pPr>
            <w:r w:rsidRPr="00A24C06">
              <w:rPr>
                <w:rFonts w:ascii="Arial" w:hAnsi="Arial" w:cs="Arial"/>
              </w:rPr>
              <w:t xml:space="preserve">Liczba uczniów przystępujących do egzaminu </w:t>
            </w:r>
            <w:r w:rsidRPr="00A24C06">
              <w:rPr>
                <w:rFonts w:ascii="Arial" w:hAnsi="Arial" w:cs="Arial"/>
              </w:rPr>
              <w:br/>
              <w:t>z matematyki</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14:paraId="4C7A7759" w14:textId="77777777" w:rsidR="007E2F0B" w:rsidRPr="00A24C06" w:rsidRDefault="007E2F0B" w:rsidP="007E2F0B">
            <w:pPr>
              <w:widowControl/>
              <w:rPr>
                <w:rFonts w:ascii="Arial" w:hAnsi="Arial" w:cs="Arial"/>
              </w:rPr>
            </w:pPr>
            <w:r w:rsidRPr="00A24C06">
              <w:rPr>
                <w:rFonts w:ascii="Arial" w:hAnsi="Arial" w:cs="Arial"/>
              </w:rPr>
              <w:t>Procentowy wynik z matematyki</w:t>
            </w:r>
          </w:p>
        </w:tc>
      </w:tr>
      <w:tr w:rsidR="00734F3E" w:rsidRPr="009525B2" w14:paraId="63030E86"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16D01C1D" w14:textId="77777777" w:rsidR="007E2F0B" w:rsidRPr="00A24C06" w:rsidRDefault="007E2F0B" w:rsidP="007E2F0B">
            <w:pPr>
              <w:widowControl/>
              <w:rPr>
                <w:rFonts w:ascii="Arial" w:hAnsi="Arial" w:cs="Arial"/>
              </w:rPr>
            </w:pPr>
            <w:r w:rsidRPr="00A24C06">
              <w:rPr>
                <w:rFonts w:ascii="Arial" w:hAnsi="Arial" w:cs="Arial"/>
              </w:rPr>
              <w:t xml:space="preserve">Technikum w Zespole Szkół </w:t>
            </w:r>
            <w:proofErr w:type="spellStart"/>
            <w:r w:rsidRPr="00A24C06">
              <w:rPr>
                <w:rFonts w:ascii="Arial" w:hAnsi="Arial" w:cs="Arial"/>
              </w:rPr>
              <w:t>Ekonomiczno</w:t>
            </w:r>
            <w:proofErr w:type="spellEnd"/>
            <w:r w:rsidRPr="00A24C06">
              <w:rPr>
                <w:rFonts w:ascii="Arial" w:hAnsi="Arial" w:cs="Arial"/>
              </w:rPr>
              <w:t xml:space="preserve"> -</w:t>
            </w:r>
            <w:proofErr w:type="spellStart"/>
            <w:r w:rsidRPr="00A24C06">
              <w:rPr>
                <w:rFonts w:ascii="Arial" w:hAnsi="Arial" w:cs="Arial"/>
              </w:rPr>
              <w:t>Turystyczno</w:t>
            </w:r>
            <w:proofErr w:type="spellEnd"/>
            <w:r w:rsidRPr="00A24C06">
              <w:rPr>
                <w:rFonts w:ascii="Arial" w:hAnsi="Arial" w:cs="Arial"/>
              </w:rPr>
              <w:t xml:space="preserve"> - Hotelarskich</w:t>
            </w:r>
          </w:p>
        </w:tc>
        <w:tc>
          <w:tcPr>
            <w:tcW w:w="1701" w:type="dxa"/>
            <w:tcBorders>
              <w:top w:val="single" w:sz="4" w:space="0" w:color="000000"/>
              <w:left w:val="single" w:sz="4" w:space="0" w:color="000000"/>
              <w:bottom w:val="single" w:sz="4" w:space="0" w:color="000000"/>
            </w:tcBorders>
            <w:shd w:val="clear" w:color="auto" w:fill="auto"/>
            <w:vAlign w:val="center"/>
          </w:tcPr>
          <w:p w14:paraId="48D34DD1" w14:textId="77777777" w:rsidR="007E2F0B" w:rsidRPr="00A24C06" w:rsidRDefault="007E2F0B" w:rsidP="007E2F0B">
            <w:pPr>
              <w:jc w:val="center"/>
              <w:rPr>
                <w:rFonts w:ascii="Arial" w:hAnsi="Arial" w:cs="Arial"/>
              </w:rPr>
            </w:pPr>
            <w:r w:rsidRPr="00A24C06">
              <w:rPr>
                <w:rFonts w:ascii="Arial" w:hAnsi="Arial" w:cs="Arial"/>
              </w:rPr>
              <w:t>125</w:t>
            </w:r>
          </w:p>
        </w:tc>
        <w:tc>
          <w:tcPr>
            <w:tcW w:w="1134" w:type="dxa"/>
            <w:tcBorders>
              <w:top w:val="single" w:sz="4" w:space="0" w:color="000000"/>
              <w:left w:val="single" w:sz="4" w:space="0" w:color="000000"/>
              <w:bottom w:val="single" w:sz="4" w:space="0" w:color="000000"/>
            </w:tcBorders>
            <w:shd w:val="clear" w:color="auto" w:fill="auto"/>
            <w:vAlign w:val="center"/>
          </w:tcPr>
          <w:p w14:paraId="6D5D1720" w14:textId="77777777" w:rsidR="007E2F0B" w:rsidRPr="00A24C06" w:rsidRDefault="007E2F0B" w:rsidP="007E2F0B">
            <w:pPr>
              <w:jc w:val="center"/>
              <w:rPr>
                <w:rFonts w:ascii="Arial" w:hAnsi="Arial" w:cs="Arial"/>
              </w:rPr>
            </w:pPr>
            <w:r w:rsidRPr="00A24C06">
              <w:rPr>
                <w:rFonts w:ascii="Arial" w:hAnsi="Arial" w:cs="Arial"/>
              </w:rPr>
              <w:t>49</w:t>
            </w:r>
          </w:p>
        </w:tc>
        <w:tc>
          <w:tcPr>
            <w:tcW w:w="1560" w:type="dxa"/>
            <w:tcBorders>
              <w:top w:val="single" w:sz="4" w:space="0" w:color="000000"/>
              <w:left w:val="single" w:sz="4" w:space="0" w:color="000000"/>
              <w:bottom w:val="single" w:sz="4" w:space="0" w:color="000000"/>
            </w:tcBorders>
            <w:shd w:val="clear" w:color="auto" w:fill="auto"/>
            <w:vAlign w:val="center"/>
          </w:tcPr>
          <w:p w14:paraId="274D1C6A" w14:textId="77777777" w:rsidR="007E2F0B" w:rsidRPr="00A24C06" w:rsidRDefault="007E2F0B" w:rsidP="007E2F0B">
            <w:pPr>
              <w:jc w:val="center"/>
              <w:rPr>
                <w:rFonts w:ascii="Arial" w:hAnsi="Arial" w:cs="Arial"/>
              </w:rPr>
            </w:pPr>
            <w:r w:rsidRPr="00A24C06">
              <w:rPr>
                <w:rFonts w:ascii="Arial" w:hAnsi="Arial" w:cs="Arial"/>
              </w:rPr>
              <w:t>125</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D6AA" w14:textId="77777777" w:rsidR="007E2F0B" w:rsidRPr="00A24C06" w:rsidRDefault="007E2F0B" w:rsidP="007E2F0B">
            <w:pPr>
              <w:jc w:val="center"/>
              <w:rPr>
                <w:rFonts w:ascii="Arial" w:hAnsi="Arial" w:cs="Arial"/>
              </w:rPr>
            </w:pPr>
            <w:r w:rsidRPr="00A24C06">
              <w:rPr>
                <w:rFonts w:ascii="Arial" w:hAnsi="Arial" w:cs="Arial"/>
              </w:rPr>
              <w:t>37</w:t>
            </w:r>
          </w:p>
        </w:tc>
      </w:tr>
      <w:tr w:rsidR="00734F3E" w:rsidRPr="009525B2" w14:paraId="2F9649EE"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0751118F" w14:textId="77777777" w:rsidR="007E2F0B" w:rsidRPr="00A24C06" w:rsidRDefault="007E2F0B" w:rsidP="007E2F0B">
            <w:pPr>
              <w:widowControl/>
              <w:rPr>
                <w:rFonts w:ascii="Arial" w:hAnsi="Arial" w:cs="Arial"/>
              </w:rPr>
            </w:pPr>
            <w:r w:rsidRPr="00A24C06">
              <w:rPr>
                <w:rFonts w:ascii="Arial" w:hAnsi="Arial" w:cs="Arial"/>
              </w:rPr>
              <w:t xml:space="preserve">Technikum  w Zespole Szkół Ekonomii </w:t>
            </w:r>
            <w:r w:rsidRPr="00A24C06">
              <w:rPr>
                <w:rFonts w:ascii="Arial" w:hAnsi="Arial" w:cs="Arial"/>
              </w:rPr>
              <w:br/>
              <w:t>i Usług</w:t>
            </w:r>
          </w:p>
        </w:tc>
        <w:tc>
          <w:tcPr>
            <w:tcW w:w="1701" w:type="dxa"/>
            <w:tcBorders>
              <w:top w:val="single" w:sz="4" w:space="0" w:color="000000"/>
              <w:left w:val="single" w:sz="4" w:space="0" w:color="000000"/>
              <w:bottom w:val="single" w:sz="4" w:space="0" w:color="000000"/>
            </w:tcBorders>
            <w:shd w:val="clear" w:color="auto" w:fill="auto"/>
            <w:vAlign w:val="center"/>
          </w:tcPr>
          <w:p w14:paraId="4C1B5D7C" w14:textId="77777777" w:rsidR="007E2F0B" w:rsidRPr="00A24C06" w:rsidRDefault="007E2F0B" w:rsidP="007E2F0B">
            <w:pPr>
              <w:jc w:val="center"/>
              <w:rPr>
                <w:rFonts w:ascii="Arial" w:hAnsi="Arial" w:cs="Arial"/>
              </w:rPr>
            </w:pPr>
            <w:r w:rsidRPr="00A24C06">
              <w:rPr>
                <w:rFonts w:ascii="Arial" w:hAnsi="Arial" w:cs="Arial"/>
              </w:rPr>
              <w:t>86</w:t>
            </w:r>
          </w:p>
        </w:tc>
        <w:tc>
          <w:tcPr>
            <w:tcW w:w="1134" w:type="dxa"/>
            <w:tcBorders>
              <w:top w:val="single" w:sz="4" w:space="0" w:color="000000"/>
              <w:left w:val="single" w:sz="4" w:space="0" w:color="000000"/>
              <w:bottom w:val="single" w:sz="4" w:space="0" w:color="000000"/>
            </w:tcBorders>
            <w:shd w:val="clear" w:color="auto" w:fill="auto"/>
            <w:vAlign w:val="center"/>
          </w:tcPr>
          <w:p w14:paraId="50DE4346" w14:textId="77777777" w:rsidR="007E2F0B" w:rsidRPr="00A24C06" w:rsidRDefault="007E2F0B" w:rsidP="007E2F0B">
            <w:pPr>
              <w:jc w:val="center"/>
              <w:rPr>
                <w:rFonts w:ascii="Arial" w:hAnsi="Arial" w:cs="Arial"/>
              </w:rPr>
            </w:pPr>
            <w:r w:rsidRPr="00A24C06">
              <w:rPr>
                <w:rFonts w:ascii="Arial" w:hAnsi="Arial" w:cs="Arial"/>
              </w:rPr>
              <w:t>53</w:t>
            </w:r>
          </w:p>
        </w:tc>
        <w:tc>
          <w:tcPr>
            <w:tcW w:w="1560" w:type="dxa"/>
            <w:tcBorders>
              <w:top w:val="single" w:sz="4" w:space="0" w:color="000000"/>
              <w:left w:val="single" w:sz="4" w:space="0" w:color="000000"/>
              <w:bottom w:val="single" w:sz="4" w:space="0" w:color="000000"/>
            </w:tcBorders>
            <w:shd w:val="clear" w:color="auto" w:fill="auto"/>
            <w:vAlign w:val="center"/>
          </w:tcPr>
          <w:p w14:paraId="79C7BD7A" w14:textId="77777777" w:rsidR="007E2F0B" w:rsidRPr="00A24C06" w:rsidRDefault="007E2F0B" w:rsidP="007E2F0B">
            <w:pPr>
              <w:jc w:val="center"/>
              <w:rPr>
                <w:rFonts w:ascii="Arial" w:hAnsi="Arial" w:cs="Arial"/>
              </w:rPr>
            </w:pPr>
            <w:r w:rsidRPr="00A24C06">
              <w:rPr>
                <w:rFonts w:ascii="Arial" w:hAnsi="Arial" w:cs="Arial"/>
              </w:rPr>
              <w:t>86</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CE47B" w14:textId="77777777" w:rsidR="007E2F0B" w:rsidRPr="00A24C06" w:rsidRDefault="007E2F0B" w:rsidP="007E2F0B">
            <w:pPr>
              <w:jc w:val="center"/>
              <w:rPr>
                <w:rFonts w:ascii="Arial" w:hAnsi="Arial" w:cs="Arial"/>
              </w:rPr>
            </w:pPr>
            <w:r w:rsidRPr="00A24C06">
              <w:rPr>
                <w:rFonts w:ascii="Arial" w:hAnsi="Arial" w:cs="Arial"/>
              </w:rPr>
              <w:t>42</w:t>
            </w:r>
          </w:p>
        </w:tc>
      </w:tr>
      <w:tr w:rsidR="00734F3E" w:rsidRPr="009525B2" w14:paraId="74123BE0"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339F040E" w14:textId="77777777" w:rsidR="007E2F0B" w:rsidRPr="00A24C06" w:rsidRDefault="007E2F0B" w:rsidP="007E2F0B">
            <w:pPr>
              <w:rPr>
                <w:rFonts w:ascii="Arial" w:hAnsi="Arial" w:cs="Arial"/>
              </w:rPr>
            </w:pPr>
            <w:r w:rsidRPr="00A24C06">
              <w:rPr>
                <w:rFonts w:ascii="Arial" w:hAnsi="Arial" w:cs="Arial"/>
              </w:rPr>
              <w:t>Technikum nr 3</w:t>
            </w:r>
          </w:p>
        </w:tc>
        <w:tc>
          <w:tcPr>
            <w:tcW w:w="1701" w:type="dxa"/>
            <w:tcBorders>
              <w:top w:val="single" w:sz="4" w:space="0" w:color="000000"/>
              <w:left w:val="single" w:sz="4" w:space="0" w:color="000000"/>
              <w:bottom w:val="single" w:sz="4" w:space="0" w:color="000000"/>
            </w:tcBorders>
            <w:shd w:val="clear" w:color="auto" w:fill="auto"/>
            <w:vAlign w:val="center"/>
          </w:tcPr>
          <w:p w14:paraId="766B69B2" w14:textId="77777777" w:rsidR="007E2F0B" w:rsidRPr="00A24C06" w:rsidRDefault="007E2F0B" w:rsidP="007E2F0B">
            <w:pPr>
              <w:jc w:val="center"/>
              <w:rPr>
                <w:rFonts w:ascii="Arial" w:hAnsi="Arial" w:cs="Arial"/>
              </w:rPr>
            </w:pPr>
            <w:r w:rsidRPr="00A24C06">
              <w:rPr>
                <w:rFonts w:ascii="Arial" w:hAnsi="Arial" w:cs="Arial"/>
              </w:rPr>
              <w:t>87</w:t>
            </w:r>
          </w:p>
        </w:tc>
        <w:tc>
          <w:tcPr>
            <w:tcW w:w="1134" w:type="dxa"/>
            <w:tcBorders>
              <w:top w:val="single" w:sz="4" w:space="0" w:color="000000"/>
              <w:left w:val="single" w:sz="4" w:space="0" w:color="000000"/>
              <w:bottom w:val="single" w:sz="4" w:space="0" w:color="000000"/>
            </w:tcBorders>
            <w:shd w:val="clear" w:color="auto" w:fill="auto"/>
            <w:vAlign w:val="center"/>
          </w:tcPr>
          <w:p w14:paraId="11C2BEFD" w14:textId="77777777" w:rsidR="007E2F0B" w:rsidRPr="00A24C06" w:rsidRDefault="007E2F0B" w:rsidP="007E2F0B">
            <w:pPr>
              <w:jc w:val="center"/>
              <w:rPr>
                <w:rFonts w:ascii="Arial" w:hAnsi="Arial" w:cs="Arial"/>
              </w:rPr>
            </w:pPr>
            <w:r w:rsidRPr="00A24C06">
              <w:rPr>
                <w:rFonts w:ascii="Arial" w:hAnsi="Arial" w:cs="Arial"/>
              </w:rPr>
              <w:t>41</w:t>
            </w:r>
          </w:p>
        </w:tc>
        <w:tc>
          <w:tcPr>
            <w:tcW w:w="1560" w:type="dxa"/>
            <w:tcBorders>
              <w:top w:val="single" w:sz="4" w:space="0" w:color="000000"/>
              <w:left w:val="single" w:sz="4" w:space="0" w:color="000000"/>
              <w:bottom w:val="single" w:sz="4" w:space="0" w:color="000000"/>
            </w:tcBorders>
            <w:shd w:val="clear" w:color="auto" w:fill="auto"/>
            <w:vAlign w:val="center"/>
          </w:tcPr>
          <w:p w14:paraId="7725A3FB" w14:textId="77777777" w:rsidR="007E2F0B" w:rsidRPr="00A24C06" w:rsidRDefault="007E2F0B" w:rsidP="007E2F0B">
            <w:pPr>
              <w:jc w:val="center"/>
              <w:rPr>
                <w:rFonts w:ascii="Arial" w:hAnsi="Arial" w:cs="Arial"/>
              </w:rPr>
            </w:pPr>
            <w:r w:rsidRPr="00A24C06">
              <w:rPr>
                <w:rFonts w:ascii="Arial" w:hAnsi="Arial" w:cs="Arial"/>
              </w:rPr>
              <w:t>88</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0DD99" w14:textId="77777777" w:rsidR="007E2F0B" w:rsidRPr="00A24C06" w:rsidRDefault="007E2F0B" w:rsidP="007E2F0B">
            <w:pPr>
              <w:jc w:val="center"/>
              <w:rPr>
                <w:rFonts w:ascii="Arial" w:hAnsi="Arial" w:cs="Arial"/>
              </w:rPr>
            </w:pPr>
            <w:r w:rsidRPr="00A24C06">
              <w:rPr>
                <w:rFonts w:ascii="Arial" w:hAnsi="Arial" w:cs="Arial"/>
              </w:rPr>
              <w:t>41</w:t>
            </w:r>
          </w:p>
        </w:tc>
      </w:tr>
      <w:tr w:rsidR="00734F3E" w:rsidRPr="009525B2" w14:paraId="77D39F27"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7A9005F8" w14:textId="77777777" w:rsidR="007E2F0B" w:rsidRPr="00A24C06" w:rsidRDefault="007E2F0B" w:rsidP="007E2F0B">
            <w:pPr>
              <w:ind w:right="-72"/>
              <w:rPr>
                <w:rFonts w:ascii="Arial" w:hAnsi="Arial" w:cs="Arial"/>
              </w:rPr>
            </w:pPr>
            <w:r w:rsidRPr="00A24C06">
              <w:rPr>
                <w:rFonts w:ascii="Arial" w:hAnsi="Arial" w:cs="Arial"/>
              </w:rPr>
              <w:t>Technikum w Zespole Szkół Gastronomicznych</w:t>
            </w:r>
          </w:p>
        </w:tc>
        <w:tc>
          <w:tcPr>
            <w:tcW w:w="1701" w:type="dxa"/>
            <w:tcBorders>
              <w:top w:val="single" w:sz="4" w:space="0" w:color="000000"/>
              <w:left w:val="single" w:sz="4" w:space="0" w:color="000000"/>
              <w:bottom w:val="single" w:sz="4" w:space="0" w:color="000000"/>
            </w:tcBorders>
            <w:shd w:val="clear" w:color="auto" w:fill="auto"/>
            <w:vAlign w:val="center"/>
          </w:tcPr>
          <w:p w14:paraId="0241F634" w14:textId="77777777" w:rsidR="007E2F0B" w:rsidRPr="00A24C06" w:rsidRDefault="007E2F0B" w:rsidP="007E2F0B">
            <w:pPr>
              <w:jc w:val="center"/>
              <w:rPr>
                <w:rFonts w:ascii="Arial" w:hAnsi="Arial" w:cs="Arial"/>
              </w:rPr>
            </w:pPr>
            <w:r w:rsidRPr="00A24C06">
              <w:rPr>
                <w:rFonts w:ascii="Arial" w:hAnsi="Arial" w:cs="Arial"/>
              </w:rPr>
              <w:t>92</w:t>
            </w:r>
          </w:p>
        </w:tc>
        <w:tc>
          <w:tcPr>
            <w:tcW w:w="1134" w:type="dxa"/>
            <w:tcBorders>
              <w:top w:val="single" w:sz="4" w:space="0" w:color="000000"/>
              <w:left w:val="single" w:sz="4" w:space="0" w:color="000000"/>
              <w:bottom w:val="single" w:sz="4" w:space="0" w:color="000000"/>
            </w:tcBorders>
            <w:shd w:val="clear" w:color="auto" w:fill="auto"/>
            <w:vAlign w:val="center"/>
          </w:tcPr>
          <w:p w14:paraId="378EED27" w14:textId="77777777" w:rsidR="007E2F0B" w:rsidRPr="00A24C06" w:rsidRDefault="007E2F0B" w:rsidP="007E2F0B">
            <w:pPr>
              <w:jc w:val="center"/>
              <w:rPr>
                <w:rFonts w:ascii="Arial" w:hAnsi="Arial" w:cs="Arial"/>
              </w:rPr>
            </w:pPr>
            <w:r w:rsidRPr="00A24C06">
              <w:rPr>
                <w:rFonts w:ascii="Arial" w:hAnsi="Arial" w:cs="Arial"/>
              </w:rPr>
              <w:t>44</w:t>
            </w:r>
          </w:p>
        </w:tc>
        <w:tc>
          <w:tcPr>
            <w:tcW w:w="1560" w:type="dxa"/>
            <w:tcBorders>
              <w:top w:val="single" w:sz="4" w:space="0" w:color="000000"/>
              <w:left w:val="single" w:sz="4" w:space="0" w:color="000000"/>
              <w:bottom w:val="single" w:sz="4" w:space="0" w:color="000000"/>
            </w:tcBorders>
            <w:shd w:val="clear" w:color="auto" w:fill="auto"/>
            <w:vAlign w:val="center"/>
          </w:tcPr>
          <w:p w14:paraId="012CB6DC" w14:textId="77777777" w:rsidR="007E2F0B" w:rsidRPr="00A24C06" w:rsidRDefault="007E2F0B" w:rsidP="007E2F0B">
            <w:pPr>
              <w:jc w:val="center"/>
              <w:rPr>
                <w:rFonts w:ascii="Arial" w:hAnsi="Arial" w:cs="Arial"/>
              </w:rPr>
            </w:pPr>
            <w:r w:rsidRPr="00A24C06">
              <w:rPr>
                <w:rFonts w:ascii="Arial" w:hAnsi="Arial" w:cs="Arial"/>
              </w:rPr>
              <w:t>92</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B731" w14:textId="77777777" w:rsidR="007E2F0B" w:rsidRPr="00A24C06" w:rsidRDefault="007E2F0B" w:rsidP="007E2F0B">
            <w:pPr>
              <w:jc w:val="center"/>
              <w:rPr>
                <w:rFonts w:ascii="Arial" w:hAnsi="Arial" w:cs="Arial"/>
              </w:rPr>
            </w:pPr>
            <w:r w:rsidRPr="00A24C06">
              <w:rPr>
                <w:rFonts w:ascii="Arial" w:hAnsi="Arial" w:cs="Arial"/>
              </w:rPr>
              <w:t>34</w:t>
            </w:r>
          </w:p>
        </w:tc>
      </w:tr>
      <w:tr w:rsidR="00734F3E" w:rsidRPr="009525B2" w14:paraId="1F029249"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0C8D8409" w14:textId="77777777" w:rsidR="007E2F0B" w:rsidRPr="00A24C06" w:rsidRDefault="007E2F0B" w:rsidP="007E2F0B">
            <w:pPr>
              <w:widowControl/>
              <w:rPr>
                <w:rFonts w:ascii="Arial" w:hAnsi="Arial" w:cs="Arial"/>
              </w:rPr>
            </w:pPr>
            <w:r w:rsidRPr="00A24C06">
              <w:rPr>
                <w:rFonts w:ascii="Arial" w:hAnsi="Arial" w:cs="Arial"/>
              </w:rPr>
              <w:t>Technikum w Zespole Szkół Ponadpodstawowych nr 5</w:t>
            </w:r>
          </w:p>
        </w:tc>
        <w:tc>
          <w:tcPr>
            <w:tcW w:w="1701" w:type="dxa"/>
            <w:tcBorders>
              <w:top w:val="single" w:sz="4" w:space="0" w:color="000000"/>
              <w:left w:val="single" w:sz="4" w:space="0" w:color="000000"/>
              <w:bottom w:val="single" w:sz="4" w:space="0" w:color="000000"/>
            </w:tcBorders>
            <w:shd w:val="clear" w:color="auto" w:fill="auto"/>
            <w:vAlign w:val="center"/>
          </w:tcPr>
          <w:p w14:paraId="2C0EF582" w14:textId="77777777" w:rsidR="007E2F0B" w:rsidRPr="00A24C06" w:rsidRDefault="007E2F0B" w:rsidP="007E2F0B">
            <w:pPr>
              <w:jc w:val="center"/>
              <w:rPr>
                <w:rFonts w:ascii="Arial" w:hAnsi="Arial" w:cs="Arial"/>
              </w:rPr>
            </w:pPr>
            <w:r w:rsidRPr="00A24C06">
              <w:rPr>
                <w:rFonts w:ascii="Arial" w:hAnsi="Arial" w:cs="Arial"/>
              </w:rPr>
              <w:t>42</w:t>
            </w:r>
          </w:p>
        </w:tc>
        <w:tc>
          <w:tcPr>
            <w:tcW w:w="1134" w:type="dxa"/>
            <w:tcBorders>
              <w:top w:val="single" w:sz="4" w:space="0" w:color="000000"/>
              <w:left w:val="single" w:sz="4" w:space="0" w:color="000000"/>
              <w:bottom w:val="single" w:sz="4" w:space="0" w:color="000000"/>
            </w:tcBorders>
            <w:shd w:val="clear" w:color="auto" w:fill="auto"/>
            <w:vAlign w:val="center"/>
          </w:tcPr>
          <w:p w14:paraId="54ED4475" w14:textId="77777777" w:rsidR="007E2F0B" w:rsidRPr="00A24C06" w:rsidRDefault="007E2F0B" w:rsidP="007E2F0B">
            <w:pPr>
              <w:jc w:val="center"/>
              <w:rPr>
                <w:rFonts w:ascii="Arial" w:hAnsi="Arial" w:cs="Arial"/>
              </w:rPr>
            </w:pPr>
            <w:r w:rsidRPr="00A24C06">
              <w:rPr>
                <w:rFonts w:ascii="Arial" w:hAnsi="Arial" w:cs="Arial"/>
              </w:rPr>
              <w:t>51</w:t>
            </w:r>
          </w:p>
        </w:tc>
        <w:tc>
          <w:tcPr>
            <w:tcW w:w="1560" w:type="dxa"/>
            <w:tcBorders>
              <w:top w:val="single" w:sz="4" w:space="0" w:color="000000"/>
              <w:left w:val="single" w:sz="4" w:space="0" w:color="000000"/>
              <w:bottom w:val="single" w:sz="4" w:space="0" w:color="000000"/>
            </w:tcBorders>
            <w:shd w:val="clear" w:color="auto" w:fill="auto"/>
            <w:vAlign w:val="center"/>
          </w:tcPr>
          <w:p w14:paraId="2D681A3E" w14:textId="77777777" w:rsidR="007E2F0B" w:rsidRPr="00A24C06" w:rsidRDefault="007E2F0B" w:rsidP="007E2F0B">
            <w:pPr>
              <w:jc w:val="center"/>
              <w:rPr>
                <w:rFonts w:ascii="Arial" w:hAnsi="Arial" w:cs="Arial"/>
              </w:rPr>
            </w:pPr>
            <w:r w:rsidRPr="00A24C06">
              <w:rPr>
                <w:rFonts w:ascii="Arial" w:hAnsi="Arial" w:cs="Arial"/>
              </w:rPr>
              <w:t>42</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378EB" w14:textId="77777777" w:rsidR="007E2F0B" w:rsidRPr="00A24C06" w:rsidRDefault="007E2F0B" w:rsidP="007E2F0B">
            <w:pPr>
              <w:jc w:val="center"/>
              <w:rPr>
                <w:rFonts w:ascii="Arial" w:hAnsi="Arial" w:cs="Arial"/>
              </w:rPr>
            </w:pPr>
            <w:r w:rsidRPr="00A24C06">
              <w:rPr>
                <w:rFonts w:ascii="Arial" w:hAnsi="Arial" w:cs="Arial"/>
              </w:rPr>
              <w:t>50</w:t>
            </w:r>
          </w:p>
        </w:tc>
      </w:tr>
      <w:tr w:rsidR="00734F3E" w:rsidRPr="009525B2" w14:paraId="2ED1BF42"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40B2B5DD" w14:textId="77777777" w:rsidR="007E2F0B" w:rsidRPr="00A24C06" w:rsidRDefault="007E2F0B" w:rsidP="007E2F0B">
            <w:pPr>
              <w:rPr>
                <w:rFonts w:ascii="Arial" w:hAnsi="Arial" w:cs="Arial"/>
              </w:rPr>
            </w:pPr>
            <w:r w:rsidRPr="00A24C06">
              <w:rPr>
                <w:rFonts w:ascii="Arial" w:hAnsi="Arial" w:cs="Arial"/>
              </w:rPr>
              <w:t>Technikum w Zespole Szkół Przemysłu Spożywczego</w:t>
            </w:r>
          </w:p>
        </w:tc>
        <w:tc>
          <w:tcPr>
            <w:tcW w:w="1701" w:type="dxa"/>
            <w:tcBorders>
              <w:top w:val="single" w:sz="4" w:space="0" w:color="000000"/>
              <w:left w:val="single" w:sz="4" w:space="0" w:color="000000"/>
              <w:bottom w:val="single" w:sz="4" w:space="0" w:color="000000"/>
            </w:tcBorders>
            <w:shd w:val="clear" w:color="auto" w:fill="auto"/>
            <w:vAlign w:val="center"/>
          </w:tcPr>
          <w:p w14:paraId="22F7B3BB" w14:textId="77777777" w:rsidR="007E2F0B" w:rsidRPr="00A24C06" w:rsidRDefault="007E2F0B" w:rsidP="007E2F0B">
            <w:pPr>
              <w:jc w:val="center"/>
              <w:rPr>
                <w:rFonts w:ascii="Arial" w:hAnsi="Arial" w:cs="Arial"/>
              </w:rPr>
            </w:pPr>
            <w:r w:rsidRPr="00A24C06">
              <w:rPr>
                <w:rFonts w:ascii="Arial" w:hAnsi="Arial" w:cs="Arial"/>
              </w:rPr>
              <w:t>25</w:t>
            </w:r>
          </w:p>
        </w:tc>
        <w:tc>
          <w:tcPr>
            <w:tcW w:w="1134" w:type="dxa"/>
            <w:tcBorders>
              <w:top w:val="single" w:sz="4" w:space="0" w:color="000000"/>
              <w:left w:val="single" w:sz="4" w:space="0" w:color="000000"/>
              <w:bottom w:val="single" w:sz="4" w:space="0" w:color="000000"/>
            </w:tcBorders>
            <w:shd w:val="clear" w:color="auto" w:fill="auto"/>
            <w:vAlign w:val="center"/>
          </w:tcPr>
          <w:p w14:paraId="13B6DB9D" w14:textId="77777777" w:rsidR="007E2F0B" w:rsidRPr="00A24C06" w:rsidRDefault="007E2F0B" w:rsidP="007E2F0B">
            <w:pPr>
              <w:jc w:val="center"/>
              <w:rPr>
                <w:rFonts w:ascii="Arial" w:hAnsi="Arial" w:cs="Arial"/>
              </w:rPr>
            </w:pPr>
            <w:r w:rsidRPr="00A24C06">
              <w:rPr>
                <w:rFonts w:ascii="Arial" w:hAnsi="Arial" w:cs="Arial"/>
              </w:rPr>
              <w:t>42</w:t>
            </w:r>
          </w:p>
        </w:tc>
        <w:tc>
          <w:tcPr>
            <w:tcW w:w="1560" w:type="dxa"/>
            <w:tcBorders>
              <w:top w:val="single" w:sz="4" w:space="0" w:color="000000"/>
              <w:left w:val="single" w:sz="4" w:space="0" w:color="000000"/>
              <w:bottom w:val="single" w:sz="4" w:space="0" w:color="000000"/>
            </w:tcBorders>
            <w:shd w:val="clear" w:color="auto" w:fill="auto"/>
            <w:vAlign w:val="center"/>
          </w:tcPr>
          <w:p w14:paraId="6913BEDE" w14:textId="77777777" w:rsidR="007E2F0B" w:rsidRPr="00A24C06" w:rsidRDefault="007E2F0B" w:rsidP="007E2F0B">
            <w:pPr>
              <w:jc w:val="center"/>
              <w:rPr>
                <w:rFonts w:ascii="Arial" w:hAnsi="Arial" w:cs="Arial"/>
              </w:rPr>
            </w:pPr>
            <w:r w:rsidRPr="00A24C06">
              <w:rPr>
                <w:rFonts w:ascii="Arial" w:hAnsi="Arial" w:cs="Arial"/>
              </w:rPr>
              <w:t>24</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4AA0" w14:textId="77777777" w:rsidR="007E2F0B" w:rsidRPr="00A24C06" w:rsidRDefault="007E2F0B" w:rsidP="007E2F0B">
            <w:pPr>
              <w:jc w:val="center"/>
              <w:rPr>
                <w:rFonts w:ascii="Arial" w:hAnsi="Arial" w:cs="Arial"/>
              </w:rPr>
            </w:pPr>
            <w:r w:rsidRPr="00A24C06">
              <w:rPr>
                <w:rFonts w:ascii="Arial" w:hAnsi="Arial" w:cs="Arial"/>
              </w:rPr>
              <w:t>29</w:t>
            </w:r>
          </w:p>
        </w:tc>
      </w:tr>
      <w:tr w:rsidR="00734F3E" w:rsidRPr="009525B2" w14:paraId="1D869086"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3FA3065E" w14:textId="77777777" w:rsidR="007E2F0B" w:rsidRPr="00A24C06" w:rsidRDefault="007E2F0B" w:rsidP="007E2F0B">
            <w:pPr>
              <w:widowControl/>
              <w:rPr>
                <w:rFonts w:ascii="Arial" w:hAnsi="Arial" w:cs="Arial"/>
              </w:rPr>
            </w:pPr>
            <w:r w:rsidRPr="00A24C06">
              <w:rPr>
                <w:rFonts w:ascii="Arial" w:hAnsi="Arial" w:cs="Arial"/>
              </w:rPr>
              <w:t>Technikum w Zespole Szkół Samochodowych</w:t>
            </w:r>
          </w:p>
        </w:tc>
        <w:tc>
          <w:tcPr>
            <w:tcW w:w="1701" w:type="dxa"/>
            <w:tcBorders>
              <w:top w:val="single" w:sz="4" w:space="0" w:color="000000"/>
              <w:left w:val="single" w:sz="4" w:space="0" w:color="000000"/>
              <w:bottom w:val="single" w:sz="4" w:space="0" w:color="000000"/>
            </w:tcBorders>
            <w:shd w:val="clear" w:color="auto" w:fill="auto"/>
            <w:vAlign w:val="center"/>
          </w:tcPr>
          <w:p w14:paraId="6C38113F" w14:textId="77777777" w:rsidR="007E2F0B" w:rsidRPr="00A24C06" w:rsidRDefault="007E2F0B" w:rsidP="007E2F0B">
            <w:pPr>
              <w:jc w:val="center"/>
              <w:rPr>
                <w:rFonts w:ascii="Arial" w:hAnsi="Arial" w:cs="Arial"/>
              </w:rPr>
            </w:pPr>
            <w:r w:rsidRPr="00A24C06">
              <w:rPr>
                <w:rFonts w:ascii="Arial" w:hAnsi="Arial" w:cs="Arial"/>
              </w:rPr>
              <w:t>66</w:t>
            </w:r>
          </w:p>
        </w:tc>
        <w:tc>
          <w:tcPr>
            <w:tcW w:w="1134" w:type="dxa"/>
            <w:tcBorders>
              <w:top w:val="single" w:sz="4" w:space="0" w:color="000000"/>
              <w:left w:val="single" w:sz="4" w:space="0" w:color="000000"/>
              <w:bottom w:val="single" w:sz="4" w:space="0" w:color="000000"/>
            </w:tcBorders>
            <w:shd w:val="clear" w:color="auto" w:fill="auto"/>
            <w:vAlign w:val="center"/>
          </w:tcPr>
          <w:p w14:paraId="3DFA9A91" w14:textId="77777777" w:rsidR="007E2F0B" w:rsidRPr="00A24C06" w:rsidRDefault="007E2F0B" w:rsidP="007E2F0B">
            <w:pPr>
              <w:jc w:val="center"/>
              <w:rPr>
                <w:rFonts w:ascii="Arial" w:hAnsi="Arial" w:cs="Arial"/>
              </w:rPr>
            </w:pPr>
            <w:r w:rsidRPr="00A24C06">
              <w:rPr>
                <w:rFonts w:ascii="Arial" w:hAnsi="Arial" w:cs="Arial"/>
              </w:rPr>
              <w:t>47</w:t>
            </w:r>
          </w:p>
        </w:tc>
        <w:tc>
          <w:tcPr>
            <w:tcW w:w="1560" w:type="dxa"/>
            <w:tcBorders>
              <w:top w:val="single" w:sz="4" w:space="0" w:color="000000"/>
              <w:left w:val="single" w:sz="4" w:space="0" w:color="000000"/>
              <w:bottom w:val="single" w:sz="4" w:space="0" w:color="000000"/>
            </w:tcBorders>
            <w:shd w:val="clear" w:color="auto" w:fill="auto"/>
            <w:vAlign w:val="center"/>
          </w:tcPr>
          <w:p w14:paraId="5208901B" w14:textId="77777777" w:rsidR="007E2F0B" w:rsidRPr="00A24C06" w:rsidRDefault="007E2F0B" w:rsidP="007E2F0B">
            <w:pPr>
              <w:jc w:val="center"/>
              <w:rPr>
                <w:rFonts w:ascii="Arial" w:hAnsi="Arial" w:cs="Arial"/>
              </w:rPr>
            </w:pPr>
            <w:r w:rsidRPr="00A24C06">
              <w:rPr>
                <w:rFonts w:ascii="Arial" w:hAnsi="Arial" w:cs="Arial"/>
              </w:rPr>
              <w:t>66</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3713" w14:textId="77777777" w:rsidR="007E2F0B" w:rsidRPr="00A24C06" w:rsidRDefault="007E2F0B" w:rsidP="007E2F0B">
            <w:pPr>
              <w:jc w:val="center"/>
              <w:rPr>
                <w:rFonts w:ascii="Arial" w:hAnsi="Arial" w:cs="Arial"/>
              </w:rPr>
            </w:pPr>
            <w:r w:rsidRPr="00A24C06">
              <w:rPr>
                <w:rFonts w:ascii="Arial" w:hAnsi="Arial" w:cs="Arial"/>
              </w:rPr>
              <w:t>30</w:t>
            </w:r>
          </w:p>
        </w:tc>
      </w:tr>
      <w:tr w:rsidR="00734F3E" w:rsidRPr="009525B2" w14:paraId="253DA390"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4E631622" w14:textId="77777777" w:rsidR="007E2F0B" w:rsidRPr="00A24C06" w:rsidRDefault="007E2F0B" w:rsidP="007E2F0B">
            <w:pPr>
              <w:widowControl/>
              <w:rPr>
                <w:rFonts w:ascii="Arial" w:hAnsi="Arial" w:cs="Arial"/>
              </w:rPr>
            </w:pPr>
            <w:r w:rsidRPr="00A24C06">
              <w:rPr>
                <w:rFonts w:ascii="Arial" w:hAnsi="Arial" w:cs="Arial"/>
              </w:rPr>
              <w:t xml:space="preserve">Technikum w Zespole Szkół Politechnicznych </w:t>
            </w:r>
          </w:p>
        </w:tc>
        <w:tc>
          <w:tcPr>
            <w:tcW w:w="1701" w:type="dxa"/>
            <w:tcBorders>
              <w:top w:val="single" w:sz="4" w:space="0" w:color="000000"/>
              <w:left w:val="single" w:sz="4" w:space="0" w:color="000000"/>
              <w:bottom w:val="single" w:sz="4" w:space="0" w:color="000000"/>
            </w:tcBorders>
            <w:shd w:val="clear" w:color="auto" w:fill="auto"/>
            <w:vAlign w:val="center"/>
          </w:tcPr>
          <w:p w14:paraId="4A54EBB2" w14:textId="77777777" w:rsidR="007E2F0B" w:rsidRPr="00A24C06" w:rsidRDefault="007E2F0B" w:rsidP="007E2F0B">
            <w:pPr>
              <w:jc w:val="center"/>
              <w:rPr>
                <w:rFonts w:ascii="Arial" w:hAnsi="Arial" w:cs="Arial"/>
              </w:rPr>
            </w:pPr>
            <w:r w:rsidRPr="00A24C06">
              <w:rPr>
                <w:rFonts w:ascii="Arial" w:hAnsi="Arial" w:cs="Arial"/>
              </w:rPr>
              <w:t>128</w:t>
            </w:r>
          </w:p>
        </w:tc>
        <w:tc>
          <w:tcPr>
            <w:tcW w:w="1134" w:type="dxa"/>
            <w:tcBorders>
              <w:top w:val="single" w:sz="4" w:space="0" w:color="000000"/>
              <w:left w:val="single" w:sz="4" w:space="0" w:color="000000"/>
              <w:bottom w:val="single" w:sz="4" w:space="0" w:color="000000"/>
            </w:tcBorders>
            <w:shd w:val="clear" w:color="auto" w:fill="auto"/>
            <w:vAlign w:val="center"/>
          </w:tcPr>
          <w:p w14:paraId="36E2E13C" w14:textId="77777777" w:rsidR="007E2F0B" w:rsidRPr="00A24C06" w:rsidRDefault="007E2F0B" w:rsidP="007E2F0B">
            <w:pPr>
              <w:jc w:val="center"/>
              <w:rPr>
                <w:rFonts w:ascii="Arial" w:hAnsi="Arial" w:cs="Arial"/>
              </w:rPr>
            </w:pPr>
            <w:r w:rsidRPr="00A24C06">
              <w:rPr>
                <w:rFonts w:ascii="Arial" w:hAnsi="Arial" w:cs="Arial"/>
              </w:rPr>
              <w:t>49</w:t>
            </w:r>
          </w:p>
        </w:tc>
        <w:tc>
          <w:tcPr>
            <w:tcW w:w="1560" w:type="dxa"/>
            <w:tcBorders>
              <w:top w:val="single" w:sz="4" w:space="0" w:color="000000"/>
              <w:left w:val="single" w:sz="4" w:space="0" w:color="000000"/>
              <w:bottom w:val="single" w:sz="4" w:space="0" w:color="000000"/>
            </w:tcBorders>
            <w:shd w:val="clear" w:color="auto" w:fill="auto"/>
            <w:vAlign w:val="center"/>
          </w:tcPr>
          <w:p w14:paraId="38E77EE8" w14:textId="77777777" w:rsidR="007E2F0B" w:rsidRPr="00A24C06" w:rsidRDefault="007E2F0B" w:rsidP="007E2F0B">
            <w:pPr>
              <w:jc w:val="center"/>
              <w:rPr>
                <w:rFonts w:ascii="Arial" w:hAnsi="Arial" w:cs="Arial"/>
              </w:rPr>
            </w:pPr>
            <w:r w:rsidRPr="00A24C06">
              <w:rPr>
                <w:rFonts w:ascii="Arial" w:hAnsi="Arial" w:cs="Arial"/>
              </w:rPr>
              <w:t>128</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C6865" w14:textId="77777777" w:rsidR="007E2F0B" w:rsidRPr="00A24C06" w:rsidRDefault="007E2F0B" w:rsidP="007E2F0B">
            <w:pPr>
              <w:jc w:val="center"/>
              <w:rPr>
                <w:rFonts w:ascii="Arial" w:hAnsi="Arial" w:cs="Arial"/>
              </w:rPr>
            </w:pPr>
            <w:r w:rsidRPr="00A24C06">
              <w:rPr>
                <w:rFonts w:ascii="Arial" w:hAnsi="Arial" w:cs="Arial"/>
              </w:rPr>
              <w:t>65</w:t>
            </w:r>
          </w:p>
        </w:tc>
      </w:tr>
      <w:tr w:rsidR="00734F3E" w:rsidRPr="009525B2" w14:paraId="6D878C91"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48B89FFB" w14:textId="77777777" w:rsidR="007E2F0B" w:rsidRPr="00A24C06" w:rsidRDefault="007E2F0B" w:rsidP="007E2F0B">
            <w:pPr>
              <w:widowControl/>
              <w:rPr>
                <w:rFonts w:ascii="Arial" w:hAnsi="Arial" w:cs="Arial"/>
              </w:rPr>
            </w:pPr>
            <w:r w:rsidRPr="00A24C06">
              <w:rPr>
                <w:rFonts w:ascii="Arial" w:hAnsi="Arial" w:cs="Arial"/>
              </w:rPr>
              <w:lastRenderedPageBreak/>
              <w:t xml:space="preserve">Technikum w Zespole Szkół </w:t>
            </w:r>
            <w:proofErr w:type="spellStart"/>
            <w:r w:rsidRPr="00A24C06">
              <w:rPr>
                <w:rFonts w:ascii="Arial" w:hAnsi="Arial" w:cs="Arial"/>
              </w:rPr>
              <w:t>Elektroniczno</w:t>
            </w:r>
            <w:proofErr w:type="spellEnd"/>
            <w:r w:rsidRPr="00A24C06">
              <w:rPr>
                <w:rFonts w:ascii="Arial" w:hAnsi="Arial" w:cs="Arial"/>
              </w:rPr>
              <w:t xml:space="preserve"> - Informatycznych</w:t>
            </w:r>
          </w:p>
        </w:tc>
        <w:tc>
          <w:tcPr>
            <w:tcW w:w="1701" w:type="dxa"/>
            <w:tcBorders>
              <w:top w:val="single" w:sz="4" w:space="0" w:color="000000"/>
              <w:left w:val="single" w:sz="4" w:space="0" w:color="000000"/>
              <w:bottom w:val="single" w:sz="4" w:space="0" w:color="000000"/>
            </w:tcBorders>
            <w:shd w:val="clear" w:color="auto" w:fill="auto"/>
            <w:vAlign w:val="center"/>
          </w:tcPr>
          <w:p w14:paraId="6DDE43C3" w14:textId="77777777" w:rsidR="007E2F0B" w:rsidRPr="00A24C06" w:rsidRDefault="007E2F0B" w:rsidP="007E2F0B">
            <w:pPr>
              <w:jc w:val="center"/>
              <w:rPr>
                <w:rFonts w:ascii="Arial" w:hAnsi="Arial" w:cs="Arial"/>
              </w:rPr>
            </w:pPr>
            <w:r w:rsidRPr="00A24C06">
              <w:rPr>
                <w:rFonts w:ascii="Arial" w:hAnsi="Arial" w:cs="Arial"/>
              </w:rPr>
              <w:t>137</w:t>
            </w:r>
          </w:p>
        </w:tc>
        <w:tc>
          <w:tcPr>
            <w:tcW w:w="1134" w:type="dxa"/>
            <w:tcBorders>
              <w:top w:val="single" w:sz="4" w:space="0" w:color="000000"/>
              <w:left w:val="single" w:sz="4" w:space="0" w:color="000000"/>
              <w:bottom w:val="single" w:sz="4" w:space="0" w:color="000000"/>
            </w:tcBorders>
            <w:shd w:val="clear" w:color="auto" w:fill="auto"/>
            <w:vAlign w:val="center"/>
          </w:tcPr>
          <w:p w14:paraId="02DA790B" w14:textId="77777777" w:rsidR="007E2F0B" w:rsidRPr="00A24C06" w:rsidRDefault="007E2F0B" w:rsidP="007E2F0B">
            <w:pPr>
              <w:jc w:val="center"/>
              <w:rPr>
                <w:rFonts w:ascii="Arial" w:hAnsi="Arial" w:cs="Arial"/>
              </w:rPr>
            </w:pPr>
            <w:r w:rsidRPr="00A24C06">
              <w:rPr>
                <w:rFonts w:ascii="Arial" w:hAnsi="Arial" w:cs="Arial"/>
              </w:rPr>
              <w:t>55</w:t>
            </w:r>
          </w:p>
        </w:tc>
        <w:tc>
          <w:tcPr>
            <w:tcW w:w="1560" w:type="dxa"/>
            <w:tcBorders>
              <w:top w:val="single" w:sz="4" w:space="0" w:color="000000"/>
              <w:left w:val="single" w:sz="4" w:space="0" w:color="000000"/>
              <w:bottom w:val="single" w:sz="4" w:space="0" w:color="000000"/>
            </w:tcBorders>
            <w:shd w:val="clear" w:color="auto" w:fill="auto"/>
            <w:vAlign w:val="center"/>
          </w:tcPr>
          <w:p w14:paraId="12624F60" w14:textId="77777777" w:rsidR="007E2F0B" w:rsidRPr="00A24C06" w:rsidRDefault="007E2F0B" w:rsidP="007E2F0B">
            <w:pPr>
              <w:jc w:val="center"/>
              <w:rPr>
                <w:rFonts w:ascii="Arial" w:hAnsi="Arial" w:cs="Arial"/>
              </w:rPr>
            </w:pPr>
            <w:r w:rsidRPr="00A24C06">
              <w:rPr>
                <w:rFonts w:ascii="Arial" w:hAnsi="Arial" w:cs="Arial"/>
              </w:rPr>
              <w:t>137</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BC814" w14:textId="77777777" w:rsidR="007E2F0B" w:rsidRPr="00A24C06" w:rsidRDefault="007E2F0B" w:rsidP="007E2F0B">
            <w:pPr>
              <w:jc w:val="center"/>
              <w:rPr>
                <w:rFonts w:ascii="Arial" w:hAnsi="Arial" w:cs="Arial"/>
              </w:rPr>
            </w:pPr>
            <w:r w:rsidRPr="00A24C06">
              <w:rPr>
                <w:rFonts w:ascii="Arial" w:hAnsi="Arial" w:cs="Arial"/>
              </w:rPr>
              <w:t>77</w:t>
            </w:r>
          </w:p>
        </w:tc>
      </w:tr>
      <w:tr w:rsidR="00734F3E" w:rsidRPr="009525B2" w14:paraId="240622C2"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042886B3" w14:textId="77777777" w:rsidR="007E2F0B" w:rsidRPr="00A24C06" w:rsidRDefault="007E2F0B" w:rsidP="007E2F0B">
            <w:pPr>
              <w:widowControl/>
              <w:rPr>
                <w:rFonts w:ascii="Arial" w:hAnsi="Arial" w:cs="Arial"/>
              </w:rPr>
            </w:pPr>
            <w:r w:rsidRPr="00A24C06">
              <w:rPr>
                <w:rFonts w:ascii="Arial" w:hAnsi="Arial" w:cs="Arial"/>
              </w:rPr>
              <w:t>Technikum w Zespole Szkół Przemysłu Mody</w:t>
            </w:r>
          </w:p>
        </w:tc>
        <w:tc>
          <w:tcPr>
            <w:tcW w:w="1701" w:type="dxa"/>
            <w:tcBorders>
              <w:top w:val="single" w:sz="4" w:space="0" w:color="000000"/>
              <w:left w:val="single" w:sz="4" w:space="0" w:color="000000"/>
              <w:bottom w:val="single" w:sz="4" w:space="0" w:color="000000"/>
            </w:tcBorders>
            <w:shd w:val="clear" w:color="auto" w:fill="auto"/>
            <w:vAlign w:val="center"/>
          </w:tcPr>
          <w:p w14:paraId="21C4236C" w14:textId="77777777" w:rsidR="007E2F0B" w:rsidRPr="00A24C06" w:rsidRDefault="007E2F0B" w:rsidP="007E2F0B">
            <w:pPr>
              <w:jc w:val="center"/>
              <w:rPr>
                <w:rFonts w:ascii="Arial" w:hAnsi="Arial" w:cs="Arial"/>
              </w:rPr>
            </w:pPr>
            <w:r w:rsidRPr="00A24C06">
              <w:rPr>
                <w:rFonts w:ascii="Arial" w:hAnsi="Arial" w:cs="Arial"/>
              </w:rPr>
              <w:t>58</w:t>
            </w:r>
          </w:p>
        </w:tc>
        <w:tc>
          <w:tcPr>
            <w:tcW w:w="1134" w:type="dxa"/>
            <w:tcBorders>
              <w:top w:val="single" w:sz="4" w:space="0" w:color="000000"/>
              <w:left w:val="single" w:sz="4" w:space="0" w:color="000000"/>
              <w:bottom w:val="single" w:sz="4" w:space="0" w:color="000000"/>
            </w:tcBorders>
            <w:shd w:val="clear" w:color="auto" w:fill="auto"/>
            <w:vAlign w:val="center"/>
          </w:tcPr>
          <w:p w14:paraId="7C8FA805" w14:textId="77777777" w:rsidR="007E2F0B" w:rsidRPr="00A24C06" w:rsidRDefault="007E2F0B" w:rsidP="007E2F0B">
            <w:pPr>
              <w:jc w:val="center"/>
              <w:rPr>
                <w:rFonts w:ascii="Arial" w:hAnsi="Arial" w:cs="Arial"/>
              </w:rPr>
            </w:pPr>
            <w:r w:rsidRPr="00A24C06">
              <w:rPr>
                <w:rFonts w:ascii="Arial" w:hAnsi="Arial" w:cs="Arial"/>
              </w:rPr>
              <w:t>40</w:t>
            </w:r>
          </w:p>
        </w:tc>
        <w:tc>
          <w:tcPr>
            <w:tcW w:w="1560" w:type="dxa"/>
            <w:tcBorders>
              <w:top w:val="single" w:sz="4" w:space="0" w:color="000000"/>
              <w:left w:val="single" w:sz="4" w:space="0" w:color="000000"/>
              <w:bottom w:val="single" w:sz="4" w:space="0" w:color="000000"/>
            </w:tcBorders>
            <w:shd w:val="clear" w:color="auto" w:fill="auto"/>
            <w:vAlign w:val="center"/>
          </w:tcPr>
          <w:p w14:paraId="2E2DB417" w14:textId="77777777" w:rsidR="007E2F0B" w:rsidRPr="00A24C06" w:rsidRDefault="007E2F0B" w:rsidP="007E2F0B">
            <w:pPr>
              <w:jc w:val="center"/>
              <w:rPr>
                <w:rFonts w:ascii="Arial" w:hAnsi="Arial" w:cs="Arial"/>
              </w:rPr>
            </w:pPr>
            <w:r w:rsidRPr="00A24C06">
              <w:rPr>
                <w:rFonts w:ascii="Arial" w:hAnsi="Arial" w:cs="Arial"/>
              </w:rPr>
              <w:t>58</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29BF7" w14:textId="77777777" w:rsidR="007E2F0B" w:rsidRPr="00A24C06" w:rsidRDefault="007E2F0B" w:rsidP="007E2F0B">
            <w:pPr>
              <w:jc w:val="center"/>
              <w:rPr>
                <w:rFonts w:ascii="Arial" w:hAnsi="Arial" w:cs="Arial"/>
              </w:rPr>
            </w:pPr>
            <w:r w:rsidRPr="00A24C06">
              <w:rPr>
                <w:rFonts w:ascii="Arial" w:hAnsi="Arial" w:cs="Arial"/>
              </w:rPr>
              <w:t>36</w:t>
            </w:r>
          </w:p>
        </w:tc>
      </w:tr>
      <w:tr w:rsidR="00734F3E" w:rsidRPr="009525B2" w14:paraId="38DFAE45"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1A701FA8" w14:textId="77777777" w:rsidR="007E2F0B" w:rsidRPr="00A24C06" w:rsidRDefault="007E2F0B" w:rsidP="007E2F0B">
            <w:pPr>
              <w:widowControl/>
              <w:rPr>
                <w:rFonts w:ascii="Arial" w:hAnsi="Arial" w:cs="Arial"/>
              </w:rPr>
            </w:pPr>
            <w:r w:rsidRPr="00A24C06">
              <w:rPr>
                <w:rFonts w:ascii="Arial" w:hAnsi="Arial" w:cs="Arial"/>
              </w:rPr>
              <w:t>Technikum w Zespole Szkół Geodezyjno-Technicznych</w:t>
            </w:r>
          </w:p>
        </w:tc>
        <w:tc>
          <w:tcPr>
            <w:tcW w:w="1701" w:type="dxa"/>
            <w:tcBorders>
              <w:top w:val="single" w:sz="4" w:space="0" w:color="000000"/>
              <w:left w:val="single" w:sz="4" w:space="0" w:color="000000"/>
              <w:bottom w:val="single" w:sz="4" w:space="0" w:color="000000"/>
            </w:tcBorders>
            <w:shd w:val="clear" w:color="auto" w:fill="auto"/>
            <w:vAlign w:val="center"/>
          </w:tcPr>
          <w:p w14:paraId="5A7B25D4" w14:textId="77777777" w:rsidR="007E2F0B" w:rsidRPr="00A24C06" w:rsidRDefault="007E2F0B" w:rsidP="007E2F0B">
            <w:pPr>
              <w:jc w:val="center"/>
              <w:rPr>
                <w:rFonts w:ascii="Arial" w:hAnsi="Arial" w:cs="Arial"/>
              </w:rPr>
            </w:pPr>
            <w:r w:rsidRPr="00A24C06">
              <w:rPr>
                <w:rFonts w:ascii="Arial" w:hAnsi="Arial" w:cs="Arial"/>
              </w:rPr>
              <w:t>71</w:t>
            </w:r>
          </w:p>
        </w:tc>
        <w:tc>
          <w:tcPr>
            <w:tcW w:w="1134" w:type="dxa"/>
            <w:tcBorders>
              <w:top w:val="single" w:sz="4" w:space="0" w:color="000000"/>
              <w:left w:val="single" w:sz="4" w:space="0" w:color="000000"/>
              <w:bottom w:val="single" w:sz="4" w:space="0" w:color="000000"/>
            </w:tcBorders>
            <w:shd w:val="clear" w:color="auto" w:fill="auto"/>
            <w:vAlign w:val="center"/>
          </w:tcPr>
          <w:p w14:paraId="41671FE4" w14:textId="77777777" w:rsidR="007E2F0B" w:rsidRPr="00A24C06" w:rsidRDefault="007E2F0B" w:rsidP="007E2F0B">
            <w:pPr>
              <w:jc w:val="center"/>
              <w:rPr>
                <w:rFonts w:ascii="Arial" w:hAnsi="Arial" w:cs="Arial"/>
              </w:rPr>
            </w:pPr>
            <w:r w:rsidRPr="00A24C06">
              <w:rPr>
                <w:rFonts w:ascii="Arial" w:hAnsi="Arial" w:cs="Arial"/>
              </w:rPr>
              <w:t>48</w:t>
            </w:r>
          </w:p>
        </w:tc>
        <w:tc>
          <w:tcPr>
            <w:tcW w:w="1560" w:type="dxa"/>
            <w:tcBorders>
              <w:top w:val="single" w:sz="4" w:space="0" w:color="000000"/>
              <w:left w:val="single" w:sz="4" w:space="0" w:color="000000"/>
              <w:bottom w:val="single" w:sz="4" w:space="0" w:color="000000"/>
            </w:tcBorders>
            <w:shd w:val="clear" w:color="auto" w:fill="auto"/>
            <w:vAlign w:val="center"/>
          </w:tcPr>
          <w:p w14:paraId="2C3F3A8E" w14:textId="77777777" w:rsidR="007E2F0B" w:rsidRPr="00A24C06" w:rsidRDefault="007E2F0B" w:rsidP="007E2F0B">
            <w:pPr>
              <w:jc w:val="center"/>
              <w:rPr>
                <w:rFonts w:ascii="Arial" w:hAnsi="Arial" w:cs="Arial"/>
              </w:rPr>
            </w:pPr>
            <w:r w:rsidRPr="00A24C06">
              <w:rPr>
                <w:rFonts w:ascii="Arial" w:hAnsi="Arial" w:cs="Arial"/>
              </w:rPr>
              <w:t>71</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6336E" w14:textId="77777777" w:rsidR="007E2F0B" w:rsidRPr="00A24C06" w:rsidRDefault="007E2F0B" w:rsidP="007E2F0B">
            <w:pPr>
              <w:jc w:val="center"/>
              <w:rPr>
                <w:rFonts w:ascii="Arial" w:hAnsi="Arial" w:cs="Arial"/>
              </w:rPr>
            </w:pPr>
            <w:r w:rsidRPr="00A24C06">
              <w:rPr>
                <w:rFonts w:ascii="Arial" w:hAnsi="Arial" w:cs="Arial"/>
              </w:rPr>
              <w:t>59</w:t>
            </w:r>
          </w:p>
        </w:tc>
      </w:tr>
      <w:tr w:rsidR="00734F3E" w:rsidRPr="009525B2" w14:paraId="1FFBB46F"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782D6674" w14:textId="77777777" w:rsidR="007E2F0B" w:rsidRPr="00A24C06" w:rsidRDefault="007E2F0B" w:rsidP="007E2F0B">
            <w:pPr>
              <w:widowControl/>
              <w:rPr>
                <w:rFonts w:ascii="Arial" w:hAnsi="Arial" w:cs="Arial"/>
              </w:rPr>
            </w:pPr>
            <w:r w:rsidRPr="00A24C06">
              <w:rPr>
                <w:rFonts w:ascii="Arial" w:hAnsi="Arial" w:cs="Arial"/>
              </w:rPr>
              <w:t>Technikum w Zespole Szkół Budowlano-Technicznych</w:t>
            </w:r>
          </w:p>
        </w:tc>
        <w:tc>
          <w:tcPr>
            <w:tcW w:w="1701" w:type="dxa"/>
            <w:tcBorders>
              <w:top w:val="single" w:sz="4" w:space="0" w:color="000000"/>
              <w:left w:val="single" w:sz="4" w:space="0" w:color="000000"/>
              <w:bottom w:val="single" w:sz="4" w:space="0" w:color="000000"/>
            </w:tcBorders>
            <w:shd w:val="clear" w:color="auto" w:fill="auto"/>
            <w:vAlign w:val="center"/>
          </w:tcPr>
          <w:p w14:paraId="00C064BC" w14:textId="77777777" w:rsidR="007E2F0B" w:rsidRPr="00A24C06" w:rsidRDefault="007E2F0B" w:rsidP="007E2F0B">
            <w:pPr>
              <w:jc w:val="center"/>
              <w:rPr>
                <w:rFonts w:ascii="Arial" w:hAnsi="Arial" w:cs="Arial"/>
              </w:rPr>
            </w:pPr>
            <w:r w:rsidRPr="00A24C06">
              <w:rPr>
                <w:rFonts w:ascii="Arial" w:hAnsi="Arial" w:cs="Arial"/>
              </w:rPr>
              <w:t>24</w:t>
            </w:r>
          </w:p>
        </w:tc>
        <w:tc>
          <w:tcPr>
            <w:tcW w:w="1134" w:type="dxa"/>
            <w:tcBorders>
              <w:top w:val="single" w:sz="4" w:space="0" w:color="000000"/>
              <w:left w:val="single" w:sz="4" w:space="0" w:color="000000"/>
              <w:bottom w:val="single" w:sz="4" w:space="0" w:color="000000"/>
            </w:tcBorders>
            <w:shd w:val="clear" w:color="auto" w:fill="auto"/>
            <w:vAlign w:val="center"/>
          </w:tcPr>
          <w:p w14:paraId="6FE525AF" w14:textId="77777777" w:rsidR="007E2F0B" w:rsidRPr="00A24C06" w:rsidRDefault="007E2F0B" w:rsidP="007E2F0B">
            <w:pPr>
              <w:jc w:val="center"/>
              <w:rPr>
                <w:rFonts w:ascii="Arial" w:hAnsi="Arial" w:cs="Arial"/>
              </w:rPr>
            </w:pPr>
            <w:r w:rsidRPr="00A24C06">
              <w:rPr>
                <w:rFonts w:ascii="Arial" w:hAnsi="Arial" w:cs="Arial"/>
              </w:rPr>
              <w:t>40</w:t>
            </w:r>
          </w:p>
        </w:tc>
        <w:tc>
          <w:tcPr>
            <w:tcW w:w="1560" w:type="dxa"/>
            <w:tcBorders>
              <w:top w:val="single" w:sz="4" w:space="0" w:color="000000"/>
              <w:left w:val="single" w:sz="4" w:space="0" w:color="000000"/>
              <w:bottom w:val="single" w:sz="4" w:space="0" w:color="000000"/>
            </w:tcBorders>
            <w:shd w:val="clear" w:color="auto" w:fill="auto"/>
            <w:vAlign w:val="center"/>
          </w:tcPr>
          <w:p w14:paraId="44E39CEA" w14:textId="77777777" w:rsidR="007E2F0B" w:rsidRPr="00A24C06" w:rsidRDefault="007E2F0B" w:rsidP="007E2F0B">
            <w:pPr>
              <w:jc w:val="center"/>
              <w:rPr>
                <w:rFonts w:ascii="Arial" w:hAnsi="Arial" w:cs="Arial"/>
              </w:rPr>
            </w:pPr>
            <w:r w:rsidRPr="00A24C06">
              <w:rPr>
                <w:rFonts w:ascii="Arial" w:hAnsi="Arial" w:cs="Arial"/>
              </w:rPr>
              <w:t>24</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7A96D" w14:textId="77777777" w:rsidR="007E2F0B" w:rsidRPr="00A24C06" w:rsidRDefault="007E2F0B" w:rsidP="007E2F0B">
            <w:pPr>
              <w:jc w:val="center"/>
              <w:rPr>
                <w:rFonts w:ascii="Arial" w:hAnsi="Arial" w:cs="Arial"/>
              </w:rPr>
            </w:pPr>
            <w:r w:rsidRPr="00A24C06">
              <w:rPr>
                <w:rFonts w:ascii="Arial" w:hAnsi="Arial" w:cs="Arial"/>
              </w:rPr>
              <w:t>47</w:t>
            </w:r>
          </w:p>
        </w:tc>
      </w:tr>
      <w:tr w:rsidR="00734F3E" w:rsidRPr="009525B2" w14:paraId="6E988EF2"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1645C74A" w14:textId="77777777" w:rsidR="007E2F0B" w:rsidRPr="00A24C06" w:rsidRDefault="007E2F0B" w:rsidP="007E2F0B">
            <w:pPr>
              <w:widowControl/>
              <w:rPr>
                <w:rFonts w:ascii="Arial" w:hAnsi="Arial" w:cs="Arial"/>
              </w:rPr>
            </w:pPr>
            <w:r w:rsidRPr="00A24C06">
              <w:rPr>
                <w:rFonts w:ascii="Arial" w:hAnsi="Arial" w:cs="Arial"/>
              </w:rPr>
              <w:t>Technikum w Zespole Szkół Techniczno-Informatycznych</w:t>
            </w:r>
          </w:p>
        </w:tc>
        <w:tc>
          <w:tcPr>
            <w:tcW w:w="1701" w:type="dxa"/>
            <w:tcBorders>
              <w:top w:val="single" w:sz="4" w:space="0" w:color="000000"/>
              <w:left w:val="single" w:sz="4" w:space="0" w:color="000000"/>
              <w:bottom w:val="single" w:sz="4" w:space="0" w:color="000000"/>
            </w:tcBorders>
            <w:shd w:val="clear" w:color="auto" w:fill="auto"/>
            <w:vAlign w:val="center"/>
          </w:tcPr>
          <w:p w14:paraId="0DFB27DF" w14:textId="77777777" w:rsidR="007E2F0B" w:rsidRPr="00A24C06" w:rsidRDefault="007E2F0B" w:rsidP="007E2F0B">
            <w:pPr>
              <w:jc w:val="center"/>
              <w:rPr>
                <w:rFonts w:ascii="Arial" w:hAnsi="Arial" w:cs="Arial"/>
              </w:rPr>
            </w:pPr>
            <w:r w:rsidRPr="00A24C06">
              <w:rPr>
                <w:rFonts w:ascii="Arial" w:hAnsi="Arial" w:cs="Arial"/>
              </w:rPr>
              <w:t>93</w:t>
            </w:r>
          </w:p>
        </w:tc>
        <w:tc>
          <w:tcPr>
            <w:tcW w:w="1134" w:type="dxa"/>
            <w:tcBorders>
              <w:top w:val="single" w:sz="4" w:space="0" w:color="000000"/>
              <w:left w:val="single" w:sz="4" w:space="0" w:color="000000"/>
              <w:bottom w:val="single" w:sz="4" w:space="0" w:color="000000"/>
            </w:tcBorders>
            <w:shd w:val="clear" w:color="auto" w:fill="auto"/>
            <w:vAlign w:val="center"/>
          </w:tcPr>
          <w:p w14:paraId="77353C26" w14:textId="77777777" w:rsidR="007E2F0B" w:rsidRPr="00A24C06" w:rsidRDefault="007E2F0B" w:rsidP="007E2F0B">
            <w:pPr>
              <w:jc w:val="center"/>
              <w:rPr>
                <w:rFonts w:ascii="Arial" w:hAnsi="Arial" w:cs="Arial"/>
              </w:rPr>
            </w:pPr>
            <w:r w:rsidRPr="00A24C06">
              <w:rPr>
                <w:rFonts w:ascii="Arial" w:hAnsi="Arial" w:cs="Arial"/>
              </w:rPr>
              <w:t>49</w:t>
            </w:r>
          </w:p>
        </w:tc>
        <w:tc>
          <w:tcPr>
            <w:tcW w:w="1560" w:type="dxa"/>
            <w:tcBorders>
              <w:top w:val="single" w:sz="4" w:space="0" w:color="000000"/>
              <w:left w:val="single" w:sz="4" w:space="0" w:color="000000"/>
              <w:bottom w:val="single" w:sz="4" w:space="0" w:color="000000"/>
            </w:tcBorders>
            <w:shd w:val="clear" w:color="auto" w:fill="auto"/>
            <w:vAlign w:val="center"/>
          </w:tcPr>
          <w:p w14:paraId="5051691A" w14:textId="77777777" w:rsidR="007E2F0B" w:rsidRPr="00A24C06" w:rsidRDefault="007E2F0B" w:rsidP="007E2F0B">
            <w:pPr>
              <w:jc w:val="center"/>
              <w:rPr>
                <w:rFonts w:ascii="Arial" w:hAnsi="Arial" w:cs="Arial"/>
              </w:rPr>
            </w:pPr>
            <w:r w:rsidRPr="00A24C06">
              <w:rPr>
                <w:rFonts w:ascii="Arial" w:hAnsi="Arial" w:cs="Arial"/>
              </w:rPr>
              <w:t>93</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9E87B" w14:textId="77777777" w:rsidR="007E2F0B" w:rsidRPr="00A24C06" w:rsidRDefault="007E2F0B" w:rsidP="007E2F0B">
            <w:pPr>
              <w:jc w:val="center"/>
              <w:rPr>
                <w:rFonts w:ascii="Arial" w:hAnsi="Arial" w:cs="Arial"/>
              </w:rPr>
            </w:pPr>
            <w:r w:rsidRPr="00A24C06">
              <w:rPr>
                <w:rFonts w:ascii="Arial" w:hAnsi="Arial" w:cs="Arial"/>
              </w:rPr>
              <w:t>66</w:t>
            </w:r>
          </w:p>
        </w:tc>
      </w:tr>
      <w:tr w:rsidR="00734F3E" w:rsidRPr="009525B2" w14:paraId="3CFD69A9"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6DB0D911" w14:textId="77777777" w:rsidR="007E2F0B" w:rsidRPr="00A24C06" w:rsidRDefault="007E2F0B" w:rsidP="007E2F0B">
            <w:pPr>
              <w:widowControl/>
              <w:rPr>
                <w:rFonts w:ascii="Arial" w:hAnsi="Arial" w:cs="Arial"/>
              </w:rPr>
            </w:pPr>
            <w:r w:rsidRPr="00A24C06">
              <w:rPr>
                <w:rFonts w:ascii="Arial" w:hAnsi="Arial" w:cs="Arial"/>
              </w:rPr>
              <w:t>Technikum w Zespole Szkół Poligraficznych</w:t>
            </w:r>
          </w:p>
        </w:tc>
        <w:tc>
          <w:tcPr>
            <w:tcW w:w="1701" w:type="dxa"/>
            <w:tcBorders>
              <w:top w:val="single" w:sz="4" w:space="0" w:color="000000"/>
              <w:left w:val="single" w:sz="4" w:space="0" w:color="000000"/>
              <w:bottom w:val="single" w:sz="4" w:space="0" w:color="000000"/>
            </w:tcBorders>
            <w:shd w:val="clear" w:color="auto" w:fill="auto"/>
            <w:vAlign w:val="center"/>
          </w:tcPr>
          <w:p w14:paraId="34844475" w14:textId="77777777" w:rsidR="007E2F0B" w:rsidRPr="00A24C06" w:rsidRDefault="007E2F0B" w:rsidP="007E2F0B">
            <w:pPr>
              <w:jc w:val="center"/>
              <w:rPr>
                <w:rFonts w:ascii="Arial" w:hAnsi="Arial" w:cs="Arial"/>
              </w:rPr>
            </w:pPr>
            <w:r w:rsidRPr="00A24C06">
              <w:rPr>
                <w:rFonts w:ascii="Arial" w:hAnsi="Arial" w:cs="Arial"/>
              </w:rPr>
              <w:t>44</w:t>
            </w:r>
          </w:p>
        </w:tc>
        <w:tc>
          <w:tcPr>
            <w:tcW w:w="1134" w:type="dxa"/>
            <w:tcBorders>
              <w:top w:val="single" w:sz="4" w:space="0" w:color="000000"/>
              <w:left w:val="single" w:sz="4" w:space="0" w:color="000000"/>
              <w:bottom w:val="single" w:sz="4" w:space="0" w:color="000000"/>
            </w:tcBorders>
            <w:shd w:val="clear" w:color="auto" w:fill="auto"/>
            <w:vAlign w:val="center"/>
          </w:tcPr>
          <w:p w14:paraId="514309E7" w14:textId="77777777" w:rsidR="007E2F0B" w:rsidRPr="00A24C06" w:rsidRDefault="007E2F0B" w:rsidP="007E2F0B">
            <w:pPr>
              <w:jc w:val="center"/>
              <w:rPr>
                <w:rFonts w:ascii="Arial" w:hAnsi="Arial" w:cs="Arial"/>
              </w:rPr>
            </w:pPr>
            <w:r w:rsidRPr="00A24C06">
              <w:rPr>
                <w:rFonts w:ascii="Arial" w:hAnsi="Arial" w:cs="Arial"/>
              </w:rPr>
              <w:t>39</w:t>
            </w:r>
          </w:p>
        </w:tc>
        <w:tc>
          <w:tcPr>
            <w:tcW w:w="1560" w:type="dxa"/>
            <w:tcBorders>
              <w:top w:val="single" w:sz="4" w:space="0" w:color="000000"/>
              <w:left w:val="single" w:sz="4" w:space="0" w:color="000000"/>
              <w:bottom w:val="single" w:sz="4" w:space="0" w:color="000000"/>
            </w:tcBorders>
            <w:shd w:val="clear" w:color="auto" w:fill="auto"/>
            <w:vAlign w:val="center"/>
          </w:tcPr>
          <w:p w14:paraId="13DFD51D" w14:textId="77777777" w:rsidR="007E2F0B" w:rsidRPr="00A24C06" w:rsidRDefault="007E2F0B" w:rsidP="007E2F0B">
            <w:pPr>
              <w:jc w:val="center"/>
              <w:rPr>
                <w:rFonts w:ascii="Arial" w:hAnsi="Arial" w:cs="Arial"/>
              </w:rPr>
            </w:pPr>
            <w:r w:rsidRPr="00A24C06">
              <w:rPr>
                <w:rFonts w:ascii="Arial" w:hAnsi="Arial" w:cs="Arial"/>
              </w:rPr>
              <w:t>44</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F661F" w14:textId="77777777" w:rsidR="007E2F0B" w:rsidRPr="00A24C06" w:rsidRDefault="007E2F0B" w:rsidP="007E2F0B">
            <w:pPr>
              <w:jc w:val="center"/>
              <w:rPr>
                <w:rFonts w:ascii="Arial" w:hAnsi="Arial" w:cs="Arial"/>
              </w:rPr>
            </w:pPr>
            <w:r w:rsidRPr="00A24C06">
              <w:rPr>
                <w:rFonts w:ascii="Arial" w:hAnsi="Arial" w:cs="Arial"/>
              </w:rPr>
              <w:t>37</w:t>
            </w:r>
          </w:p>
        </w:tc>
      </w:tr>
      <w:tr w:rsidR="00734F3E" w:rsidRPr="009525B2" w14:paraId="2EAC509E"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60CB4D49" w14:textId="77777777" w:rsidR="007E2F0B" w:rsidRPr="00A24C06" w:rsidRDefault="007E2F0B" w:rsidP="007E2F0B">
            <w:pPr>
              <w:rPr>
                <w:rFonts w:ascii="Arial" w:hAnsi="Arial" w:cs="Arial"/>
              </w:rPr>
            </w:pPr>
            <w:r w:rsidRPr="00A24C06">
              <w:rPr>
                <w:rFonts w:ascii="Arial" w:hAnsi="Arial" w:cs="Arial"/>
              </w:rPr>
              <w:t>Technikum w Centrum Kształcenia Zawodowego i Ustawicznego</w:t>
            </w:r>
          </w:p>
        </w:tc>
        <w:tc>
          <w:tcPr>
            <w:tcW w:w="1701" w:type="dxa"/>
            <w:tcBorders>
              <w:top w:val="single" w:sz="4" w:space="0" w:color="000000"/>
              <w:left w:val="single" w:sz="4" w:space="0" w:color="000000"/>
              <w:bottom w:val="single" w:sz="4" w:space="0" w:color="000000"/>
            </w:tcBorders>
            <w:shd w:val="clear" w:color="auto" w:fill="auto"/>
            <w:vAlign w:val="center"/>
          </w:tcPr>
          <w:p w14:paraId="7260E200" w14:textId="77777777" w:rsidR="007E2F0B" w:rsidRPr="00A24C06" w:rsidRDefault="007E2F0B" w:rsidP="007E2F0B">
            <w:pPr>
              <w:jc w:val="center"/>
              <w:rPr>
                <w:rFonts w:ascii="Arial" w:hAnsi="Arial" w:cs="Arial"/>
              </w:rPr>
            </w:pPr>
            <w:r w:rsidRPr="00A24C06">
              <w:rPr>
                <w:rFonts w:ascii="Arial" w:hAnsi="Arial" w:cs="Arial"/>
              </w:rPr>
              <w:t>111</w:t>
            </w:r>
          </w:p>
        </w:tc>
        <w:tc>
          <w:tcPr>
            <w:tcW w:w="1134" w:type="dxa"/>
            <w:tcBorders>
              <w:top w:val="single" w:sz="4" w:space="0" w:color="000000"/>
              <w:left w:val="single" w:sz="4" w:space="0" w:color="000000"/>
              <w:bottom w:val="single" w:sz="4" w:space="0" w:color="000000"/>
            </w:tcBorders>
            <w:shd w:val="clear" w:color="auto" w:fill="auto"/>
            <w:vAlign w:val="center"/>
          </w:tcPr>
          <w:p w14:paraId="09CB1D34" w14:textId="77777777" w:rsidR="007E2F0B" w:rsidRPr="00A24C06" w:rsidRDefault="007E2F0B" w:rsidP="007E2F0B">
            <w:pPr>
              <w:jc w:val="center"/>
              <w:rPr>
                <w:rFonts w:ascii="Arial" w:hAnsi="Arial" w:cs="Arial"/>
              </w:rPr>
            </w:pPr>
            <w:r w:rsidRPr="00A24C06">
              <w:rPr>
                <w:rFonts w:ascii="Arial" w:hAnsi="Arial" w:cs="Arial"/>
              </w:rPr>
              <w:t>47</w:t>
            </w:r>
          </w:p>
        </w:tc>
        <w:tc>
          <w:tcPr>
            <w:tcW w:w="1560" w:type="dxa"/>
            <w:tcBorders>
              <w:top w:val="single" w:sz="4" w:space="0" w:color="000000"/>
              <w:left w:val="single" w:sz="4" w:space="0" w:color="000000"/>
              <w:bottom w:val="single" w:sz="4" w:space="0" w:color="000000"/>
            </w:tcBorders>
            <w:shd w:val="clear" w:color="auto" w:fill="auto"/>
            <w:vAlign w:val="center"/>
          </w:tcPr>
          <w:p w14:paraId="502C0977" w14:textId="77777777" w:rsidR="007E2F0B" w:rsidRPr="00A24C06" w:rsidRDefault="007E2F0B" w:rsidP="007E2F0B">
            <w:pPr>
              <w:jc w:val="center"/>
              <w:rPr>
                <w:rFonts w:ascii="Arial" w:hAnsi="Arial" w:cs="Arial"/>
              </w:rPr>
            </w:pPr>
            <w:r w:rsidRPr="00A24C06">
              <w:rPr>
                <w:rFonts w:ascii="Arial" w:hAnsi="Arial" w:cs="Arial"/>
              </w:rPr>
              <w:t>110</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3EF33" w14:textId="77777777" w:rsidR="007E2F0B" w:rsidRPr="00A24C06" w:rsidRDefault="007E2F0B" w:rsidP="007E2F0B">
            <w:pPr>
              <w:jc w:val="center"/>
              <w:rPr>
                <w:rFonts w:ascii="Arial" w:hAnsi="Arial" w:cs="Arial"/>
              </w:rPr>
            </w:pPr>
            <w:r w:rsidRPr="00A24C06">
              <w:rPr>
                <w:rFonts w:ascii="Arial" w:hAnsi="Arial" w:cs="Arial"/>
              </w:rPr>
              <w:t>47</w:t>
            </w:r>
          </w:p>
        </w:tc>
      </w:tr>
      <w:tr w:rsidR="00734F3E" w:rsidRPr="009525B2" w14:paraId="7856ACCF"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239D961E" w14:textId="77777777" w:rsidR="007E2F0B" w:rsidRPr="00A24C06" w:rsidRDefault="007E2F0B" w:rsidP="007E2F0B">
            <w:pPr>
              <w:rPr>
                <w:rFonts w:ascii="Arial" w:hAnsi="Arial" w:cs="Arial"/>
              </w:rPr>
            </w:pPr>
            <w:r w:rsidRPr="00A24C06">
              <w:rPr>
                <w:rFonts w:ascii="Arial" w:hAnsi="Arial" w:cs="Arial"/>
              </w:rPr>
              <w:t>Technikum w Zespole Szkół Edukacji Technicznej</w:t>
            </w:r>
          </w:p>
        </w:tc>
        <w:tc>
          <w:tcPr>
            <w:tcW w:w="1701" w:type="dxa"/>
            <w:tcBorders>
              <w:top w:val="single" w:sz="4" w:space="0" w:color="000000"/>
              <w:left w:val="single" w:sz="4" w:space="0" w:color="000000"/>
              <w:bottom w:val="single" w:sz="4" w:space="0" w:color="000000"/>
            </w:tcBorders>
            <w:shd w:val="clear" w:color="auto" w:fill="auto"/>
            <w:vAlign w:val="center"/>
          </w:tcPr>
          <w:p w14:paraId="6F94B2C5" w14:textId="77777777" w:rsidR="007E2F0B" w:rsidRPr="00A24C06" w:rsidRDefault="007E2F0B" w:rsidP="007E2F0B">
            <w:pPr>
              <w:jc w:val="center"/>
              <w:rPr>
                <w:rFonts w:ascii="Arial" w:hAnsi="Arial" w:cs="Arial"/>
              </w:rPr>
            </w:pPr>
            <w:r w:rsidRPr="00A24C06">
              <w:rPr>
                <w:rFonts w:ascii="Arial" w:hAnsi="Arial" w:cs="Arial"/>
              </w:rPr>
              <w:t>58</w:t>
            </w:r>
          </w:p>
        </w:tc>
        <w:tc>
          <w:tcPr>
            <w:tcW w:w="1134" w:type="dxa"/>
            <w:tcBorders>
              <w:top w:val="single" w:sz="4" w:space="0" w:color="000000"/>
              <w:left w:val="single" w:sz="4" w:space="0" w:color="000000"/>
              <w:bottom w:val="single" w:sz="4" w:space="0" w:color="000000"/>
            </w:tcBorders>
            <w:shd w:val="clear" w:color="auto" w:fill="auto"/>
            <w:vAlign w:val="center"/>
          </w:tcPr>
          <w:p w14:paraId="369B2069" w14:textId="77777777" w:rsidR="007E2F0B" w:rsidRPr="00A24C06" w:rsidRDefault="007E2F0B" w:rsidP="007E2F0B">
            <w:pPr>
              <w:jc w:val="center"/>
              <w:rPr>
                <w:rFonts w:ascii="Arial" w:hAnsi="Arial" w:cs="Arial"/>
              </w:rPr>
            </w:pPr>
            <w:r w:rsidRPr="00A24C06">
              <w:rPr>
                <w:rFonts w:ascii="Arial" w:hAnsi="Arial" w:cs="Arial"/>
              </w:rPr>
              <w:t>42</w:t>
            </w:r>
          </w:p>
        </w:tc>
        <w:tc>
          <w:tcPr>
            <w:tcW w:w="1560" w:type="dxa"/>
            <w:tcBorders>
              <w:top w:val="single" w:sz="4" w:space="0" w:color="000000"/>
              <w:left w:val="single" w:sz="4" w:space="0" w:color="000000"/>
              <w:bottom w:val="single" w:sz="4" w:space="0" w:color="000000"/>
            </w:tcBorders>
            <w:shd w:val="clear" w:color="auto" w:fill="auto"/>
            <w:vAlign w:val="center"/>
          </w:tcPr>
          <w:p w14:paraId="783724E6" w14:textId="77777777" w:rsidR="007E2F0B" w:rsidRPr="00A24C06" w:rsidRDefault="007E2F0B" w:rsidP="007E2F0B">
            <w:pPr>
              <w:jc w:val="center"/>
              <w:rPr>
                <w:rFonts w:ascii="Arial" w:hAnsi="Arial" w:cs="Arial"/>
              </w:rPr>
            </w:pPr>
            <w:r w:rsidRPr="00A24C06">
              <w:rPr>
                <w:rFonts w:ascii="Arial" w:hAnsi="Arial" w:cs="Arial"/>
              </w:rPr>
              <w:t>58</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73B4" w14:textId="77777777" w:rsidR="007E2F0B" w:rsidRPr="00A24C06" w:rsidRDefault="007E2F0B" w:rsidP="007E2F0B">
            <w:pPr>
              <w:jc w:val="center"/>
              <w:rPr>
                <w:rFonts w:ascii="Arial" w:hAnsi="Arial" w:cs="Arial"/>
              </w:rPr>
            </w:pPr>
            <w:r w:rsidRPr="00A24C06">
              <w:rPr>
                <w:rFonts w:ascii="Arial" w:hAnsi="Arial" w:cs="Arial"/>
              </w:rPr>
              <w:t>37</w:t>
            </w:r>
          </w:p>
        </w:tc>
      </w:tr>
      <w:tr w:rsidR="00734F3E" w:rsidRPr="009525B2" w14:paraId="79604896"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30307B1C" w14:textId="77777777" w:rsidR="007E2F0B" w:rsidRPr="00A24C06" w:rsidRDefault="007E2F0B" w:rsidP="007E2F0B">
            <w:pPr>
              <w:widowControl/>
              <w:rPr>
                <w:rFonts w:ascii="Arial" w:hAnsi="Arial" w:cs="Arial"/>
              </w:rPr>
            </w:pPr>
            <w:r w:rsidRPr="00A24C06">
              <w:rPr>
                <w:rFonts w:ascii="Arial" w:hAnsi="Arial" w:cs="Arial"/>
              </w:rPr>
              <w:t>Technikum w Zespole Szkół Rzemiosła</w:t>
            </w:r>
          </w:p>
        </w:tc>
        <w:tc>
          <w:tcPr>
            <w:tcW w:w="1701" w:type="dxa"/>
            <w:tcBorders>
              <w:top w:val="single" w:sz="4" w:space="0" w:color="000000"/>
              <w:left w:val="single" w:sz="4" w:space="0" w:color="000000"/>
              <w:bottom w:val="single" w:sz="4" w:space="0" w:color="000000"/>
            </w:tcBorders>
            <w:shd w:val="clear" w:color="auto" w:fill="auto"/>
            <w:vAlign w:val="center"/>
          </w:tcPr>
          <w:p w14:paraId="4EEFA907" w14:textId="77777777" w:rsidR="007E2F0B" w:rsidRPr="00A24C06" w:rsidRDefault="007E2F0B" w:rsidP="007E2F0B">
            <w:pPr>
              <w:jc w:val="center"/>
              <w:rPr>
                <w:rFonts w:ascii="Arial" w:hAnsi="Arial" w:cs="Arial"/>
              </w:rPr>
            </w:pPr>
            <w:r w:rsidRPr="00A24C06">
              <w:rPr>
                <w:rFonts w:ascii="Arial" w:hAnsi="Arial" w:cs="Arial"/>
              </w:rPr>
              <w:t>50</w:t>
            </w:r>
          </w:p>
        </w:tc>
        <w:tc>
          <w:tcPr>
            <w:tcW w:w="1134" w:type="dxa"/>
            <w:tcBorders>
              <w:top w:val="single" w:sz="4" w:space="0" w:color="000000"/>
              <w:left w:val="single" w:sz="4" w:space="0" w:color="000000"/>
              <w:bottom w:val="single" w:sz="4" w:space="0" w:color="000000"/>
            </w:tcBorders>
            <w:shd w:val="clear" w:color="auto" w:fill="auto"/>
            <w:vAlign w:val="center"/>
          </w:tcPr>
          <w:p w14:paraId="5B3452CC" w14:textId="77777777" w:rsidR="007E2F0B" w:rsidRPr="00A24C06" w:rsidRDefault="007E2F0B" w:rsidP="007E2F0B">
            <w:pPr>
              <w:jc w:val="center"/>
              <w:rPr>
                <w:rFonts w:ascii="Arial" w:hAnsi="Arial" w:cs="Arial"/>
              </w:rPr>
            </w:pPr>
            <w:r w:rsidRPr="00A24C06">
              <w:rPr>
                <w:rFonts w:ascii="Arial" w:hAnsi="Arial" w:cs="Arial"/>
              </w:rPr>
              <w:t>46</w:t>
            </w:r>
          </w:p>
        </w:tc>
        <w:tc>
          <w:tcPr>
            <w:tcW w:w="1560" w:type="dxa"/>
            <w:tcBorders>
              <w:top w:val="single" w:sz="4" w:space="0" w:color="000000"/>
              <w:left w:val="single" w:sz="4" w:space="0" w:color="000000"/>
              <w:bottom w:val="single" w:sz="4" w:space="0" w:color="000000"/>
            </w:tcBorders>
            <w:shd w:val="clear" w:color="auto" w:fill="auto"/>
            <w:vAlign w:val="center"/>
          </w:tcPr>
          <w:p w14:paraId="01595379" w14:textId="77777777" w:rsidR="007E2F0B" w:rsidRPr="00A24C06" w:rsidRDefault="007E2F0B" w:rsidP="007E2F0B">
            <w:pPr>
              <w:jc w:val="center"/>
              <w:rPr>
                <w:rFonts w:ascii="Arial" w:hAnsi="Arial" w:cs="Arial"/>
              </w:rPr>
            </w:pPr>
            <w:r w:rsidRPr="00A24C06">
              <w:rPr>
                <w:rFonts w:ascii="Arial" w:hAnsi="Arial" w:cs="Arial"/>
              </w:rPr>
              <w:t>50</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09FE" w14:textId="77777777" w:rsidR="007E2F0B" w:rsidRPr="00A24C06" w:rsidRDefault="007E2F0B" w:rsidP="007E2F0B">
            <w:pPr>
              <w:jc w:val="center"/>
              <w:rPr>
                <w:rFonts w:ascii="Arial" w:hAnsi="Arial" w:cs="Arial"/>
              </w:rPr>
            </w:pPr>
            <w:r w:rsidRPr="00A24C06">
              <w:rPr>
                <w:rFonts w:ascii="Arial" w:hAnsi="Arial" w:cs="Arial"/>
              </w:rPr>
              <w:t>28</w:t>
            </w:r>
          </w:p>
        </w:tc>
      </w:tr>
      <w:tr w:rsidR="00734F3E" w:rsidRPr="009525B2" w14:paraId="092A8ADB" w14:textId="77777777" w:rsidTr="008E76DD">
        <w:trPr>
          <w:trHeight w:val="113"/>
        </w:trPr>
        <w:tc>
          <w:tcPr>
            <w:tcW w:w="3911" w:type="dxa"/>
            <w:tcBorders>
              <w:top w:val="single" w:sz="4" w:space="0" w:color="000000"/>
              <w:left w:val="single" w:sz="4" w:space="0" w:color="000000"/>
              <w:bottom w:val="single" w:sz="4" w:space="0" w:color="000000"/>
            </w:tcBorders>
            <w:shd w:val="clear" w:color="auto" w:fill="auto"/>
            <w:vAlign w:val="bottom"/>
          </w:tcPr>
          <w:p w14:paraId="7DCD9CB2" w14:textId="77777777" w:rsidR="007E2F0B" w:rsidRPr="00A24C06" w:rsidRDefault="007E2F0B" w:rsidP="007E2F0B">
            <w:pPr>
              <w:widowControl/>
              <w:rPr>
                <w:rFonts w:ascii="Arial" w:hAnsi="Arial" w:cs="Arial"/>
              </w:rPr>
            </w:pPr>
            <w:r w:rsidRPr="00A24C06">
              <w:rPr>
                <w:rFonts w:ascii="Arial" w:hAnsi="Arial" w:cs="Arial"/>
              </w:rPr>
              <w:t xml:space="preserve">Technikum w Zespole Szkół Samochodowych i </w:t>
            </w:r>
            <w:proofErr w:type="spellStart"/>
            <w:r w:rsidRPr="00A24C06">
              <w:rPr>
                <w:rFonts w:ascii="Arial" w:hAnsi="Arial" w:cs="Arial"/>
              </w:rPr>
              <w:t>Mechatronicznych</w:t>
            </w:r>
            <w:proofErr w:type="spellEnd"/>
          </w:p>
        </w:tc>
        <w:tc>
          <w:tcPr>
            <w:tcW w:w="1701" w:type="dxa"/>
            <w:tcBorders>
              <w:top w:val="single" w:sz="4" w:space="0" w:color="000000"/>
              <w:left w:val="single" w:sz="4" w:space="0" w:color="000000"/>
              <w:bottom w:val="single" w:sz="4" w:space="0" w:color="000000"/>
            </w:tcBorders>
            <w:shd w:val="clear" w:color="auto" w:fill="auto"/>
            <w:vAlign w:val="center"/>
          </w:tcPr>
          <w:p w14:paraId="540162C2" w14:textId="77777777" w:rsidR="007E2F0B" w:rsidRPr="00A24C06" w:rsidRDefault="007E2F0B" w:rsidP="007E2F0B">
            <w:pPr>
              <w:jc w:val="center"/>
              <w:rPr>
                <w:rFonts w:ascii="Arial" w:hAnsi="Arial" w:cs="Arial"/>
              </w:rPr>
            </w:pPr>
            <w:r w:rsidRPr="00A24C06">
              <w:rPr>
                <w:rFonts w:ascii="Arial" w:hAnsi="Arial" w:cs="Arial"/>
              </w:rPr>
              <w:t>31</w:t>
            </w:r>
          </w:p>
        </w:tc>
        <w:tc>
          <w:tcPr>
            <w:tcW w:w="1134" w:type="dxa"/>
            <w:tcBorders>
              <w:top w:val="single" w:sz="4" w:space="0" w:color="000000"/>
              <w:left w:val="single" w:sz="4" w:space="0" w:color="000000"/>
              <w:bottom w:val="single" w:sz="4" w:space="0" w:color="000000"/>
            </w:tcBorders>
            <w:shd w:val="clear" w:color="auto" w:fill="auto"/>
            <w:vAlign w:val="center"/>
          </w:tcPr>
          <w:p w14:paraId="54367D53" w14:textId="77777777" w:rsidR="007E2F0B" w:rsidRPr="00A24C06" w:rsidRDefault="007E2F0B" w:rsidP="007E2F0B">
            <w:pPr>
              <w:jc w:val="center"/>
              <w:rPr>
                <w:rFonts w:ascii="Arial" w:hAnsi="Arial" w:cs="Arial"/>
              </w:rPr>
            </w:pPr>
            <w:r w:rsidRPr="00A24C06">
              <w:rPr>
                <w:rFonts w:ascii="Arial" w:hAnsi="Arial" w:cs="Arial"/>
              </w:rPr>
              <w:t>30</w:t>
            </w:r>
          </w:p>
        </w:tc>
        <w:tc>
          <w:tcPr>
            <w:tcW w:w="1560" w:type="dxa"/>
            <w:tcBorders>
              <w:top w:val="single" w:sz="4" w:space="0" w:color="000000"/>
              <w:left w:val="single" w:sz="4" w:space="0" w:color="000000"/>
              <w:bottom w:val="single" w:sz="4" w:space="0" w:color="000000"/>
            </w:tcBorders>
            <w:shd w:val="clear" w:color="auto" w:fill="auto"/>
            <w:vAlign w:val="center"/>
          </w:tcPr>
          <w:p w14:paraId="4972B29E" w14:textId="77777777" w:rsidR="007E2F0B" w:rsidRPr="00A24C06" w:rsidRDefault="007E2F0B" w:rsidP="007E2F0B">
            <w:pPr>
              <w:jc w:val="center"/>
              <w:rPr>
                <w:rFonts w:ascii="Arial" w:hAnsi="Arial" w:cs="Arial"/>
              </w:rPr>
            </w:pPr>
            <w:r w:rsidRPr="00A24C06">
              <w:rPr>
                <w:rFonts w:ascii="Arial" w:hAnsi="Arial" w:cs="Arial"/>
              </w:rPr>
              <w:t>30</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B2C97" w14:textId="77777777" w:rsidR="007E2F0B" w:rsidRPr="00A24C06" w:rsidRDefault="007E2F0B" w:rsidP="007E2F0B">
            <w:pPr>
              <w:jc w:val="center"/>
              <w:rPr>
                <w:rFonts w:ascii="Arial" w:hAnsi="Arial" w:cs="Arial"/>
              </w:rPr>
            </w:pPr>
            <w:r w:rsidRPr="00A24C06">
              <w:rPr>
                <w:rFonts w:ascii="Arial" w:hAnsi="Arial" w:cs="Arial"/>
              </w:rPr>
              <w:t>40</w:t>
            </w:r>
          </w:p>
        </w:tc>
      </w:tr>
    </w:tbl>
    <w:p w14:paraId="401D998C" w14:textId="77777777" w:rsidR="007E2F0B" w:rsidRPr="00A24C06" w:rsidRDefault="007E2F0B" w:rsidP="007E2F0B">
      <w:pPr>
        <w:jc w:val="both"/>
        <w:rPr>
          <w:rFonts w:ascii="Arial" w:hAnsi="Arial" w:cs="Arial"/>
        </w:rPr>
      </w:pPr>
      <w:r w:rsidRPr="00A24C06">
        <w:rPr>
          <w:rFonts w:ascii="Arial" w:hAnsi="Arial" w:cs="Arial"/>
        </w:rPr>
        <w:t>Źródło: Strona internetowa Okręgowej Komisji Egzaminacyjnej</w:t>
      </w:r>
    </w:p>
    <w:p w14:paraId="4A986D38" w14:textId="77777777" w:rsidR="007E2F0B" w:rsidRPr="009525B2" w:rsidRDefault="007E2F0B" w:rsidP="007E2F0B">
      <w:pPr>
        <w:jc w:val="both"/>
        <w:rPr>
          <w:rFonts w:ascii="Arial" w:hAnsi="Arial" w:cs="Arial"/>
          <w:sz w:val="24"/>
          <w:szCs w:val="24"/>
        </w:rPr>
      </w:pPr>
    </w:p>
    <w:p w14:paraId="54A2E39F" w14:textId="77777777" w:rsidR="00A24C06" w:rsidRDefault="00A24C06" w:rsidP="007E2F0B">
      <w:pPr>
        <w:autoSpaceDE w:val="0"/>
        <w:jc w:val="both"/>
        <w:rPr>
          <w:rFonts w:ascii="Arial" w:hAnsi="Arial" w:cs="Arial"/>
        </w:rPr>
      </w:pPr>
    </w:p>
    <w:p w14:paraId="08032248" w14:textId="77777777" w:rsidR="007E2F0B" w:rsidRPr="00A24C06" w:rsidRDefault="007E2F0B" w:rsidP="007E2F0B">
      <w:pPr>
        <w:autoSpaceDE w:val="0"/>
        <w:jc w:val="both"/>
        <w:rPr>
          <w:rFonts w:ascii="Arial" w:eastAsia="TimesNewRoman" w:hAnsi="Arial" w:cs="Arial"/>
        </w:rPr>
      </w:pPr>
      <w:r w:rsidRPr="00A24C06">
        <w:rPr>
          <w:rFonts w:ascii="Arial" w:hAnsi="Arial" w:cs="Arial"/>
        </w:rPr>
        <w:t>Tabela 2</w:t>
      </w:r>
      <w:r w:rsidR="00F8129B">
        <w:rPr>
          <w:rFonts w:ascii="Arial" w:hAnsi="Arial" w:cs="Arial"/>
        </w:rPr>
        <w:t>5</w:t>
      </w:r>
      <w:r w:rsidRPr="00A24C06">
        <w:rPr>
          <w:rFonts w:ascii="Arial" w:hAnsi="Arial" w:cs="Arial"/>
        </w:rPr>
        <w:t xml:space="preserve">. </w:t>
      </w:r>
      <w:r w:rsidRPr="00A24C06">
        <w:rPr>
          <w:rFonts w:ascii="Arial" w:eastAsia="TimesNewRoman" w:hAnsi="Arial" w:cs="Arial"/>
        </w:rPr>
        <w:t>Porównanie średnich procentowych wyników z egzaminu maturalnego w 2020</w:t>
      </w:r>
      <w:r w:rsidR="001E248E" w:rsidRPr="00A24C06">
        <w:rPr>
          <w:rFonts w:ascii="Arial" w:eastAsia="TimesNewRoman" w:hAnsi="Arial" w:cs="Arial"/>
        </w:rPr>
        <w:t xml:space="preserve"> </w:t>
      </w:r>
      <w:r w:rsidRPr="00A24C06">
        <w:rPr>
          <w:rFonts w:ascii="Arial" w:eastAsia="TimesNewRoman" w:hAnsi="Arial" w:cs="Arial"/>
        </w:rPr>
        <w:t>roku w szkołach średnich w stosunku do województwa łódzkiego i kraju oraz innych dużych miast</w:t>
      </w:r>
    </w:p>
    <w:tbl>
      <w:tblPr>
        <w:tblW w:w="0" w:type="auto"/>
        <w:tblInd w:w="51" w:type="dxa"/>
        <w:tblLayout w:type="fixed"/>
        <w:tblCellMar>
          <w:left w:w="70" w:type="dxa"/>
          <w:right w:w="70" w:type="dxa"/>
        </w:tblCellMar>
        <w:tblLook w:val="0000" w:firstRow="0" w:lastRow="0" w:firstColumn="0" w:lastColumn="0" w:noHBand="0" w:noVBand="0"/>
      </w:tblPr>
      <w:tblGrid>
        <w:gridCol w:w="1467"/>
        <w:gridCol w:w="858"/>
        <w:gridCol w:w="1165"/>
        <w:gridCol w:w="1217"/>
        <w:gridCol w:w="1204"/>
        <w:gridCol w:w="1161"/>
        <w:gridCol w:w="871"/>
      </w:tblGrid>
      <w:tr w:rsidR="00734F3E" w:rsidRPr="005F02B9" w14:paraId="10DC75A8" w14:textId="77777777" w:rsidTr="008E76DD">
        <w:trPr>
          <w:trHeight w:val="255"/>
        </w:trPr>
        <w:tc>
          <w:tcPr>
            <w:tcW w:w="1467" w:type="dxa"/>
            <w:tcBorders>
              <w:top w:val="single" w:sz="4" w:space="0" w:color="000000"/>
              <w:left w:val="single" w:sz="4" w:space="0" w:color="000000"/>
              <w:bottom w:val="single" w:sz="4" w:space="0" w:color="000000"/>
            </w:tcBorders>
            <w:shd w:val="clear" w:color="auto" w:fill="auto"/>
            <w:vAlign w:val="bottom"/>
          </w:tcPr>
          <w:p w14:paraId="7B46DD9F" w14:textId="77777777" w:rsidR="007E2F0B" w:rsidRPr="005F02B9" w:rsidRDefault="007E2F0B" w:rsidP="007E2F0B">
            <w:pPr>
              <w:widowControl/>
              <w:snapToGrid w:val="0"/>
              <w:rPr>
                <w:rFonts w:ascii="Arial" w:hAnsi="Arial" w:cs="Arial"/>
              </w:rPr>
            </w:pPr>
          </w:p>
        </w:tc>
        <w:tc>
          <w:tcPr>
            <w:tcW w:w="858" w:type="dxa"/>
            <w:tcBorders>
              <w:top w:val="single" w:sz="4" w:space="0" w:color="000000"/>
              <w:left w:val="single" w:sz="4" w:space="0" w:color="000000"/>
              <w:bottom w:val="single" w:sz="4" w:space="0" w:color="000000"/>
            </w:tcBorders>
            <w:shd w:val="clear" w:color="auto" w:fill="auto"/>
            <w:vAlign w:val="bottom"/>
          </w:tcPr>
          <w:p w14:paraId="68B1292D" w14:textId="77777777" w:rsidR="007E2F0B" w:rsidRPr="005F02B9" w:rsidRDefault="007E2F0B" w:rsidP="007E2F0B">
            <w:pPr>
              <w:widowControl/>
              <w:jc w:val="center"/>
              <w:rPr>
                <w:rFonts w:ascii="Arial" w:hAnsi="Arial" w:cs="Arial"/>
                <w:b/>
              </w:rPr>
            </w:pPr>
            <w:r w:rsidRPr="005F02B9">
              <w:rPr>
                <w:rFonts w:ascii="Arial" w:hAnsi="Arial" w:cs="Arial"/>
                <w:b/>
              </w:rPr>
              <w:t>Łódź</w:t>
            </w:r>
          </w:p>
        </w:tc>
        <w:tc>
          <w:tcPr>
            <w:tcW w:w="1165" w:type="dxa"/>
            <w:tcBorders>
              <w:top w:val="single" w:sz="4" w:space="0" w:color="000000"/>
              <w:left w:val="single" w:sz="4" w:space="0" w:color="000000"/>
              <w:bottom w:val="single" w:sz="4" w:space="0" w:color="000000"/>
            </w:tcBorders>
            <w:shd w:val="clear" w:color="auto" w:fill="auto"/>
          </w:tcPr>
          <w:p w14:paraId="6F858C78" w14:textId="77777777" w:rsidR="007E2F0B" w:rsidRPr="005F02B9" w:rsidRDefault="007E2F0B" w:rsidP="007E2F0B">
            <w:pPr>
              <w:widowControl/>
              <w:jc w:val="center"/>
              <w:rPr>
                <w:rFonts w:ascii="Arial" w:hAnsi="Arial" w:cs="Arial"/>
              </w:rPr>
            </w:pPr>
            <w:r w:rsidRPr="005F02B9">
              <w:rPr>
                <w:rFonts w:ascii="Arial" w:hAnsi="Arial" w:cs="Arial"/>
              </w:rPr>
              <w:t>Poznań</w:t>
            </w:r>
          </w:p>
        </w:tc>
        <w:tc>
          <w:tcPr>
            <w:tcW w:w="1217" w:type="dxa"/>
            <w:tcBorders>
              <w:top w:val="single" w:sz="4" w:space="0" w:color="000000"/>
              <w:left w:val="single" w:sz="4" w:space="0" w:color="000000"/>
              <w:bottom w:val="single" w:sz="4" w:space="0" w:color="000000"/>
            </w:tcBorders>
            <w:shd w:val="clear" w:color="auto" w:fill="auto"/>
          </w:tcPr>
          <w:p w14:paraId="716AD1B9" w14:textId="77777777" w:rsidR="007E2F0B" w:rsidRPr="005F02B9" w:rsidRDefault="007E2F0B" w:rsidP="007E2F0B">
            <w:pPr>
              <w:widowControl/>
              <w:jc w:val="center"/>
              <w:rPr>
                <w:rFonts w:ascii="Arial" w:hAnsi="Arial" w:cs="Arial"/>
              </w:rPr>
            </w:pPr>
            <w:r w:rsidRPr="005F02B9">
              <w:rPr>
                <w:rFonts w:ascii="Arial" w:hAnsi="Arial" w:cs="Arial"/>
              </w:rPr>
              <w:t>Szczecin</w:t>
            </w:r>
          </w:p>
        </w:tc>
        <w:tc>
          <w:tcPr>
            <w:tcW w:w="1204" w:type="dxa"/>
            <w:tcBorders>
              <w:top w:val="single" w:sz="4" w:space="0" w:color="000000"/>
              <w:left w:val="single" w:sz="4" w:space="0" w:color="000000"/>
              <w:bottom w:val="single" w:sz="4" w:space="0" w:color="000000"/>
            </w:tcBorders>
            <w:shd w:val="clear" w:color="auto" w:fill="auto"/>
          </w:tcPr>
          <w:p w14:paraId="29FCA968" w14:textId="77777777" w:rsidR="007E2F0B" w:rsidRPr="005F02B9" w:rsidRDefault="007E2F0B" w:rsidP="007E2F0B">
            <w:pPr>
              <w:widowControl/>
              <w:jc w:val="center"/>
              <w:rPr>
                <w:rFonts w:ascii="Arial" w:hAnsi="Arial" w:cs="Arial"/>
              </w:rPr>
            </w:pPr>
            <w:r w:rsidRPr="005F02B9">
              <w:rPr>
                <w:rFonts w:ascii="Arial" w:hAnsi="Arial" w:cs="Arial"/>
              </w:rPr>
              <w:t>Wrocław</w:t>
            </w:r>
          </w:p>
        </w:tc>
        <w:tc>
          <w:tcPr>
            <w:tcW w:w="1161" w:type="dxa"/>
            <w:tcBorders>
              <w:top w:val="single" w:sz="4" w:space="0" w:color="000000"/>
              <w:left w:val="single" w:sz="4" w:space="0" w:color="000000"/>
              <w:bottom w:val="single" w:sz="4" w:space="0" w:color="000000"/>
            </w:tcBorders>
            <w:shd w:val="clear" w:color="auto" w:fill="auto"/>
          </w:tcPr>
          <w:p w14:paraId="5CFBD6B8" w14:textId="77777777" w:rsidR="007E2F0B" w:rsidRPr="005F02B9" w:rsidRDefault="007E2F0B" w:rsidP="007E2F0B">
            <w:pPr>
              <w:widowControl/>
              <w:jc w:val="center"/>
              <w:rPr>
                <w:rFonts w:ascii="Arial" w:hAnsi="Arial" w:cs="Arial"/>
              </w:rPr>
            </w:pPr>
            <w:r w:rsidRPr="005F02B9">
              <w:rPr>
                <w:rFonts w:ascii="Arial" w:hAnsi="Arial" w:cs="Arial"/>
              </w:rPr>
              <w:t>Kraków</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6925D0" w14:textId="77777777" w:rsidR="007E2F0B" w:rsidRPr="005F02B9" w:rsidRDefault="007E2F0B" w:rsidP="007E2F0B">
            <w:pPr>
              <w:widowControl/>
              <w:jc w:val="center"/>
              <w:rPr>
                <w:rFonts w:ascii="Arial" w:hAnsi="Arial" w:cs="Arial"/>
              </w:rPr>
            </w:pPr>
            <w:r w:rsidRPr="005F02B9">
              <w:rPr>
                <w:rFonts w:ascii="Arial" w:hAnsi="Arial" w:cs="Arial"/>
              </w:rPr>
              <w:t>Kraj</w:t>
            </w:r>
          </w:p>
        </w:tc>
      </w:tr>
      <w:tr w:rsidR="00734F3E" w:rsidRPr="005F02B9" w14:paraId="7272D605" w14:textId="77777777" w:rsidTr="00EF4E31">
        <w:trPr>
          <w:trHeight w:val="335"/>
        </w:trPr>
        <w:tc>
          <w:tcPr>
            <w:tcW w:w="1467" w:type="dxa"/>
            <w:tcBorders>
              <w:left w:val="single" w:sz="4" w:space="0" w:color="000000"/>
              <w:bottom w:val="single" w:sz="4" w:space="0" w:color="000000"/>
            </w:tcBorders>
            <w:shd w:val="clear" w:color="auto" w:fill="auto"/>
            <w:vAlign w:val="center"/>
          </w:tcPr>
          <w:p w14:paraId="749A6061" w14:textId="77777777" w:rsidR="007E2F0B" w:rsidRPr="005F02B9" w:rsidRDefault="007E2F0B" w:rsidP="007E2F0B">
            <w:pPr>
              <w:widowControl/>
              <w:jc w:val="center"/>
              <w:rPr>
                <w:rFonts w:ascii="Arial" w:hAnsi="Arial" w:cs="Arial"/>
              </w:rPr>
            </w:pPr>
            <w:r w:rsidRPr="005F02B9">
              <w:rPr>
                <w:rFonts w:ascii="Arial" w:hAnsi="Arial" w:cs="Arial"/>
              </w:rPr>
              <w:t>język polski</w:t>
            </w:r>
          </w:p>
        </w:tc>
        <w:tc>
          <w:tcPr>
            <w:tcW w:w="858" w:type="dxa"/>
            <w:tcBorders>
              <w:left w:val="single" w:sz="4" w:space="0" w:color="000000"/>
              <w:bottom w:val="single" w:sz="4" w:space="0" w:color="000000"/>
            </w:tcBorders>
            <w:shd w:val="clear" w:color="auto" w:fill="auto"/>
            <w:vAlign w:val="center"/>
          </w:tcPr>
          <w:p w14:paraId="61706BD6" w14:textId="77777777" w:rsidR="007E2F0B" w:rsidRPr="005F02B9" w:rsidRDefault="007E2F0B" w:rsidP="007E2F0B">
            <w:pPr>
              <w:widowControl/>
              <w:jc w:val="center"/>
              <w:rPr>
                <w:rFonts w:ascii="Arial" w:hAnsi="Arial" w:cs="Arial"/>
                <w:b/>
              </w:rPr>
            </w:pPr>
            <w:r w:rsidRPr="005F02B9">
              <w:rPr>
                <w:rFonts w:ascii="Arial" w:hAnsi="Arial" w:cs="Arial"/>
                <w:b/>
              </w:rPr>
              <w:t>53</w:t>
            </w:r>
          </w:p>
        </w:tc>
        <w:tc>
          <w:tcPr>
            <w:tcW w:w="1165" w:type="dxa"/>
            <w:tcBorders>
              <w:top w:val="single" w:sz="4" w:space="0" w:color="000000"/>
              <w:left w:val="single" w:sz="4" w:space="0" w:color="000000"/>
              <w:bottom w:val="single" w:sz="4" w:space="0" w:color="000000"/>
            </w:tcBorders>
            <w:shd w:val="clear" w:color="auto" w:fill="auto"/>
            <w:vAlign w:val="center"/>
          </w:tcPr>
          <w:p w14:paraId="30E5E1A9" w14:textId="77777777" w:rsidR="007E2F0B" w:rsidRPr="005F02B9" w:rsidRDefault="007E2F0B" w:rsidP="007E2F0B">
            <w:pPr>
              <w:widowControl/>
              <w:jc w:val="center"/>
              <w:rPr>
                <w:rFonts w:ascii="Arial" w:hAnsi="Arial" w:cs="Arial"/>
              </w:rPr>
            </w:pPr>
            <w:r w:rsidRPr="005F02B9">
              <w:rPr>
                <w:rFonts w:ascii="Arial" w:hAnsi="Arial" w:cs="Arial"/>
              </w:rPr>
              <w:t>58</w:t>
            </w:r>
          </w:p>
        </w:tc>
        <w:tc>
          <w:tcPr>
            <w:tcW w:w="1217" w:type="dxa"/>
            <w:tcBorders>
              <w:top w:val="single" w:sz="4" w:space="0" w:color="000000"/>
              <w:left w:val="single" w:sz="4" w:space="0" w:color="000000"/>
              <w:bottom w:val="single" w:sz="4" w:space="0" w:color="000000"/>
            </w:tcBorders>
            <w:shd w:val="clear" w:color="auto" w:fill="auto"/>
            <w:vAlign w:val="center"/>
          </w:tcPr>
          <w:p w14:paraId="7E0EDFF7" w14:textId="77777777" w:rsidR="007E2F0B" w:rsidRPr="005F02B9" w:rsidRDefault="007E2F0B" w:rsidP="007E2F0B">
            <w:pPr>
              <w:widowControl/>
              <w:jc w:val="center"/>
              <w:rPr>
                <w:rFonts w:ascii="Arial" w:hAnsi="Arial" w:cs="Arial"/>
              </w:rPr>
            </w:pPr>
            <w:r w:rsidRPr="005F02B9">
              <w:rPr>
                <w:rFonts w:ascii="Arial" w:hAnsi="Arial" w:cs="Arial"/>
              </w:rPr>
              <w:t>56</w:t>
            </w:r>
          </w:p>
        </w:tc>
        <w:tc>
          <w:tcPr>
            <w:tcW w:w="1204" w:type="dxa"/>
            <w:tcBorders>
              <w:top w:val="single" w:sz="4" w:space="0" w:color="000000"/>
              <w:left w:val="single" w:sz="4" w:space="0" w:color="000000"/>
              <w:bottom w:val="single" w:sz="4" w:space="0" w:color="000000"/>
            </w:tcBorders>
            <w:shd w:val="clear" w:color="auto" w:fill="auto"/>
            <w:vAlign w:val="center"/>
          </w:tcPr>
          <w:p w14:paraId="1BB30330" w14:textId="77777777" w:rsidR="007E2F0B" w:rsidRPr="005F02B9" w:rsidRDefault="007E2F0B" w:rsidP="007E2F0B">
            <w:pPr>
              <w:widowControl/>
              <w:jc w:val="center"/>
              <w:rPr>
                <w:rFonts w:ascii="Arial" w:hAnsi="Arial" w:cs="Arial"/>
              </w:rPr>
            </w:pPr>
            <w:r w:rsidRPr="005F02B9">
              <w:rPr>
                <w:rFonts w:ascii="Arial" w:hAnsi="Arial" w:cs="Arial"/>
              </w:rPr>
              <w:t>60</w:t>
            </w:r>
          </w:p>
        </w:tc>
        <w:tc>
          <w:tcPr>
            <w:tcW w:w="1161" w:type="dxa"/>
            <w:tcBorders>
              <w:top w:val="single" w:sz="4" w:space="0" w:color="000000"/>
              <w:left w:val="single" w:sz="4" w:space="0" w:color="000000"/>
              <w:bottom w:val="single" w:sz="4" w:space="0" w:color="000000"/>
            </w:tcBorders>
            <w:shd w:val="clear" w:color="auto" w:fill="auto"/>
            <w:vAlign w:val="center"/>
          </w:tcPr>
          <w:p w14:paraId="3D8E170A" w14:textId="77777777" w:rsidR="007E2F0B" w:rsidRPr="005F02B9" w:rsidRDefault="007E2F0B" w:rsidP="007E2F0B">
            <w:pPr>
              <w:widowControl/>
              <w:jc w:val="center"/>
              <w:rPr>
                <w:rFonts w:ascii="Arial" w:hAnsi="Arial" w:cs="Arial"/>
              </w:rPr>
            </w:pPr>
            <w:r w:rsidRPr="005F02B9">
              <w:rPr>
                <w:rFonts w:ascii="Arial" w:hAnsi="Arial" w:cs="Arial"/>
              </w:rPr>
              <w:t>58</w:t>
            </w:r>
          </w:p>
        </w:tc>
        <w:tc>
          <w:tcPr>
            <w:tcW w:w="871" w:type="dxa"/>
            <w:tcBorders>
              <w:left w:val="single" w:sz="4" w:space="0" w:color="000000"/>
              <w:bottom w:val="single" w:sz="4" w:space="0" w:color="000000"/>
              <w:right w:val="single" w:sz="4" w:space="0" w:color="000000"/>
            </w:tcBorders>
            <w:shd w:val="clear" w:color="auto" w:fill="auto"/>
            <w:vAlign w:val="center"/>
          </w:tcPr>
          <w:p w14:paraId="0F16A2DE" w14:textId="77777777" w:rsidR="007E2F0B" w:rsidRPr="005F02B9" w:rsidRDefault="007E2F0B" w:rsidP="007E2F0B">
            <w:pPr>
              <w:widowControl/>
              <w:jc w:val="center"/>
              <w:rPr>
                <w:rFonts w:ascii="Arial" w:hAnsi="Arial" w:cs="Arial"/>
              </w:rPr>
            </w:pPr>
            <w:r w:rsidRPr="005F02B9">
              <w:rPr>
                <w:rFonts w:ascii="Arial" w:hAnsi="Arial" w:cs="Arial"/>
              </w:rPr>
              <w:t>55</w:t>
            </w:r>
          </w:p>
        </w:tc>
      </w:tr>
      <w:tr w:rsidR="00734F3E" w:rsidRPr="005F02B9" w14:paraId="1FB41859" w14:textId="77777777" w:rsidTr="00EF4E31">
        <w:trPr>
          <w:trHeight w:val="282"/>
        </w:trPr>
        <w:tc>
          <w:tcPr>
            <w:tcW w:w="1467" w:type="dxa"/>
            <w:tcBorders>
              <w:left w:val="single" w:sz="4" w:space="0" w:color="000000"/>
              <w:bottom w:val="single" w:sz="4" w:space="0" w:color="000000"/>
            </w:tcBorders>
            <w:shd w:val="clear" w:color="auto" w:fill="auto"/>
            <w:vAlign w:val="center"/>
          </w:tcPr>
          <w:p w14:paraId="3A896093" w14:textId="77777777" w:rsidR="007E2F0B" w:rsidRPr="005F02B9" w:rsidRDefault="007E2F0B" w:rsidP="007E2F0B">
            <w:pPr>
              <w:widowControl/>
              <w:jc w:val="center"/>
              <w:rPr>
                <w:rFonts w:ascii="Arial" w:hAnsi="Arial" w:cs="Arial"/>
              </w:rPr>
            </w:pPr>
            <w:r w:rsidRPr="005F02B9">
              <w:rPr>
                <w:rFonts w:ascii="Arial" w:hAnsi="Arial" w:cs="Arial"/>
              </w:rPr>
              <w:t>matematyka</w:t>
            </w:r>
          </w:p>
        </w:tc>
        <w:tc>
          <w:tcPr>
            <w:tcW w:w="858" w:type="dxa"/>
            <w:tcBorders>
              <w:left w:val="single" w:sz="4" w:space="0" w:color="000000"/>
              <w:bottom w:val="single" w:sz="4" w:space="0" w:color="000000"/>
            </w:tcBorders>
            <w:shd w:val="clear" w:color="auto" w:fill="auto"/>
            <w:vAlign w:val="center"/>
          </w:tcPr>
          <w:p w14:paraId="434AAA77" w14:textId="77777777" w:rsidR="007E2F0B" w:rsidRPr="005F02B9" w:rsidRDefault="007E2F0B" w:rsidP="007E2F0B">
            <w:pPr>
              <w:widowControl/>
              <w:jc w:val="center"/>
              <w:rPr>
                <w:rFonts w:ascii="Arial" w:hAnsi="Arial" w:cs="Arial"/>
                <w:b/>
              </w:rPr>
            </w:pPr>
            <w:r w:rsidRPr="005F02B9">
              <w:rPr>
                <w:rFonts w:ascii="Arial" w:hAnsi="Arial" w:cs="Arial"/>
                <w:b/>
              </w:rPr>
              <w:t>59</w:t>
            </w:r>
          </w:p>
        </w:tc>
        <w:tc>
          <w:tcPr>
            <w:tcW w:w="1165" w:type="dxa"/>
            <w:tcBorders>
              <w:top w:val="single" w:sz="4" w:space="0" w:color="000000"/>
              <w:left w:val="single" w:sz="4" w:space="0" w:color="000000"/>
              <w:bottom w:val="single" w:sz="4" w:space="0" w:color="000000"/>
            </w:tcBorders>
            <w:shd w:val="clear" w:color="auto" w:fill="auto"/>
            <w:vAlign w:val="center"/>
          </w:tcPr>
          <w:p w14:paraId="227A6083" w14:textId="77777777" w:rsidR="007E2F0B" w:rsidRPr="005F02B9" w:rsidRDefault="007E2F0B" w:rsidP="007E2F0B">
            <w:pPr>
              <w:widowControl/>
              <w:jc w:val="center"/>
              <w:rPr>
                <w:rFonts w:ascii="Arial" w:hAnsi="Arial" w:cs="Arial"/>
              </w:rPr>
            </w:pPr>
            <w:r w:rsidRPr="005F02B9">
              <w:rPr>
                <w:rFonts w:ascii="Arial" w:hAnsi="Arial" w:cs="Arial"/>
              </w:rPr>
              <w:t>59</w:t>
            </w:r>
          </w:p>
        </w:tc>
        <w:tc>
          <w:tcPr>
            <w:tcW w:w="1217" w:type="dxa"/>
            <w:tcBorders>
              <w:top w:val="single" w:sz="4" w:space="0" w:color="000000"/>
              <w:left w:val="single" w:sz="4" w:space="0" w:color="000000"/>
              <w:bottom w:val="single" w:sz="4" w:space="0" w:color="000000"/>
            </w:tcBorders>
            <w:shd w:val="clear" w:color="auto" w:fill="auto"/>
            <w:vAlign w:val="center"/>
          </w:tcPr>
          <w:p w14:paraId="4BD54DCB" w14:textId="77777777" w:rsidR="007E2F0B" w:rsidRPr="005F02B9" w:rsidRDefault="007E2F0B" w:rsidP="007E2F0B">
            <w:pPr>
              <w:widowControl/>
              <w:jc w:val="center"/>
              <w:rPr>
                <w:rFonts w:ascii="Arial" w:hAnsi="Arial" w:cs="Arial"/>
              </w:rPr>
            </w:pPr>
            <w:r w:rsidRPr="005F02B9">
              <w:rPr>
                <w:rFonts w:ascii="Arial" w:hAnsi="Arial" w:cs="Arial"/>
              </w:rPr>
              <w:t>59</w:t>
            </w:r>
          </w:p>
        </w:tc>
        <w:tc>
          <w:tcPr>
            <w:tcW w:w="1204" w:type="dxa"/>
            <w:tcBorders>
              <w:top w:val="single" w:sz="4" w:space="0" w:color="000000"/>
              <w:left w:val="single" w:sz="4" w:space="0" w:color="000000"/>
              <w:bottom w:val="single" w:sz="4" w:space="0" w:color="000000"/>
            </w:tcBorders>
            <w:shd w:val="clear" w:color="auto" w:fill="auto"/>
            <w:vAlign w:val="center"/>
          </w:tcPr>
          <w:p w14:paraId="5116342B" w14:textId="77777777" w:rsidR="007E2F0B" w:rsidRPr="005F02B9" w:rsidRDefault="007E2F0B" w:rsidP="007E2F0B">
            <w:pPr>
              <w:widowControl/>
              <w:jc w:val="center"/>
              <w:rPr>
                <w:rFonts w:ascii="Arial" w:hAnsi="Arial" w:cs="Arial"/>
              </w:rPr>
            </w:pPr>
            <w:r w:rsidRPr="005F02B9">
              <w:rPr>
                <w:rFonts w:ascii="Arial" w:hAnsi="Arial" w:cs="Arial"/>
              </w:rPr>
              <w:t>61</w:t>
            </w:r>
          </w:p>
        </w:tc>
        <w:tc>
          <w:tcPr>
            <w:tcW w:w="1161" w:type="dxa"/>
            <w:tcBorders>
              <w:top w:val="single" w:sz="4" w:space="0" w:color="000000"/>
              <w:left w:val="single" w:sz="4" w:space="0" w:color="000000"/>
              <w:bottom w:val="single" w:sz="4" w:space="0" w:color="000000"/>
            </w:tcBorders>
            <w:shd w:val="clear" w:color="auto" w:fill="auto"/>
            <w:vAlign w:val="center"/>
          </w:tcPr>
          <w:p w14:paraId="5BDC4424" w14:textId="77777777" w:rsidR="007E2F0B" w:rsidRPr="005F02B9" w:rsidRDefault="007E2F0B" w:rsidP="007E2F0B">
            <w:pPr>
              <w:widowControl/>
              <w:jc w:val="center"/>
              <w:rPr>
                <w:rFonts w:ascii="Arial" w:hAnsi="Arial" w:cs="Arial"/>
              </w:rPr>
            </w:pPr>
            <w:r w:rsidRPr="005F02B9">
              <w:rPr>
                <w:rFonts w:ascii="Arial" w:hAnsi="Arial" w:cs="Arial"/>
              </w:rPr>
              <w:t>64</w:t>
            </w:r>
          </w:p>
        </w:tc>
        <w:tc>
          <w:tcPr>
            <w:tcW w:w="871" w:type="dxa"/>
            <w:tcBorders>
              <w:left w:val="single" w:sz="4" w:space="0" w:color="000000"/>
              <w:bottom w:val="single" w:sz="4" w:space="0" w:color="000000"/>
              <w:right w:val="single" w:sz="4" w:space="0" w:color="000000"/>
            </w:tcBorders>
            <w:shd w:val="clear" w:color="auto" w:fill="auto"/>
            <w:vAlign w:val="center"/>
          </w:tcPr>
          <w:p w14:paraId="2C2EEFD9" w14:textId="77777777" w:rsidR="007E2F0B" w:rsidRPr="005F02B9" w:rsidRDefault="007E2F0B" w:rsidP="007E2F0B">
            <w:pPr>
              <w:widowControl/>
              <w:jc w:val="center"/>
              <w:rPr>
                <w:rFonts w:ascii="Arial" w:hAnsi="Arial" w:cs="Arial"/>
              </w:rPr>
            </w:pPr>
            <w:r w:rsidRPr="005F02B9">
              <w:rPr>
                <w:rFonts w:ascii="Arial" w:hAnsi="Arial" w:cs="Arial"/>
              </w:rPr>
              <w:t>56</w:t>
            </w:r>
          </w:p>
        </w:tc>
      </w:tr>
    </w:tbl>
    <w:p w14:paraId="5B16D0DE" w14:textId="77777777" w:rsidR="007E2F0B" w:rsidRPr="00A24C06" w:rsidRDefault="007E2F0B" w:rsidP="007E2F0B">
      <w:pPr>
        <w:autoSpaceDE w:val="0"/>
        <w:rPr>
          <w:rFonts w:ascii="Arial" w:hAnsi="Arial" w:cs="Arial"/>
        </w:rPr>
      </w:pPr>
      <w:r w:rsidRPr="00A24C06">
        <w:rPr>
          <w:rFonts w:ascii="Arial" w:hAnsi="Arial" w:cs="Arial"/>
        </w:rPr>
        <w:t>Źródło: Strona internetowa Okręgowej Komisji Egzaminacyjnej</w:t>
      </w:r>
    </w:p>
    <w:p w14:paraId="1557B9E1" w14:textId="77777777" w:rsidR="007E2F0B" w:rsidRPr="009525B2" w:rsidRDefault="007E2F0B" w:rsidP="007E2F0B">
      <w:pPr>
        <w:autoSpaceDE w:val="0"/>
        <w:jc w:val="both"/>
        <w:rPr>
          <w:rFonts w:ascii="Arial" w:eastAsia="TimesNewRoman" w:hAnsi="Arial" w:cs="Arial"/>
          <w:sz w:val="24"/>
          <w:szCs w:val="24"/>
        </w:rPr>
      </w:pPr>
    </w:p>
    <w:p w14:paraId="6182AF6C" w14:textId="77777777" w:rsidR="007E2F0B" w:rsidRPr="00A24C06" w:rsidRDefault="007E2F0B" w:rsidP="007E2F0B">
      <w:pPr>
        <w:autoSpaceDE w:val="0"/>
        <w:jc w:val="both"/>
        <w:rPr>
          <w:rFonts w:ascii="Arial" w:eastAsia="TimesNewRoman" w:hAnsi="Arial" w:cs="Arial"/>
        </w:rPr>
      </w:pPr>
      <w:r w:rsidRPr="00A24C06">
        <w:rPr>
          <w:rFonts w:ascii="Arial" w:eastAsia="TimesNewRoman" w:hAnsi="Arial" w:cs="Arial"/>
        </w:rPr>
        <w:t xml:space="preserve">Wykres 3. Porównanie średnich procentowych wyników z egzaminu maturalnego </w:t>
      </w:r>
      <w:r w:rsidR="001E248E" w:rsidRPr="00A24C06">
        <w:rPr>
          <w:rFonts w:ascii="Arial" w:eastAsia="TimesNewRoman" w:hAnsi="Arial" w:cs="Arial"/>
        </w:rPr>
        <w:br/>
      </w:r>
      <w:r w:rsidRPr="00A24C06">
        <w:rPr>
          <w:rFonts w:ascii="Arial" w:eastAsia="TimesNewRoman" w:hAnsi="Arial" w:cs="Arial"/>
        </w:rPr>
        <w:t>z języka polskiego i matematyki w 2021 r.</w:t>
      </w:r>
    </w:p>
    <w:p w14:paraId="6D90B566" w14:textId="77777777" w:rsidR="007E2F0B" w:rsidRPr="009525B2" w:rsidRDefault="007E2F0B" w:rsidP="007E2F0B">
      <w:pPr>
        <w:autoSpaceDE w:val="0"/>
        <w:jc w:val="center"/>
        <w:rPr>
          <w:rFonts w:ascii="Arial" w:eastAsia="TimesNewRoman" w:hAnsi="Arial" w:cs="Arial"/>
          <w:noProof/>
          <w:sz w:val="24"/>
          <w:szCs w:val="24"/>
        </w:rPr>
      </w:pPr>
      <w:r w:rsidRPr="009525B2">
        <w:rPr>
          <w:rFonts w:ascii="Arial" w:hAnsi="Arial" w:cs="Arial"/>
          <w:noProof/>
          <w:sz w:val="24"/>
          <w:szCs w:val="24"/>
        </w:rPr>
        <w:drawing>
          <wp:inline distT="0" distB="0" distL="0" distR="0" wp14:anchorId="7F8BD1F4" wp14:editId="32028AA8">
            <wp:extent cx="4305300" cy="2501900"/>
            <wp:effectExtent l="0" t="0" r="0" b="1270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8BEADC" w14:textId="77777777" w:rsidR="007E2F0B" w:rsidRPr="00A24C06" w:rsidRDefault="007E2F0B" w:rsidP="007E2F0B">
      <w:pPr>
        <w:autoSpaceDE w:val="0"/>
        <w:jc w:val="both"/>
        <w:rPr>
          <w:rFonts w:ascii="Arial" w:hAnsi="Arial" w:cs="Arial"/>
        </w:rPr>
      </w:pPr>
      <w:r w:rsidRPr="00A24C06">
        <w:rPr>
          <w:rFonts w:ascii="Arial" w:hAnsi="Arial" w:cs="Arial"/>
        </w:rPr>
        <w:t xml:space="preserve">Źródło: Na podstawie danych z Okręgowej Komisji Egzaminacyjnej </w:t>
      </w:r>
    </w:p>
    <w:p w14:paraId="09BDEDD7" w14:textId="77777777" w:rsidR="005405F9" w:rsidRDefault="005405F9" w:rsidP="007E2F0B">
      <w:pPr>
        <w:autoSpaceDE w:val="0"/>
        <w:jc w:val="both"/>
        <w:rPr>
          <w:rFonts w:ascii="Arial" w:hAnsi="Arial" w:cs="Arial"/>
        </w:rPr>
      </w:pPr>
    </w:p>
    <w:p w14:paraId="565A0481" w14:textId="77777777" w:rsidR="007E2F0B" w:rsidRPr="00A24C06" w:rsidRDefault="00F8129B" w:rsidP="007E2F0B">
      <w:pPr>
        <w:autoSpaceDE w:val="0"/>
        <w:jc w:val="both"/>
        <w:rPr>
          <w:rFonts w:ascii="Arial" w:eastAsia="TimesNewRoman" w:hAnsi="Arial" w:cs="Arial"/>
        </w:rPr>
      </w:pPr>
      <w:r>
        <w:rPr>
          <w:rFonts w:ascii="Arial" w:hAnsi="Arial" w:cs="Arial"/>
        </w:rPr>
        <w:t>Tabela 26</w:t>
      </w:r>
      <w:r w:rsidR="007E2F0B" w:rsidRPr="00A24C06">
        <w:rPr>
          <w:rFonts w:ascii="Arial" w:hAnsi="Arial" w:cs="Arial"/>
        </w:rPr>
        <w:t xml:space="preserve">. </w:t>
      </w:r>
      <w:r w:rsidR="007E2F0B" w:rsidRPr="00A24C06">
        <w:rPr>
          <w:rFonts w:ascii="Arial" w:eastAsia="TimesNewRoman" w:hAnsi="Arial" w:cs="Arial"/>
        </w:rPr>
        <w:t>Zdawalność egzaminów maturalnych w liceach ogólnokształcących w 2020 r.</w:t>
      </w:r>
    </w:p>
    <w:tbl>
      <w:tblPr>
        <w:tblW w:w="0" w:type="auto"/>
        <w:tblInd w:w="53" w:type="dxa"/>
        <w:tblLayout w:type="fixed"/>
        <w:tblCellMar>
          <w:left w:w="70" w:type="dxa"/>
          <w:right w:w="70" w:type="dxa"/>
        </w:tblCellMar>
        <w:tblLook w:val="0000" w:firstRow="0" w:lastRow="0" w:firstColumn="0" w:lastColumn="0" w:noHBand="0" w:noVBand="0"/>
      </w:tblPr>
      <w:tblGrid>
        <w:gridCol w:w="5612"/>
        <w:gridCol w:w="1418"/>
        <w:gridCol w:w="1351"/>
      </w:tblGrid>
      <w:tr w:rsidR="00734F3E" w:rsidRPr="009525B2" w14:paraId="2629280D" w14:textId="77777777" w:rsidTr="008E76DD">
        <w:trPr>
          <w:trHeight w:val="300"/>
        </w:trPr>
        <w:tc>
          <w:tcPr>
            <w:tcW w:w="5612" w:type="dxa"/>
            <w:tcBorders>
              <w:top w:val="single" w:sz="4" w:space="0" w:color="auto"/>
              <w:left w:val="single" w:sz="4" w:space="0" w:color="auto"/>
              <w:bottom w:val="single" w:sz="4" w:space="0" w:color="auto"/>
              <w:right w:val="single" w:sz="4" w:space="0" w:color="auto"/>
            </w:tcBorders>
            <w:shd w:val="clear" w:color="auto" w:fill="FFFFFF"/>
            <w:vAlign w:val="center"/>
          </w:tcPr>
          <w:p w14:paraId="566BB9EE" w14:textId="77777777" w:rsidR="007E2F0B" w:rsidRPr="009525B2" w:rsidRDefault="007E2F0B" w:rsidP="007E2F0B">
            <w:pPr>
              <w:widowControl/>
              <w:jc w:val="center"/>
              <w:rPr>
                <w:rFonts w:ascii="Arial" w:eastAsia="TimesNewRoman" w:hAnsi="Arial" w:cs="Arial"/>
                <w:b/>
              </w:rPr>
            </w:pPr>
            <w:r w:rsidRPr="009525B2">
              <w:rPr>
                <w:rFonts w:ascii="Arial" w:eastAsia="TimesNewRoman" w:hAnsi="Arial" w:cs="Arial"/>
                <w:b/>
              </w:rPr>
              <w:t>Licea ogólnokształcące</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C8BCF8" w14:textId="77777777" w:rsidR="007E2F0B" w:rsidRPr="009525B2" w:rsidRDefault="007E2F0B" w:rsidP="007E2F0B">
            <w:pPr>
              <w:widowControl/>
              <w:jc w:val="center"/>
              <w:rPr>
                <w:rFonts w:ascii="Arial" w:eastAsia="TimesNewRoman" w:hAnsi="Arial" w:cs="Arial"/>
                <w:b/>
              </w:rPr>
            </w:pPr>
            <w:r w:rsidRPr="009525B2">
              <w:rPr>
                <w:rFonts w:ascii="Arial" w:eastAsia="TimesNewRoman" w:hAnsi="Arial" w:cs="Arial"/>
                <w:b/>
              </w:rPr>
              <w:t>Liczba zdających</w:t>
            </w: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14:paraId="19066A4F" w14:textId="77777777" w:rsidR="007E2F0B" w:rsidRPr="009525B2" w:rsidRDefault="007E2F0B" w:rsidP="007E2F0B">
            <w:pPr>
              <w:widowControl/>
              <w:jc w:val="center"/>
              <w:rPr>
                <w:rFonts w:ascii="Arial" w:eastAsia="TimesNewRoman" w:hAnsi="Arial" w:cs="Arial"/>
                <w:b/>
              </w:rPr>
            </w:pPr>
            <w:r w:rsidRPr="009525B2">
              <w:rPr>
                <w:rFonts w:ascii="Arial" w:eastAsia="TimesNewRoman" w:hAnsi="Arial" w:cs="Arial"/>
                <w:b/>
              </w:rPr>
              <w:t>zdawalność (%)</w:t>
            </w:r>
          </w:p>
        </w:tc>
      </w:tr>
      <w:tr w:rsidR="00734F3E" w:rsidRPr="009525B2" w14:paraId="41964FB4" w14:textId="77777777" w:rsidTr="008E76DD">
        <w:trPr>
          <w:trHeight w:val="222"/>
        </w:trPr>
        <w:tc>
          <w:tcPr>
            <w:tcW w:w="5612" w:type="dxa"/>
            <w:tcBorders>
              <w:top w:val="single" w:sz="4" w:space="0" w:color="auto"/>
              <w:left w:val="single" w:sz="4" w:space="0" w:color="000000"/>
              <w:bottom w:val="single" w:sz="4" w:space="0" w:color="000000"/>
            </w:tcBorders>
            <w:shd w:val="clear" w:color="auto" w:fill="FFFFFF"/>
            <w:vAlign w:val="center"/>
          </w:tcPr>
          <w:p w14:paraId="13F23BEA"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I Liceum Ogólnokształcące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EF13488" w14:textId="77777777" w:rsidR="007E2F0B" w:rsidRPr="009525B2" w:rsidRDefault="007E2F0B" w:rsidP="007E2F0B">
            <w:pPr>
              <w:widowControl/>
              <w:jc w:val="center"/>
              <w:rPr>
                <w:rFonts w:ascii="Arial" w:hAnsi="Arial" w:cs="Arial"/>
              </w:rPr>
            </w:pPr>
            <w:r w:rsidRPr="009525B2">
              <w:rPr>
                <w:rFonts w:ascii="Arial" w:hAnsi="Arial" w:cs="Arial"/>
              </w:rPr>
              <w:t>154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bottom"/>
          </w:tcPr>
          <w:p w14:paraId="16792BE9" w14:textId="77777777" w:rsidR="007E2F0B" w:rsidRPr="009525B2" w:rsidRDefault="007E2F0B" w:rsidP="007E2F0B">
            <w:pPr>
              <w:widowControl/>
              <w:jc w:val="center"/>
              <w:rPr>
                <w:rFonts w:ascii="Arial" w:hAnsi="Arial" w:cs="Arial"/>
              </w:rPr>
            </w:pPr>
            <w:r w:rsidRPr="009525B2">
              <w:rPr>
                <w:rFonts w:ascii="Arial" w:hAnsi="Arial" w:cs="Arial"/>
              </w:rPr>
              <w:t>100</w:t>
            </w:r>
          </w:p>
        </w:tc>
      </w:tr>
      <w:tr w:rsidR="00734F3E" w:rsidRPr="009525B2" w14:paraId="25C45185" w14:textId="77777777" w:rsidTr="008E76DD">
        <w:trPr>
          <w:trHeight w:val="254"/>
        </w:trPr>
        <w:tc>
          <w:tcPr>
            <w:tcW w:w="5612" w:type="dxa"/>
            <w:tcBorders>
              <w:left w:val="single" w:sz="4" w:space="0" w:color="000000"/>
              <w:bottom w:val="single" w:sz="4" w:space="0" w:color="000000"/>
            </w:tcBorders>
            <w:shd w:val="clear" w:color="auto" w:fill="FFFFFF"/>
            <w:vAlign w:val="center"/>
          </w:tcPr>
          <w:p w14:paraId="3E7C7FDC"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II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49420219" w14:textId="77777777" w:rsidR="007E2F0B" w:rsidRPr="009525B2" w:rsidRDefault="007E2F0B" w:rsidP="007E2F0B">
            <w:pPr>
              <w:jc w:val="center"/>
              <w:rPr>
                <w:rFonts w:ascii="Arial" w:hAnsi="Arial" w:cs="Arial"/>
              </w:rPr>
            </w:pPr>
            <w:r w:rsidRPr="009525B2">
              <w:rPr>
                <w:rFonts w:ascii="Arial" w:hAnsi="Arial" w:cs="Arial"/>
              </w:rPr>
              <w:t>80</w:t>
            </w:r>
          </w:p>
        </w:tc>
        <w:tc>
          <w:tcPr>
            <w:tcW w:w="1351" w:type="dxa"/>
            <w:tcBorders>
              <w:top w:val="nil"/>
              <w:left w:val="single" w:sz="4" w:space="0" w:color="auto"/>
              <w:bottom w:val="single" w:sz="4" w:space="0" w:color="auto"/>
              <w:right w:val="single" w:sz="4" w:space="0" w:color="auto"/>
            </w:tcBorders>
            <w:shd w:val="clear" w:color="auto" w:fill="auto"/>
            <w:vAlign w:val="bottom"/>
          </w:tcPr>
          <w:p w14:paraId="0457577F" w14:textId="77777777" w:rsidR="007E2F0B" w:rsidRPr="009525B2" w:rsidRDefault="007E2F0B" w:rsidP="007E2F0B">
            <w:pPr>
              <w:jc w:val="center"/>
              <w:rPr>
                <w:rFonts w:ascii="Arial" w:hAnsi="Arial" w:cs="Arial"/>
              </w:rPr>
            </w:pPr>
            <w:r w:rsidRPr="009525B2">
              <w:rPr>
                <w:rFonts w:ascii="Arial" w:hAnsi="Arial" w:cs="Arial"/>
              </w:rPr>
              <w:t>85</w:t>
            </w:r>
          </w:p>
        </w:tc>
      </w:tr>
      <w:tr w:rsidR="00734F3E" w:rsidRPr="009525B2" w14:paraId="0BE1DAA8" w14:textId="77777777" w:rsidTr="008E76DD">
        <w:trPr>
          <w:trHeight w:val="286"/>
        </w:trPr>
        <w:tc>
          <w:tcPr>
            <w:tcW w:w="5612" w:type="dxa"/>
            <w:tcBorders>
              <w:left w:val="single" w:sz="4" w:space="0" w:color="000000"/>
              <w:bottom w:val="single" w:sz="4" w:space="0" w:color="000000"/>
            </w:tcBorders>
            <w:shd w:val="clear" w:color="auto" w:fill="FFFFFF"/>
            <w:vAlign w:val="center"/>
          </w:tcPr>
          <w:p w14:paraId="77781F80"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III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565D5694" w14:textId="77777777" w:rsidR="007E2F0B" w:rsidRPr="009525B2" w:rsidRDefault="007E2F0B" w:rsidP="007E2F0B">
            <w:pPr>
              <w:jc w:val="center"/>
              <w:rPr>
                <w:rFonts w:ascii="Arial" w:hAnsi="Arial" w:cs="Arial"/>
              </w:rPr>
            </w:pPr>
            <w:r w:rsidRPr="009525B2">
              <w:rPr>
                <w:rFonts w:ascii="Arial" w:hAnsi="Arial" w:cs="Arial"/>
              </w:rPr>
              <w:t>149</w:t>
            </w:r>
          </w:p>
        </w:tc>
        <w:tc>
          <w:tcPr>
            <w:tcW w:w="1351" w:type="dxa"/>
            <w:tcBorders>
              <w:top w:val="nil"/>
              <w:left w:val="single" w:sz="4" w:space="0" w:color="auto"/>
              <w:bottom w:val="single" w:sz="4" w:space="0" w:color="auto"/>
              <w:right w:val="single" w:sz="4" w:space="0" w:color="auto"/>
            </w:tcBorders>
            <w:shd w:val="clear" w:color="auto" w:fill="auto"/>
            <w:vAlign w:val="bottom"/>
          </w:tcPr>
          <w:p w14:paraId="55CF46F4" w14:textId="77777777" w:rsidR="007E2F0B" w:rsidRPr="009525B2" w:rsidRDefault="007E2F0B" w:rsidP="007E2F0B">
            <w:pPr>
              <w:jc w:val="center"/>
              <w:rPr>
                <w:rFonts w:ascii="Arial" w:hAnsi="Arial" w:cs="Arial"/>
              </w:rPr>
            </w:pPr>
            <w:r w:rsidRPr="009525B2">
              <w:rPr>
                <w:rFonts w:ascii="Arial" w:hAnsi="Arial" w:cs="Arial"/>
              </w:rPr>
              <w:t>99</w:t>
            </w:r>
          </w:p>
        </w:tc>
      </w:tr>
      <w:tr w:rsidR="00734F3E" w:rsidRPr="009525B2" w14:paraId="46EDAD8F" w14:textId="77777777" w:rsidTr="008E76DD">
        <w:trPr>
          <w:trHeight w:val="275"/>
        </w:trPr>
        <w:tc>
          <w:tcPr>
            <w:tcW w:w="5612" w:type="dxa"/>
            <w:tcBorders>
              <w:left w:val="single" w:sz="4" w:space="0" w:color="000000"/>
              <w:bottom w:val="single" w:sz="4" w:space="0" w:color="000000"/>
            </w:tcBorders>
            <w:shd w:val="clear" w:color="auto" w:fill="FFFFFF"/>
            <w:vAlign w:val="center"/>
          </w:tcPr>
          <w:p w14:paraId="728E149A"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IV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4FB95347" w14:textId="77777777" w:rsidR="007E2F0B" w:rsidRPr="009525B2" w:rsidRDefault="007E2F0B" w:rsidP="007E2F0B">
            <w:pPr>
              <w:jc w:val="center"/>
              <w:rPr>
                <w:rFonts w:ascii="Arial" w:hAnsi="Arial" w:cs="Arial"/>
              </w:rPr>
            </w:pPr>
            <w:r w:rsidRPr="009525B2">
              <w:rPr>
                <w:rFonts w:ascii="Arial" w:hAnsi="Arial" w:cs="Arial"/>
              </w:rPr>
              <w:t>83</w:t>
            </w:r>
          </w:p>
        </w:tc>
        <w:tc>
          <w:tcPr>
            <w:tcW w:w="1351" w:type="dxa"/>
            <w:tcBorders>
              <w:top w:val="nil"/>
              <w:left w:val="single" w:sz="4" w:space="0" w:color="auto"/>
              <w:bottom w:val="single" w:sz="4" w:space="0" w:color="auto"/>
              <w:right w:val="single" w:sz="4" w:space="0" w:color="auto"/>
            </w:tcBorders>
            <w:shd w:val="clear" w:color="auto" w:fill="auto"/>
            <w:vAlign w:val="bottom"/>
          </w:tcPr>
          <w:p w14:paraId="13BCA409" w14:textId="77777777" w:rsidR="007E2F0B" w:rsidRPr="009525B2" w:rsidRDefault="007E2F0B" w:rsidP="007E2F0B">
            <w:pPr>
              <w:jc w:val="center"/>
              <w:rPr>
                <w:rFonts w:ascii="Arial" w:hAnsi="Arial" w:cs="Arial"/>
              </w:rPr>
            </w:pPr>
            <w:r w:rsidRPr="009525B2">
              <w:rPr>
                <w:rFonts w:ascii="Arial" w:hAnsi="Arial" w:cs="Arial"/>
              </w:rPr>
              <w:t>90</w:t>
            </w:r>
          </w:p>
        </w:tc>
      </w:tr>
      <w:tr w:rsidR="00734F3E" w:rsidRPr="009525B2" w14:paraId="70D13FBA" w14:textId="77777777" w:rsidTr="008E76DD">
        <w:trPr>
          <w:trHeight w:val="123"/>
        </w:trPr>
        <w:tc>
          <w:tcPr>
            <w:tcW w:w="5612" w:type="dxa"/>
            <w:tcBorders>
              <w:left w:val="single" w:sz="4" w:space="0" w:color="000000"/>
              <w:bottom w:val="single" w:sz="4" w:space="0" w:color="000000"/>
            </w:tcBorders>
            <w:shd w:val="clear" w:color="auto" w:fill="FFFFFF"/>
            <w:vAlign w:val="center"/>
          </w:tcPr>
          <w:p w14:paraId="27281AF2"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lastRenderedPageBreak/>
              <w:t>VI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489E8124" w14:textId="77777777" w:rsidR="007E2F0B" w:rsidRPr="009525B2" w:rsidRDefault="007E2F0B" w:rsidP="007E2F0B">
            <w:pPr>
              <w:jc w:val="center"/>
              <w:rPr>
                <w:rFonts w:ascii="Arial" w:hAnsi="Arial" w:cs="Arial"/>
              </w:rPr>
            </w:pPr>
            <w:r w:rsidRPr="009525B2">
              <w:rPr>
                <w:rFonts w:ascii="Arial" w:hAnsi="Arial" w:cs="Arial"/>
              </w:rPr>
              <w:t>70</w:t>
            </w:r>
          </w:p>
        </w:tc>
        <w:tc>
          <w:tcPr>
            <w:tcW w:w="1351" w:type="dxa"/>
            <w:tcBorders>
              <w:top w:val="nil"/>
              <w:left w:val="single" w:sz="4" w:space="0" w:color="auto"/>
              <w:bottom w:val="single" w:sz="4" w:space="0" w:color="auto"/>
              <w:right w:val="single" w:sz="4" w:space="0" w:color="auto"/>
            </w:tcBorders>
            <w:shd w:val="clear" w:color="auto" w:fill="auto"/>
            <w:vAlign w:val="bottom"/>
          </w:tcPr>
          <w:p w14:paraId="03CD2A02" w14:textId="77777777" w:rsidR="007E2F0B" w:rsidRPr="009525B2" w:rsidRDefault="007E2F0B" w:rsidP="007E2F0B">
            <w:pPr>
              <w:jc w:val="center"/>
              <w:rPr>
                <w:rFonts w:ascii="Arial" w:hAnsi="Arial" w:cs="Arial"/>
              </w:rPr>
            </w:pPr>
            <w:r w:rsidRPr="009525B2">
              <w:rPr>
                <w:rFonts w:ascii="Arial" w:hAnsi="Arial" w:cs="Arial"/>
              </w:rPr>
              <w:t>69</w:t>
            </w:r>
          </w:p>
        </w:tc>
      </w:tr>
      <w:tr w:rsidR="00734F3E" w:rsidRPr="009525B2" w14:paraId="40D8EDDD" w14:textId="77777777" w:rsidTr="008E76DD">
        <w:trPr>
          <w:trHeight w:val="169"/>
        </w:trPr>
        <w:tc>
          <w:tcPr>
            <w:tcW w:w="5612" w:type="dxa"/>
            <w:tcBorders>
              <w:left w:val="single" w:sz="4" w:space="0" w:color="000000"/>
              <w:bottom w:val="single" w:sz="4" w:space="0" w:color="000000"/>
            </w:tcBorders>
            <w:shd w:val="clear" w:color="auto" w:fill="FFFFFF"/>
            <w:vAlign w:val="center"/>
          </w:tcPr>
          <w:p w14:paraId="2686BAD5"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VIII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19BA4563" w14:textId="77777777" w:rsidR="007E2F0B" w:rsidRPr="009525B2" w:rsidRDefault="007E2F0B" w:rsidP="007E2F0B">
            <w:pPr>
              <w:jc w:val="center"/>
              <w:rPr>
                <w:rFonts w:ascii="Arial" w:hAnsi="Arial" w:cs="Arial"/>
              </w:rPr>
            </w:pPr>
            <w:r w:rsidRPr="009525B2">
              <w:rPr>
                <w:rFonts w:ascii="Arial" w:hAnsi="Arial" w:cs="Arial"/>
              </w:rPr>
              <w:t>156</w:t>
            </w:r>
          </w:p>
        </w:tc>
        <w:tc>
          <w:tcPr>
            <w:tcW w:w="1351" w:type="dxa"/>
            <w:tcBorders>
              <w:top w:val="nil"/>
              <w:left w:val="single" w:sz="4" w:space="0" w:color="auto"/>
              <w:bottom w:val="single" w:sz="4" w:space="0" w:color="auto"/>
              <w:right w:val="single" w:sz="4" w:space="0" w:color="auto"/>
            </w:tcBorders>
            <w:shd w:val="clear" w:color="auto" w:fill="auto"/>
            <w:vAlign w:val="bottom"/>
          </w:tcPr>
          <w:p w14:paraId="1A04AFCC" w14:textId="77777777" w:rsidR="007E2F0B" w:rsidRPr="009525B2" w:rsidRDefault="007E2F0B" w:rsidP="007E2F0B">
            <w:pPr>
              <w:jc w:val="center"/>
              <w:rPr>
                <w:rFonts w:ascii="Arial" w:hAnsi="Arial" w:cs="Arial"/>
              </w:rPr>
            </w:pPr>
            <w:r w:rsidRPr="009525B2">
              <w:rPr>
                <w:rFonts w:ascii="Arial" w:hAnsi="Arial" w:cs="Arial"/>
              </w:rPr>
              <w:t>98</w:t>
            </w:r>
          </w:p>
        </w:tc>
      </w:tr>
      <w:tr w:rsidR="00734F3E" w:rsidRPr="009525B2" w14:paraId="18B067F5" w14:textId="77777777" w:rsidTr="008E76DD">
        <w:trPr>
          <w:trHeight w:val="215"/>
        </w:trPr>
        <w:tc>
          <w:tcPr>
            <w:tcW w:w="5612" w:type="dxa"/>
            <w:tcBorders>
              <w:left w:val="single" w:sz="4" w:space="0" w:color="000000"/>
              <w:bottom w:val="single" w:sz="4" w:space="0" w:color="000000"/>
            </w:tcBorders>
            <w:shd w:val="clear" w:color="auto" w:fill="FFFFFF"/>
            <w:vAlign w:val="center"/>
          </w:tcPr>
          <w:p w14:paraId="5D2A1F6F"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IX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3404D199" w14:textId="77777777" w:rsidR="007E2F0B" w:rsidRPr="009525B2" w:rsidRDefault="007E2F0B" w:rsidP="007E2F0B">
            <w:pPr>
              <w:jc w:val="center"/>
              <w:rPr>
                <w:rFonts w:ascii="Arial" w:hAnsi="Arial" w:cs="Arial"/>
              </w:rPr>
            </w:pPr>
            <w:r w:rsidRPr="009525B2">
              <w:rPr>
                <w:rFonts w:ascii="Arial" w:hAnsi="Arial" w:cs="Arial"/>
              </w:rPr>
              <w:t>89</w:t>
            </w:r>
          </w:p>
        </w:tc>
        <w:tc>
          <w:tcPr>
            <w:tcW w:w="1351" w:type="dxa"/>
            <w:tcBorders>
              <w:top w:val="nil"/>
              <w:left w:val="single" w:sz="4" w:space="0" w:color="auto"/>
              <w:bottom w:val="single" w:sz="4" w:space="0" w:color="auto"/>
              <w:right w:val="single" w:sz="4" w:space="0" w:color="auto"/>
            </w:tcBorders>
            <w:shd w:val="clear" w:color="auto" w:fill="auto"/>
            <w:vAlign w:val="bottom"/>
          </w:tcPr>
          <w:p w14:paraId="37E9A01E" w14:textId="77777777" w:rsidR="007E2F0B" w:rsidRPr="009525B2" w:rsidRDefault="007E2F0B" w:rsidP="007E2F0B">
            <w:pPr>
              <w:jc w:val="center"/>
              <w:rPr>
                <w:rFonts w:ascii="Arial" w:hAnsi="Arial" w:cs="Arial"/>
              </w:rPr>
            </w:pPr>
            <w:r w:rsidRPr="009525B2">
              <w:rPr>
                <w:rFonts w:ascii="Arial" w:hAnsi="Arial" w:cs="Arial"/>
              </w:rPr>
              <w:t>91</w:t>
            </w:r>
          </w:p>
        </w:tc>
      </w:tr>
      <w:tr w:rsidR="00734F3E" w:rsidRPr="009525B2" w14:paraId="2A5E7958" w14:textId="77777777" w:rsidTr="008E76DD">
        <w:trPr>
          <w:trHeight w:val="215"/>
        </w:trPr>
        <w:tc>
          <w:tcPr>
            <w:tcW w:w="5612" w:type="dxa"/>
            <w:tcBorders>
              <w:left w:val="single" w:sz="4" w:space="0" w:color="000000"/>
              <w:bottom w:val="single" w:sz="4" w:space="0" w:color="000000"/>
            </w:tcBorders>
            <w:shd w:val="clear" w:color="auto" w:fill="FFFFFF"/>
            <w:vAlign w:val="center"/>
          </w:tcPr>
          <w:p w14:paraId="4290D94D"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49ED3AC2" w14:textId="77777777" w:rsidR="007E2F0B" w:rsidRPr="009525B2" w:rsidRDefault="007E2F0B" w:rsidP="007E2F0B">
            <w:pPr>
              <w:jc w:val="center"/>
              <w:rPr>
                <w:rFonts w:ascii="Arial" w:hAnsi="Arial" w:cs="Arial"/>
              </w:rPr>
            </w:pPr>
            <w:r w:rsidRPr="009525B2">
              <w:rPr>
                <w:rFonts w:ascii="Arial" w:hAnsi="Arial" w:cs="Arial"/>
              </w:rPr>
              <w:t>59</w:t>
            </w:r>
          </w:p>
        </w:tc>
        <w:tc>
          <w:tcPr>
            <w:tcW w:w="1351" w:type="dxa"/>
            <w:tcBorders>
              <w:top w:val="nil"/>
              <w:left w:val="single" w:sz="4" w:space="0" w:color="auto"/>
              <w:bottom w:val="single" w:sz="4" w:space="0" w:color="auto"/>
              <w:right w:val="single" w:sz="4" w:space="0" w:color="auto"/>
            </w:tcBorders>
            <w:shd w:val="clear" w:color="auto" w:fill="auto"/>
            <w:vAlign w:val="bottom"/>
          </w:tcPr>
          <w:p w14:paraId="2CF411E0" w14:textId="77777777" w:rsidR="007E2F0B" w:rsidRPr="009525B2" w:rsidRDefault="007E2F0B" w:rsidP="007E2F0B">
            <w:pPr>
              <w:jc w:val="center"/>
              <w:rPr>
                <w:rFonts w:ascii="Arial" w:hAnsi="Arial" w:cs="Arial"/>
              </w:rPr>
            </w:pPr>
            <w:r w:rsidRPr="009525B2">
              <w:rPr>
                <w:rFonts w:ascii="Arial" w:hAnsi="Arial" w:cs="Arial"/>
              </w:rPr>
              <w:t>93</w:t>
            </w:r>
          </w:p>
        </w:tc>
      </w:tr>
      <w:tr w:rsidR="00734F3E" w:rsidRPr="009525B2" w14:paraId="66521892" w14:textId="77777777" w:rsidTr="008E76DD">
        <w:trPr>
          <w:trHeight w:val="262"/>
        </w:trPr>
        <w:tc>
          <w:tcPr>
            <w:tcW w:w="5612" w:type="dxa"/>
            <w:tcBorders>
              <w:left w:val="single" w:sz="4" w:space="0" w:color="000000"/>
              <w:bottom w:val="single" w:sz="4" w:space="0" w:color="000000"/>
            </w:tcBorders>
            <w:shd w:val="clear" w:color="auto" w:fill="FFFFFF"/>
            <w:vAlign w:val="center"/>
          </w:tcPr>
          <w:p w14:paraId="0561FCF0"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XII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1B31401B" w14:textId="77777777" w:rsidR="007E2F0B" w:rsidRPr="009525B2" w:rsidRDefault="007E2F0B" w:rsidP="007E2F0B">
            <w:pPr>
              <w:jc w:val="center"/>
              <w:rPr>
                <w:rFonts w:ascii="Arial" w:hAnsi="Arial" w:cs="Arial"/>
              </w:rPr>
            </w:pPr>
            <w:r w:rsidRPr="009525B2">
              <w:rPr>
                <w:rFonts w:ascii="Arial" w:hAnsi="Arial" w:cs="Arial"/>
              </w:rPr>
              <w:t>142</w:t>
            </w:r>
          </w:p>
        </w:tc>
        <w:tc>
          <w:tcPr>
            <w:tcW w:w="1351" w:type="dxa"/>
            <w:tcBorders>
              <w:top w:val="nil"/>
              <w:left w:val="single" w:sz="4" w:space="0" w:color="auto"/>
              <w:bottom w:val="single" w:sz="4" w:space="0" w:color="auto"/>
              <w:right w:val="single" w:sz="4" w:space="0" w:color="auto"/>
            </w:tcBorders>
            <w:shd w:val="clear" w:color="auto" w:fill="auto"/>
            <w:vAlign w:val="bottom"/>
          </w:tcPr>
          <w:p w14:paraId="4B751922" w14:textId="77777777" w:rsidR="007E2F0B" w:rsidRPr="009525B2" w:rsidRDefault="007E2F0B" w:rsidP="007E2F0B">
            <w:pPr>
              <w:jc w:val="center"/>
              <w:rPr>
                <w:rFonts w:ascii="Arial" w:hAnsi="Arial" w:cs="Arial"/>
              </w:rPr>
            </w:pPr>
            <w:r w:rsidRPr="009525B2">
              <w:rPr>
                <w:rFonts w:ascii="Arial" w:hAnsi="Arial" w:cs="Arial"/>
              </w:rPr>
              <w:t>100</w:t>
            </w:r>
          </w:p>
        </w:tc>
      </w:tr>
      <w:tr w:rsidR="00734F3E" w:rsidRPr="009525B2" w14:paraId="4296F241" w14:textId="77777777" w:rsidTr="008E76DD">
        <w:trPr>
          <w:trHeight w:val="265"/>
        </w:trPr>
        <w:tc>
          <w:tcPr>
            <w:tcW w:w="5612" w:type="dxa"/>
            <w:tcBorders>
              <w:left w:val="single" w:sz="4" w:space="0" w:color="000000"/>
              <w:bottom w:val="single" w:sz="4" w:space="0" w:color="000000"/>
            </w:tcBorders>
            <w:shd w:val="clear" w:color="auto" w:fill="FFFFFF"/>
            <w:vAlign w:val="center"/>
          </w:tcPr>
          <w:p w14:paraId="76859677"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XIII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7DEA55FA" w14:textId="77777777" w:rsidR="007E2F0B" w:rsidRPr="009525B2" w:rsidRDefault="007E2F0B" w:rsidP="007E2F0B">
            <w:pPr>
              <w:jc w:val="center"/>
              <w:rPr>
                <w:rFonts w:ascii="Arial" w:hAnsi="Arial" w:cs="Arial"/>
              </w:rPr>
            </w:pPr>
            <w:r w:rsidRPr="009525B2">
              <w:rPr>
                <w:rFonts w:ascii="Arial" w:hAnsi="Arial" w:cs="Arial"/>
              </w:rPr>
              <w:t>144</w:t>
            </w:r>
          </w:p>
        </w:tc>
        <w:tc>
          <w:tcPr>
            <w:tcW w:w="1351" w:type="dxa"/>
            <w:tcBorders>
              <w:top w:val="nil"/>
              <w:left w:val="single" w:sz="4" w:space="0" w:color="auto"/>
              <w:bottom w:val="single" w:sz="4" w:space="0" w:color="auto"/>
              <w:right w:val="single" w:sz="4" w:space="0" w:color="auto"/>
            </w:tcBorders>
            <w:shd w:val="clear" w:color="auto" w:fill="auto"/>
            <w:vAlign w:val="bottom"/>
          </w:tcPr>
          <w:p w14:paraId="21F156AD" w14:textId="77777777" w:rsidR="007E2F0B" w:rsidRPr="009525B2" w:rsidRDefault="007E2F0B" w:rsidP="007E2F0B">
            <w:pPr>
              <w:jc w:val="center"/>
              <w:rPr>
                <w:rFonts w:ascii="Arial" w:hAnsi="Arial" w:cs="Arial"/>
              </w:rPr>
            </w:pPr>
            <w:r w:rsidRPr="009525B2">
              <w:rPr>
                <w:rFonts w:ascii="Arial" w:hAnsi="Arial" w:cs="Arial"/>
              </w:rPr>
              <w:t>99</w:t>
            </w:r>
          </w:p>
        </w:tc>
      </w:tr>
      <w:tr w:rsidR="00734F3E" w:rsidRPr="009525B2" w14:paraId="4FF2FD9D" w14:textId="77777777" w:rsidTr="008E76DD">
        <w:trPr>
          <w:trHeight w:val="269"/>
        </w:trPr>
        <w:tc>
          <w:tcPr>
            <w:tcW w:w="5612" w:type="dxa"/>
            <w:tcBorders>
              <w:left w:val="single" w:sz="4" w:space="0" w:color="000000"/>
              <w:bottom w:val="single" w:sz="4" w:space="0" w:color="000000"/>
            </w:tcBorders>
            <w:shd w:val="clear" w:color="auto" w:fill="FFFFFF"/>
            <w:vAlign w:val="center"/>
          </w:tcPr>
          <w:p w14:paraId="33D8856D"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XV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148369F6" w14:textId="77777777" w:rsidR="007E2F0B" w:rsidRPr="009525B2" w:rsidRDefault="007E2F0B" w:rsidP="007E2F0B">
            <w:pPr>
              <w:jc w:val="center"/>
              <w:rPr>
                <w:rFonts w:ascii="Arial" w:hAnsi="Arial" w:cs="Arial"/>
              </w:rPr>
            </w:pPr>
            <w:r w:rsidRPr="009525B2">
              <w:rPr>
                <w:rFonts w:ascii="Arial" w:hAnsi="Arial" w:cs="Arial"/>
              </w:rPr>
              <w:t>80</w:t>
            </w:r>
          </w:p>
        </w:tc>
        <w:tc>
          <w:tcPr>
            <w:tcW w:w="1351" w:type="dxa"/>
            <w:tcBorders>
              <w:top w:val="nil"/>
              <w:left w:val="single" w:sz="4" w:space="0" w:color="auto"/>
              <w:bottom w:val="single" w:sz="4" w:space="0" w:color="auto"/>
              <w:right w:val="single" w:sz="4" w:space="0" w:color="auto"/>
            </w:tcBorders>
            <w:shd w:val="clear" w:color="auto" w:fill="auto"/>
            <w:vAlign w:val="bottom"/>
          </w:tcPr>
          <w:p w14:paraId="1084C129" w14:textId="77777777" w:rsidR="007E2F0B" w:rsidRPr="009525B2" w:rsidRDefault="007E2F0B" w:rsidP="007E2F0B">
            <w:pPr>
              <w:jc w:val="center"/>
              <w:rPr>
                <w:rFonts w:ascii="Arial" w:hAnsi="Arial" w:cs="Arial"/>
              </w:rPr>
            </w:pPr>
            <w:r w:rsidRPr="009525B2">
              <w:rPr>
                <w:rFonts w:ascii="Arial" w:hAnsi="Arial" w:cs="Arial"/>
              </w:rPr>
              <w:t>80</w:t>
            </w:r>
          </w:p>
        </w:tc>
      </w:tr>
      <w:tr w:rsidR="00734F3E" w:rsidRPr="009525B2" w14:paraId="42E464D9" w14:textId="77777777" w:rsidTr="008E76DD">
        <w:trPr>
          <w:trHeight w:val="287"/>
        </w:trPr>
        <w:tc>
          <w:tcPr>
            <w:tcW w:w="5612" w:type="dxa"/>
            <w:tcBorders>
              <w:left w:val="single" w:sz="4" w:space="0" w:color="000000"/>
              <w:bottom w:val="single" w:sz="4" w:space="0" w:color="000000"/>
            </w:tcBorders>
            <w:shd w:val="clear" w:color="auto" w:fill="FFFFFF"/>
            <w:vAlign w:val="center"/>
          </w:tcPr>
          <w:p w14:paraId="37F840F5"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XVIII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49E0D770" w14:textId="77777777" w:rsidR="007E2F0B" w:rsidRPr="009525B2" w:rsidRDefault="007E2F0B" w:rsidP="007E2F0B">
            <w:pPr>
              <w:jc w:val="center"/>
              <w:rPr>
                <w:rFonts w:ascii="Arial" w:hAnsi="Arial" w:cs="Arial"/>
              </w:rPr>
            </w:pPr>
            <w:r w:rsidRPr="009525B2">
              <w:rPr>
                <w:rFonts w:ascii="Arial" w:hAnsi="Arial" w:cs="Arial"/>
              </w:rPr>
              <w:t>57</w:t>
            </w:r>
          </w:p>
        </w:tc>
        <w:tc>
          <w:tcPr>
            <w:tcW w:w="1351" w:type="dxa"/>
            <w:tcBorders>
              <w:top w:val="nil"/>
              <w:left w:val="single" w:sz="4" w:space="0" w:color="auto"/>
              <w:bottom w:val="single" w:sz="4" w:space="0" w:color="auto"/>
              <w:right w:val="single" w:sz="4" w:space="0" w:color="auto"/>
            </w:tcBorders>
            <w:shd w:val="clear" w:color="auto" w:fill="auto"/>
            <w:vAlign w:val="bottom"/>
          </w:tcPr>
          <w:p w14:paraId="51B5B4C2" w14:textId="77777777" w:rsidR="007E2F0B" w:rsidRPr="009525B2" w:rsidRDefault="007E2F0B" w:rsidP="007E2F0B">
            <w:pPr>
              <w:jc w:val="center"/>
              <w:rPr>
                <w:rFonts w:ascii="Arial" w:hAnsi="Arial" w:cs="Arial"/>
              </w:rPr>
            </w:pPr>
            <w:r w:rsidRPr="009525B2">
              <w:rPr>
                <w:rFonts w:ascii="Arial" w:hAnsi="Arial" w:cs="Arial"/>
              </w:rPr>
              <w:t>53</w:t>
            </w:r>
          </w:p>
        </w:tc>
      </w:tr>
      <w:tr w:rsidR="00734F3E" w:rsidRPr="009525B2" w14:paraId="7BD0FB14" w14:textId="77777777" w:rsidTr="008E76DD">
        <w:trPr>
          <w:trHeight w:val="264"/>
        </w:trPr>
        <w:tc>
          <w:tcPr>
            <w:tcW w:w="5612" w:type="dxa"/>
            <w:tcBorders>
              <w:left w:val="single" w:sz="4" w:space="0" w:color="000000"/>
              <w:bottom w:val="single" w:sz="4" w:space="0" w:color="000000"/>
            </w:tcBorders>
            <w:shd w:val="clear" w:color="auto" w:fill="FFFFFF"/>
            <w:vAlign w:val="center"/>
          </w:tcPr>
          <w:p w14:paraId="4EFDA1A9"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732FBF83" w14:textId="77777777" w:rsidR="007E2F0B" w:rsidRPr="009525B2" w:rsidRDefault="007E2F0B" w:rsidP="007E2F0B">
            <w:pPr>
              <w:jc w:val="center"/>
              <w:rPr>
                <w:rFonts w:ascii="Arial" w:hAnsi="Arial" w:cs="Arial"/>
              </w:rPr>
            </w:pPr>
            <w:r w:rsidRPr="009525B2">
              <w:rPr>
                <w:rFonts w:ascii="Arial" w:hAnsi="Arial" w:cs="Arial"/>
              </w:rPr>
              <w:t>64</w:t>
            </w:r>
          </w:p>
        </w:tc>
        <w:tc>
          <w:tcPr>
            <w:tcW w:w="1351" w:type="dxa"/>
            <w:tcBorders>
              <w:top w:val="nil"/>
              <w:left w:val="single" w:sz="4" w:space="0" w:color="auto"/>
              <w:bottom w:val="single" w:sz="4" w:space="0" w:color="auto"/>
              <w:right w:val="single" w:sz="4" w:space="0" w:color="auto"/>
            </w:tcBorders>
            <w:shd w:val="clear" w:color="auto" w:fill="auto"/>
            <w:vAlign w:val="bottom"/>
          </w:tcPr>
          <w:p w14:paraId="09D2ECBE" w14:textId="77777777" w:rsidR="007E2F0B" w:rsidRPr="009525B2" w:rsidRDefault="007E2F0B" w:rsidP="007E2F0B">
            <w:pPr>
              <w:jc w:val="center"/>
              <w:rPr>
                <w:rFonts w:ascii="Arial" w:hAnsi="Arial" w:cs="Arial"/>
              </w:rPr>
            </w:pPr>
            <w:r w:rsidRPr="009525B2">
              <w:rPr>
                <w:rFonts w:ascii="Arial" w:hAnsi="Arial" w:cs="Arial"/>
              </w:rPr>
              <w:t>72</w:t>
            </w:r>
          </w:p>
        </w:tc>
      </w:tr>
      <w:tr w:rsidR="00734F3E" w:rsidRPr="009525B2" w14:paraId="5BCB167D" w14:textId="77777777" w:rsidTr="008E76DD">
        <w:trPr>
          <w:trHeight w:val="267"/>
        </w:trPr>
        <w:tc>
          <w:tcPr>
            <w:tcW w:w="5612" w:type="dxa"/>
            <w:tcBorders>
              <w:left w:val="single" w:sz="4" w:space="0" w:color="000000"/>
              <w:bottom w:val="single" w:sz="4" w:space="0" w:color="000000"/>
            </w:tcBorders>
            <w:shd w:val="clear" w:color="auto" w:fill="FFFFFF"/>
            <w:vAlign w:val="center"/>
          </w:tcPr>
          <w:p w14:paraId="1B3D281A"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14382E69" w14:textId="77777777" w:rsidR="007E2F0B" w:rsidRPr="009525B2" w:rsidRDefault="007E2F0B" w:rsidP="007E2F0B">
            <w:pPr>
              <w:jc w:val="center"/>
              <w:rPr>
                <w:rFonts w:ascii="Arial" w:hAnsi="Arial" w:cs="Arial"/>
              </w:rPr>
            </w:pPr>
            <w:r w:rsidRPr="009525B2">
              <w:rPr>
                <w:rFonts w:ascii="Arial" w:hAnsi="Arial" w:cs="Arial"/>
              </w:rPr>
              <w:t>147</w:t>
            </w:r>
          </w:p>
        </w:tc>
        <w:tc>
          <w:tcPr>
            <w:tcW w:w="1351" w:type="dxa"/>
            <w:tcBorders>
              <w:top w:val="nil"/>
              <w:left w:val="single" w:sz="4" w:space="0" w:color="auto"/>
              <w:bottom w:val="single" w:sz="4" w:space="0" w:color="auto"/>
              <w:right w:val="single" w:sz="4" w:space="0" w:color="auto"/>
            </w:tcBorders>
            <w:shd w:val="clear" w:color="auto" w:fill="auto"/>
            <w:vAlign w:val="bottom"/>
          </w:tcPr>
          <w:p w14:paraId="4A593821" w14:textId="77777777" w:rsidR="007E2F0B" w:rsidRPr="009525B2" w:rsidRDefault="007E2F0B" w:rsidP="007E2F0B">
            <w:pPr>
              <w:jc w:val="center"/>
              <w:rPr>
                <w:rFonts w:ascii="Arial" w:hAnsi="Arial" w:cs="Arial"/>
              </w:rPr>
            </w:pPr>
            <w:r w:rsidRPr="009525B2">
              <w:rPr>
                <w:rFonts w:ascii="Arial" w:hAnsi="Arial" w:cs="Arial"/>
              </w:rPr>
              <w:t>99</w:t>
            </w:r>
          </w:p>
        </w:tc>
      </w:tr>
      <w:tr w:rsidR="00734F3E" w:rsidRPr="009525B2" w14:paraId="75411B17" w14:textId="77777777" w:rsidTr="008E76DD">
        <w:trPr>
          <w:trHeight w:val="285"/>
        </w:trPr>
        <w:tc>
          <w:tcPr>
            <w:tcW w:w="5612" w:type="dxa"/>
            <w:tcBorders>
              <w:left w:val="single" w:sz="4" w:space="0" w:color="000000"/>
              <w:bottom w:val="single" w:sz="4" w:space="0" w:color="000000"/>
            </w:tcBorders>
            <w:shd w:val="clear" w:color="auto" w:fill="FFFFFF"/>
            <w:vAlign w:val="center"/>
          </w:tcPr>
          <w:p w14:paraId="192AA4B6"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XXIII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13FD91CB" w14:textId="77777777" w:rsidR="007E2F0B" w:rsidRPr="009525B2" w:rsidRDefault="007E2F0B" w:rsidP="007E2F0B">
            <w:pPr>
              <w:jc w:val="center"/>
              <w:rPr>
                <w:rFonts w:ascii="Arial" w:hAnsi="Arial" w:cs="Arial"/>
              </w:rPr>
            </w:pPr>
            <w:r w:rsidRPr="009525B2">
              <w:rPr>
                <w:rFonts w:ascii="Arial" w:hAnsi="Arial" w:cs="Arial"/>
              </w:rPr>
              <w:t>56</w:t>
            </w:r>
          </w:p>
        </w:tc>
        <w:tc>
          <w:tcPr>
            <w:tcW w:w="1351" w:type="dxa"/>
            <w:tcBorders>
              <w:top w:val="nil"/>
              <w:left w:val="single" w:sz="4" w:space="0" w:color="auto"/>
              <w:bottom w:val="single" w:sz="4" w:space="0" w:color="auto"/>
              <w:right w:val="single" w:sz="4" w:space="0" w:color="auto"/>
            </w:tcBorders>
            <w:shd w:val="clear" w:color="auto" w:fill="auto"/>
            <w:vAlign w:val="bottom"/>
          </w:tcPr>
          <w:p w14:paraId="01CECAA7" w14:textId="77777777" w:rsidR="007E2F0B" w:rsidRPr="009525B2" w:rsidRDefault="007E2F0B" w:rsidP="007E2F0B">
            <w:pPr>
              <w:jc w:val="center"/>
              <w:rPr>
                <w:rFonts w:ascii="Arial" w:hAnsi="Arial" w:cs="Arial"/>
              </w:rPr>
            </w:pPr>
            <w:r w:rsidRPr="009525B2">
              <w:rPr>
                <w:rFonts w:ascii="Arial" w:hAnsi="Arial" w:cs="Arial"/>
              </w:rPr>
              <w:t>64</w:t>
            </w:r>
          </w:p>
        </w:tc>
      </w:tr>
      <w:tr w:rsidR="00734F3E" w:rsidRPr="009525B2" w14:paraId="6BDACB10" w14:textId="77777777" w:rsidTr="008E76DD">
        <w:trPr>
          <w:trHeight w:val="275"/>
        </w:trPr>
        <w:tc>
          <w:tcPr>
            <w:tcW w:w="5612" w:type="dxa"/>
            <w:tcBorders>
              <w:left w:val="single" w:sz="4" w:space="0" w:color="000000"/>
              <w:bottom w:val="single" w:sz="4" w:space="0" w:color="000000"/>
            </w:tcBorders>
            <w:shd w:val="clear" w:color="auto" w:fill="FFFFFF"/>
            <w:vAlign w:val="center"/>
          </w:tcPr>
          <w:p w14:paraId="5DB94AED"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XXIV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287C4389" w14:textId="77777777" w:rsidR="007E2F0B" w:rsidRPr="009525B2" w:rsidRDefault="007E2F0B" w:rsidP="007E2F0B">
            <w:pPr>
              <w:jc w:val="center"/>
              <w:rPr>
                <w:rFonts w:ascii="Arial" w:hAnsi="Arial" w:cs="Arial"/>
              </w:rPr>
            </w:pPr>
            <w:r w:rsidRPr="009525B2">
              <w:rPr>
                <w:rFonts w:ascii="Arial" w:hAnsi="Arial" w:cs="Arial"/>
              </w:rPr>
              <w:t>107</w:t>
            </w:r>
          </w:p>
        </w:tc>
        <w:tc>
          <w:tcPr>
            <w:tcW w:w="1351" w:type="dxa"/>
            <w:tcBorders>
              <w:top w:val="nil"/>
              <w:left w:val="single" w:sz="4" w:space="0" w:color="auto"/>
              <w:bottom w:val="single" w:sz="4" w:space="0" w:color="auto"/>
              <w:right w:val="single" w:sz="4" w:space="0" w:color="auto"/>
            </w:tcBorders>
            <w:shd w:val="clear" w:color="auto" w:fill="auto"/>
            <w:vAlign w:val="bottom"/>
          </w:tcPr>
          <w:p w14:paraId="4237A5A7" w14:textId="77777777" w:rsidR="007E2F0B" w:rsidRPr="009525B2" w:rsidRDefault="007E2F0B" w:rsidP="007E2F0B">
            <w:pPr>
              <w:jc w:val="center"/>
              <w:rPr>
                <w:rFonts w:ascii="Arial" w:hAnsi="Arial" w:cs="Arial"/>
              </w:rPr>
            </w:pPr>
            <w:r w:rsidRPr="009525B2">
              <w:rPr>
                <w:rFonts w:ascii="Arial" w:hAnsi="Arial" w:cs="Arial"/>
              </w:rPr>
              <w:t>83</w:t>
            </w:r>
          </w:p>
        </w:tc>
      </w:tr>
      <w:tr w:rsidR="00734F3E" w:rsidRPr="009525B2" w14:paraId="1F7C4E19" w14:textId="77777777" w:rsidTr="008E76DD">
        <w:trPr>
          <w:trHeight w:val="124"/>
        </w:trPr>
        <w:tc>
          <w:tcPr>
            <w:tcW w:w="5612" w:type="dxa"/>
            <w:tcBorders>
              <w:left w:val="single" w:sz="4" w:space="0" w:color="000000"/>
              <w:bottom w:val="single" w:sz="4" w:space="0" w:color="000000"/>
            </w:tcBorders>
            <w:shd w:val="clear" w:color="auto" w:fill="FFFFFF"/>
            <w:vAlign w:val="center"/>
          </w:tcPr>
          <w:p w14:paraId="43AD0505"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XXV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5FA67358" w14:textId="77777777" w:rsidR="007E2F0B" w:rsidRPr="009525B2" w:rsidRDefault="007E2F0B" w:rsidP="007E2F0B">
            <w:pPr>
              <w:jc w:val="center"/>
              <w:rPr>
                <w:rFonts w:ascii="Arial" w:hAnsi="Arial" w:cs="Arial"/>
              </w:rPr>
            </w:pPr>
            <w:r w:rsidRPr="009525B2">
              <w:rPr>
                <w:rFonts w:ascii="Arial" w:hAnsi="Arial" w:cs="Arial"/>
              </w:rPr>
              <w:t>162</w:t>
            </w:r>
          </w:p>
        </w:tc>
        <w:tc>
          <w:tcPr>
            <w:tcW w:w="1351" w:type="dxa"/>
            <w:tcBorders>
              <w:top w:val="nil"/>
              <w:left w:val="single" w:sz="4" w:space="0" w:color="auto"/>
              <w:bottom w:val="single" w:sz="4" w:space="0" w:color="auto"/>
              <w:right w:val="single" w:sz="4" w:space="0" w:color="auto"/>
            </w:tcBorders>
            <w:shd w:val="clear" w:color="auto" w:fill="auto"/>
            <w:vAlign w:val="bottom"/>
          </w:tcPr>
          <w:p w14:paraId="0FA3F1B4" w14:textId="77777777" w:rsidR="007E2F0B" w:rsidRPr="009525B2" w:rsidRDefault="007E2F0B" w:rsidP="007E2F0B">
            <w:pPr>
              <w:jc w:val="center"/>
              <w:rPr>
                <w:rFonts w:ascii="Arial" w:hAnsi="Arial" w:cs="Arial"/>
              </w:rPr>
            </w:pPr>
            <w:r w:rsidRPr="009525B2">
              <w:rPr>
                <w:rFonts w:ascii="Arial" w:hAnsi="Arial" w:cs="Arial"/>
              </w:rPr>
              <w:t>96</w:t>
            </w:r>
          </w:p>
        </w:tc>
      </w:tr>
      <w:tr w:rsidR="00734F3E" w:rsidRPr="009525B2" w14:paraId="486DE470" w14:textId="77777777" w:rsidTr="008E76DD">
        <w:trPr>
          <w:trHeight w:val="169"/>
        </w:trPr>
        <w:tc>
          <w:tcPr>
            <w:tcW w:w="5612" w:type="dxa"/>
            <w:tcBorders>
              <w:left w:val="single" w:sz="4" w:space="0" w:color="000000"/>
              <w:bottom w:val="single" w:sz="4" w:space="0" w:color="auto"/>
            </w:tcBorders>
            <w:shd w:val="clear" w:color="auto" w:fill="FFFFFF"/>
            <w:vAlign w:val="center"/>
          </w:tcPr>
          <w:p w14:paraId="7ECCE866"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XXVI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FC90A9" w14:textId="77777777" w:rsidR="007E2F0B" w:rsidRPr="009525B2" w:rsidRDefault="007E2F0B" w:rsidP="007E2F0B">
            <w:pPr>
              <w:jc w:val="center"/>
              <w:rPr>
                <w:rFonts w:ascii="Arial" w:hAnsi="Arial" w:cs="Arial"/>
              </w:rPr>
            </w:pPr>
            <w:r w:rsidRPr="009525B2">
              <w:rPr>
                <w:rFonts w:ascii="Arial" w:hAnsi="Arial" w:cs="Arial"/>
              </w:rPr>
              <w:t>197</w:t>
            </w:r>
          </w:p>
        </w:tc>
        <w:tc>
          <w:tcPr>
            <w:tcW w:w="1351" w:type="dxa"/>
            <w:tcBorders>
              <w:top w:val="nil"/>
              <w:left w:val="single" w:sz="4" w:space="0" w:color="auto"/>
              <w:bottom w:val="single" w:sz="4" w:space="0" w:color="auto"/>
              <w:right w:val="single" w:sz="4" w:space="0" w:color="auto"/>
            </w:tcBorders>
            <w:shd w:val="clear" w:color="auto" w:fill="auto"/>
            <w:vAlign w:val="bottom"/>
          </w:tcPr>
          <w:p w14:paraId="154663C3" w14:textId="77777777" w:rsidR="007E2F0B" w:rsidRPr="009525B2" w:rsidRDefault="007E2F0B" w:rsidP="007E2F0B">
            <w:pPr>
              <w:jc w:val="center"/>
              <w:rPr>
                <w:rFonts w:ascii="Arial" w:hAnsi="Arial" w:cs="Arial"/>
              </w:rPr>
            </w:pPr>
            <w:r w:rsidRPr="009525B2">
              <w:rPr>
                <w:rFonts w:ascii="Arial" w:hAnsi="Arial" w:cs="Arial"/>
              </w:rPr>
              <w:t>99</w:t>
            </w:r>
          </w:p>
        </w:tc>
      </w:tr>
      <w:tr w:rsidR="00734F3E" w:rsidRPr="009525B2" w14:paraId="068D1971" w14:textId="77777777" w:rsidTr="008E76DD">
        <w:trPr>
          <w:trHeight w:val="215"/>
        </w:trPr>
        <w:tc>
          <w:tcPr>
            <w:tcW w:w="5612" w:type="dxa"/>
            <w:tcBorders>
              <w:top w:val="single" w:sz="4" w:space="0" w:color="auto"/>
              <w:left w:val="single" w:sz="4" w:space="0" w:color="auto"/>
              <w:bottom w:val="single" w:sz="4" w:space="0" w:color="auto"/>
              <w:right w:val="single" w:sz="4" w:space="0" w:color="auto"/>
            </w:tcBorders>
            <w:shd w:val="clear" w:color="auto" w:fill="FFFFFF"/>
            <w:vAlign w:val="center"/>
          </w:tcPr>
          <w:p w14:paraId="3AE18A29"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XXIX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797E08D4" w14:textId="77777777" w:rsidR="007E2F0B" w:rsidRPr="009525B2" w:rsidRDefault="007E2F0B" w:rsidP="007E2F0B">
            <w:pPr>
              <w:jc w:val="center"/>
              <w:rPr>
                <w:rFonts w:ascii="Arial" w:hAnsi="Arial" w:cs="Arial"/>
              </w:rPr>
            </w:pPr>
            <w:r w:rsidRPr="009525B2">
              <w:rPr>
                <w:rFonts w:ascii="Arial" w:hAnsi="Arial" w:cs="Arial"/>
              </w:rPr>
              <w:t>117</w:t>
            </w:r>
          </w:p>
        </w:tc>
        <w:tc>
          <w:tcPr>
            <w:tcW w:w="1351" w:type="dxa"/>
            <w:tcBorders>
              <w:top w:val="nil"/>
              <w:left w:val="single" w:sz="4" w:space="0" w:color="auto"/>
              <w:bottom w:val="single" w:sz="4" w:space="0" w:color="auto"/>
              <w:right w:val="single" w:sz="4" w:space="0" w:color="auto"/>
            </w:tcBorders>
            <w:shd w:val="clear" w:color="auto" w:fill="auto"/>
            <w:vAlign w:val="bottom"/>
          </w:tcPr>
          <w:p w14:paraId="7325A739" w14:textId="77777777" w:rsidR="007E2F0B" w:rsidRPr="009525B2" w:rsidRDefault="007E2F0B" w:rsidP="007E2F0B">
            <w:pPr>
              <w:jc w:val="center"/>
              <w:rPr>
                <w:rFonts w:ascii="Arial" w:hAnsi="Arial" w:cs="Arial"/>
              </w:rPr>
            </w:pPr>
            <w:r w:rsidRPr="009525B2">
              <w:rPr>
                <w:rFonts w:ascii="Arial" w:hAnsi="Arial" w:cs="Arial"/>
              </w:rPr>
              <w:t>95</w:t>
            </w:r>
          </w:p>
        </w:tc>
      </w:tr>
      <w:tr w:rsidR="00734F3E" w:rsidRPr="009525B2" w14:paraId="008070A7" w14:textId="77777777" w:rsidTr="008E76DD">
        <w:trPr>
          <w:trHeight w:val="261"/>
        </w:trPr>
        <w:tc>
          <w:tcPr>
            <w:tcW w:w="5612" w:type="dxa"/>
            <w:tcBorders>
              <w:top w:val="single" w:sz="4" w:space="0" w:color="auto"/>
              <w:left w:val="single" w:sz="4" w:space="0" w:color="000000"/>
              <w:bottom w:val="single" w:sz="4" w:space="0" w:color="000000"/>
            </w:tcBorders>
            <w:shd w:val="clear" w:color="auto" w:fill="FFFFFF"/>
            <w:vAlign w:val="center"/>
          </w:tcPr>
          <w:p w14:paraId="6E15AE88"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XXX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50D5973C" w14:textId="77777777" w:rsidR="007E2F0B" w:rsidRPr="009525B2" w:rsidRDefault="007E2F0B" w:rsidP="007E2F0B">
            <w:pPr>
              <w:jc w:val="center"/>
              <w:rPr>
                <w:rFonts w:ascii="Arial" w:hAnsi="Arial" w:cs="Arial"/>
              </w:rPr>
            </w:pPr>
            <w:r w:rsidRPr="009525B2">
              <w:rPr>
                <w:rFonts w:ascii="Arial" w:hAnsi="Arial" w:cs="Arial"/>
              </w:rPr>
              <w:t>59</w:t>
            </w:r>
          </w:p>
        </w:tc>
        <w:tc>
          <w:tcPr>
            <w:tcW w:w="1351" w:type="dxa"/>
            <w:tcBorders>
              <w:top w:val="nil"/>
              <w:left w:val="single" w:sz="4" w:space="0" w:color="auto"/>
              <w:bottom w:val="single" w:sz="4" w:space="0" w:color="auto"/>
              <w:right w:val="single" w:sz="4" w:space="0" w:color="auto"/>
            </w:tcBorders>
            <w:shd w:val="clear" w:color="auto" w:fill="auto"/>
            <w:vAlign w:val="bottom"/>
          </w:tcPr>
          <w:p w14:paraId="2D17AE24" w14:textId="77777777" w:rsidR="007E2F0B" w:rsidRPr="009525B2" w:rsidRDefault="007E2F0B" w:rsidP="007E2F0B">
            <w:pPr>
              <w:jc w:val="center"/>
              <w:rPr>
                <w:rFonts w:ascii="Arial" w:hAnsi="Arial" w:cs="Arial"/>
              </w:rPr>
            </w:pPr>
            <w:r w:rsidRPr="009525B2">
              <w:rPr>
                <w:rFonts w:ascii="Arial" w:hAnsi="Arial" w:cs="Arial"/>
              </w:rPr>
              <w:t>73</w:t>
            </w:r>
          </w:p>
        </w:tc>
      </w:tr>
      <w:tr w:rsidR="00734F3E" w:rsidRPr="009525B2" w14:paraId="5B0627BB" w14:textId="77777777" w:rsidTr="008E76DD">
        <w:trPr>
          <w:trHeight w:val="265"/>
        </w:trPr>
        <w:tc>
          <w:tcPr>
            <w:tcW w:w="5612" w:type="dxa"/>
            <w:tcBorders>
              <w:left w:val="single" w:sz="4" w:space="0" w:color="000000"/>
              <w:bottom w:val="single" w:sz="4" w:space="0" w:color="000000"/>
            </w:tcBorders>
            <w:shd w:val="clear" w:color="auto" w:fill="FFFFFF"/>
            <w:vAlign w:val="center"/>
          </w:tcPr>
          <w:p w14:paraId="5A6E546A"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XXXI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55A9449E" w14:textId="77777777" w:rsidR="007E2F0B" w:rsidRPr="009525B2" w:rsidRDefault="007E2F0B" w:rsidP="007E2F0B">
            <w:pPr>
              <w:jc w:val="center"/>
              <w:rPr>
                <w:rFonts w:ascii="Arial" w:hAnsi="Arial" w:cs="Arial"/>
              </w:rPr>
            </w:pPr>
            <w:r w:rsidRPr="009525B2">
              <w:rPr>
                <w:rFonts w:ascii="Arial" w:hAnsi="Arial" w:cs="Arial"/>
              </w:rPr>
              <w:t>188</w:t>
            </w:r>
          </w:p>
        </w:tc>
        <w:tc>
          <w:tcPr>
            <w:tcW w:w="1351" w:type="dxa"/>
            <w:tcBorders>
              <w:top w:val="nil"/>
              <w:left w:val="single" w:sz="4" w:space="0" w:color="auto"/>
              <w:bottom w:val="single" w:sz="4" w:space="0" w:color="auto"/>
              <w:right w:val="single" w:sz="4" w:space="0" w:color="auto"/>
            </w:tcBorders>
            <w:shd w:val="clear" w:color="auto" w:fill="auto"/>
            <w:vAlign w:val="bottom"/>
          </w:tcPr>
          <w:p w14:paraId="59BA4C18" w14:textId="77777777" w:rsidR="007E2F0B" w:rsidRPr="009525B2" w:rsidRDefault="007E2F0B" w:rsidP="007E2F0B">
            <w:pPr>
              <w:jc w:val="center"/>
              <w:rPr>
                <w:rFonts w:ascii="Arial" w:hAnsi="Arial" w:cs="Arial"/>
              </w:rPr>
            </w:pPr>
            <w:r w:rsidRPr="009525B2">
              <w:rPr>
                <w:rFonts w:ascii="Arial" w:hAnsi="Arial" w:cs="Arial"/>
              </w:rPr>
              <w:t>99</w:t>
            </w:r>
          </w:p>
        </w:tc>
      </w:tr>
      <w:tr w:rsidR="00734F3E" w:rsidRPr="009525B2" w14:paraId="149C666E" w14:textId="77777777" w:rsidTr="008E76DD">
        <w:trPr>
          <w:trHeight w:val="269"/>
        </w:trPr>
        <w:tc>
          <w:tcPr>
            <w:tcW w:w="5612" w:type="dxa"/>
            <w:tcBorders>
              <w:left w:val="single" w:sz="4" w:space="0" w:color="000000"/>
              <w:bottom w:val="single" w:sz="4" w:space="0" w:color="000000"/>
            </w:tcBorders>
            <w:shd w:val="clear" w:color="auto" w:fill="FFFFFF"/>
            <w:vAlign w:val="center"/>
          </w:tcPr>
          <w:p w14:paraId="162F2A2C"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XXXIII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2A71896A" w14:textId="77777777" w:rsidR="007E2F0B" w:rsidRPr="009525B2" w:rsidRDefault="007E2F0B" w:rsidP="007E2F0B">
            <w:pPr>
              <w:jc w:val="center"/>
              <w:rPr>
                <w:rFonts w:ascii="Arial" w:hAnsi="Arial" w:cs="Arial"/>
              </w:rPr>
            </w:pPr>
            <w:r w:rsidRPr="009525B2">
              <w:rPr>
                <w:rFonts w:ascii="Arial" w:hAnsi="Arial" w:cs="Arial"/>
              </w:rPr>
              <w:t>146</w:t>
            </w:r>
          </w:p>
        </w:tc>
        <w:tc>
          <w:tcPr>
            <w:tcW w:w="1351" w:type="dxa"/>
            <w:tcBorders>
              <w:top w:val="nil"/>
              <w:left w:val="single" w:sz="4" w:space="0" w:color="auto"/>
              <w:bottom w:val="single" w:sz="4" w:space="0" w:color="auto"/>
              <w:right w:val="single" w:sz="4" w:space="0" w:color="auto"/>
            </w:tcBorders>
            <w:shd w:val="clear" w:color="auto" w:fill="auto"/>
            <w:vAlign w:val="bottom"/>
          </w:tcPr>
          <w:p w14:paraId="60B18085" w14:textId="77777777" w:rsidR="007E2F0B" w:rsidRPr="009525B2" w:rsidRDefault="007E2F0B" w:rsidP="007E2F0B">
            <w:pPr>
              <w:jc w:val="center"/>
              <w:rPr>
                <w:rFonts w:ascii="Arial" w:hAnsi="Arial" w:cs="Arial"/>
              </w:rPr>
            </w:pPr>
            <w:r w:rsidRPr="009525B2">
              <w:rPr>
                <w:rFonts w:ascii="Arial" w:hAnsi="Arial" w:cs="Arial"/>
              </w:rPr>
              <w:t>90</w:t>
            </w:r>
          </w:p>
        </w:tc>
      </w:tr>
      <w:tr w:rsidR="00734F3E" w:rsidRPr="009525B2" w14:paraId="23C7306E" w14:textId="77777777" w:rsidTr="008E76DD">
        <w:trPr>
          <w:trHeight w:val="287"/>
        </w:trPr>
        <w:tc>
          <w:tcPr>
            <w:tcW w:w="5612" w:type="dxa"/>
            <w:tcBorders>
              <w:left w:val="single" w:sz="4" w:space="0" w:color="000000"/>
              <w:bottom w:val="single" w:sz="4" w:space="0" w:color="000000"/>
            </w:tcBorders>
            <w:shd w:val="clear" w:color="auto" w:fill="FFFFFF"/>
            <w:vAlign w:val="center"/>
          </w:tcPr>
          <w:p w14:paraId="4F1243F4"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XLIV Liceum Ogólnokształcące</w:t>
            </w:r>
          </w:p>
        </w:tc>
        <w:tc>
          <w:tcPr>
            <w:tcW w:w="1418" w:type="dxa"/>
            <w:tcBorders>
              <w:top w:val="nil"/>
              <w:left w:val="single" w:sz="4" w:space="0" w:color="auto"/>
              <w:bottom w:val="single" w:sz="4" w:space="0" w:color="auto"/>
              <w:right w:val="single" w:sz="4" w:space="0" w:color="auto"/>
            </w:tcBorders>
            <w:shd w:val="clear" w:color="auto" w:fill="auto"/>
            <w:vAlign w:val="bottom"/>
          </w:tcPr>
          <w:p w14:paraId="0AC5D81D" w14:textId="77777777" w:rsidR="007E2F0B" w:rsidRPr="009525B2" w:rsidRDefault="007E2F0B" w:rsidP="007E2F0B">
            <w:pPr>
              <w:jc w:val="center"/>
              <w:rPr>
                <w:rFonts w:ascii="Arial" w:hAnsi="Arial" w:cs="Arial"/>
              </w:rPr>
            </w:pPr>
            <w:r w:rsidRPr="009525B2">
              <w:rPr>
                <w:rFonts w:ascii="Arial" w:hAnsi="Arial" w:cs="Arial"/>
              </w:rPr>
              <w:t>133</w:t>
            </w:r>
          </w:p>
        </w:tc>
        <w:tc>
          <w:tcPr>
            <w:tcW w:w="1351" w:type="dxa"/>
            <w:tcBorders>
              <w:top w:val="nil"/>
              <w:left w:val="single" w:sz="4" w:space="0" w:color="auto"/>
              <w:bottom w:val="single" w:sz="4" w:space="0" w:color="auto"/>
              <w:right w:val="single" w:sz="4" w:space="0" w:color="auto"/>
            </w:tcBorders>
            <w:shd w:val="clear" w:color="auto" w:fill="auto"/>
            <w:vAlign w:val="bottom"/>
          </w:tcPr>
          <w:p w14:paraId="6300764C" w14:textId="77777777" w:rsidR="007E2F0B" w:rsidRPr="009525B2" w:rsidRDefault="007E2F0B" w:rsidP="007E2F0B">
            <w:pPr>
              <w:jc w:val="center"/>
              <w:rPr>
                <w:rFonts w:ascii="Arial" w:hAnsi="Arial" w:cs="Arial"/>
              </w:rPr>
            </w:pPr>
            <w:r w:rsidRPr="009525B2">
              <w:rPr>
                <w:rFonts w:ascii="Arial" w:hAnsi="Arial" w:cs="Arial"/>
              </w:rPr>
              <w:t>94</w:t>
            </w:r>
          </w:p>
        </w:tc>
      </w:tr>
      <w:tr w:rsidR="00734F3E" w:rsidRPr="009525B2" w14:paraId="21B88BE8" w14:textId="77777777" w:rsidTr="008E76DD">
        <w:trPr>
          <w:trHeight w:val="272"/>
        </w:trPr>
        <w:tc>
          <w:tcPr>
            <w:tcW w:w="5612" w:type="dxa"/>
            <w:tcBorders>
              <w:left w:val="single" w:sz="4" w:space="0" w:color="000000"/>
              <w:bottom w:val="single" w:sz="4" w:space="0" w:color="auto"/>
            </w:tcBorders>
            <w:shd w:val="clear" w:color="auto" w:fill="FFFFFF"/>
            <w:vAlign w:val="center"/>
          </w:tcPr>
          <w:p w14:paraId="2B99B83D"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XXXII Liceum Ogólnokształcące w ZSO nr 1</w:t>
            </w:r>
          </w:p>
        </w:tc>
        <w:tc>
          <w:tcPr>
            <w:tcW w:w="1418" w:type="dxa"/>
            <w:tcBorders>
              <w:top w:val="nil"/>
              <w:left w:val="single" w:sz="4" w:space="0" w:color="auto"/>
              <w:bottom w:val="single" w:sz="4" w:space="0" w:color="auto"/>
              <w:right w:val="single" w:sz="4" w:space="0" w:color="auto"/>
            </w:tcBorders>
            <w:shd w:val="clear" w:color="auto" w:fill="auto"/>
            <w:vAlign w:val="bottom"/>
          </w:tcPr>
          <w:p w14:paraId="433DD28D" w14:textId="77777777" w:rsidR="007E2F0B" w:rsidRPr="009525B2" w:rsidRDefault="007E2F0B" w:rsidP="007E2F0B">
            <w:pPr>
              <w:jc w:val="center"/>
              <w:rPr>
                <w:rFonts w:ascii="Arial" w:hAnsi="Arial" w:cs="Arial"/>
              </w:rPr>
            </w:pPr>
            <w:r w:rsidRPr="009525B2">
              <w:rPr>
                <w:rFonts w:ascii="Arial" w:hAnsi="Arial" w:cs="Arial"/>
              </w:rPr>
              <w:t>21</w:t>
            </w:r>
          </w:p>
        </w:tc>
        <w:tc>
          <w:tcPr>
            <w:tcW w:w="1351" w:type="dxa"/>
            <w:tcBorders>
              <w:top w:val="nil"/>
              <w:left w:val="single" w:sz="4" w:space="0" w:color="auto"/>
              <w:bottom w:val="single" w:sz="4" w:space="0" w:color="auto"/>
              <w:right w:val="single" w:sz="4" w:space="0" w:color="auto"/>
            </w:tcBorders>
            <w:shd w:val="clear" w:color="auto" w:fill="auto"/>
            <w:vAlign w:val="bottom"/>
          </w:tcPr>
          <w:p w14:paraId="35C3559F" w14:textId="77777777" w:rsidR="007E2F0B" w:rsidRPr="009525B2" w:rsidRDefault="007E2F0B" w:rsidP="007E2F0B">
            <w:pPr>
              <w:jc w:val="center"/>
              <w:rPr>
                <w:rFonts w:ascii="Arial" w:hAnsi="Arial" w:cs="Arial"/>
              </w:rPr>
            </w:pPr>
            <w:r w:rsidRPr="009525B2">
              <w:rPr>
                <w:rFonts w:ascii="Arial" w:hAnsi="Arial" w:cs="Arial"/>
              </w:rPr>
              <w:t>57</w:t>
            </w:r>
          </w:p>
        </w:tc>
      </w:tr>
      <w:tr w:rsidR="00734F3E" w:rsidRPr="009525B2" w14:paraId="0B026725" w14:textId="77777777" w:rsidTr="008E76DD">
        <w:trPr>
          <w:trHeight w:val="276"/>
        </w:trPr>
        <w:tc>
          <w:tcPr>
            <w:tcW w:w="5612" w:type="dxa"/>
            <w:tcBorders>
              <w:top w:val="single" w:sz="4" w:space="0" w:color="auto"/>
              <w:left w:val="single" w:sz="4" w:space="0" w:color="auto"/>
              <w:bottom w:val="single" w:sz="4" w:space="0" w:color="auto"/>
              <w:right w:val="single" w:sz="4" w:space="0" w:color="auto"/>
            </w:tcBorders>
            <w:shd w:val="clear" w:color="auto" w:fill="FFFFFF"/>
            <w:vAlign w:val="center"/>
          </w:tcPr>
          <w:p w14:paraId="3FDC0046"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 xml:space="preserve">XLII Liceum Ogólnokształcące </w:t>
            </w:r>
          </w:p>
        </w:tc>
        <w:tc>
          <w:tcPr>
            <w:tcW w:w="1418" w:type="dxa"/>
            <w:tcBorders>
              <w:top w:val="nil"/>
              <w:left w:val="single" w:sz="4" w:space="0" w:color="auto"/>
              <w:bottom w:val="single" w:sz="4" w:space="0" w:color="auto"/>
              <w:right w:val="single" w:sz="4" w:space="0" w:color="auto"/>
            </w:tcBorders>
            <w:shd w:val="clear" w:color="auto" w:fill="auto"/>
            <w:vAlign w:val="bottom"/>
          </w:tcPr>
          <w:p w14:paraId="760351B9" w14:textId="77777777" w:rsidR="007E2F0B" w:rsidRPr="009525B2" w:rsidRDefault="007E2F0B" w:rsidP="007E2F0B">
            <w:pPr>
              <w:jc w:val="center"/>
              <w:rPr>
                <w:rFonts w:ascii="Arial" w:hAnsi="Arial" w:cs="Arial"/>
              </w:rPr>
            </w:pPr>
            <w:r w:rsidRPr="009525B2">
              <w:rPr>
                <w:rFonts w:ascii="Arial" w:hAnsi="Arial" w:cs="Arial"/>
              </w:rPr>
              <w:t>45</w:t>
            </w:r>
          </w:p>
        </w:tc>
        <w:tc>
          <w:tcPr>
            <w:tcW w:w="1351" w:type="dxa"/>
            <w:tcBorders>
              <w:top w:val="nil"/>
              <w:left w:val="single" w:sz="4" w:space="0" w:color="auto"/>
              <w:bottom w:val="single" w:sz="4" w:space="0" w:color="auto"/>
              <w:right w:val="single" w:sz="4" w:space="0" w:color="auto"/>
            </w:tcBorders>
            <w:shd w:val="clear" w:color="auto" w:fill="auto"/>
            <w:vAlign w:val="bottom"/>
          </w:tcPr>
          <w:p w14:paraId="78630D4E" w14:textId="77777777" w:rsidR="007E2F0B" w:rsidRPr="009525B2" w:rsidRDefault="007E2F0B" w:rsidP="007E2F0B">
            <w:pPr>
              <w:jc w:val="center"/>
              <w:rPr>
                <w:rFonts w:ascii="Arial" w:hAnsi="Arial" w:cs="Arial"/>
              </w:rPr>
            </w:pPr>
            <w:r w:rsidRPr="009525B2">
              <w:rPr>
                <w:rFonts w:ascii="Arial" w:hAnsi="Arial" w:cs="Arial"/>
              </w:rPr>
              <w:t>58</w:t>
            </w:r>
          </w:p>
        </w:tc>
      </w:tr>
      <w:tr w:rsidR="00734F3E" w:rsidRPr="009525B2" w14:paraId="2B3A2280" w14:textId="77777777" w:rsidTr="008E76DD">
        <w:trPr>
          <w:trHeight w:val="280"/>
        </w:trPr>
        <w:tc>
          <w:tcPr>
            <w:tcW w:w="5612" w:type="dxa"/>
            <w:tcBorders>
              <w:top w:val="single" w:sz="4" w:space="0" w:color="auto"/>
              <w:left w:val="single" w:sz="4" w:space="0" w:color="000000"/>
              <w:bottom w:val="single" w:sz="4" w:space="0" w:color="000000"/>
            </w:tcBorders>
            <w:shd w:val="clear" w:color="auto" w:fill="FFFFFF"/>
            <w:vAlign w:val="center"/>
          </w:tcPr>
          <w:p w14:paraId="763BA904"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 xml:space="preserve">XLIII Liceum Ogólnokształcące </w:t>
            </w:r>
          </w:p>
        </w:tc>
        <w:tc>
          <w:tcPr>
            <w:tcW w:w="1418" w:type="dxa"/>
            <w:tcBorders>
              <w:top w:val="nil"/>
              <w:left w:val="single" w:sz="4" w:space="0" w:color="auto"/>
              <w:bottom w:val="single" w:sz="4" w:space="0" w:color="auto"/>
              <w:right w:val="single" w:sz="4" w:space="0" w:color="auto"/>
            </w:tcBorders>
            <w:shd w:val="clear" w:color="auto" w:fill="auto"/>
            <w:vAlign w:val="bottom"/>
          </w:tcPr>
          <w:p w14:paraId="69CFEF98" w14:textId="77777777" w:rsidR="007E2F0B" w:rsidRPr="009525B2" w:rsidRDefault="007E2F0B" w:rsidP="007E2F0B">
            <w:pPr>
              <w:jc w:val="center"/>
              <w:rPr>
                <w:rFonts w:ascii="Arial" w:hAnsi="Arial" w:cs="Arial"/>
              </w:rPr>
            </w:pPr>
            <w:r w:rsidRPr="009525B2">
              <w:rPr>
                <w:rFonts w:ascii="Arial" w:hAnsi="Arial" w:cs="Arial"/>
              </w:rPr>
              <w:t>21</w:t>
            </w:r>
          </w:p>
        </w:tc>
        <w:tc>
          <w:tcPr>
            <w:tcW w:w="1351" w:type="dxa"/>
            <w:tcBorders>
              <w:top w:val="nil"/>
              <w:left w:val="single" w:sz="4" w:space="0" w:color="auto"/>
              <w:bottom w:val="single" w:sz="4" w:space="0" w:color="auto"/>
              <w:right w:val="single" w:sz="4" w:space="0" w:color="auto"/>
            </w:tcBorders>
            <w:shd w:val="clear" w:color="auto" w:fill="auto"/>
            <w:vAlign w:val="bottom"/>
          </w:tcPr>
          <w:p w14:paraId="69277ED8" w14:textId="77777777" w:rsidR="007E2F0B" w:rsidRPr="009525B2" w:rsidRDefault="007E2F0B" w:rsidP="007E2F0B">
            <w:pPr>
              <w:jc w:val="center"/>
              <w:rPr>
                <w:rFonts w:ascii="Arial" w:hAnsi="Arial" w:cs="Arial"/>
              </w:rPr>
            </w:pPr>
            <w:r w:rsidRPr="009525B2">
              <w:rPr>
                <w:rFonts w:ascii="Arial" w:hAnsi="Arial" w:cs="Arial"/>
              </w:rPr>
              <w:t>57</w:t>
            </w:r>
          </w:p>
        </w:tc>
      </w:tr>
      <w:tr w:rsidR="00734F3E" w:rsidRPr="009525B2" w14:paraId="1AD50D7F" w14:textId="77777777" w:rsidTr="008E76DD">
        <w:trPr>
          <w:trHeight w:val="270"/>
        </w:trPr>
        <w:tc>
          <w:tcPr>
            <w:tcW w:w="5612" w:type="dxa"/>
            <w:tcBorders>
              <w:left w:val="single" w:sz="4" w:space="0" w:color="000000"/>
              <w:bottom w:val="single" w:sz="4" w:space="0" w:color="000000"/>
            </w:tcBorders>
            <w:shd w:val="clear" w:color="auto" w:fill="FFFFFF"/>
            <w:vAlign w:val="center"/>
          </w:tcPr>
          <w:p w14:paraId="704A4FE7"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 xml:space="preserve">XXXIV  Liceum Ogólnokształcące </w:t>
            </w:r>
          </w:p>
        </w:tc>
        <w:tc>
          <w:tcPr>
            <w:tcW w:w="1418" w:type="dxa"/>
            <w:tcBorders>
              <w:top w:val="nil"/>
              <w:left w:val="single" w:sz="4" w:space="0" w:color="auto"/>
              <w:bottom w:val="single" w:sz="4" w:space="0" w:color="auto"/>
              <w:right w:val="single" w:sz="4" w:space="0" w:color="auto"/>
            </w:tcBorders>
            <w:shd w:val="clear" w:color="auto" w:fill="auto"/>
            <w:vAlign w:val="bottom"/>
          </w:tcPr>
          <w:p w14:paraId="6DE85517" w14:textId="77777777" w:rsidR="007E2F0B" w:rsidRPr="009525B2" w:rsidRDefault="007E2F0B" w:rsidP="007E2F0B">
            <w:pPr>
              <w:jc w:val="center"/>
              <w:rPr>
                <w:rFonts w:ascii="Arial" w:hAnsi="Arial" w:cs="Arial"/>
              </w:rPr>
            </w:pPr>
            <w:r w:rsidRPr="009525B2">
              <w:rPr>
                <w:rFonts w:ascii="Arial" w:hAnsi="Arial" w:cs="Arial"/>
              </w:rPr>
              <w:t>75</w:t>
            </w:r>
          </w:p>
        </w:tc>
        <w:tc>
          <w:tcPr>
            <w:tcW w:w="1351" w:type="dxa"/>
            <w:tcBorders>
              <w:top w:val="nil"/>
              <w:left w:val="single" w:sz="4" w:space="0" w:color="auto"/>
              <w:bottom w:val="single" w:sz="4" w:space="0" w:color="auto"/>
              <w:right w:val="single" w:sz="4" w:space="0" w:color="auto"/>
            </w:tcBorders>
            <w:shd w:val="clear" w:color="auto" w:fill="auto"/>
            <w:vAlign w:val="bottom"/>
          </w:tcPr>
          <w:p w14:paraId="05153D15" w14:textId="77777777" w:rsidR="007E2F0B" w:rsidRPr="009525B2" w:rsidRDefault="007E2F0B" w:rsidP="007E2F0B">
            <w:pPr>
              <w:jc w:val="center"/>
              <w:rPr>
                <w:rFonts w:ascii="Arial" w:hAnsi="Arial" w:cs="Arial"/>
              </w:rPr>
            </w:pPr>
            <w:r w:rsidRPr="009525B2">
              <w:rPr>
                <w:rFonts w:ascii="Arial" w:hAnsi="Arial" w:cs="Arial"/>
              </w:rPr>
              <w:t>33</w:t>
            </w:r>
          </w:p>
        </w:tc>
      </w:tr>
      <w:tr w:rsidR="00734F3E" w:rsidRPr="009525B2" w14:paraId="0476A3B4" w14:textId="77777777" w:rsidTr="008E76DD">
        <w:trPr>
          <w:trHeight w:val="260"/>
        </w:trPr>
        <w:tc>
          <w:tcPr>
            <w:tcW w:w="5612" w:type="dxa"/>
            <w:tcBorders>
              <w:left w:val="single" w:sz="4" w:space="0" w:color="000000"/>
              <w:bottom w:val="single" w:sz="4" w:space="0" w:color="000000"/>
            </w:tcBorders>
            <w:shd w:val="clear" w:color="auto" w:fill="FFFFFF"/>
            <w:vAlign w:val="center"/>
          </w:tcPr>
          <w:p w14:paraId="7A7383D2" w14:textId="77777777" w:rsidR="007E2F0B" w:rsidRPr="009525B2" w:rsidRDefault="007E2F0B" w:rsidP="007E2F0B">
            <w:pPr>
              <w:widowControl/>
              <w:rPr>
                <w:rFonts w:ascii="Arial" w:eastAsia="TimesNewRoman" w:hAnsi="Arial" w:cs="Arial"/>
              </w:rPr>
            </w:pPr>
            <w:r w:rsidRPr="009525B2">
              <w:rPr>
                <w:rFonts w:ascii="Arial" w:eastAsia="TimesNewRoman" w:hAnsi="Arial" w:cs="Arial"/>
              </w:rPr>
              <w:t xml:space="preserve">XLVII Liceum Ogólnokształcące </w:t>
            </w:r>
          </w:p>
        </w:tc>
        <w:tc>
          <w:tcPr>
            <w:tcW w:w="1418" w:type="dxa"/>
            <w:tcBorders>
              <w:top w:val="nil"/>
              <w:left w:val="single" w:sz="4" w:space="0" w:color="auto"/>
              <w:bottom w:val="single" w:sz="4" w:space="0" w:color="auto"/>
              <w:right w:val="single" w:sz="4" w:space="0" w:color="auto"/>
            </w:tcBorders>
            <w:shd w:val="clear" w:color="auto" w:fill="auto"/>
            <w:vAlign w:val="bottom"/>
          </w:tcPr>
          <w:p w14:paraId="3C950274" w14:textId="77777777" w:rsidR="007E2F0B" w:rsidRPr="009525B2" w:rsidRDefault="007E2F0B" w:rsidP="007E2F0B">
            <w:pPr>
              <w:jc w:val="center"/>
              <w:rPr>
                <w:rFonts w:ascii="Arial" w:hAnsi="Arial" w:cs="Arial"/>
              </w:rPr>
            </w:pPr>
            <w:r w:rsidRPr="009525B2">
              <w:rPr>
                <w:rFonts w:ascii="Arial" w:hAnsi="Arial" w:cs="Arial"/>
              </w:rPr>
              <w:t>48</w:t>
            </w:r>
          </w:p>
        </w:tc>
        <w:tc>
          <w:tcPr>
            <w:tcW w:w="1351" w:type="dxa"/>
            <w:tcBorders>
              <w:top w:val="nil"/>
              <w:left w:val="single" w:sz="4" w:space="0" w:color="auto"/>
              <w:bottom w:val="single" w:sz="4" w:space="0" w:color="auto"/>
              <w:right w:val="single" w:sz="4" w:space="0" w:color="auto"/>
            </w:tcBorders>
            <w:shd w:val="clear" w:color="auto" w:fill="auto"/>
            <w:vAlign w:val="bottom"/>
          </w:tcPr>
          <w:p w14:paraId="3B8BFD06" w14:textId="77777777" w:rsidR="007E2F0B" w:rsidRPr="009525B2" w:rsidRDefault="007E2F0B" w:rsidP="007E2F0B">
            <w:pPr>
              <w:jc w:val="center"/>
              <w:rPr>
                <w:rFonts w:ascii="Arial" w:hAnsi="Arial" w:cs="Arial"/>
              </w:rPr>
            </w:pPr>
            <w:r w:rsidRPr="009525B2">
              <w:rPr>
                <w:rFonts w:ascii="Arial" w:hAnsi="Arial" w:cs="Arial"/>
              </w:rPr>
              <w:t>58</w:t>
            </w:r>
          </w:p>
        </w:tc>
      </w:tr>
    </w:tbl>
    <w:p w14:paraId="5672DFAB" w14:textId="77777777" w:rsidR="007E2F0B" w:rsidRPr="00A24C06" w:rsidRDefault="007E2F0B" w:rsidP="007E2F0B">
      <w:pPr>
        <w:widowControl/>
        <w:rPr>
          <w:rFonts w:ascii="Arial" w:eastAsia="TimesNewRoman" w:hAnsi="Arial" w:cs="Arial"/>
          <w:b/>
        </w:rPr>
      </w:pPr>
      <w:r w:rsidRPr="00A24C06">
        <w:rPr>
          <w:rFonts w:ascii="Arial" w:eastAsia="TimesNewRoman" w:hAnsi="Arial" w:cs="Arial"/>
        </w:rPr>
        <w:t>Źródło: Strona internetowa Okręgowej Komisji Egzaminacyjnej</w:t>
      </w:r>
      <w:r w:rsidRPr="00A24C06">
        <w:rPr>
          <w:rFonts w:ascii="Arial" w:eastAsia="TimesNewRoman" w:hAnsi="Arial" w:cs="Arial"/>
          <w:b/>
        </w:rPr>
        <w:t xml:space="preserve"> </w:t>
      </w:r>
    </w:p>
    <w:p w14:paraId="0FFB9491" w14:textId="77777777" w:rsidR="007E2F0B" w:rsidRPr="009525B2" w:rsidRDefault="007E2F0B" w:rsidP="007E2F0B">
      <w:pPr>
        <w:widowControl/>
        <w:rPr>
          <w:rFonts w:ascii="Arial" w:eastAsia="TimesNewRoman" w:hAnsi="Arial" w:cs="Arial"/>
          <w:sz w:val="24"/>
          <w:szCs w:val="24"/>
        </w:rPr>
      </w:pPr>
    </w:p>
    <w:p w14:paraId="417F324D" w14:textId="77777777" w:rsidR="007E2F0B" w:rsidRPr="00A24C06" w:rsidRDefault="007E2F0B" w:rsidP="001E248E">
      <w:pPr>
        <w:widowControl/>
        <w:jc w:val="both"/>
        <w:rPr>
          <w:rFonts w:ascii="Arial" w:eastAsia="TimesNewRoman" w:hAnsi="Arial" w:cs="Arial"/>
        </w:rPr>
      </w:pPr>
      <w:r w:rsidRPr="00A24C06">
        <w:rPr>
          <w:rFonts w:ascii="Arial" w:eastAsia="TimesNewRoman" w:hAnsi="Arial" w:cs="Arial"/>
        </w:rPr>
        <w:t>Tabela 2</w:t>
      </w:r>
      <w:r w:rsidR="00F8129B">
        <w:rPr>
          <w:rFonts w:ascii="Arial" w:eastAsia="TimesNewRoman" w:hAnsi="Arial" w:cs="Arial"/>
        </w:rPr>
        <w:t>7</w:t>
      </w:r>
      <w:r w:rsidRPr="00A24C06">
        <w:rPr>
          <w:rFonts w:ascii="Arial" w:eastAsia="TimesNewRoman" w:hAnsi="Arial" w:cs="Arial"/>
        </w:rPr>
        <w:t>. Zdawalność egzaminów maturalnych w zespołach szkół ponadpodstawowych w 2021 r.</w:t>
      </w:r>
    </w:p>
    <w:tbl>
      <w:tblPr>
        <w:tblW w:w="0" w:type="auto"/>
        <w:tblInd w:w="53" w:type="dxa"/>
        <w:tblLayout w:type="fixed"/>
        <w:tblCellMar>
          <w:left w:w="70" w:type="dxa"/>
          <w:right w:w="70" w:type="dxa"/>
        </w:tblCellMar>
        <w:tblLook w:val="0000" w:firstRow="0" w:lastRow="0" w:firstColumn="0" w:lastColumn="0" w:noHBand="0" w:noVBand="0"/>
      </w:tblPr>
      <w:tblGrid>
        <w:gridCol w:w="4762"/>
        <w:gridCol w:w="1843"/>
        <w:gridCol w:w="1776"/>
      </w:tblGrid>
      <w:tr w:rsidR="00734F3E" w:rsidRPr="009525B2" w14:paraId="53FBA046" w14:textId="77777777" w:rsidTr="008E76DD">
        <w:trPr>
          <w:trHeight w:val="330"/>
        </w:trPr>
        <w:tc>
          <w:tcPr>
            <w:tcW w:w="4762" w:type="dxa"/>
            <w:tcBorders>
              <w:top w:val="single" w:sz="4" w:space="0" w:color="auto"/>
              <w:left w:val="single" w:sz="4" w:space="0" w:color="auto"/>
              <w:bottom w:val="single" w:sz="4" w:space="0" w:color="auto"/>
              <w:right w:val="single" w:sz="4" w:space="0" w:color="auto"/>
            </w:tcBorders>
            <w:shd w:val="clear" w:color="auto" w:fill="FFFFFF"/>
            <w:vAlign w:val="center"/>
          </w:tcPr>
          <w:p w14:paraId="47B99395" w14:textId="77777777" w:rsidR="007E2F0B" w:rsidRPr="005F02B9" w:rsidRDefault="007E2F0B" w:rsidP="007E2F0B">
            <w:pPr>
              <w:widowControl/>
              <w:rPr>
                <w:rFonts w:ascii="Arial" w:eastAsia="TimesNewRoman" w:hAnsi="Arial" w:cs="Arial"/>
                <w:b/>
              </w:rPr>
            </w:pPr>
            <w:r w:rsidRPr="005F02B9">
              <w:rPr>
                <w:rFonts w:ascii="Arial" w:eastAsia="TimesNewRoman" w:hAnsi="Arial" w:cs="Arial"/>
                <w:b/>
              </w:rPr>
              <w:t>Technika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55F8C47" w14:textId="77777777" w:rsidR="007E2F0B" w:rsidRPr="005F02B9" w:rsidRDefault="007E2F0B" w:rsidP="007E2F0B">
            <w:pPr>
              <w:widowControl/>
              <w:rPr>
                <w:rFonts w:ascii="Arial" w:eastAsia="TimesNewRoman" w:hAnsi="Arial" w:cs="Arial"/>
                <w:b/>
              </w:rPr>
            </w:pPr>
            <w:r w:rsidRPr="005F02B9">
              <w:rPr>
                <w:rFonts w:ascii="Arial" w:eastAsia="TimesNewRoman" w:hAnsi="Arial" w:cs="Arial"/>
                <w:b/>
              </w:rPr>
              <w:t>Liczba zdających</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center"/>
          </w:tcPr>
          <w:p w14:paraId="2D954EC5" w14:textId="77777777" w:rsidR="007E2F0B" w:rsidRPr="005F02B9" w:rsidRDefault="007E2F0B" w:rsidP="007E2F0B">
            <w:pPr>
              <w:widowControl/>
              <w:rPr>
                <w:rFonts w:ascii="Arial" w:eastAsia="TimesNewRoman" w:hAnsi="Arial" w:cs="Arial"/>
                <w:b/>
              </w:rPr>
            </w:pPr>
            <w:r w:rsidRPr="005F02B9">
              <w:rPr>
                <w:rFonts w:ascii="Arial" w:eastAsia="TimesNewRoman" w:hAnsi="Arial" w:cs="Arial"/>
                <w:b/>
              </w:rPr>
              <w:t>zdawalność (%)</w:t>
            </w:r>
          </w:p>
        </w:tc>
      </w:tr>
      <w:tr w:rsidR="00734F3E" w:rsidRPr="009525B2" w14:paraId="4AA5E26C" w14:textId="77777777" w:rsidTr="008E76DD">
        <w:trPr>
          <w:trHeight w:val="385"/>
        </w:trPr>
        <w:tc>
          <w:tcPr>
            <w:tcW w:w="4762" w:type="dxa"/>
            <w:tcBorders>
              <w:left w:val="single" w:sz="4" w:space="0" w:color="000000"/>
              <w:bottom w:val="single" w:sz="4" w:space="0" w:color="000000"/>
            </w:tcBorders>
            <w:shd w:val="clear" w:color="auto" w:fill="FFFFFF"/>
            <w:vAlign w:val="center"/>
          </w:tcPr>
          <w:p w14:paraId="77408CEC"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 xml:space="preserve">Zespół Szkół </w:t>
            </w:r>
            <w:proofErr w:type="spellStart"/>
            <w:r w:rsidRPr="005F02B9">
              <w:rPr>
                <w:rFonts w:ascii="Arial" w:eastAsia="TimesNewRoman" w:hAnsi="Arial" w:cs="Arial"/>
              </w:rPr>
              <w:t>Ekonomiczno</w:t>
            </w:r>
            <w:proofErr w:type="spellEnd"/>
            <w:r w:rsidRPr="005F02B9">
              <w:rPr>
                <w:rFonts w:ascii="Arial" w:eastAsia="TimesNewRoman" w:hAnsi="Arial" w:cs="Arial"/>
              </w:rPr>
              <w:t xml:space="preserve"> -Turystyczno-Hotelarskich</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6B1E5E" w14:textId="77777777" w:rsidR="007E2F0B" w:rsidRPr="005F02B9" w:rsidRDefault="007E2F0B" w:rsidP="007E2F0B">
            <w:pPr>
              <w:widowControl/>
              <w:jc w:val="center"/>
              <w:rPr>
                <w:rFonts w:ascii="Arial" w:hAnsi="Arial" w:cs="Arial"/>
              </w:rPr>
            </w:pPr>
            <w:r w:rsidRPr="005F02B9">
              <w:rPr>
                <w:rFonts w:ascii="Arial" w:hAnsi="Arial" w:cs="Arial"/>
              </w:rPr>
              <w:t>124</w:t>
            </w:r>
          </w:p>
        </w:tc>
        <w:tc>
          <w:tcPr>
            <w:tcW w:w="1776" w:type="dxa"/>
            <w:tcBorders>
              <w:top w:val="single" w:sz="4" w:space="0" w:color="auto"/>
              <w:left w:val="nil"/>
              <w:bottom w:val="single" w:sz="4" w:space="0" w:color="auto"/>
              <w:right w:val="single" w:sz="4" w:space="0" w:color="auto"/>
            </w:tcBorders>
            <w:shd w:val="clear" w:color="auto" w:fill="auto"/>
          </w:tcPr>
          <w:p w14:paraId="6278AD86" w14:textId="77777777" w:rsidR="007E2F0B" w:rsidRPr="005F02B9" w:rsidRDefault="007E2F0B" w:rsidP="007E2F0B">
            <w:pPr>
              <w:jc w:val="center"/>
              <w:rPr>
                <w:rFonts w:ascii="Arial" w:hAnsi="Arial" w:cs="Arial"/>
              </w:rPr>
            </w:pPr>
            <w:r w:rsidRPr="005F02B9">
              <w:rPr>
                <w:rFonts w:ascii="Arial" w:hAnsi="Arial" w:cs="Arial"/>
              </w:rPr>
              <w:t>52</w:t>
            </w:r>
          </w:p>
        </w:tc>
      </w:tr>
      <w:tr w:rsidR="00734F3E" w:rsidRPr="009525B2" w14:paraId="3024E926" w14:textId="77777777" w:rsidTr="008E76DD">
        <w:trPr>
          <w:trHeight w:val="243"/>
        </w:trPr>
        <w:tc>
          <w:tcPr>
            <w:tcW w:w="4762" w:type="dxa"/>
            <w:tcBorders>
              <w:left w:val="single" w:sz="4" w:space="0" w:color="000000"/>
              <w:bottom w:val="single" w:sz="4" w:space="0" w:color="000000"/>
            </w:tcBorders>
            <w:shd w:val="clear" w:color="auto" w:fill="FFFFFF"/>
            <w:vAlign w:val="center"/>
          </w:tcPr>
          <w:p w14:paraId="58EC1390"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Ekonomii i Usług</w:t>
            </w:r>
          </w:p>
        </w:tc>
        <w:tc>
          <w:tcPr>
            <w:tcW w:w="1843" w:type="dxa"/>
            <w:tcBorders>
              <w:top w:val="nil"/>
              <w:left w:val="single" w:sz="4" w:space="0" w:color="auto"/>
              <w:bottom w:val="single" w:sz="4" w:space="0" w:color="auto"/>
              <w:right w:val="single" w:sz="4" w:space="0" w:color="auto"/>
            </w:tcBorders>
            <w:shd w:val="clear" w:color="auto" w:fill="auto"/>
          </w:tcPr>
          <w:p w14:paraId="73B75C58" w14:textId="77777777" w:rsidR="007E2F0B" w:rsidRPr="005F02B9" w:rsidRDefault="007E2F0B" w:rsidP="007E2F0B">
            <w:pPr>
              <w:jc w:val="center"/>
              <w:rPr>
                <w:rFonts w:ascii="Arial" w:hAnsi="Arial" w:cs="Arial"/>
              </w:rPr>
            </w:pPr>
            <w:r w:rsidRPr="005F02B9">
              <w:rPr>
                <w:rFonts w:ascii="Arial" w:hAnsi="Arial" w:cs="Arial"/>
              </w:rPr>
              <w:t>86</w:t>
            </w:r>
          </w:p>
        </w:tc>
        <w:tc>
          <w:tcPr>
            <w:tcW w:w="1776" w:type="dxa"/>
            <w:tcBorders>
              <w:top w:val="nil"/>
              <w:left w:val="nil"/>
              <w:bottom w:val="single" w:sz="4" w:space="0" w:color="auto"/>
              <w:right w:val="single" w:sz="4" w:space="0" w:color="auto"/>
            </w:tcBorders>
            <w:shd w:val="clear" w:color="auto" w:fill="auto"/>
          </w:tcPr>
          <w:p w14:paraId="5C5E7E6C" w14:textId="77777777" w:rsidR="007E2F0B" w:rsidRPr="005F02B9" w:rsidRDefault="007E2F0B" w:rsidP="007E2F0B">
            <w:pPr>
              <w:jc w:val="center"/>
              <w:rPr>
                <w:rFonts w:ascii="Arial" w:hAnsi="Arial" w:cs="Arial"/>
              </w:rPr>
            </w:pPr>
            <w:r w:rsidRPr="005F02B9">
              <w:rPr>
                <w:rFonts w:ascii="Arial" w:hAnsi="Arial" w:cs="Arial"/>
              </w:rPr>
              <w:t>65</w:t>
            </w:r>
          </w:p>
        </w:tc>
      </w:tr>
      <w:tr w:rsidR="00734F3E" w:rsidRPr="009525B2" w14:paraId="7436C69E" w14:textId="77777777" w:rsidTr="008E76DD">
        <w:trPr>
          <w:trHeight w:val="261"/>
        </w:trPr>
        <w:tc>
          <w:tcPr>
            <w:tcW w:w="4762" w:type="dxa"/>
            <w:tcBorders>
              <w:left w:val="single" w:sz="4" w:space="0" w:color="000000"/>
              <w:bottom w:val="single" w:sz="4" w:space="0" w:color="000000"/>
            </w:tcBorders>
            <w:shd w:val="clear" w:color="auto" w:fill="FFFFFF"/>
            <w:vAlign w:val="center"/>
          </w:tcPr>
          <w:p w14:paraId="13113092"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Technikum nr 3</w:t>
            </w:r>
          </w:p>
        </w:tc>
        <w:tc>
          <w:tcPr>
            <w:tcW w:w="1843" w:type="dxa"/>
            <w:tcBorders>
              <w:top w:val="nil"/>
              <w:left w:val="single" w:sz="4" w:space="0" w:color="auto"/>
              <w:bottom w:val="single" w:sz="4" w:space="0" w:color="auto"/>
              <w:right w:val="single" w:sz="4" w:space="0" w:color="auto"/>
            </w:tcBorders>
            <w:shd w:val="clear" w:color="auto" w:fill="auto"/>
          </w:tcPr>
          <w:p w14:paraId="15811BBF" w14:textId="77777777" w:rsidR="007E2F0B" w:rsidRPr="005F02B9" w:rsidRDefault="007E2F0B" w:rsidP="007E2F0B">
            <w:pPr>
              <w:jc w:val="center"/>
              <w:rPr>
                <w:rFonts w:ascii="Arial" w:hAnsi="Arial" w:cs="Arial"/>
              </w:rPr>
            </w:pPr>
            <w:r w:rsidRPr="005F02B9">
              <w:rPr>
                <w:rFonts w:ascii="Arial" w:hAnsi="Arial" w:cs="Arial"/>
              </w:rPr>
              <w:t>87</w:t>
            </w:r>
          </w:p>
        </w:tc>
        <w:tc>
          <w:tcPr>
            <w:tcW w:w="1776" w:type="dxa"/>
            <w:tcBorders>
              <w:top w:val="nil"/>
              <w:left w:val="nil"/>
              <w:bottom w:val="single" w:sz="4" w:space="0" w:color="auto"/>
              <w:right w:val="single" w:sz="4" w:space="0" w:color="auto"/>
            </w:tcBorders>
            <w:shd w:val="clear" w:color="auto" w:fill="auto"/>
          </w:tcPr>
          <w:p w14:paraId="15122589" w14:textId="77777777" w:rsidR="007E2F0B" w:rsidRPr="005F02B9" w:rsidRDefault="007E2F0B" w:rsidP="007E2F0B">
            <w:pPr>
              <w:jc w:val="center"/>
              <w:rPr>
                <w:rFonts w:ascii="Arial" w:hAnsi="Arial" w:cs="Arial"/>
              </w:rPr>
            </w:pPr>
            <w:r w:rsidRPr="005F02B9">
              <w:rPr>
                <w:rFonts w:ascii="Arial" w:hAnsi="Arial" w:cs="Arial"/>
              </w:rPr>
              <w:t>54</w:t>
            </w:r>
          </w:p>
        </w:tc>
      </w:tr>
      <w:tr w:rsidR="00734F3E" w:rsidRPr="009525B2" w14:paraId="095C1CAC" w14:textId="77777777" w:rsidTr="008E76DD">
        <w:trPr>
          <w:trHeight w:val="279"/>
        </w:trPr>
        <w:tc>
          <w:tcPr>
            <w:tcW w:w="4762" w:type="dxa"/>
            <w:tcBorders>
              <w:left w:val="single" w:sz="4" w:space="0" w:color="000000"/>
              <w:bottom w:val="single" w:sz="4" w:space="0" w:color="000000"/>
            </w:tcBorders>
            <w:shd w:val="clear" w:color="auto" w:fill="FFFFFF"/>
            <w:vAlign w:val="center"/>
          </w:tcPr>
          <w:p w14:paraId="746E9108"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Gastronomicznych</w:t>
            </w:r>
          </w:p>
        </w:tc>
        <w:tc>
          <w:tcPr>
            <w:tcW w:w="1843" w:type="dxa"/>
            <w:tcBorders>
              <w:top w:val="nil"/>
              <w:left w:val="single" w:sz="4" w:space="0" w:color="auto"/>
              <w:bottom w:val="single" w:sz="4" w:space="0" w:color="auto"/>
              <w:right w:val="single" w:sz="4" w:space="0" w:color="auto"/>
            </w:tcBorders>
            <w:shd w:val="clear" w:color="auto" w:fill="auto"/>
          </w:tcPr>
          <w:p w14:paraId="50BEE700" w14:textId="77777777" w:rsidR="007E2F0B" w:rsidRPr="005F02B9" w:rsidRDefault="007E2F0B" w:rsidP="007E2F0B">
            <w:pPr>
              <w:jc w:val="center"/>
              <w:rPr>
                <w:rFonts w:ascii="Arial" w:hAnsi="Arial" w:cs="Arial"/>
              </w:rPr>
            </w:pPr>
            <w:r w:rsidRPr="005F02B9">
              <w:rPr>
                <w:rFonts w:ascii="Arial" w:hAnsi="Arial" w:cs="Arial"/>
              </w:rPr>
              <w:t>92</w:t>
            </w:r>
          </w:p>
        </w:tc>
        <w:tc>
          <w:tcPr>
            <w:tcW w:w="1776" w:type="dxa"/>
            <w:tcBorders>
              <w:top w:val="nil"/>
              <w:left w:val="nil"/>
              <w:bottom w:val="single" w:sz="4" w:space="0" w:color="auto"/>
              <w:right w:val="single" w:sz="4" w:space="0" w:color="auto"/>
            </w:tcBorders>
            <w:shd w:val="clear" w:color="auto" w:fill="auto"/>
          </w:tcPr>
          <w:p w14:paraId="46B0D805" w14:textId="77777777" w:rsidR="007E2F0B" w:rsidRPr="005F02B9" w:rsidRDefault="007E2F0B" w:rsidP="007E2F0B">
            <w:pPr>
              <w:jc w:val="center"/>
              <w:rPr>
                <w:rFonts w:ascii="Arial" w:hAnsi="Arial" w:cs="Arial"/>
              </w:rPr>
            </w:pPr>
            <w:r w:rsidRPr="005F02B9">
              <w:rPr>
                <w:rFonts w:ascii="Arial" w:hAnsi="Arial" w:cs="Arial"/>
              </w:rPr>
              <w:t>43</w:t>
            </w:r>
          </w:p>
        </w:tc>
      </w:tr>
      <w:tr w:rsidR="00734F3E" w:rsidRPr="009525B2" w14:paraId="66F4FC2B" w14:textId="77777777" w:rsidTr="008E76DD">
        <w:trPr>
          <w:trHeight w:val="283"/>
        </w:trPr>
        <w:tc>
          <w:tcPr>
            <w:tcW w:w="4762" w:type="dxa"/>
            <w:tcBorders>
              <w:left w:val="single" w:sz="4" w:space="0" w:color="000000"/>
              <w:bottom w:val="single" w:sz="4" w:space="0" w:color="000000"/>
            </w:tcBorders>
            <w:shd w:val="clear" w:color="auto" w:fill="FFFFFF"/>
            <w:vAlign w:val="center"/>
          </w:tcPr>
          <w:p w14:paraId="2DC4B8B2"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Ponadpodstawowych nr 5</w:t>
            </w:r>
          </w:p>
        </w:tc>
        <w:tc>
          <w:tcPr>
            <w:tcW w:w="1843" w:type="dxa"/>
            <w:tcBorders>
              <w:top w:val="nil"/>
              <w:left w:val="single" w:sz="4" w:space="0" w:color="auto"/>
              <w:bottom w:val="single" w:sz="4" w:space="0" w:color="auto"/>
              <w:right w:val="single" w:sz="4" w:space="0" w:color="auto"/>
            </w:tcBorders>
            <w:shd w:val="clear" w:color="auto" w:fill="auto"/>
          </w:tcPr>
          <w:p w14:paraId="6EEE3FB4" w14:textId="77777777" w:rsidR="007E2F0B" w:rsidRPr="005F02B9" w:rsidRDefault="007E2F0B" w:rsidP="007E2F0B">
            <w:pPr>
              <w:jc w:val="center"/>
              <w:rPr>
                <w:rFonts w:ascii="Arial" w:hAnsi="Arial" w:cs="Arial"/>
              </w:rPr>
            </w:pPr>
            <w:r w:rsidRPr="005F02B9">
              <w:rPr>
                <w:rFonts w:ascii="Arial" w:hAnsi="Arial" w:cs="Arial"/>
              </w:rPr>
              <w:t>42</w:t>
            </w:r>
          </w:p>
        </w:tc>
        <w:tc>
          <w:tcPr>
            <w:tcW w:w="1776" w:type="dxa"/>
            <w:tcBorders>
              <w:top w:val="nil"/>
              <w:left w:val="nil"/>
              <w:bottom w:val="single" w:sz="4" w:space="0" w:color="auto"/>
              <w:right w:val="single" w:sz="4" w:space="0" w:color="auto"/>
            </w:tcBorders>
            <w:shd w:val="clear" w:color="auto" w:fill="auto"/>
          </w:tcPr>
          <w:p w14:paraId="450EE1B0" w14:textId="77777777" w:rsidR="007E2F0B" w:rsidRPr="005F02B9" w:rsidRDefault="007E2F0B" w:rsidP="007E2F0B">
            <w:pPr>
              <w:jc w:val="center"/>
              <w:rPr>
                <w:rFonts w:ascii="Arial" w:hAnsi="Arial" w:cs="Arial"/>
              </w:rPr>
            </w:pPr>
            <w:r w:rsidRPr="005F02B9">
              <w:rPr>
                <w:rFonts w:ascii="Arial" w:hAnsi="Arial" w:cs="Arial"/>
              </w:rPr>
              <w:t>81</w:t>
            </w:r>
          </w:p>
        </w:tc>
      </w:tr>
      <w:tr w:rsidR="00734F3E" w:rsidRPr="009525B2" w14:paraId="7F386ABA" w14:textId="77777777" w:rsidTr="008E76DD">
        <w:trPr>
          <w:trHeight w:val="281"/>
        </w:trPr>
        <w:tc>
          <w:tcPr>
            <w:tcW w:w="4762" w:type="dxa"/>
            <w:tcBorders>
              <w:left w:val="single" w:sz="4" w:space="0" w:color="000000"/>
              <w:bottom w:val="single" w:sz="4" w:space="0" w:color="000000"/>
            </w:tcBorders>
            <w:shd w:val="clear" w:color="auto" w:fill="FFFFFF"/>
            <w:vAlign w:val="center"/>
          </w:tcPr>
          <w:p w14:paraId="5F7AF8A7"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Przemysłu Spożywczego</w:t>
            </w:r>
          </w:p>
        </w:tc>
        <w:tc>
          <w:tcPr>
            <w:tcW w:w="1843" w:type="dxa"/>
            <w:tcBorders>
              <w:top w:val="nil"/>
              <w:left w:val="single" w:sz="4" w:space="0" w:color="auto"/>
              <w:bottom w:val="single" w:sz="4" w:space="0" w:color="auto"/>
              <w:right w:val="single" w:sz="4" w:space="0" w:color="auto"/>
            </w:tcBorders>
            <w:shd w:val="clear" w:color="auto" w:fill="auto"/>
          </w:tcPr>
          <w:p w14:paraId="0BA20240" w14:textId="77777777" w:rsidR="007E2F0B" w:rsidRPr="005F02B9" w:rsidRDefault="007E2F0B" w:rsidP="007E2F0B">
            <w:pPr>
              <w:jc w:val="center"/>
              <w:rPr>
                <w:rFonts w:ascii="Arial" w:hAnsi="Arial" w:cs="Arial"/>
              </w:rPr>
            </w:pPr>
            <w:r w:rsidRPr="005F02B9">
              <w:rPr>
                <w:rFonts w:ascii="Arial" w:hAnsi="Arial" w:cs="Arial"/>
              </w:rPr>
              <w:t>24</w:t>
            </w:r>
          </w:p>
        </w:tc>
        <w:tc>
          <w:tcPr>
            <w:tcW w:w="1776" w:type="dxa"/>
            <w:tcBorders>
              <w:top w:val="nil"/>
              <w:left w:val="nil"/>
              <w:bottom w:val="single" w:sz="4" w:space="0" w:color="auto"/>
              <w:right w:val="single" w:sz="4" w:space="0" w:color="auto"/>
            </w:tcBorders>
            <w:shd w:val="clear" w:color="auto" w:fill="auto"/>
          </w:tcPr>
          <w:p w14:paraId="613D1416" w14:textId="77777777" w:rsidR="007E2F0B" w:rsidRPr="005F02B9" w:rsidRDefault="007E2F0B" w:rsidP="007E2F0B">
            <w:pPr>
              <w:jc w:val="center"/>
              <w:rPr>
                <w:rFonts w:ascii="Arial" w:hAnsi="Arial" w:cs="Arial"/>
              </w:rPr>
            </w:pPr>
            <w:r w:rsidRPr="005F02B9">
              <w:rPr>
                <w:rFonts w:ascii="Arial" w:hAnsi="Arial" w:cs="Arial"/>
              </w:rPr>
              <w:t>29</w:t>
            </w:r>
          </w:p>
        </w:tc>
      </w:tr>
      <w:tr w:rsidR="00734F3E" w:rsidRPr="009525B2" w14:paraId="792E54CC" w14:textId="77777777" w:rsidTr="008E76DD">
        <w:trPr>
          <w:trHeight w:val="271"/>
        </w:trPr>
        <w:tc>
          <w:tcPr>
            <w:tcW w:w="4762" w:type="dxa"/>
            <w:tcBorders>
              <w:left w:val="single" w:sz="4" w:space="0" w:color="000000"/>
              <w:bottom w:val="single" w:sz="4" w:space="0" w:color="000000"/>
            </w:tcBorders>
            <w:shd w:val="clear" w:color="auto" w:fill="FFFFFF"/>
            <w:vAlign w:val="center"/>
          </w:tcPr>
          <w:p w14:paraId="32636080"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Samochodowych</w:t>
            </w:r>
          </w:p>
        </w:tc>
        <w:tc>
          <w:tcPr>
            <w:tcW w:w="1843" w:type="dxa"/>
            <w:tcBorders>
              <w:top w:val="nil"/>
              <w:left w:val="single" w:sz="4" w:space="0" w:color="auto"/>
              <w:bottom w:val="single" w:sz="4" w:space="0" w:color="auto"/>
              <w:right w:val="single" w:sz="4" w:space="0" w:color="auto"/>
            </w:tcBorders>
            <w:shd w:val="clear" w:color="auto" w:fill="auto"/>
          </w:tcPr>
          <w:p w14:paraId="2979DCF4" w14:textId="77777777" w:rsidR="007E2F0B" w:rsidRPr="005F02B9" w:rsidRDefault="007E2F0B" w:rsidP="007E2F0B">
            <w:pPr>
              <w:jc w:val="center"/>
              <w:rPr>
                <w:rFonts w:ascii="Arial" w:hAnsi="Arial" w:cs="Arial"/>
              </w:rPr>
            </w:pPr>
            <w:r w:rsidRPr="005F02B9">
              <w:rPr>
                <w:rFonts w:ascii="Arial" w:hAnsi="Arial" w:cs="Arial"/>
              </w:rPr>
              <w:t>66</w:t>
            </w:r>
          </w:p>
        </w:tc>
        <w:tc>
          <w:tcPr>
            <w:tcW w:w="1776" w:type="dxa"/>
            <w:tcBorders>
              <w:top w:val="nil"/>
              <w:left w:val="nil"/>
              <w:bottom w:val="single" w:sz="4" w:space="0" w:color="auto"/>
              <w:right w:val="single" w:sz="4" w:space="0" w:color="auto"/>
            </w:tcBorders>
            <w:shd w:val="clear" w:color="auto" w:fill="auto"/>
          </w:tcPr>
          <w:p w14:paraId="431E36EF" w14:textId="77777777" w:rsidR="007E2F0B" w:rsidRPr="005F02B9" w:rsidRDefault="007E2F0B" w:rsidP="007E2F0B">
            <w:pPr>
              <w:jc w:val="center"/>
              <w:rPr>
                <w:rFonts w:ascii="Arial" w:hAnsi="Arial" w:cs="Arial"/>
              </w:rPr>
            </w:pPr>
            <w:r w:rsidRPr="005F02B9">
              <w:rPr>
                <w:rFonts w:ascii="Arial" w:hAnsi="Arial" w:cs="Arial"/>
              </w:rPr>
              <w:t>35</w:t>
            </w:r>
          </w:p>
        </w:tc>
      </w:tr>
      <w:tr w:rsidR="00734F3E" w:rsidRPr="009525B2" w14:paraId="3A625CCE" w14:textId="77777777" w:rsidTr="008E76DD">
        <w:trPr>
          <w:trHeight w:val="275"/>
        </w:trPr>
        <w:tc>
          <w:tcPr>
            <w:tcW w:w="4762" w:type="dxa"/>
            <w:tcBorders>
              <w:left w:val="single" w:sz="4" w:space="0" w:color="000000"/>
              <w:bottom w:val="single" w:sz="4" w:space="0" w:color="000000"/>
            </w:tcBorders>
            <w:shd w:val="clear" w:color="auto" w:fill="FFFFFF"/>
            <w:vAlign w:val="center"/>
          </w:tcPr>
          <w:p w14:paraId="01781E7C"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Politechnicznych</w:t>
            </w:r>
          </w:p>
        </w:tc>
        <w:tc>
          <w:tcPr>
            <w:tcW w:w="1843" w:type="dxa"/>
            <w:tcBorders>
              <w:top w:val="nil"/>
              <w:left w:val="single" w:sz="4" w:space="0" w:color="auto"/>
              <w:bottom w:val="single" w:sz="4" w:space="0" w:color="auto"/>
              <w:right w:val="single" w:sz="4" w:space="0" w:color="auto"/>
            </w:tcBorders>
            <w:shd w:val="clear" w:color="auto" w:fill="auto"/>
          </w:tcPr>
          <w:p w14:paraId="78361EA2" w14:textId="77777777" w:rsidR="007E2F0B" w:rsidRPr="005F02B9" w:rsidRDefault="007E2F0B" w:rsidP="007E2F0B">
            <w:pPr>
              <w:jc w:val="center"/>
              <w:rPr>
                <w:rFonts w:ascii="Arial" w:hAnsi="Arial" w:cs="Arial"/>
              </w:rPr>
            </w:pPr>
            <w:r w:rsidRPr="005F02B9">
              <w:rPr>
                <w:rFonts w:ascii="Arial" w:hAnsi="Arial" w:cs="Arial"/>
              </w:rPr>
              <w:t>128</w:t>
            </w:r>
          </w:p>
        </w:tc>
        <w:tc>
          <w:tcPr>
            <w:tcW w:w="1776" w:type="dxa"/>
            <w:tcBorders>
              <w:top w:val="nil"/>
              <w:left w:val="nil"/>
              <w:bottom w:val="single" w:sz="4" w:space="0" w:color="auto"/>
              <w:right w:val="single" w:sz="4" w:space="0" w:color="auto"/>
            </w:tcBorders>
            <w:shd w:val="clear" w:color="auto" w:fill="auto"/>
          </w:tcPr>
          <w:p w14:paraId="4F4237C5" w14:textId="77777777" w:rsidR="007E2F0B" w:rsidRPr="005F02B9" w:rsidRDefault="007E2F0B" w:rsidP="007E2F0B">
            <w:pPr>
              <w:jc w:val="center"/>
              <w:rPr>
                <w:rFonts w:ascii="Arial" w:hAnsi="Arial" w:cs="Arial"/>
              </w:rPr>
            </w:pPr>
            <w:r w:rsidRPr="005F02B9">
              <w:rPr>
                <w:rFonts w:ascii="Arial" w:hAnsi="Arial" w:cs="Arial"/>
              </w:rPr>
              <w:t>84</w:t>
            </w:r>
          </w:p>
        </w:tc>
      </w:tr>
      <w:tr w:rsidR="00734F3E" w:rsidRPr="009525B2" w14:paraId="721AE169" w14:textId="77777777" w:rsidTr="008E76DD">
        <w:trPr>
          <w:trHeight w:val="279"/>
        </w:trPr>
        <w:tc>
          <w:tcPr>
            <w:tcW w:w="4762" w:type="dxa"/>
            <w:tcBorders>
              <w:left w:val="single" w:sz="4" w:space="0" w:color="000000"/>
              <w:bottom w:val="single" w:sz="4" w:space="0" w:color="000000"/>
            </w:tcBorders>
            <w:shd w:val="clear" w:color="auto" w:fill="FFFFFF"/>
            <w:vAlign w:val="center"/>
          </w:tcPr>
          <w:p w14:paraId="6A8F1550"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Elektroniczno-Informatycznych</w:t>
            </w:r>
          </w:p>
        </w:tc>
        <w:tc>
          <w:tcPr>
            <w:tcW w:w="1843" w:type="dxa"/>
            <w:tcBorders>
              <w:top w:val="nil"/>
              <w:left w:val="single" w:sz="4" w:space="0" w:color="auto"/>
              <w:bottom w:val="single" w:sz="4" w:space="0" w:color="auto"/>
              <w:right w:val="single" w:sz="4" w:space="0" w:color="auto"/>
            </w:tcBorders>
            <w:shd w:val="clear" w:color="auto" w:fill="auto"/>
          </w:tcPr>
          <w:p w14:paraId="0E318D09" w14:textId="77777777" w:rsidR="007E2F0B" w:rsidRPr="005F02B9" w:rsidRDefault="007E2F0B" w:rsidP="007E2F0B">
            <w:pPr>
              <w:jc w:val="center"/>
              <w:rPr>
                <w:rFonts w:ascii="Arial" w:hAnsi="Arial" w:cs="Arial"/>
              </w:rPr>
            </w:pPr>
            <w:r w:rsidRPr="005F02B9">
              <w:rPr>
                <w:rFonts w:ascii="Arial" w:hAnsi="Arial" w:cs="Arial"/>
              </w:rPr>
              <w:t>137</w:t>
            </w:r>
          </w:p>
        </w:tc>
        <w:tc>
          <w:tcPr>
            <w:tcW w:w="1776" w:type="dxa"/>
            <w:tcBorders>
              <w:top w:val="nil"/>
              <w:left w:val="nil"/>
              <w:bottom w:val="single" w:sz="4" w:space="0" w:color="auto"/>
              <w:right w:val="single" w:sz="4" w:space="0" w:color="auto"/>
            </w:tcBorders>
            <w:shd w:val="clear" w:color="auto" w:fill="auto"/>
          </w:tcPr>
          <w:p w14:paraId="1DFC461F" w14:textId="77777777" w:rsidR="007E2F0B" w:rsidRPr="005F02B9" w:rsidRDefault="007E2F0B" w:rsidP="007E2F0B">
            <w:pPr>
              <w:jc w:val="center"/>
              <w:rPr>
                <w:rFonts w:ascii="Arial" w:hAnsi="Arial" w:cs="Arial"/>
              </w:rPr>
            </w:pPr>
            <w:r w:rsidRPr="005F02B9">
              <w:rPr>
                <w:rFonts w:ascii="Arial" w:hAnsi="Arial" w:cs="Arial"/>
              </w:rPr>
              <w:t>97</w:t>
            </w:r>
          </w:p>
        </w:tc>
      </w:tr>
      <w:tr w:rsidR="00734F3E" w:rsidRPr="009525B2" w14:paraId="107EED25" w14:textId="77777777" w:rsidTr="008E76DD">
        <w:trPr>
          <w:trHeight w:val="269"/>
        </w:trPr>
        <w:tc>
          <w:tcPr>
            <w:tcW w:w="4762" w:type="dxa"/>
            <w:tcBorders>
              <w:left w:val="single" w:sz="4" w:space="0" w:color="000000"/>
              <w:bottom w:val="single" w:sz="4" w:space="0" w:color="000000"/>
            </w:tcBorders>
            <w:shd w:val="clear" w:color="auto" w:fill="FFFFFF"/>
            <w:vAlign w:val="center"/>
          </w:tcPr>
          <w:p w14:paraId="0C46644C"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Przemysłu Mody</w:t>
            </w:r>
          </w:p>
        </w:tc>
        <w:tc>
          <w:tcPr>
            <w:tcW w:w="1843" w:type="dxa"/>
            <w:tcBorders>
              <w:top w:val="nil"/>
              <w:left w:val="single" w:sz="4" w:space="0" w:color="auto"/>
              <w:bottom w:val="single" w:sz="4" w:space="0" w:color="auto"/>
              <w:right w:val="single" w:sz="4" w:space="0" w:color="auto"/>
            </w:tcBorders>
            <w:shd w:val="clear" w:color="auto" w:fill="auto"/>
          </w:tcPr>
          <w:p w14:paraId="03826180" w14:textId="77777777" w:rsidR="007E2F0B" w:rsidRPr="005F02B9" w:rsidRDefault="007E2F0B" w:rsidP="007E2F0B">
            <w:pPr>
              <w:jc w:val="center"/>
              <w:rPr>
                <w:rFonts w:ascii="Arial" w:hAnsi="Arial" w:cs="Arial"/>
              </w:rPr>
            </w:pPr>
            <w:r w:rsidRPr="005F02B9">
              <w:rPr>
                <w:rFonts w:ascii="Arial" w:hAnsi="Arial" w:cs="Arial"/>
              </w:rPr>
              <w:t>58</w:t>
            </w:r>
          </w:p>
        </w:tc>
        <w:tc>
          <w:tcPr>
            <w:tcW w:w="1776" w:type="dxa"/>
            <w:tcBorders>
              <w:top w:val="nil"/>
              <w:left w:val="nil"/>
              <w:bottom w:val="single" w:sz="4" w:space="0" w:color="auto"/>
              <w:right w:val="single" w:sz="4" w:space="0" w:color="auto"/>
            </w:tcBorders>
            <w:shd w:val="clear" w:color="auto" w:fill="auto"/>
          </w:tcPr>
          <w:p w14:paraId="3BE30D38" w14:textId="77777777" w:rsidR="007E2F0B" w:rsidRPr="005F02B9" w:rsidRDefault="007E2F0B" w:rsidP="007E2F0B">
            <w:pPr>
              <w:jc w:val="center"/>
              <w:rPr>
                <w:rFonts w:ascii="Arial" w:hAnsi="Arial" w:cs="Arial"/>
              </w:rPr>
            </w:pPr>
            <w:r w:rsidRPr="005F02B9">
              <w:rPr>
                <w:rFonts w:ascii="Arial" w:hAnsi="Arial" w:cs="Arial"/>
              </w:rPr>
              <w:t>45</w:t>
            </w:r>
          </w:p>
        </w:tc>
      </w:tr>
      <w:tr w:rsidR="00734F3E" w:rsidRPr="009525B2" w14:paraId="1AA2297F" w14:textId="77777777" w:rsidTr="008E76DD">
        <w:trPr>
          <w:trHeight w:val="273"/>
        </w:trPr>
        <w:tc>
          <w:tcPr>
            <w:tcW w:w="4762" w:type="dxa"/>
            <w:tcBorders>
              <w:left w:val="single" w:sz="4" w:space="0" w:color="000000"/>
              <w:bottom w:val="single" w:sz="4" w:space="0" w:color="000000"/>
            </w:tcBorders>
            <w:shd w:val="clear" w:color="auto" w:fill="FFFFFF"/>
            <w:vAlign w:val="center"/>
          </w:tcPr>
          <w:p w14:paraId="705C6913"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Geodezyjno-Technicznych</w:t>
            </w:r>
          </w:p>
        </w:tc>
        <w:tc>
          <w:tcPr>
            <w:tcW w:w="1843" w:type="dxa"/>
            <w:tcBorders>
              <w:top w:val="nil"/>
              <w:left w:val="single" w:sz="4" w:space="0" w:color="auto"/>
              <w:bottom w:val="single" w:sz="4" w:space="0" w:color="auto"/>
              <w:right w:val="single" w:sz="4" w:space="0" w:color="auto"/>
            </w:tcBorders>
            <w:shd w:val="clear" w:color="auto" w:fill="auto"/>
          </w:tcPr>
          <w:p w14:paraId="2437E66E" w14:textId="77777777" w:rsidR="007E2F0B" w:rsidRPr="005F02B9" w:rsidRDefault="007E2F0B" w:rsidP="007E2F0B">
            <w:pPr>
              <w:jc w:val="center"/>
              <w:rPr>
                <w:rFonts w:ascii="Arial" w:hAnsi="Arial" w:cs="Arial"/>
              </w:rPr>
            </w:pPr>
            <w:r w:rsidRPr="005F02B9">
              <w:rPr>
                <w:rFonts w:ascii="Arial" w:hAnsi="Arial" w:cs="Arial"/>
              </w:rPr>
              <w:t>71</w:t>
            </w:r>
          </w:p>
        </w:tc>
        <w:tc>
          <w:tcPr>
            <w:tcW w:w="1776" w:type="dxa"/>
            <w:tcBorders>
              <w:top w:val="nil"/>
              <w:left w:val="nil"/>
              <w:bottom w:val="single" w:sz="4" w:space="0" w:color="auto"/>
              <w:right w:val="single" w:sz="4" w:space="0" w:color="auto"/>
            </w:tcBorders>
            <w:shd w:val="clear" w:color="auto" w:fill="auto"/>
          </w:tcPr>
          <w:p w14:paraId="0F8FCC6D" w14:textId="77777777" w:rsidR="007E2F0B" w:rsidRPr="005F02B9" w:rsidRDefault="007E2F0B" w:rsidP="007E2F0B">
            <w:pPr>
              <w:jc w:val="center"/>
              <w:rPr>
                <w:rFonts w:ascii="Arial" w:hAnsi="Arial" w:cs="Arial"/>
              </w:rPr>
            </w:pPr>
            <w:r w:rsidRPr="005F02B9">
              <w:rPr>
                <w:rFonts w:ascii="Arial" w:hAnsi="Arial" w:cs="Arial"/>
              </w:rPr>
              <w:t>92</w:t>
            </w:r>
          </w:p>
        </w:tc>
      </w:tr>
      <w:tr w:rsidR="00734F3E" w:rsidRPr="009525B2" w14:paraId="1690DAFC" w14:textId="77777777" w:rsidTr="008E76DD">
        <w:trPr>
          <w:trHeight w:val="277"/>
        </w:trPr>
        <w:tc>
          <w:tcPr>
            <w:tcW w:w="4762" w:type="dxa"/>
            <w:tcBorders>
              <w:left w:val="single" w:sz="4" w:space="0" w:color="000000"/>
              <w:bottom w:val="single" w:sz="4" w:space="0" w:color="000000"/>
            </w:tcBorders>
            <w:shd w:val="clear" w:color="auto" w:fill="FFFFFF"/>
            <w:vAlign w:val="center"/>
          </w:tcPr>
          <w:p w14:paraId="5A1EB3F1"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Budowlano-Technicznych</w:t>
            </w:r>
          </w:p>
        </w:tc>
        <w:tc>
          <w:tcPr>
            <w:tcW w:w="1843" w:type="dxa"/>
            <w:tcBorders>
              <w:top w:val="nil"/>
              <w:left w:val="single" w:sz="4" w:space="0" w:color="auto"/>
              <w:bottom w:val="single" w:sz="4" w:space="0" w:color="auto"/>
              <w:right w:val="single" w:sz="4" w:space="0" w:color="auto"/>
            </w:tcBorders>
            <w:shd w:val="clear" w:color="auto" w:fill="auto"/>
          </w:tcPr>
          <w:p w14:paraId="66EA1757" w14:textId="77777777" w:rsidR="007E2F0B" w:rsidRPr="005F02B9" w:rsidRDefault="007E2F0B" w:rsidP="007E2F0B">
            <w:pPr>
              <w:jc w:val="center"/>
              <w:rPr>
                <w:rFonts w:ascii="Arial" w:hAnsi="Arial" w:cs="Arial"/>
              </w:rPr>
            </w:pPr>
            <w:r w:rsidRPr="005F02B9">
              <w:rPr>
                <w:rFonts w:ascii="Arial" w:hAnsi="Arial" w:cs="Arial"/>
              </w:rPr>
              <w:t>24</w:t>
            </w:r>
          </w:p>
        </w:tc>
        <w:tc>
          <w:tcPr>
            <w:tcW w:w="1776" w:type="dxa"/>
            <w:tcBorders>
              <w:top w:val="nil"/>
              <w:left w:val="nil"/>
              <w:bottom w:val="single" w:sz="4" w:space="0" w:color="auto"/>
              <w:right w:val="single" w:sz="4" w:space="0" w:color="auto"/>
            </w:tcBorders>
            <w:shd w:val="clear" w:color="auto" w:fill="auto"/>
          </w:tcPr>
          <w:p w14:paraId="3D8E48EF" w14:textId="77777777" w:rsidR="007E2F0B" w:rsidRPr="005F02B9" w:rsidRDefault="007E2F0B" w:rsidP="007E2F0B">
            <w:pPr>
              <w:jc w:val="center"/>
              <w:rPr>
                <w:rFonts w:ascii="Arial" w:hAnsi="Arial" w:cs="Arial"/>
              </w:rPr>
            </w:pPr>
            <w:r w:rsidRPr="005F02B9">
              <w:rPr>
                <w:rFonts w:ascii="Arial" w:hAnsi="Arial" w:cs="Arial"/>
              </w:rPr>
              <w:t>67</w:t>
            </w:r>
          </w:p>
        </w:tc>
      </w:tr>
      <w:tr w:rsidR="00734F3E" w:rsidRPr="009525B2" w14:paraId="4B501372" w14:textId="77777777" w:rsidTr="008E76DD">
        <w:trPr>
          <w:trHeight w:val="267"/>
        </w:trPr>
        <w:tc>
          <w:tcPr>
            <w:tcW w:w="4762" w:type="dxa"/>
            <w:tcBorders>
              <w:left w:val="single" w:sz="4" w:space="0" w:color="000000"/>
              <w:bottom w:val="single" w:sz="4" w:space="0" w:color="000000"/>
            </w:tcBorders>
            <w:shd w:val="clear" w:color="auto" w:fill="FFFFFF"/>
            <w:vAlign w:val="center"/>
          </w:tcPr>
          <w:p w14:paraId="4E2DA713"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Techniczno-Informatycznych</w:t>
            </w:r>
          </w:p>
        </w:tc>
        <w:tc>
          <w:tcPr>
            <w:tcW w:w="1843" w:type="dxa"/>
            <w:tcBorders>
              <w:top w:val="nil"/>
              <w:left w:val="single" w:sz="4" w:space="0" w:color="auto"/>
              <w:bottom w:val="single" w:sz="4" w:space="0" w:color="auto"/>
              <w:right w:val="single" w:sz="4" w:space="0" w:color="auto"/>
            </w:tcBorders>
            <w:shd w:val="clear" w:color="auto" w:fill="auto"/>
          </w:tcPr>
          <w:p w14:paraId="486F6037" w14:textId="77777777" w:rsidR="007E2F0B" w:rsidRPr="005F02B9" w:rsidRDefault="007E2F0B" w:rsidP="007E2F0B">
            <w:pPr>
              <w:jc w:val="center"/>
              <w:rPr>
                <w:rFonts w:ascii="Arial" w:hAnsi="Arial" w:cs="Arial"/>
              </w:rPr>
            </w:pPr>
            <w:r w:rsidRPr="005F02B9">
              <w:rPr>
                <w:rFonts w:ascii="Arial" w:hAnsi="Arial" w:cs="Arial"/>
              </w:rPr>
              <w:t>93</w:t>
            </w:r>
          </w:p>
        </w:tc>
        <w:tc>
          <w:tcPr>
            <w:tcW w:w="1776" w:type="dxa"/>
            <w:tcBorders>
              <w:top w:val="nil"/>
              <w:left w:val="nil"/>
              <w:bottom w:val="single" w:sz="4" w:space="0" w:color="auto"/>
              <w:right w:val="single" w:sz="4" w:space="0" w:color="auto"/>
            </w:tcBorders>
            <w:shd w:val="clear" w:color="auto" w:fill="auto"/>
          </w:tcPr>
          <w:p w14:paraId="73CAEF6D" w14:textId="77777777" w:rsidR="007E2F0B" w:rsidRPr="005F02B9" w:rsidRDefault="007E2F0B" w:rsidP="007E2F0B">
            <w:pPr>
              <w:jc w:val="center"/>
              <w:rPr>
                <w:rFonts w:ascii="Arial" w:hAnsi="Arial" w:cs="Arial"/>
              </w:rPr>
            </w:pPr>
            <w:r w:rsidRPr="005F02B9">
              <w:rPr>
                <w:rFonts w:ascii="Arial" w:hAnsi="Arial" w:cs="Arial"/>
              </w:rPr>
              <w:t>88</w:t>
            </w:r>
          </w:p>
        </w:tc>
      </w:tr>
      <w:tr w:rsidR="00734F3E" w:rsidRPr="009525B2" w14:paraId="3AD8F54E" w14:textId="77777777" w:rsidTr="008E76DD">
        <w:trPr>
          <w:trHeight w:val="271"/>
        </w:trPr>
        <w:tc>
          <w:tcPr>
            <w:tcW w:w="4762" w:type="dxa"/>
            <w:tcBorders>
              <w:left w:val="single" w:sz="4" w:space="0" w:color="000000"/>
              <w:bottom w:val="single" w:sz="4" w:space="0" w:color="000000"/>
            </w:tcBorders>
            <w:shd w:val="clear" w:color="auto" w:fill="FFFFFF"/>
            <w:vAlign w:val="center"/>
          </w:tcPr>
          <w:p w14:paraId="5A06D727"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Poligraficznych</w:t>
            </w:r>
          </w:p>
        </w:tc>
        <w:tc>
          <w:tcPr>
            <w:tcW w:w="1843" w:type="dxa"/>
            <w:tcBorders>
              <w:top w:val="nil"/>
              <w:left w:val="single" w:sz="4" w:space="0" w:color="auto"/>
              <w:bottom w:val="single" w:sz="4" w:space="0" w:color="auto"/>
              <w:right w:val="single" w:sz="4" w:space="0" w:color="auto"/>
            </w:tcBorders>
            <w:shd w:val="clear" w:color="auto" w:fill="auto"/>
          </w:tcPr>
          <w:p w14:paraId="5378CBBB" w14:textId="77777777" w:rsidR="007E2F0B" w:rsidRPr="005F02B9" w:rsidRDefault="007E2F0B" w:rsidP="007E2F0B">
            <w:pPr>
              <w:jc w:val="center"/>
              <w:rPr>
                <w:rFonts w:ascii="Arial" w:hAnsi="Arial" w:cs="Arial"/>
              </w:rPr>
            </w:pPr>
            <w:r w:rsidRPr="005F02B9">
              <w:rPr>
                <w:rFonts w:ascii="Arial" w:hAnsi="Arial" w:cs="Arial"/>
              </w:rPr>
              <w:t>44</w:t>
            </w:r>
          </w:p>
        </w:tc>
        <w:tc>
          <w:tcPr>
            <w:tcW w:w="1776" w:type="dxa"/>
            <w:tcBorders>
              <w:top w:val="nil"/>
              <w:left w:val="nil"/>
              <w:bottom w:val="single" w:sz="4" w:space="0" w:color="auto"/>
              <w:right w:val="single" w:sz="4" w:space="0" w:color="auto"/>
            </w:tcBorders>
            <w:shd w:val="clear" w:color="auto" w:fill="auto"/>
          </w:tcPr>
          <w:p w14:paraId="5C2CB998" w14:textId="77777777" w:rsidR="007E2F0B" w:rsidRPr="005F02B9" w:rsidRDefault="007E2F0B" w:rsidP="007E2F0B">
            <w:pPr>
              <w:jc w:val="center"/>
              <w:rPr>
                <w:rFonts w:ascii="Arial" w:hAnsi="Arial" w:cs="Arial"/>
              </w:rPr>
            </w:pPr>
            <w:r w:rsidRPr="005F02B9">
              <w:rPr>
                <w:rFonts w:ascii="Arial" w:hAnsi="Arial" w:cs="Arial"/>
              </w:rPr>
              <w:t>57</w:t>
            </w:r>
          </w:p>
        </w:tc>
      </w:tr>
      <w:tr w:rsidR="00734F3E" w:rsidRPr="009525B2" w14:paraId="66D9EAD0" w14:textId="77777777" w:rsidTr="008E76DD">
        <w:trPr>
          <w:trHeight w:val="460"/>
        </w:trPr>
        <w:tc>
          <w:tcPr>
            <w:tcW w:w="4762" w:type="dxa"/>
            <w:tcBorders>
              <w:left w:val="single" w:sz="4" w:space="0" w:color="000000"/>
              <w:bottom w:val="single" w:sz="4" w:space="0" w:color="000000"/>
            </w:tcBorders>
            <w:shd w:val="clear" w:color="auto" w:fill="FFFFFF"/>
            <w:vAlign w:val="center"/>
          </w:tcPr>
          <w:p w14:paraId="30477932"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Technikum w Centrum Kształcenia Zawodowego i Ustawicznego</w:t>
            </w:r>
          </w:p>
        </w:tc>
        <w:tc>
          <w:tcPr>
            <w:tcW w:w="1843" w:type="dxa"/>
            <w:tcBorders>
              <w:top w:val="nil"/>
              <w:left w:val="single" w:sz="4" w:space="0" w:color="auto"/>
              <w:bottom w:val="single" w:sz="4" w:space="0" w:color="auto"/>
              <w:right w:val="single" w:sz="4" w:space="0" w:color="auto"/>
            </w:tcBorders>
            <w:shd w:val="clear" w:color="auto" w:fill="auto"/>
          </w:tcPr>
          <w:p w14:paraId="41012E0F" w14:textId="77777777" w:rsidR="007E2F0B" w:rsidRPr="005F02B9" w:rsidRDefault="007E2F0B" w:rsidP="007E2F0B">
            <w:pPr>
              <w:jc w:val="center"/>
              <w:rPr>
                <w:rFonts w:ascii="Arial" w:hAnsi="Arial" w:cs="Arial"/>
              </w:rPr>
            </w:pPr>
            <w:r w:rsidRPr="005F02B9">
              <w:rPr>
                <w:rFonts w:ascii="Arial" w:hAnsi="Arial" w:cs="Arial"/>
              </w:rPr>
              <w:t>110</w:t>
            </w:r>
          </w:p>
        </w:tc>
        <w:tc>
          <w:tcPr>
            <w:tcW w:w="1776" w:type="dxa"/>
            <w:tcBorders>
              <w:top w:val="nil"/>
              <w:left w:val="nil"/>
              <w:bottom w:val="single" w:sz="4" w:space="0" w:color="auto"/>
              <w:right w:val="single" w:sz="4" w:space="0" w:color="auto"/>
            </w:tcBorders>
            <w:shd w:val="clear" w:color="auto" w:fill="auto"/>
          </w:tcPr>
          <w:p w14:paraId="6550C672" w14:textId="77777777" w:rsidR="007E2F0B" w:rsidRPr="005F02B9" w:rsidRDefault="007E2F0B" w:rsidP="007E2F0B">
            <w:pPr>
              <w:jc w:val="center"/>
              <w:rPr>
                <w:rFonts w:ascii="Arial" w:hAnsi="Arial" w:cs="Arial"/>
              </w:rPr>
            </w:pPr>
            <w:r w:rsidRPr="005F02B9">
              <w:rPr>
                <w:rFonts w:ascii="Arial" w:hAnsi="Arial" w:cs="Arial"/>
              </w:rPr>
              <w:t>65</w:t>
            </w:r>
          </w:p>
        </w:tc>
      </w:tr>
      <w:tr w:rsidR="00734F3E" w:rsidRPr="009525B2" w14:paraId="508F5D8D" w14:textId="77777777" w:rsidTr="008E76DD">
        <w:trPr>
          <w:trHeight w:val="270"/>
        </w:trPr>
        <w:tc>
          <w:tcPr>
            <w:tcW w:w="4762" w:type="dxa"/>
            <w:tcBorders>
              <w:left w:val="single" w:sz="4" w:space="0" w:color="000000"/>
              <w:bottom w:val="single" w:sz="4" w:space="0" w:color="auto"/>
            </w:tcBorders>
            <w:shd w:val="clear" w:color="auto" w:fill="FFFFFF"/>
            <w:vAlign w:val="center"/>
          </w:tcPr>
          <w:p w14:paraId="511220E0"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Edukacji Technicznej</w:t>
            </w:r>
          </w:p>
        </w:tc>
        <w:tc>
          <w:tcPr>
            <w:tcW w:w="1843" w:type="dxa"/>
            <w:tcBorders>
              <w:top w:val="nil"/>
              <w:left w:val="single" w:sz="4" w:space="0" w:color="auto"/>
              <w:bottom w:val="single" w:sz="4" w:space="0" w:color="auto"/>
              <w:right w:val="single" w:sz="4" w:space="0" w:color="auto"/>
            </w:tcBorders>
            <w:shd w:val="clear" w:color="auto" w:fill="auto"/>
          </w:tcPr>
          <w:p w14:paraId="3F84201F" w14:textId="77777777" w:rsidR="007E2F0B" w:rsidRPr="005F02B9" w:rsidRDefault="007E2F0B" w:rsidP="007E2F0B">
            <w:pPr>
              <w:jc w:val="center"/>
              <w:rPr>
                <w:rFonts w:ascii="Arial" w:hAnsi="Arial" w:cs="Arial"/>
              </w:rPr>
            </w:pPr>
            <w:r w:rsidRPr="005F02B9">
              <w:rPr>
                <w:rFonts w:ascii="Arial" w:hAnsi="Arial" w:cs="Arial"/>
              </w:rPr>
              <w:t>58</w:t>
            </w:r>
          </w:p>
        </w:tc>
        <w:tc>
          <w:tcPr>
            <w:tcW w:w="1776" w:type="dxa"/>
            <w:tcBorders>
              <w:top w:val="nil"/>
              <w:left w:val="nil"/>
              <w:bottom w:val="single" w:sz="4" w:space="0" w:color="auto"/>
              <w:right w:val="single" w:sz="4" w:space="0" w:color="auto"/>
            </w:tcBorders>
            <w:shd w:val="clear" w:color="auto" w:fill="auto"/>
          </w:tcPr>
          <w:p w14:paraId="4AD10A92" w14:textId="77777777" w:rsidR="007E2F0B" w:rsidRPr="005F02B9" w:rsidRDefault="007E2F0B" w:rsidP="007E2F0B">
            <w:pPr>
              <w:jc w:val="center"/>
              <w:rPr>
                <w:rFonts w:ascii="Arial" w:hAnsi="Arial" w:cs="Arial"/>
              </w:rPr>
            </w:pPr>
            <w:r w:rsidRPr="005F02B9">
              <w:rPr>
                <w:rFonts w:ascii="Arial" w:hAnsi="Arial" w:cs="Arial"/>
              </w:rPr>
              <w:t>50</w:t>
            </w:r>
          </w:p>
        </w:tc>
      </w:tr>
      <w:tr w:rsidR="00734F3E" w:rsidRPr="009525B2" w14:paraId="74053BC8" w14:textId="77777777" w:rsidTr="008E76DD">
        <w:trPr>
          <w:trHeight w:val="289"/>
        </w:trPr>
        <w:tc>
          <w:tcPr>
            <w:tcW w:w="4762" w:type="dxa"/>
            <w:tcBorders>
              <w:top w:val="single" w:sz="4" w:space="0" w:color="auto"/>
              <w:left w:val="single" w:sz="4" w:space="0" w:color="auto"/>
              <w:bottom w:val="single" w:sz="4" w:space="0" w:color="auto"/>
              <w:right w:val="single" w:sz="4" w:space="0" w:color="auto"/>
            </w:tcBorders>
            <w:shd w:val="clear" w:color="auto" w:fill="FFFFFF"/>
            <w:vAlign w:val="center"/>
          </w:tcPr>
          <w:p w14:paraId="2704D43F"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Zespół Szkół Rzemiosła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4F4F8C" w14:textId="77777777" w:rsidR="007E2F0B" w:rsidRPr="005F02B9" w:rsidRDefault="007E2F0B" w:rsidP="007E2F0B">
            <w:pPr>
              <w:widowControl/>
              <w:jc w:val="center"/>
              <w:rPr>
                <w:rFonts w:ascii="Arial" w:hAnsi="Arial" w:cs="Arial"/>
              </w:rPr>
            </w:pPr>
            <w:r w:rsidRPr="005F02B9">
              <w:rPr>
                <w:rFonts w:ascii="Arial" w:hAnsi="Arial" w:cs="Arial"/>
              </w:rPr>
              <w:t>50</w:t>
            </w:r>
          </w:p>
        </w:tc>
        <w:tc>
          <w:tcPr>
            <w:tcW w:w="1776" w:type="dxa"/>
            <w:tcBorders>
              <w:top w:val="single" w:sz="4" w:space="0" w:color="auto"/>
              <w:left w:val="nil"/>
              <w:bottom w:val="single" w:sz="4" w:space="0" w:color="auto"/>
              <w:right w:val="single" w:sz="4" w:space="0" w:color="auto"/>
            </w:tcBorders>
            <w:shd w:val="clear" w:color="auto" w:fill="auto"/>
          </w:tcPr>
          <w:p w14:paraId="20ABA5D2" w14:textId="77777777" w:rsidR="007E2F0B" w:rsidRPr="005F02B9" w:rsidRDefault="007E2F0B" w:rsidP="007E2F0B">
            <w:pPr>
              <w:jc w:val="center"/>
              <w:rPr>
                <w:rFonts w:ascii="Arial" w:hAnsi="Arial" w:cs="Arial"/>
              </w:rPr>
            </w:pPr>
            <w:r w:rsidRPr="005F02B9">
              <w:rPr>
                <w:rFonts w:ascii="Arial" w:hAnsi="Arial" w:cs="Arial"/>
              </w:rPr>
              <w:t>24</w:t>
            </w:r>
          </w:p>
        </w:tc>
      </w:tr>
      <w:tr w:rsidR="00734F3E" w:rsidRPr="009525B2" w14:paraId="79AFF179" w14:textId="77777777" w:rsidTr="008E76DD">
        <w:trPr>
          <w:trHeight w:val="266"/>
        </w:trPr>
        <w:tc>
          <w:tcPr>
            <w:tcW w:w="4762" w:type="dxa"/>
            <w:tcBorders>
              <w:top w:val="single" w:sz="4" w:space="0" w:color="auto"/>
              <w:left w:val="single" w:sz="4" w:space="0" w:color="000000"/>
              <w:bottom w:val="single" w:sz="4" w:space="0" w:color="000000"/>
            </w:tcBorders>
            <w:shd w:val="clear" w:color="auto" w:fill="FFFFFF"/>
            <w:vAlign w:val="center"/>
          </w:tcPr>
          <w:p w14:paraId="07D36756" w14:textId="77777777" w:rsidR="007E2F0B" w:rsidRPr="005F02B9" w:rsidRDefault="007E2F0B" w:rsidP="007E2F0B">
            <w:pPr>
              <w:widowControl/>
              <w:rPr>
                <w:rFonts w:ascii="Arial" w:eastAsia="TimesNewRoman" w:hAnsi="Arial" w:cs="Arial"/>
              </w:rPr>
            </w:pPr>
            <w:r w:rsidRPr="005F02B9">
              <w:rPr>
                <w:rFonts w:ascii="Arial" w:eastAsia="TimesNewRoman" w:hAnsi="Arial" w:cs="Arial"/>
              </w:rPr>
              <w:t xml:space="preserve">Zespół Szkół Samochodowych i </w:t>
            </w:r>
            <w:proofErr w:type="spellStart"/>
            <w:r w:rsidRPr="005F02B9">
              <w:rPr>
                <w:rFonts w:ascii="Arial" w:eastAsia="TimesNewRoman" w:hAnsi="Arial" w:cs="Arial"/>
              </w:rPr>
              <w:t>Mechatronicznych</w:t>
            </w:r>
            <w:proofErr w:type="spellEnd"/>
          </w:p>
        </w:tc>
        <w:tc>
          <w:tcPr>
            <w:tcW w:w="1843" w:type="dxa"/>
            <w:tcBorders>
              <w:top w:val="nil"/>
              <w:left w:val="single" w:sz="4" w:space="0" w:color="auto"/>
              <w:bottom w:val="single" w:sz="4" w:space="0" w:color="auto"/>
              <w:right w:val="single" w:sz="4" w:space="0" w:color="auto"/>
            </w:tcBorders>
            <w:shd w:val="clear" w:color="auto" w:fill="auto"/>
          </w:tcPr>
          <w:p w14:paraId="54301580" w14:textId="77777777" w:rsidR="007E2F0B" w:rsidRPr="005F02B9" w:rsidRDefault="007E2F0B" w:rsidP="007E2F0B">
            <w:pPr>
              <w:jc w:val="center"/>
              <w:rPr>
                <w:rFonts w:ascii="Arial" w:hAnsi="Arial" w:cs="Arial"/>
              </w:rPr>
            </w:pPr>
            <w:r w:rsidRPr="005F02B9">
              <w:rPr>
                <w:rFonts w:ascii="Arial" w:hAnsi="Arial" w:cs="Arial"/>
              </w:rPr>
              <w:t>30</w:t>
            </w:r>
          </w:p>
        </w:tc>
        <w:tc>
          <w:tcPr>
            <w:tcW w:w="1776" w:type="dxa"/>
            <w:tcBorders>
              <w:top w:val="nil"/>
              <w:left w:val="nil"/>
              <w:bottom w:val="single" w:sz="4" w:space="0" w:color="auto"/>
              <w:right w:val="single" w:sz="4" w:space="0" w:color="auto"/>
            </w:tcBorders>
            <w:shd w:val="clear" w:color="auto" w:fill="auto"/>
          </w:tcPr>
          <w:p w14:paraId="53B59F5F" w14:textId="77777777" w:rsidR="007E2F0B" w:rsidRPr="005F02B9" w:rsidRDefault="007E2F0B" w:rsidP="007E2F0B">
            <w:pPr>
              <w:jc w:val="center"/>
              <w:rPr>
                <w:rFonts w:ascii="Arial" w:hAnsi="Arial" w:cs="Arial"/>
              </w:rPr>
            </w:pPr>
            <w:r w:rsidRPr="005F02B9">
              <w:rPr>
                <w:rFonts w:ascii="Arial" w:hAnsi="Arial" w:cs="Arial"/>
              </w:rPr>
              <w:t>40</w:t>
            </w:r>
          </w:p>
        </w:tc>
      </w:tr>
    </w:tbl>
    <w:p w14:paraId="6DCFB9B9" w14:textId="77777777" w:rsidR="007E2F0B" w:rsidRPr="00A24C06" w:rsidRDefault="007E2F0B" w:rsidP="00A24C06">
      <w:pPr>
        <w:autoSpaceDE w:val="0"/>
        <w:ind w:left="142" w:right="-288"/>
        <w:jc w:val="both"/>
        <w:rPr>
          <w:rFonts w:ascii="Arial" w:hAnsi="Arial" w:cs="Arial"/>
        </w:rPr>
      </w:pPr>
      <w:r w:rsidRPr="00A24C06">
        <w:rPr>
          <w:rFonts w:ascii="Arial" w:eastAsia="TimesNewRoman" w:hAnsi="Arial" w:cs="Arial"/>
        </w:rPr>
        <w:t>Źródło: Strona internetowa Okręgowej Komisji Egzaminacyjnej</w:t>
      </w:r>
    </w:p>
    <w:p w14:paraId="5514D755" w14:textId="77777777" w:rsidR="007E2F0B" w:rsidRPr="00EF4E31" w:rsidRDefault="007E2F0B" w:rsidP="007E2F0B">
      <w:pPr>
        <w:autoSpaceDE w:val="0"/>
        <w:ind w:left="-180" w:right="-288"/>
        <w:jc w:val="both"/>
        <w:rPr>
          <w:rFonts w:ascii="Arial" w:hAnsi="Arial" w:cs="Arial"/>
          <w:sz w:val="16"/>
          <w:szCs w:val="16"/>
        </w:rPr>
      </w:pPr>
    </w:p>
    <w:p w14:paraId="1B95ABBA" w14:textId="77777777" w:rsidR="00E7370A" w:rsidRDefault="00E7370A" w:rsidP="003E19AB">
      <w:pPr>
        <w:autoSpaceDE w:val="0"/>
        <w:ind w:right="-288"/>
        <w:jc w:val="both"/>
        <w:rPr>
          <w:rFonts w:ascii="Arial" w:hAnsi="Arial" w:cs="Arial"/>
        </w:rPr>
      </w:pPr>
    </w:p>
    <w:p w14:paraId="57E9BBDC" w14:textId="77777777" w:rsidR="00E7370A" w:rsidRDefault="00E7370A" w:rsidP="003E19AB">
      <w:pPr>
        <w:autoSpaceDE w:val="0"/>
        <w:ind w:right="-288"/>
        <w:jc w:val="both"/>
        <w:rPr>
          <w:rFonts w:ascii="Arial" w:hAnsi="Arial" w:cs="Arial"/>
        </w:rPr>
      </w:pPr>
    </w:p>
    <w:p w14:paraId="3CD8D717" w14:textId="77777777" w:rsidR="007E2F0B" w:rsidRPr="005F02B9" w:rsidRDefault="007E2F0B" w:rsidP="003E19AB">
      <w:pPr>
        <w:autoSpaceDE w:val="0"/>
        <w:ind w:right="-288"/>
        <w:jc w:val="both"/>
        <w:rPr>
          <w:rFonts w:ascii="Arial" w:eastAsia="TimesNewRoman" w:hAnsi="Arial" w:cs="Arial"/>
        </w:rPr>
      </w:pPr>
      <w:r w:rsidRPr="00A24C06">
        <w:rPr>
          <w:rFonts w:ascii="Arial" w:hAnsi="Arial" w:cs="Arial"/>
        </w:rPr>
        <w:lastRenderedPageBreak/>
        <w:t xml:space="preserve">Tabela </w:t>
      </w:r>
      <w:r w:rsidR="00F8129B">
        <w:rPr>
          <w:rFonts w:ascii="Arial" w:hAnsi="Arial" w:cs="Arial"/>
        </w:rPr>
        <w:t>28</w:t>
      </w:r>
      <w:r w:rsidRPr="00A24C06">
        <w:rPr>
          <w:rFonts w:ascii="Arial" w:hAnsi="Arial" w:cs="Arial"/>
        </w:rPr>
        <w:t xml:space="preserve">. </w:t>
      </w:r>
      <w:r w:rsidRPr="00A24C06">
        <w:rPr>
          <w:rFonts w:ascii="Arial" w:eastAsia="TimesNewRoman" w:hAnsi="Arial" w:cs="Arial"/>
        </w:rPr>
        <w:t xml:space="preserve">Porównanie zdawalności egzaminu maturalnego w szkołach ponadpodstawowych w roku </w:t>
      </w:r>
      <w:r w:rsidRPr="005F02B9">
        <w:rPr>
          <w:rFonts w:ascii="Arial" w:eastAsia="TimesNewRoman" w:hAnsi="Arial" w:cs="Arial"/>
        </w:rPr>
        <w:t>szkolnym 2020/2021 w stosunku do województwa łódzkiego i kraju.</w:t>
      </w:r>
    </w:p>
    <w:p w14:paraId="65C063F8" w14:textId="77777777" w:rsidR="007E2F0B" w:rsidRPr="005F02B9" w:rsidRDefault="007E2F0B" w:rsidP="007E2F0B">
      <w:pPr>
        <w:rPr>
          <w:rFonts w:ascii="Arial" w:hAnsi="Arial" w:cs="Arial"/>
        </w:rPr>
      </w:pPr>
    </w:p>
    <w:tbl>
      <w:tblPr>
        <w:tblpPr w:leftFromText="141" w:rightFromText="141" w:vertAnchor="text" w:horzAnchor="margin" w:tblpY="-38"/>
        <w:tblW w:w="8648" w:type="dxa"/>
        <w:tblLayout w:type="fixed"/>
        <w:tblCellMar>
          <w:left w:w="70" w:type="dxa"/>
          <w:right w:w="70" w:type="dxa"/>
        </w:tblCellMar>
        <w:tblLook w:val="0000" w:firstRow="0" w:lastRow="0" w:firstColumn="0" w:lastColumn="0" w:noHBand="0" w:noVBand="0"/>
      </w:tblPr>
      <w:tblGrid>
        <w:gridCol w:w="3256"/>
        <w:gridCol w:w="1559"/>
        <w:gridCol w:w="1276"/>
        <w:gridCol w:w="1417"/>
        <w:gridCol w:w="1140"/>
      </w:tblGrid>
      <w:tr w:rsidR="00734F3E" w:rsidRPr="005F02B9" w14:paraId="11EF06D1" w14:textId="77777777" w:rsidTr="008E76DD">
        <w:trPr>
          <w:trHeight w:val="197"/>
        </w:trPr>
        <w:tc>
          <w:tcPr>
            <w:tcW w:w="3256" w:type="dxa"/>
            <w:tcBorders>
              <w:top w:val="single" w:sz="4" w:space="0" w:color="000000"/>
              <w:left w:val="single" w:sz="4" w:space="0" w:color="000000"/>
              <w:bottom w:val="single" w:sz="4" w:space="0" w:color="000000"/>
            </w:tcBorders>
            <w:shd w:val="clear" w:color="auto" w:fill="auto"/>
            <w:vAlign w:val="center"/>
          </w:tcPr>
          <w:p w14:paraId="20C82066" w14:textId="77777777" w:rsidR="007E2F0B" w:rsidRPr="005F02B9" w:rsidRDefault="007E2F0B" w:rsidP="007E2F0B">
            <w:pPr>
              <w:widowControl/>
              <w:jc w:val="center"/>
              <w:rPr>
                <w:rFonts w:ascii="Arial" w:hAnsi="Arial" w:cs="Arial"/>
              </w:rPr>
            </w:pPr>
            <w:r w:rsidRPr="005F02B9">
              <w:rPr>
                <w:rFonts w:ascii="Arial" w:hAnsi="Arial" w:cs="Arial"/>
              </w:rPr>
              <w:t>Matura 2021</w:t>
            </w:r>
          </w:p>
        </w:tc>
        <w:tc>
          <w:tcPr>
            <w:tcW w:w="1559" w:type="dxa"/>
            <w:tcBorders>
              <w:top w:val="single" w:sz="4" w:space="0" w:color="000000"/>
              <w:left w:val="single" w:sz="4" w:space="0" w:color="000000"/>
              <w:bottom w:val="single" w:sz="4" w:space="0" w:color="000000"/>
            </w:tcBorders>
            <w:shd w:val="clear" w:color="auto" w:fill="auto"/>
            <w:vAlign w:val="center"/>
          </w:tcPr>
          <w:p w14:paraId="388FB3D5" w14:textId="77777777" w:rsidR="007E2F0B" w:rsidRPr="00FA42D8" w:rsidRDefault="007E2F0B" w:rsidP="007E2F0B">
            <w:pPr>
              <w:widowControl/>
              <w:jc w:val="center"/>
              <w:rPr>
                <w:rFonts w:ascii="Arial" w:hAnsi="Arial" w:cs="Arial"/>
              </w:rPr>
            </w:pPr>
            <w:r w:rsidRPr="00FA42D8">
              <w:rPr>
                <w:rFonts w:ascii="Arial" w:hAnsi="Arial" w:cs="Arial"/>
              </w:rPr>
              <w:t>szkoły prowadzone przez m. Łódź</w:t>
            </w:r>
          </w:p>
        </w:tc>
        <w:tc>
          <w:tcPr>
            <w:tcW w:w="1276" w:type="dxa"/>
            <w:tcBorders>
              <w:top w:val="single" w:sz="4" w:space="0" w:color="000000"/>
              <w:left w:val="single" w:sz="4" w:space="0" w:color="000000"/>
              <w:bottom w:val="single" w:sz="4" w:space="0" w:color="000000"/>
              <w:right w:val="single" w:sz="4" w:space="0" w:color="000000"/>
            </w:tcBorders>
            <w:vAlign w:val="center"/>
          </w:tcPr>
          <w:p w14:paraId="7BF2D6DB" w14:textId="77777777" w:rsidR="007E2F0B" w:rsidRPr="00FA42D8" w:rsidRDefault="007E2F0B" w:rsidP="007E2F0B">
            <w:pPr>
              <w:widowControl/>
              <w:jc w:val="center"/>
              <w:rPr>
                <w:rFonts w:ascii="Arial" w:hAnsi="Arial" w:cs="Arial"/>
              </w:rPr>
            </w:pPr>
            <w:r w:rsidRPr="00FA42D8">
              <w:rPr>
                <w:rFonts w:ascii="Arial" w:hAnsi="Arial" w:cs="Arial"/>
              </w:rPr>
              <w:t>Powiat</w:t>
            </w:r>
          </w:p>
          <w:p w14:paraId="2E297FA7" w14:textId="77777777" w:rsidR="007E2F0B" w:rsidRPr="00FA42D8" w:rsidRDefault="007E2F0B" w:rsidP="007E2F0B">
            <w:pPr>
              <w:widowControl/>
              <w:jc w:val="center"/>
              <w:rPr>
                <w:rFonts w:ascii="Arial" w:hAnsi="Arial" w:cs="Arial"/>
              </w:rPr>
            </w:pPr>
            <w:r w:rsidRPr="00FA42D8">
              <w:rPr>
                <w:rFonts w:ascii="Arial" w:hAnsi="Arial" w:cs="Arial"/>
              </w:rPr>
              <w:t>m. Łódź</w:t>
            </w:r>
          </w:p>
        </w:tc>
        <w:tc>
          <w:tcPr>
            <w:tcW w:w="1417" w:type="dxa"/>
            <w:tcBorders>
              <w:top w:val="single" w:sz="4" w:space="0" w:color="000000"/>
              <w:left w:val="single" w:sz="4" w:space="0" w:color="000000"/>
              <w:bottom w:val="single" w:sz="4" w:space="0" w:color="000000"/>
            </w:tcBorders>
            <w:shd w:val="clear" w:color="auto" w:fill="auto"/>
            <w:vAlign w:val="center"/>
          </w:tcPr>
          <w:p w14:paraId="0912F952" w14:textId="77777777" w:rsidR="007E2F0B" w:rsidRPr="005F02B9" w:rsidRDefault="007E2F0B" w:rsidP="007E2F0B">
            <w:pPr>
              <w:widowControl/>
              <w:jc w:val="center"/>
              <w:rPr>
                <w:rFonts w:ascii="Arial" w:hAnsi="Arial" w:cs="Arial"/>
              </w:rPr>
            </w:pPr>
            <w:r w:rsidRPr="005F02B9">
              <w:rPr>
                <w:rFonts w:ascii="Arial" w:hAnsi="Arial" w:cs="Arial"/>
              </w:rPr>
              <w:t>woj. łódzkie</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3757D" w14:textId="77777777" w:rsidR="007E2F0B" w:rsidRPr="005F02B9" w:rsidRDefault="007E2F0B" w:rsidP="007E2F0B">
            <w:pPr>
              <w:widowControl/>
              <w:jc w:val="center"/>
              <w:rPr>
                <w:rFonts w:ascii="Arial" w:hAnsi="Arial" w:cs="Arial"/>
              </w:rPr>
            </w:pPr>
            <w:r w:rsidRPr="005F02B9">
              <w:rPr>
                <w:rFonts w:ascii="Arial" w:hAnsi="Arial" w:cs="Arial"/>
              </w:rPr>
              <w:t>Kraj</w:t>
            </w:r>
          </w:p>
        </w:tc>
      </w:tr>
      <w:tr w:rsidR="00734F3E" w:rsidRPr="005F02B9" w14:paraId="32CD94AE" w14:textId="77777777" w:rsidTr="008E76DD">
        <w:trPr>
          <w:trHeight w:val="197"/>
        </w:trPr>
        <w:tc>
          <w:tcPr>
            <w:tcW w:w="3256" w:type="dxa"/>
            <w:tcBorders>
              <w:top w:val="single" w:sz="4" w:space="0" w:color="000000"/>
              <w:left w:val="single" w:sz="4" w:space="0" w:color="000000"/>
              <w:bottom w:val="single" w:sz="4" w:space="0" w:color="000000"/>
            </w:tcBorders>
            <w:shd w:val="clear" w:color="auto" w:fill="auto"/>
            <w:vAlign w:val="bottom"/>
          </w:tcPr>
          <w:p w14:paraId="19E54191" w14:textId="77777777" w:rsidR="007E2F0B" w:rsidRPr="005F02B9" w:rsidRDefault="007E2F0B" w:rsidP="007E2F0B">
            <w:pPr>
              <w:widowControl/>
              <w:jc w:val="center"/>
              <w:rPr>
                <w:rFonts w:ascii="Arial" w:hAnsi="Arial" w:cs="Arial"/>
              </w:rPr>
            </w:pPr>
            <w:r w:rsidRPr="005F02B9">
              <w:rPr>
                <w:rFonts w:ascii="Arial" w:hAnsi="Arial" w:cs="Arial"/>
              </w:rPr>
              <w:t>licea ogólnokształcące i technika</w:t>
            </w:r>
          </w:p>
        </w:tc>
        <w:tc>
          <w:tcPr>
            <w:tcW w:w="1559" w:type="dxa"/>
            <w:tcBorders>
              <w:top w:val="single" w:sz="4" w:space="0" w:color="000000"/>
              <w:left w:val="single" w:sz="4" w:space="0" w:color="000000"/>
              <w:bottom w:val="single" w:sz="4" w:space="0" w:color="000000"/>
            </w:tcBorders>
            <w:shd w:val="clear" w:color="auto" w:fill="auto"/>
            <w:vAlign w:val="center"/>
          </w:tcPr>
          <w:p w14:paraId="0B110FA7" w14:textId="77777777" w:rsidR="007E2F0B" w:rsidRPr="005F02B9" w:rsidRDefault="007E2F0B" w:rsidP="007E2F0B">
            <w:pPr>
              <w:widowControl/>
              <w:jc w:val="center"/>
              <w:rPr>
                <w:rFonts w:ascii="Arial" w:hAnsi="Arial" w:cs="Arial"/>
              </w:rPr>
            </w:pPr>
            <w:r w:rsidRPr="005F02B9">
              <w:rPr>
                <w:rFonts w:ascii="Arial" w:hAnsi="Arial" w:cs="Arial"/>
              </w:rPr>
              <w:t>72</w:t>
            </w:r>
          </w:p>
        </w:tc>
        <w:tc>
          <w:tcPr>
            <w:tcW w:w="1276" w:type="dxa"/>
            <w:tcBorders>
              <w:top w:val="single" w:sz="4" w:space="0" w:color="000000"/>
              <w:left w:val="single" w:sz="4" w:space="0" w:color="000000"/>
              <w:bottom w:val="single" w:sz="4" w:space="0" w:color="000000"/>
              <w:right w:val="single" w:sz="4" w:space="0" w:color="000000"/>
            </w:tcBorders>
            <w:vAlign w:val="center"/>
          </w:tcPr>
          <w:p w14:paraId="28922115" w14:textId="77777777" w:rsidR="007E2F0B" w:rsidRPr="005F02B9" w:rsidRDefault="007E2F0B" w:rsidP="007E2F0B">
            <w:pPr>
              <w:widowControl/>
              <w:jc w:val="center"/>
              <w:rPr>
                <w:rFonts w:ascii="Arial" w:hAnsi="Arial" w:cs="Arial"/>
              </w:rPr>
            </w:pPr>
            <w:r w:rsidRPr="005F02B9">
              <w:rPr>
                <w:rFonts w:ascii="Arial" w:hAnsi="Arial" w:cs="Arial"/>
              </w:rPr>
              <w:t>74</w:t>
            </w:r>
          </w:p>
        </w:tc>
        <w:tc>
          <w:tcPr>
            <w:tcW w:w="1417" w:type="dxa"/>
            <w:tcBorders>
              <w:top w:val="single" w:sz="4" w:space="0" w:color="000000"/>
              <w:left w:val="single" w:sz="4" w:space="0" w:color="000000"/>
              <w:bottom w:val="single" w:sz="4" w:space="0" w:color="000000"/>
            </w:tcBorders>
            <w:shd w:val="clear" w:color="auto" w:fill="auto"/>
            <w:vAlign w:val="center"/>
          </w:tcPr>
          <w:p w14:paraId="090BEAF0" w14:textId="77777777" w:rsidR="007E2F0B" w:rsidRPr="005F02B9" w:rsidRDefault="007E2F0B" w:rsidP="007E2F0B">
            <w:pPr>
              <w:widowControl/>
              <w:jc w:val="center"/>
              <w:rPr>
                <w:rFonts w:ascii="Arial" w:hAnsi="Arial" w:cs="Arial"/>
              </w:rPr>
            </w:pPr>
            <w:r w:rsidRPr="005F02B9">
              <w:rPr>
                <w:rFonts w:ascii="Arial" w:hAnsi="Arial" w:cs="Arial"/>
              </w:rPr>
              <w:t>72,8</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0B788" w14:textId="77777777" w:rsidR="007E2F0B" w:rsidRPr="005F02B9" w:rsidRDefault="007E2F0B" w:rsidP="007E2F0B">
            <w:pPr>
              <w:widowControl/>
              <w:jc w:val="center"/>
              <w:rPr>
                <w:rFonts w:ascii="Arial" w:hAnsi="Arial" w:cs="Arial"/>
              </w:rPr>
            </w:pPr>
            <w:r w:rsidRPr="005F02B9">
              <w:rPr>
                <w:rFonts w:ascii="Arial" w:hAnsi="Arial" w:cs="Arial"/>
              </w:rPr>
              <w:t>74,5</w:t>
            </w:r>
          </w:p>
        </w:tc>
      </w:tr>
    </w:tbl>
    <w:p w14:paraId="13CD9A80" w14:textId="77777777" w:rsidR="007E2F0B" w:rsidRDefault="007E2F0B" w:rsidP="007E2F0B">
      <w:pPr>
        <w:autoSpaceDE w:val="0"/>
        <w:rPr>
          <w:rFonts w:ascii="Arial" w:hAnsi="Arial" w:cs="Arial"/>
        </w:rPr>
      </w:pPr>
      <w:r w:rsidRPr="00A24C06">
        <w:rPr>
          <w:rFonts w:ascii="Arial" w:hAnsi="Arial" w:cs="Arial"/>
        </w:rPr>
        <w:t>Źródło: Strona Internetowa Centralnej Komisji Egzaminacyjnej i Okręgowej Komisji Egzaminacyjnej</w:t>
      </w:r>
    </w:p>
    <w:p w14:paraId="51ACD852" w14:textId="77777777" w:rsidR="00A24C06" w:rsidRPr="00FA42D8" w:rsidRDefault="00A24C06" w:rsidP="007E2F0B">
      <w:pPr>
        <w:autoSpaceDE w:val="0"/>
        <w:rPr>
          <w:rFonts w:ascii="Arial" w:hAnsi="Arial" w:cs="Arial"/>
          <w:b/>
          <w:color w:val="FF0000"/>
        </w:rPr>
      </w:pPr>
    </w:p>
    <w:p w14:paraId="6EF3A7FD" w14:textId="77777777" w:rsidR="007E2F0B" w:rsidRPr="00A24C06" w:rsidRDefault="007E2F0B" w:rsidP="00A24C06">
      <w:pPr>
        <w:tabs>
          <w:tab w:val="left" w:pos="0"/>
        </w:tabs>
        <w:jc w:val="both"/>
        <w:rPr>
          <w:rFonts w:ascii="Arial" w:hAnsi="Arial" w:cs="Arial"/>
        </w:rPr>
      </w:pPr>
      <w:r w:rsidRPr="00A24C06">
        <w:rPr>
          <w:rFonts w:ascii="Arial" w:hAnsi="Arial" w:cs="Arial"/>
        </w:rPr>
        <w:t>Wykres 4. Porównanie zdawalności egzaminu maturalnego w szkołach ponadpodstawowych w roku szkolnym 2020/2021 w stosunku do województwa łódzkiego i kraju</w:t>
      </w:r>
    </w:p>
    <w:p w14:paraId="14808BD3" w14:textId="77777777" w:rsidR="007E2F0B" w:rsidRPr="009525B2" w:rsidRDefault="007E2F0B" w:rsidP="007E2F0B">
      <w:pPr>
        <w:jc w:val="center"/>
        <w:rPr>
          <w:rFonts w:ascii="Arial" w:hAnsi="Arial" w:cs="Arial"/>
          <w:sz w:val="24"/>
          <w:szCs w:val="24"/>
        </w:rPr>
      </w:pPr>
      <w:r w:rsidRPr="009525B2">
        <w:rPr>
          <w:rFonts w:ascii="Arial" w:hAnsi="Arial" w:cs="Arial"/>
          <w:noProof/>
          <w:sz w:val="24"/>
          <w:szCs w:val="24"/>
        </w:rPr>
        <w:drawing>
          <wp:inline distT="0" distB="0" distL="0" distR="0" wp14:anchorId="268E232D" wp14:editId="35E84E83">
            <wp:extent cx="4572000" cy="27432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80DB52" w14:textId="77777777" w:rsidR="007E2F0B" w:rsidRPr="00A24C06" w:rsidRDefault="007E2F0B" w:rsidP="007E2F0B">
      <w:pPr>
        <w:jc w:val="both"/>
        <w:rPr>
          <w:rFonts w:ascii="Arial" w:hAnsi="Arial" w:cs="Arial"/>
        </w:rPr>
      </w:pPr>
      <w:r w:rsidRPr="00A24C06">
        <w:rPr>
          <w:rFonts w:ascii="Arial" w:hAnsi="Arial" w:cs="Arial"/>
        </w:rPr>
        <w:t>Źródło: Na podstawie danych z Okręgowej Komisji Egzaminacyjnej</w:t>
      </w:r>
    </w:p>
    <w:p w14:paraId="446A9F12" w14:textId="77777777" w:rsidR="007E2F0B" w:rsidRPr="00EF4E31" w:rsidRDefault="007E2F0B" w:rsidP="007E2F0B">
      <w:pPr>
        <w:rPr>
          <w:rFonts w:ascii="Arial" w:hAnsi="Arial" w:cs="Arial"/>
          <w:sz w:val="16"/>
          <w:szCs w:val="16"/>
        </w:rPr>
      </w:pPr>
    </w:p>
    <w:p w14:paraId="49655DEA" w14:textId="77777777" w:rsidR="007E2F0B" w:rsidRPr="009525B2" w:rsidRDefault="007E2F0B" w:rsidP="007E2F0B">
      <w:pPr>
        <w:rPr>
          <w:rFonts w:ascii="Arial" w:hAnsi="Arial" w:cs="Arial"/>
          <w:b/>
          <w:sz w:val="24"/>
          <w:szCs w:val="24"/>
        </w:rPr>
      </w:pPr>
      <w:r w:rsidRPr="00A42CCC">
        <w:rPr>
          <w:rFonts w:ascii="Arial" w:hAnsi="Arial" w:cs="Arial"/>
          <w:b/>
          <w:sz w:val="24"/>
          <w:szCs w:val="24"/>
        </w:rPr>
        <w:t>Analiza egzaminu maturalnego</w:t>
      </w:r>
      <w:r w:rsidRPr="009525B2">
        <w:rPr>
          <w:rFonts w:ascii="Arial" w:hAnsi="Arial" w:cs="Arial"/>
          <w:b/>
          <w:sz w:val="24"/>
          <w:szCs w:val="24"/>
        </w:rPr>
        <w:t xml:space="preserve"> </w:t>
      </w:r>
    </w:p>
    <w:p w14:paraId="50D0B4D2" w14:textId="77777777" w:rsidR="007E2F0B" w:rsidRPr="00EF4E31" w:rsidRDefault="007E2F0B" w:rsidP="007E2F0B">
      <w:pPr>
        <w:rPr>
          <w:rFonts w:ascii="Arial" w:hAnsi="Arial" w:cs="Arial"/>
          <w:sz w:val="16"/>
          <w:szCs w:val="16"/>
        </w:rPr>
      </w:pPr>
    </w:p>
    <w:p w14:paraId="71B5BBD2" w14:textId="77777777" w:rsidR="007E2F0B" w:rsidRPr="009525B2" w:rsidRDefault="007E2F0B" w:rsidP="00532DD2">
      <w:pPr>
        <w:widowControl/>
        <w:numPr>
          <w:ilvl w:val="0"/>
          <w:numId w:val="5"/>
        </w:numPr>
        <w:tabs>
          <w:tab w:val="left" w:pos="360"/>
        </w:tabs>
        <w:suppressAutoHyphens/>
        <w:ind w:left="360"/>
        <w:jc w:val="both"/>
        <w:rPr>
          <w:rFonts w:ascii="Arial" w:hAnsi="Arial" w:cs="Arial"/>
          <w:sz w:val="24"/>
          <w:szCs w:val="24"/>
        </w:rPr>
      </w:pPr>
      <w:r w:rsidRPr="009525B2">
        <w:rPr>
          <w:rFonts w:ascii="Arial" w:hAnsi="Arial" w:cs="Arial"/>
          <w:sz w:val="24"/>
          <w:szCs w:val="24"/>
          <w:u w:val="single"/>
        </w:rPr>
        <w:t>Przystępujący do egzaminu maturalnego</w:t>
      </w:r>
    </w:p>
    <w:p w14:paraId="63F357D4" w14:textId="77777777" w:rsidR="007E2F0B" w:rsidRPr="009525B2" w:rsidRDefault="007E2F0B" w:rsidP="007E2F0B">
      <w:pPr>
        <w:widowControl/>
        <w:ind w:left="14"/>
        <w:jc w:val="both"/>
        <w:rPr>
          <w:rFonts w:ascii="Arial" w:hAnsi="Arial" w:cs="Arial"/>
          <w:sz w:val="24"/>
          <w:szCs w:val="24"/>
        </w:rPr>
      </w:pPr>
      <w:r w:rsidRPr="009525B2">
        <w:rPr>
          <w:rFonts w:ascii="Arial" w:hAnsi="Arial" w:cs="Arial"/>
          <w:sz w:val="24"/>
          <w:szCs w:val="24"/>
        </w:rPr>
        <w:t xml:space="preserve">Część absolwentów liceów ogólnokształcących oraz techników nie przystępuje </w:t>
      </w:r>
      <w:r w:rsidRPr="009525B2">
        <w:rPr>
          <w:rFonts w:ascii="Arial" w:hAnsi="Arial" w:cs="Arial"/>
          <w:sz w:val="24"/>
          <w:szCs w:val="24"/>
        </w:rPr>
        <w:br/>
        <w:t>do egzaminu maturalnego. W liceach ogólnokształcących na 2986 uczniów uczących się w klasach maturalnych, do egzaminu maturalnego przystąpiło 2849 uczniów, co stanowi 95,42%. W technikach na 1395 uczących się w klasach maturalnych do egzaminu maturalnego przystąpiło 1324 uczniów, co stanowi 94,9%.</w:t>
      </w:r>
    </w:p>
    <w:p w14:paraId="097D59A1" w14:textId="77777777" w:rsidR="007E2F0B" w:rsidRPr="00EF4E31" w:rsidRDefault="007E2F0B" w:rsidP="007E2F0B">
      <w:pPr>
        <w:widowControl/>
        <w:ind w:left="14"/>
        <w:jc w:val="both"/>
        <w:rPr>
          <w:rFonts w:ascii="Arial" w:hAnsi="Arial" w:cs="Arial"/>
          <w:sz w:val="16"/>
          <w:szCs w:val="16"/>
        </w:rPr>
      </w:pPr>
      <w:r w:rsidRPr="009525B2">
        <w:rPr>
          <w:rFonts w:ascii="Arial" w:hAnsi="Arial" w:cs="Arial"/>
          <w:sz w:val="24"/>
          <w:szCs w:val="24"/>
        </w:rPr>
        <w:t xml:space="preserve"> </w:t>
      </w:r>
    </w:p>
    <w:p w14:paraId="28E42166" w14:textId="77777777" w:rsidR="007E2F0B" w:rsidRPr="009525B2" w:rsidRDefault="007E2F0B" w:rsidP="00532DD2">
      <w:pPr>
        <w:widowControl/>
        <w:numPr>
          <w:ilvl w:val="0"/>
          <w:numId w:val="5"/>
        </w:numPr>
        <w:suppressAutoHyphens/>
        <w:ind w:left="284" w:hanging="284"/>
        <w:jc w:val="both"/>
        <w:rPr>
          <w:rFonts w:ascii="Arial" w:hAnsi="Arial" w:cs="Arial"/>
          <w:sz w:val="24"/>
          <w:szCs w:val="24"/>
        </w:rPr>
      </w:pPr>
      <w:r w:rsidRPr="009525B2">
        <w:rPr>
          <w:rFonts w:ascii="Arial" w:hAnsi="Arial" w:cs="Arial"/>
          <w:sz w:val="24"/>
          <w:szCs w:val="24"/>
          <w:u w:val="single"/>
        </w:rPr>
        <w:t>Średnie wyniki procentowe w porównaniu z województwem łódzkim.</w:t>
      </w:r>
    </w:p>
    <w:p w14:paraId="52E20A77" w14:textId="77777777" w:rsidR="007E2F0B" w:rsidRPr="009525B2" w:rsidRDefault="007E2F0B" w:rsidP="007E2F0B">
      <w:pPr>
        <w:widowControl/>
        <w:jc w:val="both"/>
        <w:rPr>
          <w:rFonts w:ascii="Arial" w:hAnsi="Arial" w:cs="Arial"/>
          <w:sz w:val="24"/>
          <w:szCs w:val="24"/>
        </w:rPr>
      </w:pPr>
      <w:r w:rsidRPr="009525B2">
        <w:rPr>
          <w:rFonts w:ascii="Arial" w:hAnsi="Arial" w:cs="Arial"/>
          <w:sz w:val="24"/>
          <w:szCs w:val="24"/>
        </w:rPr>
        <w:t>Średnie wyniki procentowe z egzaminu maturalnego pisemnego na poziomie podstawowym z języka polskiego  są niższe niż średnie wyniki w kraju, natomiast</w:t>
      </w:r>
      <w:r w:rsidRPr="009525B2">
        <w:rPr>
          <w:rFonts w:ascii="Arial" w:hAnsi="Arial" w:cs="Arial"/>
          <w:sz w:val="24"/>
          <w:szCs w:val="24"/>
        </w:rPr>
        <w:br/>
        <w:t xml:space="preserve"> z matematyki wynik egzaminu jest wyższy niż średni wynik w kraju. Spośród 28 liceów ogólnokształcących prowadzonych przez Miasto Łódź, w których odbyły się egzaminy maturalne, 18 szkół osiągnęło średni procentowy wynik z egzaminu maturalnego </w:t>
      </w:r>
      <w:r w:rsidRPr="009525B2">
        <w:rPr>
          <w:rFonts w:ascii="Arial" w:hAnsi="Arial" w:cs="Arial"/>
          <w:sz w:val="24"/>
          <w:szCs w:val="24"/>
        </w:rPr>
        <w:br/>
        <w:t xml:space="preserve">z języka polskiego i  20 szkół z matematyki osiągnęło wynik wyższy niż w kraju. Wśród 18 techników 4 szkoły osiągnęły z matematyki wynik wyższy niż średni wynik w kraju. Średni procentowy wynik egzaminu maturalnego w technikach zwykle jest niższy niż liceach ogólnokształcących. </w:t>
      </w:r>
    </w:p>
    <w:p w14:paraId="44B84ADA" w14:textId="77777777" w:rsidR="007E2F0B" w:rsidRPr="00EF4E31" w:rsidRDefault="007E2F0B" w:rsidP="007E2F0B">
      <w:pPr>
        <w:widowControl/>
        <w:ind w:left="360"/>
        <w:jc w:val="both"/>
        <w:rPr>
          <w:rFonts w:ascii="Arial" w:hAnsi="Arial" w:cs="Arial"/>
          <w:sz w:val="16"/>
          <w:szCs w:val="16"/>
        </w:rPr>
      </w:pPr>
    </w:p>
    <w:p w14:paraId="6D1C5BF1" w14:textId="77777777" w:rsidR="007E2F0B" w:rsidRPr="009525B2" w:rsidRDefault="007E2F0B" w:rsidP="00532DD2">
      <w:pPr>
        <w:widowControl/>
        <w:numPr>
          <w:ilvl w:val="0"/>
          <w:numId w:val="5"/>
        </w:numPr>
        <w:tabs>
          <w:tab w:val="left" w:pos="360"/>
        </w:tabs>
        <w:suppressAutoHyphens/>
        <w:ind w:left="360"/>
        <w:jc w:val="both"/>
        <w:rPr>
          <w:rFonts w:ascii="Arial" w:hAnsi="Arial" w:cs="Arial"/>
          <w:sz w:val="24"/>
          <w:szCs w:val="24"/>
        </w:rPr>
      </w:pPr>
      <w:r w:rsidRPr="009525B2">
        <w:rPr>
          <w:rFonts w:ascii="Arial" w:hAnsi="Arial" w:cs="Arial"/>
          <w:sz w:val="24"/>
          <w:szCs w:val="24"/>
          <w:u w:val="single"/>
        </w:rPr>
        <w:t xml:space="preserve">Zdawalność egzaminów. </w:t>
      </w:r>
    </w:p>
    <w:p w14:paraId="74002914" w14:textId="77777777" w:rsidR="007E2F0B" w:rsidRPr="005405F9" w:rsidRDefault="007E2F0B" w:rsidP="007E2F0B">
      <w:pPr>
        <w:widowControl/>
        <w:ind w:left="29"/>
        <w:jc w:val="both"/>
        <w:rPr>
          <w:rFonts w:ascii="Arial" w:hAnsi="Arial" w:cs="Arial"/>
          <w:sz w:val="24"/>
          <w:szCs w:val="24"/>
        </w:rPr>
      </w:pPr>
      <w:r w:rsidRPr="005405F9">
        <w:rPr>
          <w:rFonts w:ascii="Arial" w:hAnsi="Arial" w:cs="Arial"/>
          <w:sz w:val="24"/>
          <w:szCs w:val="24"/>
        </w:rPr>
        <w:t>Cztery licea ogólnokształcące tj.: I Liceum Ogólnokształcące, XII Liceum Ogólnokształcące, a dodatkowo 17 liceów i 5 techników osiągnęło zdawalność powyżej średniej w województwie.</w:t>
      </w:r>
    </w:p>
    <w:p w14:paraId="4534E046" w14:textId="77777777" w:rsidR="007E2F0B" w:rsidRPr="00EF4E31" w:rsidRDefault="007E2F0B" w:rsidP="007E2F0B">
      <w:pPr>
        <w:rPr>
          <w:rFonts w:ascii="Arial" w:hAnsi="Arial" w:cs="Arial"/>
          <w:b/>
          <w:color w:val="FF0000"/>
          <w:sz w:val="16"/>
          <w:szCs w:val="16"/>
        </w:rPr>
      </w:pPr>
    </w:p>
    <w:p w14:paraId="188CA896" w14:textId="77777777" w:rsidR="007E2F0B" w:rsidRPr="009525B2" w:rsidRDefault="007E2F0B" w:rsidP="007E2F0B">
      <w:pPr>
        <w:rPr>
          <w:rFonts w:ascii="Arial" w:hAnsi="Arial" w:cs="Arial"/>
          <w:b/>
          <w:sz w:val="24"/>
          <w:szCs w:val="24"/>
        </w:rPr>
      </w:pPr>
      <w:r w:rsidRPr="009525B2">
        <w:rPr>
          <w:rFonts w:ascii="Arial" w:hAnsi="Arial" w:cs="Arial"/>
          <w:b/>
          <w:sz w:val="24"/>
          <w:szCs w:val="24"/>
        </w:rPr>
        <w:t xml:space="preserve">Egzaminy zawodowe </w:t>
      </w:r>
    </w:p>
    <w:p w14:paraId="672C3D16" w14:textId="77777777" w:rsidR="007E2F0B" w:rsidRPr="00E7370A" w:rsidRDefault="007E2F0B" w:rsidP="007E2F0B">
      <w:pPr>
        <w:rPr>
          <w:rFonts w:ascii="Arial" w:hAnsi="Arial" w:cs="Arial"/>
          <w:b/>
          <w:sz w:val="16"/>
          <w:szCs w:val="16"/>
        </w:rPr>
      </w:pPr>
    </w:p>
    <w:p w14:paraId="2730507B" w14:textId="77777777" w:rsidR="007E2F0B" w:rsidRPr="009525B2" w:rsidRDefault="007E2F0B" w:rsidP="007E2F0B">
      <w:pPr>
        <w:rPr>
          <w:rFonts w:ascii="Arial" w:hAnsi="Arial" w:cs="Arial"/>
          <w:sz w:val="24"/>
          <w:szCs w:val="24"/>
        </w:rPr>
      </w:pPr>
      <w:r w:rsidRPr="009525B2">
        <w:rPr>
          <w:rFonts w:ascii="Arial" w:hAnsi="Arial" w:cs="Arial"/>
          <w:b/>
          <w:sz w:val="24"/>
          <w:szCs w:val="24"/>
        </w:rPr>
        <w:t>Wyniki egzaminów potwierdzających kwalifikacje w zawodzie w roku szkolnym 2020/21 przedstawiają poniższe tabele</w:t>
      </w:r>
    </w:p>
    <w:p w14:paraId="038C5036" w14:textId="77777777" w:rsidR="00FA42D8" w:rsidRPr="00EF4E31" w:rsidRDefault="00FA42D8" w:rsidP="007E2F0B">
      <w:pPr>
        <w:jc w:val="both"/>
        <w:rPr>
          <w:rFonts w:ascii="Arial" w:hAnsi="Arial" w:cs="Arial"/>
          <w:color w:val="FF0000"/>
          <w:sz w:val="16"/>
          <w:szCs w:val="16"/>
        </w:rPr>
      </w:pPr>
    </w:p>
    <w:p w14:paraId="38EDCCB5" w14:textId="77777777" w:rsidR="007E2F0B" w:rsidRPr="00A42CCC" w:rsidRDefault="007E2F0B" w:rsidP="007E2F0B">
      <w:pPr>
        <w:jc w:val="both"/>
        <w:rPr>
          <w:rFonts w:ascii="Arial" w:hAnsi="Arial" w:cs="Arial"/>
        </w:rPr>
      </w:pPr>
      <w:r w:rsidRPr="00A42CCC">
        <w:rPr>
          <w:rFonts w:ascii="Arial" w:hAnsi="Arial" w:cs="Arial"/>
        </w:rPr>
        <w:t xml:space="preserve">Tabela </w:t>
      </w:r>
      <w:r w:rsidR="00A42CCC" w:rsidRPr="00A42CCC">
        <w:rPr>
          <w:rFonts w:ascii="Arial" w:hAnsi="Arial" w:cs="Arial"/>
        </w:rPr>
        <w:t>2</w:t>
      </w:r>
      <w:r w:rsidR="00F8129B">
        <w:rPr>
          <w:rFonts w:ascii="Arial" w:hAnsi="Arial" w:cs="Arial"/>
        </w:rPr>
        <w:t>9</w:t>
      </w:r>
      <w:r w:rsidRPr="00A42CCC">
        <w:rPr>
          <w:rFonts w:ascii="Arial" w:hAnsi="Arial" w:cs="Arial"/>
        </w:rPr>
        <w:t>. Egzamin potwierdzający kwalifikacje w zawodzie w technikach w 2021r.,</w:t>
      </w:r>
      <w:r w:rsidRPr="009525B2">
        <w:rPr>
          <w:rFonts w:ascii="Arial" w:hAnsi="Arial" w:cs="Arial"/>
          <w:sz w:val="24"/>
          <w:szCs w:val="24"/>
        </w:rPr>
        <w:t xml:space="preserve"> </w:t>
      </w:r>
      <w:r w:rsidRPr="00A42CCC">
        <w:rPr>
          <w:rFonts w:ascii="Arial" w:hAnsi="Arial" w:cs="Arial"/>
        </w:rPr>
        <w:t>sesja styczeń - luty, formuła 2017.</w:t>
      </w:r>
    </w:p>
    <w:tbl>
      <w:tblPr>
        <w:tblStyle w:val="Tabela-Siatka"/>
        <w:tblW w:w="10437" w:type="dxa"/>
        <w:tblInd w:w="-459" w:type="dxa"/>
        <w:tblLayout w:type="fixed"/>
        <w:tblLook w:val="04A0" w:firstRow="1" w:lastRow="0" w:firstColumn="1" w:lastColumn="0" w:noHBand="0" w:noVBand="1"/>
      </w:tblPr>
      <w:tblGrid>
        <w:gridCol w:w="1305"/>
        <w:gridCol w:w="709"/>
        <w:gridCol w:w="1701"/>
        <w:gridCol w:w="850"/>
        <w:gridCol w:w="709"/>
        <w:gridCol w:w="852"/>
        <w:gridCol w:w="663"/>
        <w:gridCol w:w="612"/>
        <w:gridCol w:w="851"/>
        <w:gridCol w:w="720"/>
        <w:gridCol w:w="720"/>
        <w:gridCol w:w="745"/>
      </w:tblGrid>
      <w:tr w:rsidR="00734F3E" w:rsidRPr="00A42CCC" w14:paraId="0606EB66" w14:textId="77777777" w:rsidTr="00EC2E89">
        <w:trPr>
          <w:trHeight w:val="425"/>
        </w:trPr>
        <w:tc>
          <w:tcPr>
            <w:tcW w:w="1305" w:type="dxa"/>
            <w:vMerge w:val="restart"/>
            <w:hideMark/>
          </w:tcPr>
          <w:p w14:paraId="15D31239" w14:textId="77777777" w:rsidR="007E2F0B" w:rsidRPr="00EC2E89" w:rsidRDefault="007E2F0B" w:rsidP="00D13F02">
            <w:pPr>
              <w:widowControl/>
              <w:spacing w:line="276" w:lineRule="auto"/>
              <w:ind w:right="-28"/>
              <w:rPr>
                <w:rFonts w:ascii="Arial" w:hAnsi="Arial" w:cs="Arial"/>
                <w:sz w:val="18"/>
                <w:szCs w:val="18"/>
              </w:rPr>
            </w:pPr>
            <w:r w:rsidRPr="00EC2E89">
              <w:rPr>
                <w:rFonts w:ascii="Arial" w:hAnsi="Arial" w:cs="Arial"/>
                <w:sz w:val="18"/>
                <w:szCs w:val="18"/>
              </w:rPr>
              <w:t>Nazwa szkoły</w:t>
            </w:r>
          </w:p>
        </w:tc>
        <w:tc>
          <w:tcPr>
            <w:tcW w:w="709" w:type="dxa"/>
            <w:vMerge w:val="restart"/>
            <w:hideMark/>
          </w:tcPr>
          <w:p w14:paraId="5D6EDFB5" w14:textId="77777777" w:rsidR="007E2F0B" w:rsidRPr="005405F9" w:rsidRDefault="007E2F0B" w:rsidP="007E2F0B">
            <w:pPr>
              <w:widowControl/>
              <w:spacing w:line="276" w:lineRule="auto"/>
              <w:jc w:val="both"/>
              <w:rPr>
                <w:rFonts w:ascii="Arial" w:hAnsi="Arial" w:cs="Arial"/>
                <w:sz w:val="18"/>
                <w:szCs w:val="18"/>
              </w:rPr>
            </w:pPr>
            <w:r w:rsidRPr="005405F9">
              <w:rPr>
                <w:rFonts w:ascii="Arial" w:hAnsi="Arial" w:cs="Arial"/>
                <w:sz w:val="18"/>
                <w:szCs w:val="18"/>
              </w:rPr>
              <w:t>nr kwalifikacji</w:t>
            </w:r>
          </w:p>
        </w:tc>
        <w:tc>
          <w:tcPr>
            <w:tcW w:w="1701" w:type="dxa"/>
            <w:vMerge w:val="restart"/>
            <w:hideMark/>
          </w:tcPr>
          <w:p w14:paraId="01891C24" w14:textId="77777777" w:rsidR="007E2F0B" w:rsidRPr="00EC2E89" w:rsidRDefault="007E2F0B" w:rsidP="007E2F0B">
            <w:pPr>
              <w:widowControl/>
              <w:spacing w:line="276" w:lineRule="auto"/>
              <w:ind w:left="-45" w:right="-28" w:hanging="45"/>
              <w:rPr>
                <w:rFonts w:ascii="Arial" w:hAnsi="Arial" w:cs="Arial"/>
                <w:sz w:val="18"/>
                <w:szCs w:val="18"/>
              </w:rPr>
            </w:pPr>
            <w:r w:rsidRPr="00EC2E89">
              <w:rPr>
                <w:rFonts w:ascii="Arial" w:hAnsi="Arial" w:cs="Arial"/>
                <w:sz w:val="18"/>
                <w:szCs w:val="18"/>
              </w:rPr>
              <w:t>nazwa kwalifikacji</w:t>
            </w:r>
          </w:p>
        </w:tc>
        <w:tc>
          <w:tcPr>
            <w:tcW w:w="2411" w:type="dxa"/>
            <w:gridSpan w:val="3"/>
          </w:tcPr>
          <w:p w14:paraId="04094E73" w14:textId="77777777" w:rsidR="007E2F0B" w:rsidRPr="005405F9" w:rsidRDefault="007E2F0B" w:rsidP="007E2F0B">
            <w:pPr>
              <w:widowControl/>
              <w:spacing w:line="276" w:lineRule="auto"/>
              <w:jc w:val="center"/>
              <w:rPr>
                <w:rFonts w:ascii="Arial" w:hAnsi="Arial" w:cs="Arial"/>
                <w:sz w:val="18"/>
                <w:szCs w:val="18"/>
              </w:rPr>
            </w:pPr>
            <w:r w:rsidRPr="005405F9">
              <w:rPr>
                <w:rFonts w:ascii="Arial" w:hAnsi="Arial" w:cs="Arial"/>
                <w:sz w:val="18"/>
                <w:szCs w:val="18"/>
              </w:rPr>
              <w:t>Egzamin pisemny</w:t>
            </w:r>
          </w:p>
        </w:tc>
        <w:tc>
          <w:tcPr>
            <w:tcW w:w="2126" w:type="dxa"/>
            <w:gridSpan w:val="3"/>
          </w:tcPr>
          <w:p w14:paraId="74133C2F" w14:textId="77777777" w:rsidR="007E2F0B" w:rsidRPr="005405F9" w:rsidRDefault="007E2F0B" w:rsidP="007E2F0B">
            <w:pPr>
              <w:widowControl/>
              <w:spacing w:line="276" w:lineRule="auto"/>
              <w:jc w:val="both"/>
              <w:rPr>
                <w:rFonts w:ascii="Arial" w:hAnsi="Arial" w:cs="Arial"/>
                <w:sz w:val="18"/>
                <w:szCs w:val="18"/>
              </w:rPr>
            </w:pPr>
            <w:r w:rsidRPr="005405F9">
              <w:rPr>
                <w:rFonts w:ascii="Arial" w:hAnsi="Arial" w:cs="Arial"/>
                <w:sz w:val="18"/>
                <w:szCs w:val="18"/>
              </w:rPr>
              <w:t>Egzamin praktyczny</w:t>
            </w:r>
          </w:p>
        </w:tc>
        <w:tc>
          <w:tcPr>
            <w:tcW w:w="2185" w:type="dxa"/>
            <w:gridSpan w:val="3"/>
          </w:tcPr>
          <w:p w14:paraId="20F8DB6F" w14:textId="77777777" w:rsidR="007E2F0B" w:rsidRPr="005405F9" w:rsidRDefault="007E2F0B" w:rsidP="007E2F0B">
            <w:pPr>
              <w:widowControl/>
              <w:spacing w:line="276" w:lineRule="auto"/>
              <w:jc w:val="both"/>
              <w:rPr>
                <w:rFonts w:ascii="Arial" w:hAnsi="Arial" w:cs="Arial"/>
                <w:sz w:val="18"/>
                <w:szCs w:val="18"/>
              </w:rPr>
            </w:pPr>
            <w:r w:rsidRPr="005405F9">
              <w:rPr>
                <w:rFonts w:ascii="Arial" w:hAnsi="Arial" w:cs="Arial"/>
                <w:sz w:val="18"/>
                <w:szCs w:val="18"/>
              </w:rPr>
              <w:t>Obie części egzaminu</w:t>
            </w:r>
          </w:p>
        </w:tc>
      </w:tr>
      <w:tr w:rsidR="00734F3E" w:rsidRPr="00A42CCC" w14:paraId="357B39D6" w14:textId="77777777" w:rsidTr="00EC2E89">
        <w:trPr>
          <w:trHeight w:val="619"/>
        </w:trPr>
        <w:tc>
          <w:tcPr>
            <w:tcW w:w="1305" w:type="dxa"/>
            <w:vMerge/>
          </w:tcPr>
          <w:p w14:paraId="528152C3" w14:textId="77777777" w:rsidR="007E2F0B" w:rsidRPr="00EC2E89" w:rsidRDefault="007E2F0B" w:rsidP="00D13F02">
            <w:pPr>
              <w:widowControl/>
              <w:spacing w:line="276" w:lineRule="auto"/>
              <w:ind w:right="-28"/>
              <w:rPr>
                <w:rFonts w:ascii="Arial" w:hAnsi="Arial" w:cs="Arial"/>
                <w:sz w:val="18"/>
                <w:szCs w:val="18"/>
              </w:rPr>
            </w:pPr>
          </w:p>
        </w:tc>
        <w:tc>
          <w:tcPr>
            <w:tcW w:w="709" w:type="dxa"/>
            <w:vMerge/>
          </w:tcPr>
          <w:p w14:paraId="4650F136" w14:textId="77777777" w:rsidR="007E2F0B" w:rsidRPr="005405F9" w:rsidRDefault="007E2F0B" w:rsidP="007E2F0B">
            <w:pPr>
              <w:widowControl/>
              <w:spacing w:line="276" w:lineRule="auto"/>
              <w:jc w:val="both"/>
              <w:rPr>
                <w:rFonts w:ascii="Arial" w:hAnsi="Arial" w:cs="Arial"/>
                <w:sz w:val="18"/>
                <w:szCs w:val="18"/>
              </w:rPr>
            </w:pPr>
          </w:p>
        </w:tc>
        <w:tc>
          <w:tcPr>
            <w:tcW w:w="1701" w:type="dxa"/>
            <w:vMerge/>
          </w:tcPr>
          <w:p w14:paraId="2A426D73" w14:textId="77777777" w:rsidR="007E2F0B" w:rsidRPr="00EC2E89" w:rsidRDefault="007E2F0B" w:rsidP="007E2F0B">
            <w:pPr>
              <w:widowControl/>
              <w:spacing w:line="276" w:lineRule="auto"/>
              <w:ind w:left="-45" w:right="-28" w:hanging="45"/>
              <w:rPr>
                <w:rFonts w:ascii="Arial" w:hAnsi="Arial" w:cs="Arial"/>
                <w:sz w:val="18"/>
                <w:szCs w:val="18"/>
              </w:rPr>
            </w:pPr>
          </w:p>
        </w:tc>
        <w:tc>
          <w:tcPr>
            <w:tcW w:w="850" w:type="dxa"/>
          </w:tcPr>
          <w:p w14:paraId="516D9D88" w14:textId="77777777" w:rsidR="007E2F0B" w:rsidRPr="005405F9" w:rsidRDefault="00EC2E89" w:rsidP="007E2F0B">
            <w:pPr>
              <w:widowControl/>
              <w:spacing w:line="276" w:lineRule="auto"/>
              <w:ind w:right="-103" w:hanging="46"/>
              <w:rPr>
                <w:rFonts w:ascii="Arial" w:hAnsi="Arial" w:cs="Arial"/>
                <w:sz w:val="16"/>
                <w:szCs w:val="16"/>
              </w:rPr>
            </w:pPr>
            <w:r w:rsidRPr="005405F9">
              <w:rPr>
                <w:rFonts w:ascii="Arial" w:hAnsi="Arial" w:cs="Arial"/>
                <w:sz w:val="16"/>
                <w:szCs w:val="16"/>
              </w:rPr>
              <w:t>P</w:t>
            </w:r>
            <w:r w:rsidR="007E2F0B" w:rsidRPr="005405F9">
              <w:rPr>
                <w:rFonts w:ascii="Arial" w:hAnsi="Arial" w:cs="Arial"/>
                <w:sz w:val="16"/>
                <w:szCs w:val="16"/>
              </w:rPr>
              <w:t>rzystąpiło</w:t>
            </w:r>
          </w:p>
        </w:tc>
        <w:tc>
          <w:tcPr>
            <w:tcW w:w="709" w:type="dxa"/>
          </w:tcPr>
          <w:p w14:paraId="7541528E" w14:textId="77777777" w:rsidR="007E2F0B" w:rsidRPr="005405F9" w:rsidRDefault="007E2F0B" w:rsidP="007E2F0B">
            <w:pPr>
              <w:widowControl/>
              <w:spacing w:line="276" w:lineRule="auto"/>
              <w:jc w:val="both"/>
              <w:rPr>
                <w:rFonts w:ascii="Arial" w:hAnsi="Arial" w:cs="Arial"/>
                <w:sz w:val="16"/>
                <w:szCs w:val="16"/>
              </w:rPr>
            </w:pPr>
            <w:r w:rsidRPr="005405F9">
              <w:rPr>
                <w:rFonts w:ascii="Arial" w:hAnsi="Arial" w:cs="Arial"/>
                <w:sz w:val="16"/>
                <w:szCs w:val="16"/>
              </w:rPr>
              <w:t>zdało</w:t>
            </w:r>
          </w:p>
        </w:tc>
        <w:tc>
          <w:tcPr>
            <w:tcW w:w="852" w:type="dxa"/>
            <w:noWrap/>
          </w:tcPr>
          <w:p w14:paraId="6608FDDB" w14:textId="77777777" w:rsidR="007E2F0B" w:rsidRPr="005405F9" w:rsidRDefault="007E2F0B" w:rsidP="006475A1">
            <w:pPr>
              <w:widowControl/>
              <w:spacing w:line="276" w:lineRule="auto"/>
              <w:ind w:right="-110" w:hanging="118"/>
              <w:jc w:val="both"/>
              <w:rPr>
                <w:rFonts w:ascii="Arial" w:hAnsi="Arial" w:cs="Arial"/>
                <w:sz w:val="16"/>
                <w:szCs w:val="16"/>
              </w:rPr>
            </w:pPr>
            <w:r w:rsidRPr="005405F9">
              <w:rPr>
                <w:rFonts w:ascii="Arial" w:hAnsi="Arial" w:cs="Arial"/>
                <w:sz w:val="16"/>
                <w:szCs w:val="16"/>
              </w:rPr>
              <w:t>zdawalność</w:t>
            </w:r>
          </w:p>
        </w:tc>
        <w:tc>
          <w:tcPr>
            <w:tcW w:w="663" w:type="dxa"/>
          </w:tcPr>
          <w:p w14:paraId="01FFA689" w14:textId="77777777" w:rsidR="007E2F0B" w:rsidRPr="005405F9" w:rsidRDefault="007E2F0B" w:rsidP="007E2F0B">
            <w:pPr>
              <w:widowControl/>
              <w:spacing w:line="276" w:lineRule="auto"/>
              <w:jc w:val="both"/>
              <w:rPr>
                <w:rFonts w:ascii="Arial" w:hAnsi="Arial" w:cs="Arial"/>
                <w:sz w:val="16"/>
                <w:szCs w:val="16"/>
              </w:rPr>
            </w:pPr>
            <w:r w:rsidRPr="005405F9">
              <w:rPr>
                <w:rFonts w:ascii="Arial" w:hAnsi="Arial" w:cs="Arial"/>
                <w:sz w:val="16"/>
                <w:szCs w:val="16"/>
              </w:rPr>
              <w:t>przystąpiło</w:t>
            </w:r>
          </w:p>
        </w:tc>
        <w:tc>
          <w:tcPr>
            <w:tcW w:w="612" w:type="dxa"/>
          </w:tcPr>
          <w:p w14:paraId="47A47F6E" w14:textId="77777777" w:rsidR="007E2F0B" w:rsidRPr="005405F9" w:rsidRDefault="007E2F0B" w:rsidP="007E2F0B">
            <w:pPr>
              <w:widowControl/>
              <w:spacing w:line="276" w:lineRule="auto"/>
              <w:jc w:val="both"/>
              <w:rPr>
                <w:rFonts w:ascii="Arial" w:hAnsi="Arial" w:cs="Arial"/>
                <w:sz w:val="16"/>
                <w:szCs w:val="16"/>
              </w:rPr>
            </w:pPr>
            <w:r w:rsidRPr="005405F9">
              <w:rPr>
                <w:rFonts w:ascii="Arial" w:hAnsi="Arial" w:cs="Arial"/>
                <w:sz w:val="16"/>
                <w:szCs w:val="16"/>
              </w:rPr>
              <w:t>zdało</w:t>
            </w:r>
          </w:p>
        </w:tc>
        <w:tc>
          <w:tcPr>
            <w:tcW w:w="851" w:type="dxa"/>
          </w:tcPr>
          <w:p w14:paraId="0CB97882" w14:textId="77777777" w:rsidR="007E2F0B" w:rsidRPr="005405F9" w:rsidRDefault="007E2F0B" w:rsidP="007E2F0B">
            <w:pPr>
              <w:widowControl/>
              <w:spacing w:line="276" w:lineRule="auto"/>
              <w:jc w:val="both"/>
              <w:rPr>
                <w:rFonts w:ascii="Arial" w:hAnsi="Arial" w:cs="Arial"/>
                <w:sz w:val="16"/>
                <w:szCs w:val="16"/>
              </w:rPr>
            </w:pPr>
            <w:r w:rsidRPr="005405F9">
              <w:rPr>
                <w:rFonts w:ascii="Arial" w:hAnsi="Arial" w:cs="Arial"/>
                <w:sz w:val="16"/>
                <w:szCs w:val="16"/>
              </w:rPr>
              <w:t>zdawalność</w:t>
            </w:r>
          </w:p>
        </w:tc>
        <w:tc>
          <w:tcPr>
            <w:tcW w:w="720" w:type="dxa"/>
          </w:tcPr>
          <w:p w14:paraId="4250B9AA" w14:textId="77777777" w:rsidR="007E2F0B" w:rsidRPr="005405F9" w:rsidRDefault="007E2F0B" w:rsidP="007E2F0B">
            <w:pPr>
              <w:widowControl/>
              <w:spacing w:line="276" w:lineRule="auto"/>
              <w:jc w:val="both"/>
              <w:rPr>
                <w:rFonts w:ascii="Arial" w:hAnsi="Arial" w:cs="Arial"/>
                <w:sz w:val="16"/>
                <w:szCs w:val="16"/>
              </w:rPr>
            </w:pPr>
            <w:r w:rsidRPr="005405F9">
              <w:rPr>
                <w:rFonts w:ascii="Arial" w:hAnsi="Arial" w:cs="Arial"/>
                <w:sz w:val="16"/>
                <w:szCs w:val="16"/>
              </w:rPr>
              <w:t>przystąpiło</w:t>
            </w:r>
          </w:p>
        </w:tc>
        <w:tc>
          <w:tcPr>
            <w:tcW w:w="720" w:type="dxa"/>
          </w:tcPr>
          <w:p w14:paraId="2DEF8F91" w14:textId="77777777" w:rsidR="007E2F0B" w:rsidRPr="005405F9" w:rsidRDefault="007E2F0B" w:rsidP="007E2F0B">
            <w:pPr>
              <w:widowControl/>
              <w:spacing w:line="276" w:lineRule="auto"/>
              <w:jc w:val="both"/>
              <w:rPr>
                <w:rFonts w:ascii="Arial" w:hAnsi="Arial" w:cs="Arial"/>
                <w:sz w:val="16"/>
                <w:szCs w:val="16"/>
              </w:rPr>
            </w:pPr>
            <w:r w:rsidRPr="005405F9">
              <w:rPr>
                <w:rFonts w:ascii="Arial" w:hAnsi="Arial" w:cs="Arial"/>
                <w:sz w:val="16"/>
                <w:szCs w:val="16"/>
              </w:rPr>
              <w:t>zdało</w:t>
            </w:r>
          </w:p>
        </w:tc>
        <w:tc>
          <w:tcPr>
            <w:tcW w:w="745" w:type="dxa"/>
          </w:tcPr>
          <w:p w14:paraId="5A637B3A" w14:textId="77777777" w:rsidR="007E2F0B" w:rsidRPr="005405F9" w:rsidRDefault="007E2F0B" w:rsidP="007E2F0B">
            <w:pPr>
              <w:widowControl/>
              <w:spacing w:line="276" w:lineRule="auto"/>
              <w:rPr>
                <w:rFonts w:ascii="Arial" w:hAnsi="Arial" w:cs="Arial"/>
                <w:sz w:val="16"/>
                <w:szCs w:val="16"/>
              </w:rPr>
            </w:pPr>
            <w:r w:rsidRPr="005405F9">
              <w:rPr>
                <w:rFonts w:ascii="Arial" w:hAnsi="Arial" w:cs="Arial"/>
                <w:sz w:val="16"/>
                <w:szCs w:val="16"/>
              </w:rPr>
              <w:t>zdawalność</w:t>
            </w:r>
          </w:p>
        </w:tc>
      </w:tr>
      <w:tr w:rsidR="00734F3E" w:rsidRPr="00A42CCC" w14:paraId="463EFC4B" w14:textId="77777777" w:rsidTr="00EC2E89">
        <w:trPr>
          <w:trHeight w:val="600"/>
        </w:trPr>
        <w:tc>
          <w:tcPr>
            <w:tcW w:w="1305" w:type="dxa"/>
            <w:hideMark/>
          </w:tcPr>
          <w:p w14:paraId="53669172" w14:textId="77777777" w:rsidR="007E2F0B" w:rsidRPr="00EC2E89" w:rsidRDefault="007E2F0B" w:rsidP="00D13F02">
            <w:pPr>
              <w:widowControl/>
              <w:ind w:right="-28"/>
              <w:rPr>
                <w:rFonts w:ascii="Arial" w:hAnsi="Arial" w:cs="Arial"/>
                <w:sz w:val="18"/>
                <w:szCs w:val="18"/>
              </w:rPr>
            </w:pPr>
            <w:r w:rsidRPr="00EC2E89">
              <w:rPr>
                <w:rFonts w:ascii="Arial" w:hAnsi="Arial" w:cs="Arial"/>
                <w:color w:val="000000" w:themeColor="text1"/>
                <w:sz w:val="18"/>
                <w:szCs w:val="18"/>
              </w:rPr>
              <w:t xml:space="preserve">Technikum nr 21 w Zespole Szkół </w:t>
            </w:r>
            <w:r w:rsidR="00982B9E" w:rsidRPr="00EC2E89">
              <w:rPr>
                <w:rFonts w:ascii="Arial" w:hAnsi="Arial" w:cs="Arial"/>
                <w:color w:val="000000" w:themeColor="text1"/>
                <w:sz w:val="18"/>
                <w:szCs w:val="18"/>
              </w:rPr>
              <w:t>Rzemiosła</w:t>
            </w:r>
          </w:p>
        </w:tc>
        <w:tc>
          <w:tcPr>
            <w:tcW w:w="709" w:type="dxa"/>
            <w:noWrap/>
            <w:hideMark/>
          </w:tcPr>
          <w:p w14:paraId="20E69FED"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AU.21</w:t>
            </w:r>
          </w:p>
        </w:tc>
        <w:tc>
          <w:tcPr>
            <w:tcW w:w="1701" w:type="dxa"/>
            <w:noWrap/>
            <w:hideMark/>
          </w:tcPr>
          <w:p w14:paraId="4A9214F3"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Wykonywanie zabiegów fryzjerskich</w:t>
            </w:r>
          </w:p>
        </w:tc>
        <w:tc>
          <w:tcPr>
            <w:tcW w:w="850" w:type="dxa"/>
            <w:noWrap/>
            <w:hideMark/>
          </w:tcPr>
          <w:p w14:paraId="613A7D8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09" w:type="dxa"/>
            <w:noWrap/>
            <w:hideMark/>
          </w:tcPr>
          <w:p w14:paraId="1BEF6AC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2" w:type="dxa"/>
            <w:noWrap/>
            <w:hideMark/>
          </w:tcPr>
          <w:p w14:paraId="4AE13FD8" w14:textId="77777777" w:rsidR="007E2F0B" w:rsidRPr="005405F9" w:rsidRDefault="007E2F0B" w:rsidP="00A42CCC">
            <w:pPr>
              <w:widowControl/>
              <w:ind w:hanging="118"/>
              <w:jc w:val="right"/>
              <w:rPr>
                <w:rFonts w:ascii="Arial" w:hAnsi="Arial" w:cs="Arial"/>
                <w:sz w:val="18"/>
                <w:szCs w:val="18"/>
              </w:rPr>
            </w:pPr>
            <w:r w:rsidRPr="005405F9">
              <w:rPr>
                <w:rFonts w:ascii="Arial" w:hAnsi="Arial" w:cs="Arial"/>
                <w:sz w:val="18"/>
                <w:szCs w:val="18"/>
              </w:rPr>
              <w:t>66,7%</w:t>
            </w:r>
          </w:p>
        </w:tc>
        <w:tc>
          <w:tcPr>
            <w:tcW w:w="663" w:type="dxa"/>
            <w:noWrap/>
            <w:hideMark/>
          </w:tcPr>
          <w:p w14:paraId="3E5B279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12" w:type="dxa"/>
            <w:noWrap/>
            <w:hideMark/>
          </w:tcPr>
          <w:p w14:paraId="4A0AE22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1" w:type="dxa"/>
            <w:noWrap/>
            <w:hideMark/>
          </w:tcPr>
          <w:p w14:paraId="1E9326F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0E4ADD6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691C5BB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7FF71DC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4042D567" w14:textId="77777777" w:rsidTr="00EC2E89">
        <w:trPr>
          <w:trHeight w:val="600"/>
        </w:trPr>
        <w:tc>
          <w:tcPr>
            <w:tcW w:w="1305" w:type="dxa"/>
            <w:hideMark/>
          </w:tcPr>
          <w:p w14:paraId="79619359"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21 w Zespole Szkół Rzemiosła </w:t>
            </w:r>
          </w:p>
        </w:tc>
        <w:tc>
          <w:tcPr>
            <w:tcW w:w="709" w:type="dxa"/>
            <w:noWrap/>
            <w:hideMark/>
          </w:tcPr>
          <w:p w14:paraId="2F5EAFD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MG.14</w:t>
            </w:r>
          </w:p>
        </w:tc>
        <w:tc>
          <w:tcPr>
            <w:tcW w:w="1701" w:type="dxa"/>
            <w:noWrap/>
            <w:hideMark/>
          </w:tcPr>
          <w:p w14:paraId="5E8BFA1B"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naprawa elementów i układów optycznych</w:t>
            </w:r>
          </w:p>
        </w:tc>
        <w:tc>
          <w:tcPr>
            <w:tcW w:w="850" w:type="dxa"/>
            <w:noWrap/>
            <w:hideMark/>
          </w:tcPr>
          <w:p w14:paraId="3B06D07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09" w:type="dxa"/>
            <w:noWrap/>
            <w:hideMark/>
          </w:tcPr>
          <w:p w14:paraId="0F77A22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2" w:type="dxa"/>
            <w:noWrap/>
            <w:hideMark/>
          </w:tcPr>
          <w:p w14:paraId="7B953604" w14:textId="77777777" w:rsidR="007E2F0B" w:rsidRPr="005405F9" w:rsidRDefault="007E2F0B" w:rsidP="00EC2E89">
            <w:pPr>
              <w:widowControl/>
              <w:ind w:hanging="118"/>
              <w:jc w:val="right"/>
              <w:rPr>
                <w:rFonts w:ascii="Arial" w:hAnsi="Arial" w:cs="Arial"/>
                <w:sz w:val="18"/>
                <w:szCs w:val="18"/>
              </w:rPr>
            </w:pPr>
            <w:r w:rsidRPr="005405F9">
              <w:rPr>
                <w:rFonts w:ascii="Arial" w:hAnsi="Arial" w:cs="Arial"/>
                <w:sz w:val="18"/>
                <w:szCs w:val="18"/>
              </w:rPr>
              <w:t>100</w:t>
            </w:r>
            <w:r w:rsidR="00EC2E89"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64634F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6E6A7E6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1" w:type="dxa"/>
            <w:noWrap/>
            <w:hideMark/>
          </w:tcPr>
          <w:p w14:paraId="06814397" w14:textId="77777777" w:rsidR="007E2F0B" w:rsidRPr="005405F9" w:rsidRDefault="007E2F0B" w:rsidP="00EC2E89">
            <w:pPr>
              <w:widowControl/>
              <w:jc w:val="right"/>
              <w:rPr>
                <w:rFonts w:ascii="Arial" w:hAnsi="Arial" w:cs="Arial"/>
                <w:sz w:val="18"/>
                <w:szCs w:val="18"/>
              </w:rPr>
            </w:pPr>
            <w:r w:rsidRPr="005405F9">
              <w:rPr>
                <w:rFonts w:ascii="Arial" w:hAnsi="Arial" w:cs="Arial"/>
                <w:sz w:val="18"/>
                <w:szCs w:val="18"/>
              </w:rPr>
              <w:t>100</w:t>
            </w:r>
            <w:r w:rsidR="00EC2E89"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280AB4A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3DC01D8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0E391E0F" w14:textId="77777777" w:rsidR="007E2F0B" w:rsidRPr="005405F9" w:rsidRDefault="007E2F0B" w:rsidP="00EC2E89">
            <w:pPr>
              <w:widowControl/>
              <w:jc w:val="right"/>
              <w:rPr>
                <w:rFonts w:ascii="Arial" w:hAnsi="Arial" w:cs="Arial"/>
                <w:sz w:val="18"/>
                <w:szCs w:val="18"/>
              </w:rPr>
            </w:pPr>
            <w:r w:rsidRPr="005405F9">
              <w:rPr>
                <w:rFonts w:ascii="Arial" w:hAnsi="Arial" w:cs="Arial"/>
                <w:sz w:val="18"/>
                <w:szCs w:val="18"/>
              </w:rPr>
              <w:t>100</w:t>
            </w:r>
            <w:r w:rsidR="00EC2E89" w:rsidRPr="005405F9">
              <w:rPr>
                <w:rFonts w:ascii="Arial" w:hAnsi="Arial" w:cs="Arial"/>
                <w:sz w:val="18"/>
                <w:szCs w:val="18"/>
              </w:rPr>
              <w:t xml:space="preserve"> </w:t>
            </w:r>
            <w:r w:rsidRPr="005405F9">
              <w:rPr>
                <w:rFonts w:ascii="Arial" w:hAnsi="Arial" w:cs="Arial"/>
                <w:sz w:val="18"/>
                <w:szCs w:val="18"/>
              </w:rPr>
              <w:t>%</w:t>
            </w:r>
          </w:p>
        </w:tc>
      </w:tr>
      <w:tr w:rsidR="00734F3E" w:rsidRPr="00A42CCC" w14:paraId="5AC22605" w14:textId="77777777" w:rsidTr="00EC2E89">
        <w:trPr>
          <w:trHeight w:val="600"/>
        </w:trPr>
        <w:tc>
          <w:tcPr>
            <w:tcW w:w="1305" w:type="dxa"/>
            <w:hideMark/>
          </w:tcPr>
          <w:p w14:paraId="5F01B3D9"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21 w Zespole Szkół Rzemiosła </w:t>
            </w:r>
          </w:p>
        </w:tc>
        <w:tc>
          <w:tcPr>
            <w:tcW w:w="709" w:type="dxa"/>
            <w:noWrap/>
            <w:hideMark/>
          </w:tcPr>
          <w:p w14:paraId="5F5D671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RL.05</w:t>
            </w:r>
          </w:p>
        </w:tc>
        <w:tc>
          <w:tcPr>
            <w:tcW w:w="1701" w:type="dxa"/>
            <w:noWrap/>
            <w:hideMark/>
          </w:tcPr>
          <w:p w14:paraId="1D48E6B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Zakładanie i prowadzenie upraw ogrodniczych</w:t>
            </w:r>
          </w:p>
        </w:tc>
        <w:tc>
          <w:tcPr>
            <w:tcW w:w="850" w:type="dxa"/>
            <w:noWrap/>
            <w:hideMark/>
          </w:tcPr>
          <w:p w14:paraId="10C738D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09" w:type="dxa"/>
            <w:noWrap/>
            <w:hideMark/>
          </w:tcPr>
          <w:p w14:paraId="45DC8BD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2" w:type="dxa"/>
            <w:noWrap/>
            <w:hideMark/>
          </w:tcPr>
          <w:p w14:paraId="38EC802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663" w:type="dxa"/>
            <w:noWrap/>
            <w:hideMark/>
          </w:tcPr>
          <w:p w14:paraId="63FC5C7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6373F8F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1" w:type="dxa"/>
            <w:noWrap/>
            <w:hideMark/>
          </w:tcPr>
          <w:p w14:paraId="73236E0D" w14:textId="77777777" w:rsidR="007E2F0B" w:rsidRPr="005405F9" w:rsidRDefault="007E2F0B" w:rsidP="00EC2E89">
            <w:pPr>
              <w:widowControl/>
              <w:jc w:val="right"/>
              <w:rPr>
                <w:rFonts w:ascii="Arial" w:hAnsi="Arial" w:cs="Arial"/>
                <w:sz w:val="18"/>
                <w:szCs w:val="18"/>
              </w:rPr>
            </w:pPr>
            <w:r w:rsidRPr="005405F9">
              <w:rPr>
                <w:rFonts w:ascii="Arial" w:hAnsi="Arial" w:cs="Arial"/>
                <w:sz w:val="18"/>
                <w:szCs w:val="18"/>
              </w:rPr>
              <w:t>100</w:t>
            </w:r>
            <w:r w:rsidR="00EC2E89"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3141E3C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47CB46D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5C699D3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43DB17D3" w14:textId="77777777" w:rsidTr="00EC2E89">
        <w:trPr>
          <w:trHeight w:val="600"/>
        </w:trPr>
        <w:tc>
          <w:tcPr>
            <w:tcW w:w="1305" w:type="dxa"/>
            <w:hideMark/>
          </w:tcPr>
          <w:p w14:paraId="65396721"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21 w Zespole Szkół Rzemiosła </w:t>
            </w:r>
          </w:p>
        </w:tc>
        <w:tc>
          <w:tcPr>
            <w:tcW w:w="709" w:type="dxa"/>
            <w:noWrap/>
            <w:hideMark/>
          </w:tcPr>
          <w:p w14:paraId="66364A9B"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RL.19</w:t>
            </w:r>
          </w:p>
        </w:tc>
        <w:tc>
          <w:tcPr>
            <w:tcW w:w="1701" w:type="dxa"/>
            <w:noWrap/>
            <w:hideMark/>
          </w:tcPr>
          <w:p w14:paraId="4BD9128C"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chowu i hodowli koni</w:t>
            </w:r>
          </w:p>
        </w:tc>
        <w:tc>
          <w:tcPr>
            <w:tcW w:w="850" w:type="dxa"/>
            <w:noWrap/>
            <w:hideMark/>
          </w:tcPr>
          <w:p w14:paraId="61A9507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3780A34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5D04773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0F5D669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612" w:type="dxa"/>
            <w:noWrap/>
            <w:hideMark/>
          </w:tcPr>
          <w:p w14:paraId="0D34CBB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1" w:type="dxa"/>
            <w:noWrap/>
            <w:hideMark/>
          </w:tcPr>
          <w:p w14:paraId="3D786C7F"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4FE71A6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6FEBD7B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45BECD6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7132AE47" w14:textId="77777777" w:rsidTr="00EC2E89">
        <w:trPr>
          <w:trHeight w:val="615"/>
        </w:trPr>
        <w:tc>
          <w:tcPr>
            <w:tcW w:w="1305" w:type="dxa"/>
            <w:hideMark/>
          </w:tcPr>
          <w:p w14:paraId="472DDBF5"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21 w Zespole Szkół Rzemiosła </w:t>
            </w:r>
          </w:p>
        </w:tc>
        <w:tc>
          <w:tcPr>
            <w:tcW w:w="709" w:type="dxa"/>
            <w:noWrap/>
            <w:hideMark/>
          </w:tcPr>
          <w:p w14:paraId="455C2BD5"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RL.21</w:t>
            </w:r>
          </w:p>
        </w:tc>
        <w:tc>
          <w:tcPr>
            <w:tcW w:w="1701" w:type="dxa"/>
            <w:noWrap/>
            <w:hideMark/>
          </w:tcPr>
          <w:p w14:paraId="7C0A5E7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Projektowanie, urządzanie i pielęgnacja roślinnych obiektów architektury krajobrazu</w:t>
            </w:r>
          </w:p>
        </w:tc>
        <w:tc>
          <w:tcPr>
            <w:tcW w:w="850" w:type="dxa"/>
            <w:noWrap/>
            <w:hideMark/>
          </w:tcPr>
          <w:p w14:paraId="34D633F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709" w:type="dxa"/>
            <w:noWrap/>
            <w:hideMark/>
          </w:tcPr>
          <w:p w14:paraId="1894BB5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852" w:type="dxa"/>
            <w:noWrap/>
            <w:hideMark/>
          </w:tcPr>
          <w:p w14:paraId="1CE3B0F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72,7%</w:t>
            </w:r>
          </w:p>
        </w:tc>
        <w:tc>
          <w:tcPr>
            <w:tcW w:w="663" w:type="dxa"/>
            <w:noWrap/>
            <w:hideMark/>
          </w:tcPr>
          <w:p w14:paraId="66084AE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612" w:type="dxa"/>
            <w:noWrap/>
            <w:hideMark/>
          </w:tcPr>
          <w:p w14:paraId="672E0D4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851" w:type="dxa"/>
            <w:noWrap/>
            <w:hideMark/>
          </w:tcPr>
          <w:p w14:paraId="6CBF5D3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72,7%</w:t>
            </w:r>
          </w:p>
        </w:tc>
        <w:tc>
          <w:tcPr>
            <w:tcW w:w="720" w:type="dxa"/>
            <w:noWrap/>
            <w:hideMark/>
          </w:tcPr>
          <w:p w14:paraId="0466EDD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720" w:type="dxa"/>
            <w:noWrap/>
            <w:hideMark/>
          </w:tcPr>
          <w:p w14:paraId="7BBEAD5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45" w:type="dxa"/>
            <w:noWrap/>
            <w:hideMark/>
          </w:tcPr>
          <w:p w14:paraId="5D0DB05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63,6%</w:t>
            </w:r>
          </w:p>
        </w:tc>
      </w:tr>
      <w:tr w:rsidR="00734F3E" w:rsidRPr="00A42CCC" w14:paraId="1EB090B0" w14:textId="77777777" w:rsidTr="00EC2E89">
        <w:trPr>
          <w:trHeight w:val="600"/>
        </w:trPr>
        <w:tc>
          <w:tcPr>
            <w:tcW w:w="1305" w:type="dxa"/>
            <w:hideMark/>
          </w:tcPr>
          <w:p w14:paraId="4054CE3B"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6  w Zespole Szkół Przemysłu Spożywczego </w:t>
            </w:r>
          </w:p>
        </w:tc>
        <w:tc>
          <w:tcPr>
            <w:tcW w:w="709" w:type="dxa"/>
            <w:noWrap/>
            <w:hideMark/>
          </w:tcPr>
          <w:p w14:paraId="107891C4"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TG.04</w:t>
            </w:r>
          </w:p>
        </w:tc>
        <w:tc>
          <w:tcPr>
            <w:tcW w:w="1701" w:type="dxa"/>
            <w:noWrap/>
            <w:hideMark/>
          </w:tcPr>
          <w:p w14:paraId="7C7CC7FE"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Produkcja wyrobów cukierniczych</w:t>
            </w:r>
          </w:p>
        </w:tc>
        <w:tc>
          <w:tcPr>
            <w:tcW w:w="850" w:type="dxa"/>
            <w:noWrap/>
            <w:hideMark/>
          </w:tcPr>
          <w:p w14:paraId="5A11598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709" w:type="dxa"/>
            <w:noWrap/>
            <w:hideMark/>
          </w:tcPr>
          <w:p w14:paraId="66A46C6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852" w:type="dxa"/>
            <w:noWrap/>
            <w:hideMark/>
          </w:tcPr>
          <w:p w14:paraId="4CE09060" w14:textId="77777777" w:rsidR="007E2F0B" w:rsidRPr="005405F9" w:rsidRDefault="00EC2E89" w:rsidP="007E2F0B">
            <w:pPr>
              <w:widowControl/>
              <w:jc w:val="right"/>
              <w:rPr>
                <w:rFonts w:ascii="Arial" w:hAnsi="Arial" w:cs="Arial"/>
                <w:sz w:val="18"/>
                <w:szCs w:val="18"/>
              </w:rPr>
            </w:pPr>
            <w:r w:rsidRPr="005405F9">
              <w:rPr>
                <w:rFonts w:ascii="Arial" w:hAnsi="Arial" w:cs="Arial"/>
                <w:sz w:val="18"/>
                <w:szCs w:val="18"/>
              </w:rPr>
              <w:t xml:space="preserve">100 </w:t>
            </w:r>
            <w:r w:rsidR="007E2F0B" w:rsidRPr="005405F9">
              <w:rPr>
                <w:rFonts w:ascii="Arial" w:hAnsi="Arial" w:cs="Arial"/>
                <w:sz w:val="18"/>
                <w:szCs w:val="18"/>
              </w:rPr>
              <w:t>%</w:t>
            </w:r>
          </w:p>
        </w:tc>
        <w:tc>
          <w:tcPr>
            <w:tcW w:w="663" w:type="dxa"/>
            <w:noWrap/>
            <w:hideMark/>
          </w:tcPr>
          <w:p w14:paraId="5E0F999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612" w:type="dxa"/>
            <w:noWrap/>
            <w:hideMark/>
          </w:tcPr>
          <w:p w14:paraId="178483E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851" w:type="dxa"/>
            <w:noWrap/>
            <w:hideMark/>
          </w:tcPr>
          <w:p w14:paraId="51C548C0" w14:textId="77777777" w:rsidR="007E2F0B" w:rsidRPr="005405F9" w:rsidRDefault="00EC2E89" w:rsidP="007E2F0B">
            <w:pPr>
              <w:widowControl/>
              <w:jc w:val="right"/>
              <w:rPr>
                <w:rFonts w:ascii="Arial" w:hAnsi="Arial" w:cs="Arial"/>
                <w:sz w:val="18"/>
                <w:szCs w:val="18"/>
              </w:rPr>
            </w:pPr>
            <w:r w:rsidRPr="005405F9">
              <w:rPr>
                <w:rFonts w:ascii="Arial" w:hAnsi="Arial" w:cs="Arial"/>
                <w:sz w:val="18"/>
                <w:szCs w:val="18"/>
              </w:rPr>
              <w:t xml:space="preserve">100 </w:t>
            </w:r>
            <w:r w:rsidR="007E2F0B" w:rsidRPr="005405F9">
              <w:rPr>
                <w:rFonts w:ascii="Arial" w:hAnsi="Arial" w:cs="Arial"/>
                <w:sz w:val="18"/>
                <w:szCs w:val="18"/>
              </w:rPr>
              <w:t>%</w:t>
            </w:r>
          </w:p>
        </w:tc>
        <w:tc>
          <w:tcPr>
            <w:tcW w:w="720" w:type="dxa"/>
            <w:noWrap/>
            <w:hideMark/>
          </w:tcPr>
          <w:p w14:paraId="1884D60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720" w:type="dxa"/>
            <w:noWrap/>
            <w:hideMark/>
          </w:tcPr>
          <w:p w14:paraId="3B14849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745" w:type="dxa"/>
            <w:noWrap/>
            <w:hideMark/>
          </w:tcPr>
          <w:p w14:paraId="1D2E9255" w14:textId="77777777" w:rsidR="007E2F0B" w:rsidRPr="005405F9" w:rsidRDefault="00EC2E89" w:rsidP="007E2F0B">
            <w:pPr>
              <w:widowControl/>
              <w:jc w:val="right"/>
              <w:rPr>
                <w:rFonts w:ascii="Arial" w:hAnsi="Arial" w:cs="Arial"/>
                <w:sz w:val="18"/>
                <w:szCs w:val="18"/>
              </w:rPr>
            </w:pPr>
            <w:r w:rsidRPr="005405F9">
              <w:rPr>
                <w:rFonts w:ascii="Arial" w:hAnsi="Arial" w:cs="Arial"/>
                <w:sz w:val="18"/>
                <w:szCs w:val="18"/>
              </w:rPr>
              <w:t xml:space="preserve">100 </w:t>
            </w:r>
            <w:r w:rsidR="007E2F0B" w:rsidRPr="005405F9">
              <w:rPr>
                <w:rFonts w:ascii="Arial" w:hAnsi="Arial" w:cs="Arial"/>
                <w:sz w:val="18"/>
                <w:szCs w:val="18"/>
              </w:rPr>
              <w:t>%</w:t>
            </w:r>
          </w:p>
        </w:tc>
      </w:tr>
      <w:tr w:rsidR="00734F3E" w:rsidRPr="00A42CCC" w14:paraId="0ECCC376" w14:textId="77777777" w:rsidTr="00EC2E89">
        <w:trPr>
          <w:trHeight w:val="615"/>
        </w:trPr>
        <w:tc>
          <w:tcPr>
            <w:tcW w:w="1305" w:type="dxa"/>
            <w:hideMark/>
          </w:tcPr>
          <w:p w14:paraId="76AB6030"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6  w Zespole Szkół Przemysłu Spożywczego </w:t>
            </w:r>
          </w:p>
        </w:tc>
        <w:tc>
          <w:tcPr>
            <w:tcW w:w="709" w:type="dxa"/>
            <w:noWrap/>
            <w:hideMark/>
          </w:tcPr>
          <w:p w14:paraId="279610BE"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TG.17</w:t>
            </w:r>
          </w:p>
        </w:tc>
        <w:tc>
          <w:tcPr>
            <w:tcW w:w="1701" w:type="dxa"/>
            <w:noWrap/>
            <w:hideMark/>
          </w:tcPr>
          <w:p w14:paraId="430D13E0"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i nadzorowanie produkcji wyrobów spożywczych</w:t>
            </w:r>
          </w:p>
        </w:tc>
        <w:tc>
          <w:tcPr>
            <w:tcW w:w="850" w:type="dxa"/>
            <w:noWrap/>
            <w:hideMark/>
          </w:tcPr>
          <w:p w14:paraId="67C063D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21</w:t>
            </w:r>
          </w:p>
        </w:tc>
        <w:tc>
          <w:tcPr>
            <w:tcW w:w="709" w:type="dxa"/>
            <w:noWrap/>
            <w:hideMark/>
          </w:tcPr>
          <w:p w14:paraId="5AC25B4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18</w:t>
            </w:r>
          </w:p>
        </w:tc>
        <w:tc>
          <w:tcPr>
            <w:tcW w:w="852" w:type="dxa"/>
            <w:noWrap/>
            <w:hideMark/>
          </w:tcPr>
          <w:p w14:paraId="6D33E95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85,7%</w:t>
            </w:r>
          </w:p>
        </w:tc>
        <w:tc>
          <w:tcPr>
            <w:tcW w:w="663" w:type="dxa"/>
            <w:noWrap/>
            <w:hideMark/>
          </w:tcPr>
          <w:p w14:paraId="7B8C6E5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21</w:t>
            </w:r>
          </w:p>
        </w:tc>
        <w:tc>
          <w:tcPr>
            <w:tcW w:w="612" w:type="dxa"/>
            <w:noWrap/>
            <w:hideMark/>
          </w:tcPr>
          <w:p w14:paraId="5571426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851" w:type="dxa"/>
            <w:noWrap/>
            <w:hideMark/>
          </w:tcPr>
          <w:p w14:paraId="750CC0E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90,5%</w:t>
            </w:r>
          </w:p>
        </w:tc>
        <w:tc>
          <w:tcPr>
            <w:tcW w:w="720" w:type="dxa"/>
            <w:noWrap/>
            <w:hideMark/>
          </w:tcPr>
          <w:p w14:paraId="05506DA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21</w:t>
            </w:r>
          </w:p>
        </w:tc>
        <w:tc>
          <w:tcPr>
            <w:tcW w:w="720" w:type="dxa"/>
            <w:noWrap/>
            <w:hideMark/>
          </w:tcPr>
          <w:p w14:paraId="798C5C1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17</w:t>
            </w:r>
          </w:p>
        </w:tc>
        <w:tc>
          <w:tcPr>
            <w:tcW w:w="745" w:type="dxa"/>
            <w:noWrap/>
            <w:hideMark/>
          </w:tcPr>
          <w:p w14:paraId="18B5BAD2"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81</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023B4B94" w14:textId="77777777" w:rsidTr="00EC2E89">
        <w:trPr>
          <w:trHeight w:val="600"/>
        </w:trPr>
        <w:tc>
          <w:tcPr>
            <w:tcW w:w="1305" w:type="dxa"/>
            <w:hideMark/>
          </w:tcPr>
          <w:p w14:paraId="6073500B"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Edukacji Technicznej </w:t>
            </w:r>
          </w:p>
        </w:tc>
        <w:tc>
          <w:tcPr>
            <w:tcW w:w="709" w:type="dxa"/>
            <w:noWrap/>
            <w:hideMark/>
          </w:tcPr>
          <w:p w14:paraId="42D2AF74"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BD.17</w:t>
            </w:r>
          </w:p>
        </w:tc>
        <w:tc>
          <w:tcPr>
            <w:tcW w:w="1701" w:type="dxa"/>
            <w:noWrap/>
            <w:hideMark/>
          </w:tcPr>
          <w:p w14:paraId="27A1DFD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urządzeń i systemów energetyki odnawialnej</w:t>
            </w:r>
          </w:p>
        </w:tc>
        <w:tc>
          <w:tcPr>
            <w:tcW w:w="850" w:type="dxa"/>
            <w:noWrap/>
            <w:hideMark/>
          </w:tcPr>
          <w:p w14:paraId="081507C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09" w:type="dxa"/>
            <w:noWrap/>
            <w:hideMark/>
          </w:tcPr>
          <w:p w14:paraId="29D7705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48FDDC2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50,0%</w:t>
            </w:r>
          </w:p>
        </w:tc>
        <w:tc>
          <w:tcPr>
            <w:tcW w:w="663" w:type="dxa"/>
            <w:noWrap/>
            <w:hideMark/>
          </w:tcPr>
          <w:p w14:paraId="4DF290A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12" w:type="dxa"/>
            <w:noWrap/>
            <w:hideMark/>
          </w:tcPr>
          <w:p w14:paraId="6DA3B55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1" w:type="dxa"/>
            <w:noWrap/>
            <w:hideMark/>
          </w:tcPr>
          <w:p w14:paraId="3C70118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325C98D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2560708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7FC9F7F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7D23E5F7" w14:textId="77777777" w:rsidTr="00EC2E89">
        <w:trPr>
          <w:trHeight w:val="600"/>
        </w:trPr>
        <w:tc>
          <w:tcPr>
            <w:tcW w:w="1305" w:type="dxa"/>
            <w:hideMark/>
          </w:tcPr>
          <w:p w14:paraId="37CF15C1"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Edukacji Technicznej </w:t>
            </w:r>
          </w:p>
        </w:tc>
        <w:tc>
          <w:tcPr>
            <w:tcW w:w="709" w:type="dxa"/>
            <w:noWrap/>
            <w:hideMark/>
          </w:tcPr>
          <w:p w14:paraId="1E824E4E"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BD.18</w:t>
            </w:r>
          </w:p>
        </w:tc>
        <w:tc>
          <w:tcPr>
            <w:tcW w:w="1701" w:type="dxa"/>
            <w:noWrap/>
            <w:hideMark/>
          </w:tcPr>
          <w:p w14:paraId="0802D1DE"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Eksploatacja urządzeń i systemów energetyki odnawialnej</w:t>
            </w:r>
          </w:p>
        </w:tc>
        <w:tc>
          <w:tcPr>
            <w:tcW w:w="850" w:type="dxa"/>
            <w:noWrap/>
            <w:hideMark/>
          </w:tcPr>
          <w:p w14:paraId="6F39E8B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09" w:type="dxa"/>
            <w:noWrap/>
            <w:hideMark/>
          </w:tcPr>
          <w:p w14:paraId="1BA1C81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2" w:type="dxa"/>
            <w:noWrap/>
            <w:hideMark/>
          </w:tcPr>
          <w:p w14:paraId="2885EDE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83,3%</w:t>
            </w:r>
          </w:p>
        </w:tc>
        <w:tc>
          <w:tcPr>
            <w:tcW w:w="663" w:type="dxa"/>
            <w:noWrap/>
            <w:hideMark/>
          </w:tcPr>
          <w:p w14:paraId="35047EB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612" w:type="dxa"/>
            <w:noWrap/>
            <w:hideMark/>
          </w:tcPr>
          <w:p w14:paraId="087D735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1" w:type="dxa"/>
            <w:noWrap/>
            <w:hideMark/>
          </w:tcPr>
          <w:p w14:paraId="4FBDBF8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16,7%</w:t>
            </w:r>
          </w:p>
        </w:tc>
        <w:tc>
          <w:tcPr>
            <w:tcW w:w="720" w:type="dxa"/>
            <w:noWrap/>
            <w:hideMark/>
          </w:tcPr>
          <w:p w14:paraId="3D6A1E8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20" w:type="dxa"/>
            <w:noWrap/>
            <w:hideMark/>
          </w:tcPr>
          <w:p w14:paraId="2B21CB2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4A7B742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16,7%</w:t>
            </w:r>
          </w:p>
        </w:tc>
      </w:tr>
      <w:tr w:rsidR="00734F3E" w:rsidRPr="00A42CCC" w14:paraId="1FF381E1" w14:textId="77777777" w:rsidTr="00EC2E89">
        <w:trPr>
          <w:trHeight w:val="600"/>
        </w:trPr>
        <w:tc>
          <w:tcPr>
            <w:tcW w:w="1305" w:type="dxa"/>
            <w:hideMark/>
          </w:tcPr>
          <w:p w14:paraId="653A20DA"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Edukacji Technicznej </w:t>
            </w:r>
          </w:p>
        </w:tc>
        <w:tc>
          <w:tcPr>
            <w:tcW w:w="709" w:type="dxa"/>
            <w:noWrap/>
            <w:hideMark/>
          </w:tcPr>
          <w:p w14:paraId="020B293C"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EE.02</w:t>
            </w:r>
          </w:p>
        </w:tc>
        <w:tc>
          <w:tcPr>
            <w:tcW w:w="1701" w:type="dxa"/>
            <w:noWrap/>
            <w:hideMark/>
          </w:tcPr>
          <w:p w14:paraId="013994B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Montaż, uruchamianie i konserwacja urządzeń i systemów </w:t>
            </w:r>
            <w:proofErr w:type="spellStart"/>
            <w:r w:rsidRPr="00EC2E89">
              <w:rPr>
                <w:rFonts w:ascii="Arial" w:hAnsi="Arial" w:cs="Arial"/>
                <w:sz w:val="18"/>
                <w:szCs w:val="18"/>
              </w:rPr>
              <w:t>mechatronicznych</w:t>
            </w:r>
            <w:proofErr w:type="spellEnd"/>
          </w:p>
        </w:tc>
        <w:tc>
          <w:tcPr>
            <w:tcW w:w="850" w:type="dxa"/>
            <w:noWrap/>
            <w:hideMark/>
          </w:tcPr>
          <w:p w14:paraId="190A6FD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40709F2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3B958585" w14:textId="77777777" w:rsidR="007E2F0B" w:rsidRPr="005405F9" w:rsidRDefault="00EC2E89" w:rsidP="007E2F0B">
            <w:pPr>
              <w:widowControl/>
              <w:jc w:val="right"/>
              <w:rPr>
                <w:rFonts w:ascii="Arial" w:hAnsi="Arial" w:cs="Arial"/>
                <w:sz w:val="18"/>
                <w:szCs w:val="18"/>
              </w:rPr>
            </w:pPr>
            <w:r w:rsidRPr="005405F9">
              <w:rPr>
                <w:rFonts w:ascii="Arial" w:hAnsi="Arial" w:cs="Arial"/>
                <w:sz w:val="18"/>
                <w:szCs w:val="18"/>
              </w:rPr>
              <w:t xml:space="preserve">100 </w:t>
            </w:r>
            <w:r w:rsidR="007E2F0B" w:rsidRPr="005405F9">
              <w:rPr>
                <w:rFonts w:ascii="Arial" w:hAnsi="Arial" w:cs="Arial"/>
                <w:sz w:val="18"/>
                <w:szCs w:val="18"/>
              </w:rPr>
              <w:t>%</w:t>
            </w:r>
          </w:p>
        </w:tc>
        <w:tc>
          <w:tcPr>
            <w:tcW w:w="663" w:type="dxa"/>
            <w:noWrap/>
            <w:hideMark/>
          </w:tcPr>
          <w:p w14:paraId="723004C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12" w:type="dxa"/>
            <w:noWrap/>
            <w:hideMark/>
          </w:tcPr>
          <w:p w14:paraId="3734086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1" w:type="dxa"/>
            <w:noWrap/>
            <w:hideMark/>
          </w:tcPr>
          <w:p w14:paraId="6232532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3FAD81F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7E5FEFC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417E28E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7A73A54C" w14:textId="77777777" w:rsidTr="00EC2E89">
        <w:trPr>
          <w:trHeight w:val="600"/>
        </w:trPr>
        <w:tc>
          <w:tcPr>
            <w:tcW w:w="1305" w:type="dxa"/>
            <w:hideMark/>
          </w:tcPr>
          <w:p w14:paraId="5BCA606A"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w:t>
            </w:r>
            <w:r w:rsidRPr="00EC2E89">
              <w:rPr>
                <w:rFonts w:ascii="Arial" w:hAnsi="Arial" w:cs="Arial"/>
                <w:sz w:val="18"/>
                <w:szCs w:val="18"/>
              </w:rPr>
              <w:lastRenderedPageBreak/>
              <w:t xml:space="preserve">Edukacji Technicznej </w:t>
            </w:r>
          </w:p>
        </w:tc>
        <w:tc>
          <w:tcPr>
            <w:tcW w:w="709" w:type="dxa"/>
            <w:noWrap/>
            <w:hideMark/>
          </w:tcPr>
          <w:p w14:paraId="7DE1ADE0"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lastRenderedPageBreak/>
              <w:t>EE.05</w:t>
            </w:r>
          </w:p>
        </w:tc>
        <w:tc>
          <w:tcPr>
            <w:tcW w:w="1701" w:type="dxa"/>
            <w:noWrap/>
            <w:hideMark/>
          </w:tcPr>
          <w:p w14:paraId="55D875BE"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Montaż, uruchamianie i konserwacja instalacji, maszyn </w:t>
            </w:r>
            <w:r w:rsidRPr="00EC2E89">
              <w:rPr>
                <w:rFonts w:ascii="Arial" w:hAnsi="Arial" w:cs="Arial"/>
                <w:sz w:val="18"/>
                <w:szCs w:val="18"/>
              </w:rPr>
              <w:lastRenderedPageBreak/>
              <w:t>i urządzeń elektrycznych</w:t>
            </w:r>
          </w:p>
        </w:tc>
        <w:tc>
          <w:tcPr>
            <w:tcW w:w="850" w:type="dxa"/>
            <w:noWrap/>
            <w:hideMark/>
          </w:tcPr>
          <w:p w14:paraId="6C29CE2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lastRenderedPageBreak/>
              <w:t>3</w:t>
            </w:r>
          </w:p>
        </w:tc>
        <w:tc>
          <w:tcPr>
            <w:tcW w:w="709" w:type="dxa"/>
            <w:noWrap/>
            <w:hideMark/>
          </w:tcPr>
          <w:p w14:paraId="1AD720C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4A119ED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c>
          <w:tcPr>
            <w:tcW w:w="663" w:type="dxa"/>
            <w:noWrap/>
            <w:hideMark/>
          </w:tcPr>
          <w:p w14:paraId="2107F74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612" w:type="dxa"/>
            <w:noWrap/>
            <w:hideMark/>
          </w:tcPr>
          <w:p w14:paraId="49A514D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851" w:type="dxa"/>
            <w:noWrap/>
            <w:hideMark/>
          </w:tcPr>
          <w:p w14:paraId="5D1E281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75,0%</w:t>
            </w:r>
          </w:p>
        </w:tc>
        <w:tc>
          <w:tcPr>
            <w:tcW w:w="720" w:type="dxa"/>
            <w:noWrap/>
            <w:hideMark/>
          </w:tcPr>
          <w:p w14:paraId="68F5EBD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20" w:type="dxa"/>
            <w:noWrap/>
            <w:hideMark/>
          </w:tcPr>
          <w:p w14:paraId="3D64F13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6485C21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452B7136" w14:textId="77777777" w:rsidTr="00EC2E89">
        <w:trPr>
          <w:trHeight w:val="600"/>
        </w:trPr>
        <w:tc>
          <w:tcPr>
            <w:tcW w:w="1305" w:type="dxa"/>
            <w:hideMark/>
          </w:tcPr>
          <w:p w14:paraId="4199569C"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Edukacji Technicznej </w:t>
            </w:r>
          </w:p>
        </w:tc>
        <w:tc>
          <w:tcPr>
            <w:tcW w:w="709" w:type="dxa"/>
            <w:noWrap/>
            <w:hideMark/>
          </w:tcPr>
          <w:p w14:paraId="329C7E35"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EE.08</w:t>
            </w:r>
          </w:p>
        </w:tc>
        <w:tc>
          <w:tcPr>
            <w:tcW w:w="1701" w:type="dxa"/>
            <w:noWrap/>
            <w:hideMark/>
          </w:tcPr>
          <w:p w14:paraId="38A2816F"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eksploatacja systemów komputerowych, urządzeń peryferyjnych i sieci</w:t>
            </w:r>
          </w:p>
        </w:tc>
        <w:tc>
          <w:tcPr>
            <w:tcW w:w="850" w:type="dxa"/>
            <w:noWrap/>
            <w:hideMark/>
          </w:tcPr>
          <w:p w14:paraId="4D4C526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09" w:type="dxa"/>
            <w:noWrap/>
            <w:hideMark/>
          </w:tcPr>
          <w:p w14:paraId="0402BD9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2" w:type="dxa"/>
            <w:noWrap/>
            <w:hideMark/>
          </w:tcPr>
          <w:p w14:paraId="782F56B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57,1%</w:t>
            </w:r>
          </w:p>
        </w:tc>
        <w:tc>
          <w:tcPr>
            <w:tcW w:w="663" w:type="dxa"/>
            <w:noWrap/>
            <w:hideMark/>
          </w:tcPr>
          <w:p w14:paraId="4B1D972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612" w:type="dxa"/>
            <w:noWrap/>
            <w:hideMark/>
          </w:tcPr>
          <w:p w14:paraId="493D48E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1" w:type="dxa"/>
            <w:noWrap/>
            <w:hideMark/>
          </w:tcPr>
          <w:p w14:paraId="4F23930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44,4%</w:t>
            </w:r>
          </w:p>
        </w:tc>
        <w:tc>
          <w:tcPr>
            <w:tcW w:w="720" w:type="dxa"/>
            <w:noWrap/>
            <w:hideMark/>
          </w:tcPr>
          <w:p w14:paraId="22CD233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720" w:type="dxa"/>
            <w:noWrap/>
            <w:hideMark/>
          </w:tcPr>
          <w:p w14:paraId="32CD492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087D2CC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61C9C760" w14:textId="77777777" w:rsidTr="00EC2E89">
        <w:trPr>
          <w:trHeight w:val="600"/>
        </w:trPr>
        <w:tc>
          <w:tcPr>
            <w:tcW w:w="1305" w:type="dxa"/>
            <w:hideMark/>
          </w:tcPr>
          <w:p w14:paraId="2EA2F0D2"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Edukacji Technicznej </w:t>
            </w:r>
          </w:p>
        </w:tc>
        <w:tc>
          <w:tcPr>
            <w:tcW w:w="709" w:type="dxa"/>
            <w:noWrap/>
            <w:hideMark/>
          </w:tcPr>
          <w:p w14:paraId="3BFD77B7"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EE.09</w:t>
            </w:r>
          </w:p>
        </w:tc>
        <w:tc>
          <w:tcPr>
            <w:tcW w:w="1701" w:type="dxa"/>
            <w:noWrap/>
            <w:hideMark/>
          </w:tcPr>
          <w:p w14:paraId="05E66FA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Programowanie, tworzenie i administrowanie stronami internetowymi i bazami danych</w:t>
            </w:r>
          </w:p>
        </w:tc>
        <w:tc>
          <w:tcPr>
            <w:tcW w:w="850" w:type="dxa"/>
            <w:noWrap/>
            <w:hideMark/>
          </w:tcPr>
          <w:p w14:paraId="745596F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14</w:t>
            </w:r>
          </w:p>
        </w:tc>
        <w:tc>
          <w:tcPr>
            <w:tcW w:w="709" w:type="dxa"/>
            <w:noWrap/>
            <w:hideMark/>
          </w:tcPr>
          <w:p w14:paraId="128E021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13</w:t>
            </w:r>
          </w:p>
        </w:tc>
        <w:tc>
          <w:tcPr>
            <w:tcW w:w="852" w:type="dxa"/>
            <w:noWrap/>
            <w:hideMark/>
          </w:tcPr>
          <w:p w14:paraId="6CF1E26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92,9%</w:t>
            </w:r>
          </w:p>
        </w:tc>
        <w:tc>
          <w:tcPr>
            <w:tcW w:w="663" w:type="dxa"/>
            <w:noWrap/>
            <w:hideMark/>
          </w:tcPr>
          <w:p w14:paraId="1688356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14</w:t>
            </w:r>
          </w:p>
        </w:tc>
        <w:tc>
          <w:tcPr>
            <w:tcW w:w="612" w:type="dxa"/>
            <w:noWrap/>
            <w:hideMark/>
          </w:tcPr>
          <w:p w14:paraId="0276A1E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851" w:type="dxa"/>
            <w:noWrap/>
            <w:hideMark/>
          </w:tcPr>
          <w:p w14:paraId="1C2D7502"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50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16EE84A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14</w:t>
            </w:r>
          </w:p>
        </w:tc>
        <w:tc>
          <w:tcPr>
            <w:tcW w:w="720" w:type="dxa"/>
            <w:noWrap/>
            <w:hideMark/>
          </w:tcPr>
          <w:p w14:paraId="5763CA9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45" w:type="dxa"/>
            <w:noWrap/>
            <w:hideMark/>
          </w:tcPr>
          <w:p w14:paraId="2A60E1F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50,0%</w:t>
            </w:r>
          </w:p>
        </w:tc>
      </w:tr>
      <w:tr w:rsidR="00734F3E" w:rsidRPr="00A42CCC" w14:paraId="2D7F2715" w14:textId="77777777" w:rsidTr="00EC2E89">
        <w:trPr>
          <w:trHeight w:val="600"/>
        </w:trPr>
        <w:tc>
          <w:tcPr>
            <w:tcW w:w="1305" w:type="dxa"/>
            <w:hideMark/>
          </w:tcPr>
          <w:p w14:paraId="14F29761"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Edukacji Technicznej </w:t>
            </w:r>
          </w:p>
        </w:tc>
        <w:tc>
          <w:tcPr>
            <w:tcW w:w="709" w:type="dxa"/>
            <w:noWrap/>
            <w:hideMark/>
          </w:tcPr>
          <w:p w14:paraId="39A60E20"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EE.13</w:t>
            </w:r>
          </w:p>
        </w:tc>
        <w:tc>
          <w:tcPr>
            <w:tcW w:w="1701" w:type="dxa"/>
            <w:noWrap/>
            <w:hideMark/>
          </w:tcPr>
          <w:p w14:paraId="3278A9B5"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konserwacja urządzeń dźwigowych</w:t>
            </w:r>
          </w:p>
        </w:tc>
        <w:tc>
          <w:tcPr>
            <w:tcW w:w="850" w:type="dxa"/>
            <w:noWrap/>
            <w:hideMark/>
          </w:tcPr>
          <w:p w14:paraId="5A13548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329F903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2E6C9CD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17CAD96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5C02F55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1" w:type="dxa"/>
            <w:noWrap/>
            <w:hideMark/>
          </w:tcPr>
          <w:p w14:paraId="788B2242"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0CAE306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1183544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764418F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16BAD555" w14:textId="77777777" w:rsidTr="00EC2E89">
        <w:trPr>
          <w:trHeight w:val="600"/>
        </w:trPr>
        <w:tc>
          <w:tcPr>
            <w:tcW w:w="1305" w:type="dxa"/>
            <w:hideMark/>
          </w:tcPr>
          <w:p w14:paraId="020B18A4"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Edukacji Technicznej </w:t>
            </w:r>
          </w:p>
        </w:tc>
        <w:tc>
          <w:tcPr>
            <w:tcW w:w="709" w:type="dxa"/>
            <w:noWrap/>
            <w:hideMark/>
          </w:tcPr>
          <w:p w14:paraId="7EBCEE0B"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EE.14</w:t>
            </w:r>
          </w:p>
        </w:tc>
        <w:tc>
          <w:tcPr>
            <w:tcW w:w="1701" w:type="dxa"/>
            <w:noWrap/>
            <w:hideMark/>
          </w:tcPr>
          <w:p w14:paraId="31050B1E" w14:textId="77777777" w:rsidR="007E2F0B" w:rsidRPr="00EC2E89" w:rsidRDefault="007E2F0B" w:rsidP="00D13F02">
            <w:pPr>
              <w:widowControl/>
              <w:ind w:right="-111"/>
              <w:rPr>
                <w:rFonts w:ascii="Arial" w:hAnsi="Arial" w:cs="Arial"/>
                <w:sz w:val="18"/>
                <w:szCs w:val="18"/>
              </w:rPr>
            </w:pPr>
            <w:r w:rsidRPr="00EC2E89">
              <w:rPr>
                <w:rFonts w:ascii="Arial" w:hAnsi="Arial" w:cs="Arial"/>
                <w:sz w:val="18"/>
                <w:szCs w:val="18"/>
              </w:rPr>
              <w:t>Organizacja prac związanych z budową, montażem i konserwacją urządzeń dźwigowych</w:t>
            </w:r>
          </w:p>
        </w:tc>
        <w:tc>
          <w:tcPr>
            <w:tcW w:w="850" w:type="dxa"/>
            <w:noWrap/>
            <w:hideMark/>
          </w:tcPr>
          <w:p w14:paraId="298856B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09" w:type="dxa"/>
            <w:noWrap/>
            <w:hideMark/>
          </w:tcPr>
          <w:p w14:paraId="6E72812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852" w:type="dxa"/>
            <w:noWrap/>
            <w:hideMark/>
          </w:tcPr>
          <w:p w14:paraId="39D12ECD"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8FD378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612" w:type="dxa"/>
            <w:noWrap/>
            <w:hideMark/>
          </w:tcPr>
          <w:p w14:paraId="154813B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1" w:type="dxa"/>
            <w:noWrap/>
            <w:hideMark/>
          </w:tcPr>
          <w:p w14:paraId="0928BC2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71,4%</w:t>
            </w:r>
          </w:p>
        </w:tc>
        <w:tc>
          <w:tcPr>
            <w:tcW w:w="720" w:type="dxa"/>
            <w:noWrap/>
            <w:hideMark/>
          </w:tcPr>
          <w:p w14:paraId="7AC7F7B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20" w:type="dxa"/>
            <w:noWrap/>
            <w:hideMark/>
          </w:tcPr>
          <w:p w14:paraId="6478155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745" w:type="dxa"/>
            <w:noWrap/>
            <w:hideMark/>
          </w:tcPr>
          <w:p w14:paraId="6DD81C1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71,4%</w:t>
            </w:r>
          </w:p>
        </w:tc>
      </w:tr>
      <w:tr w:rsidR="00734F3E" w:rsidRPr="00A42CCC" w14:paraId="6E1E2538" w14:textId="77777777" w:rsidTr="00EC2E89">
        <w:trPr>
          <w:trHeight w:val="600"/>
        </w:trPr>
        <w:tc>
          <w:tcPr>
            <w:tcW w:w="1305" w:type="dxa"/>
            <w:hideMark/>
          </w:tcPr>
          <w:p w14:paraId="1896E73D"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Edukacji Technicznej </w:t>
            </w:r>
          </w:p>
        </w:tc>
        <w:tc>
          <w:tcPr>
            <w:tcW w:w="709" w:type="dxa"/>
            <w:noWrap/>
            <w:hideMark/>
          </w:tcPr>
          <w:p w14:paraId="7031BBF7"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EE.21</w:t>
            </w:r>
          </w:p>
        </w:tc>
        <w:tc>
          <w:tcPr>
            <w:tcW w:w="1701" w:type="dxa"/>
            <w:noWrap/>
            <w:hideMark/>
          </w:tcPr>
          <w:p w14:paraId="3F04E466"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Eksploatacja i programowanie urządzeń i systemów </w:t>
            </w:r>
            <w:proofErr w:type="spellStart"/>
            <w:r w:rsidRPr="00EC2E89">
              <w:rPr>
                <w:rFonts w:ascii="Arial" w:hAnsi="Arial" w:cs="Arial"/>
                <w:sz w:val="18"/>
                <w:szCs w:val="18"/>
              </w:rPr>
              <w:t>mechatronicznych</w:t>
            </w:r>
            <w:proofErr w:type="spellEnd"/>
          </w:p>
        </w:tc>
        <w:tc>
          <w:tcPr>
            <w:tcW w:w="850" w:type="dxa"/>
            <w:noWrap/>
            <w:hideMark/>
          </w:tcPr>
          <w:p w14:paraId="39BAE5A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15</w:t>
            </w:r>
          </w:p>
        </w:tc>
        <w:tc>
          <w:tcPr>
            <w:tcW w:w="709" w:type="dxa"/>
            <w:noWrap/>
            <w:hideMark/>
          </w:tcPr>
          <w:p w14:paraId="52095E9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14</w:t>
            </w:r>
          </w:p>
        </w:tc>
        <w:tc>
          <w:tcPr>
            <w:tcW w:w="852" w:type="dxa"/>
            <w:noWrap/>
            <w:hideMark/>
          </w:tcPr>
          <w:p w14:paraId="4C7F54D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93,3%</w:t>
            </w:r>
          </w:p>
        </w:tc>
        <w:tc>
          <w:tcPr>
            <w:tcW w:w="663" w:type="dxa"/>
            <w:noWrap/>
            <w:hideMark/>
          </w:tcPr>
          <w:p w14:paraId="4BE5E77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15</w:t>
            </w:r>
          </w:p>
        </w:tc>
        <w:tc>
          <w:tcPr>
            <w:tcW w:w="612" w:type="dxa"/>
            <w:noWrap/>
            <w:hideMark/>
          </w:tcPr>
          <w:p w14:paraId="4DEC83C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851" w:type="dxa"/>
            <w:noWrap/>
            <w:hideMark/>
          </w:tcPr>
          <w:p w14:paraId="0588968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73,3%</w:t>
            </w:r>
          </w:p>
        </w:tc>
        <w:tc>
          <w:tcPr>
            <w:tcW w:w="720" w:type="dxa"/>
            <w:noWrap/>
            <w:hideMark/>
          </w:tcPr>
          <w:p w14:paraId="6403911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15</w:t>
            </w:r>
          </w:p>
        </w:tc>
        <w:tc>
          <w:tcPr>
            <w:tcW w:w="720" w:type="dxa"/>
            <w:noWrap/>
            <w:hideMark/>
          </w:tcPr>
          <w:p w14:paraId="77E1BCE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45" w:type="dxa"/>
            <w:noWrap/>
            <w:hideMark/>
          </w:tcPr>
          <w:p w14:paraId="2A17CCF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r>
      <w:tr w:rsidR="00734F3E" w:rsidRPr="00A42CCC" w14:paraId="029008A1" w14:textId="77777777" w:rsidTr="00EC2E89">
        <w:trPr>
          <w:trHeight w:val="615"/>
        </w:trPr>
        <w:tc>
          <w:tcPr>
            <w:tcW w:w="1305" w:type="dxa"/>
            <w:hideMark/>
          </w:tcPr>
          <w:p w14:paraId="1586D639"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20 w Zespole Szkół Edukacji Technicznej </w:t>
            </w:r>
          </w:p>
        </w:tc>
        <w:tc>
          <w:tcPr>
            <w:tcW w:w="709" w:type="dxa"/>
            <w:noWrap/>
            <w:hideMark/>
          </w:tcPr>
          <w:p w14:paraId="70D50C5D"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EE.26</w:t>
            </w:r>
          </w:p>
        </w:tc>
        <w:tc>
          <w:tcPr>
            <w:tcW w:w="1701" w:type="dxa"/>
            <w:noWrap/>
            <w:hideMark/>
          </w:tcPr>
          <w:p w14:paraId="38484CD0"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Eksploatacja maszyn, urządzeń i instalacji elektrycznych</w:t>
            </w:r>
          </w:p>
        </w:tc>
        <w:tc>
          <w:tcPr>
            <w:tcW w:w="850" w:type="dxa"/>
            <w:noWrap/>
            <w:hideMark/>
          </w:tcPr>
          <w:p w14:paraId="48B7994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09" w:type="dxa"/>
            <w:noWrap/>
            <w:hideMark/>
          </w:tcPr>
          <w:p w14:paraId="46814C0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852" w:type="dxa"/>
            <w:noWrap/>
            <w:hideMark/>
          </w:tcPr>
          <w:p w14:paraId="694FA58D"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90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F8F04B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612" w:type="dxa"/>
            <w:noWrap/>
            <w:hideMark/>
          </w:tcPr>
          <w:p w14:paraId="1CB4A8F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1" w:type="dxa"/>
            <w:noWrap/>
            <w:hideMark/>
          </w:tcPr>
          <w:p w14:paraId="59C1CB77"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50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7AA76A9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20" w:type="dxa"/>
            <w:noWrap/>
            <w:hideMark/>
          </w:tcPr>
          <w:p w14:paraId="03B2402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745" w:type="dxa"/>
            <w:noWrap/>
            <w:hideMark/>
          </w:tcPr>
          <w:p w14:paraId="68543C09"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50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00D445B4" w14:textId="77777777" w:rsidTr="00EC2E89">
        <w:trPr>
          <w:trHeight w:val="600"/>
        </w:trPr>
        <w:tc>
          <w:tcPr>
            <w:tcW w:w="1305" w:type="dxa"/>
            <w:hideMark/>
          </w:tcPr>
          <w:p w14:paraId="6AA7B66B"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982B9E" w:rsidRPr="00EC2E89">
              <w:rPr>
                <w:rFonts w:ascii="Arial" w:hAnsi="Arial" w:cs="Arial"/>
                <w:sz w:val="18"/>
                <w:szCs w:val="18"/>
              </w:rPr>
              <w:t>n</w:t>
            </w:r>
            <w:r w:rsidRPr="00EC2E89">
              <w:rPr>
                <w:rFonts w:ascii="Arial" w:hAnsi="Arial" w:cs="Arial"/>
                <w:sz w:val="18"/>
                <w:szCs w:val="18"/>
              </w:rPr>
              <w:t xml:space="preserve">r 7 w Zespole Szkół Samochodowych </w:t>
            </w:r>
          </w:p>
        </w:tc>
        <w:tc>
          <w:tcPr>
            <w:tcW w:w="709" w:type="dxa"/>
            <w:noWrap/>
            <w:hideMark/>
          </w:tcPr>
          <w:p w14:paraId="3F0E0DFA"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EE.02</w:t>
            </w:r>
          </w:p>
        </w:tc>
        <w:tc>
          <w:tcPr>
            <w:tcW w:w="1701" w:type="dxa"/>
            <w:noWrap/>
            <w:hideMark/>
          </w:tcPr>
          <w:p w14:paraId="193AF7E7" w14:textId="77777777" w:rsidR="007E2F0B" w:rsidRPr="00EC2E89" w:rsidRDefault="007E2F0B" w:rsidP="00D13F02">
            <w:pPr>
              <w:widowControl/>
              <w:ind w:right="-111"/>
              <w:rPr>
                <w:rFonts w:ascii="Arial" w:hAnsi="Arial" w:cs="Arial"/>
                <w:sz w:val="18"/>
                <w:szCs w:val="18"/>
              </w:rPr>
            </w:pPr>
            <w:r w:rsidRPr="00EC2E89">
              <w:rPr>
                <w:rFonts w:ascii="Arial" w:hAnsi="Arial" w:cs="Arial"/>
                <w:sz w:val="18"/>
                <w:szCs w:val="18"/>
              </w:rPr>
              <w:t xml:space="preserve">Montaż, uruchamianie i konserwacja urządzeń i systemów </w:t>
            </w:r>
            <w:proofErr w:type="spellStart"/>
            <w:r w:rsidRPr="00EC2E89">
              <w:rPr>
                <w:rFonts w:ascii="Arial" w:hAnsi="Arial" w:cs="Arial"/>
                <w:sz w:val="18"/>
                <w:szCs w:val="18"/>
              </w:rPr>
              <w:t>mechatronicznych</w:t>
            </w:r>
            <w:proofErr w:type="spellEnd"/>
          </w:p>
        </w:tc>
        <w:tc>
          <w:tcPr>
            <w:tcW w:w="850" w:type="dxa"/>
            <w:noWrap/>
            <w:hideMark/>
          </w:tcPr>
          <w:p w14:paraId="064528B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09" w:type="dxa"/>
            <w:noWrap/>
            <w:hideMark/>
          </w:tcPr>
          <w:p w14:paraId="2637DF7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488533D8"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50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3922CE3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612" w:type="dxa"/>
            <w:noWrap/>
            <w:hideMark/>
          </w:tcPr>
          <w:p w14:paraId="074E11A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1" w:type="dxa"/>
            <w:noWrap/>
            <w:hideMark/>
          </w:tcPr>
          <w:p w14:paraId="5907652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720" w:type="dxa"/>
            <w:noWrap/>
            <w:hideMark/>
          </w:tcPr>
          <w:p w14:paraId="0BC0087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6112B19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2535178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2C9C6F34" w14:textId="77777777" w:rsidTr="00EC2E89">
        <w:trPr>
          <w:trHeight w:val="600"/>
        </w:trPr>
        <w:tc>
          <w:tcPr>
            <w:tcW w:w="1305" w:type="dxa"/>
            <w:hideMark/>
          </w:tcPr>
          <w:p w14:paraId="6A82AB95"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982B9E" w:rsidRPr="00EC2E89">
              <w:rPr>
                <w:rFonts w:ascii="Arial" w:hAnsi="Arial" w:cs="Arial"/>
                <w:sz w:val="18"/>
                <w:szCs w:val="18"/>
              </w:rPr>
              <w:t>n</w:t>
            </w:r>
            <w:r w:rsidRPr="00EC2E89">
              <w:rPr>
                <w:rFonts w:ascii="Arial" w:hAnsi="Arial" w:cs="Arial"/>
                <w:sz w:val="18"/>
                <w:szCs w:val="18"/>
              </w:rPr>
              <w:t xml:space="preserve">r 7 w Zespole Szkół Samochodowych </w:t>
            </w:r>
          </w:p>
        </w:tc>
        <w:tc>
          <w:tcPr>
            <w:tcW w:w="709" w:type="dxa"/>
            <w:noWrap/>
            <w:hideMark/>
          </w:tcPr>
          <w:p w14:paraId="31FD5EE1"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EE.21</w:t>
            </w:r>
          </w:p>
        </w:tc>
        <w:tc>
          <w:tcPr>
            <w:tcW w:w="1701" w:type="dxa"/>
            <w:noWrap/>
            <w:hideMark/>
          </w:tcPr>
          <w:p w14:paraId="602DA45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Eksploatacja i programowanie urządzeń i systemów </w:t>
            </w:r>
            <w:proofErr w:type="spellStart"/>
            <w:r w:rsidRPr="00EC2E89">
              <w:rPr>
                <w:rFonts w:ascii="Arial" w:hAnsi="Arial" w:cs="Arial"/>
                <w:sz w:val="18"/>
                <w:szCs w:val="18"/>
              </w:rPr>
              <w:t>mechatronicznych</w:t>
            </w:r>
            <w:proofErr w:type="spellEnd"/>
          </w:p>
        </w:tc>
        <w:tc>
          <w:tcPr>
            <w:tcW w:w="850" w:type="dxa"/>
            <w:noWrap/>
            <w:hideMark/>
          </w:tcPr>
          <w:p w14:paraId="5205BBA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709" w:type="dxa"/>
            <w:noWrap/>
            <w:hideMark/>
          </w:tcPr>
          <w:p w14:paraId="40FDA62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2" w:type="dxa"/>
            <w:noWrap/>
            <w:hideMark/>
          </w:tcPr>
          <w:p w14:paraId="5DDCED6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62,5%</w:t>
            </w:r>
          </w:p>
        </w:tc>
        <w:tc>
          <w:tcPr>
            <w:tcW w:w="663" w:type="dxa"/>
            <w:noWrap/>
            <w:hideMark/>
          </w:tcPr>
          <w:p w14:paraId="7F8B84B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612" w:type="dxa"/>
            <w:noWrap/>
            <w:hideMark/>
          </w:tcPr>
          <w:p w14:paraId="266E6E1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1" w:type="dxa"/>
            <w:noWrap/>
            <w:hideMark/>
          </w:tcPr>
          <w:p w14:paraId="75814E13"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25</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7C9D2F2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720" w:type="dxa"/>
            <w:noWrap/>
            <w:hideMark/>
          </w:tcPr>
          <w:p w14:paraId="3527D05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5370E20A"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25</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2863D162" w14:textId="77777777" w:rsidTr="00EC2E89">
        <w:trPr>
          <w:trHeight w:val="600"/>
        </w:trPr>
        <w:tc>
          <w:tcPr>
            <w:tcW w:w="1305" w:type="dxa"/>
            <w:hideMark/>
          </w:tcPr>
          <w:p w14:paraId="0862E201"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982B9E" w:rsidRPr="00EC2E89">
              <w:rPr>
                <w:rFonts w:ascii="Arial" w:hAnsi="Arial" w:cs="Arial"/>
                <w:sz w:val="18"/>
                <w:szCs w:val="18"/>
              </w:rPr>
              <w:t>n</w:t>
            </w:r>
            <w:r w:rsidRPr="00EC2E89">
              <w:rPr>
                <w:rFonts w:ascii="Arial" w:hAnsi="Arial" w:cs="Arial"/>
                <w:sz w:val="18"/>
                <w:szCs w:val="18"/>
              </w:rPr>
              <w:t xml:space="preserve">r 7 w Zespole Szkół Samochodowych </w:t>
            </w:r>
          </w:p>
        </w:tc>
        <w:tc>
          <w:tcPr>
            <w:tcW w:w="709" w:type="dxa"/>
            <w:noWrap/>
            <w:hideMark/>
          </w:tcPr>
          <w:p w14:paraId="5484F81C"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MG.18</w:t>
            </w:r>
          </w:p>
        </w:tc>
        <w:tc>
          <w:tcPr>
            <w:tcW w:w="1701" w:type="dxa"/>
            <w:noWrap/>
            <w:hideMark/>
          </w:tcPr>
          <w:p w14:paraId="0C2F2969"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Diagnozowanie i naprawa podzespołów i zespołów pojazdów samochodowych</w:t>
            </w:r>
          </w:p>
        </w:tc>
        <w:tc>
          <w:tcPr>
            <w:tcW w:w="850" w:type="dxa"/>
            <w:noWrap/>
            <w:hideMark/>
          </w:tcPr>
          <w:p w14:paraId="08544F7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709" w:type="dxa"/>
            <w:noWrap/>
            <w:hideMark/>
          </w:tcPr>
          <w:p w14:paraId="2578D25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852" w:type="dxa"/>
            <w:noWrap/>
            <w:hideMark/>
          </w:tcPr>
          <w:p w14:paraId="272AD64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37,5%</w:t>
            </w:r>
          </w:p>
        </w:tc>
        <w:tc>
          <w:tcPr>
            <w:tcW w:w="663" w:type="dxa"/>
            <w:noWrap/>
            <w:hideMark/>
          </w:tcPr>
          <w:p w14:paraId="316A7CB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12" w:type="dxa"/>
            <w:noWrap/>
            <w:hideMark/>
          </w:tcPr>
          <w:p w14:paraId="5D3F510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1" w:type="dxa"/>
            <w:noWrap/>
            <w:hideMark/>
          </w:tcPr>
          <w:p w14:paraId="611507A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7ED3B11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1A3E93C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6DB7347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2B9367EF" w14:textId="77777777" w:rsidTr="00EC2E89">
        <w:trPr>
          <w:trHeight w:val="615"/>
        </w:trPr>
        <w:tc>
          <w:tcPr>
            <w:tcW w:w="1305" w:type="dxa"/>
            <w:hideMark/>
          </w:tcPr>
          <w:p w14:paraId="186459AC"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982B9E" w:rsidRPr="00EC2E89">
              <w:rPr>
                <w:rFonts w:ascii="Arial" w:hAnsi="Arial" w:cs="Arial"/>
                <w:sz w:val="18"/>
                <w:szCs w:val="18"/>
              </w:rPr>
              <w:t>n</w:t>
            </w:r>
            <w:r w:rsidRPr="00EC2E89">
              <w:rPr>
                <w:rFonts w:ascii="Arial" w:hAnsi="Arial" w:cs="Arial"/>
                <w:sz w:val="18"/>
                <w:szCs w:val="18"/>
              </w:rPr>
              <w:t xml:space="preserve">r 7 w Zespole Szkół Samochodowych </w:t>
            </w:r>
          </w:p>
        </w:tc>
        <w:tc>
          <w:tcPr>
            <w:tcW w:w="709" w:type="dxa"/>
            <w:noWrap/>
            <w:hideMark/>
          </w:tcPr>
          <w:p w14:paraId="5CD0D062"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MG.43</w:t>
            </w:r>
          </w:p>
        </w:tc>
        <w:tc>
          <w:tcPr>
            <w:tcW w:w="1701" w:type="dxa"/>
            <w:noWrap/>
            <w:hideMark/>
          </w:tcPr>
          <w:p w14:paraId="51D72295"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i prowadzenie procesu obsługi pojazdów samochodowych</w:t>
            </w:r>
          </w:p>
        </w:tc>
        <w:tc>
          <w:tcPr>
            <w:tcW w:w="850" w:type="dxa"/>
            <w:noWrap/>
            <w:hideMark/>
          </w:tcPr>
          <w:p w14:paraId="455685F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31</w:t>
            </w:r>
          </w:p>
        </w:tc>
        <w:tc>
          <w:tcPr>
            <w:tcW w:w="709" w:type="dxa"/>
            <w:noWrap/>
            <w:hideMark/>
          </w:tcPr>
          <w:p w14:paraId="235D6A4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31</w:t>
            </w:r>
          </w:p>
        </w:tc>
        <w:tc>
          <w:tcPr>
            <w:tcW w:w="852" w:type="dxa"/>
            <w:noWrap/>
            <w:hideMark/>
          </w:tcPr>
          <w:p w14:paraId="51C23B8B"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3732DF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31</w:t>
            </w:r>
          </w:p>
        </w:tc>
        <w:tc>
          <w:tcPr>
            <w:tcW w:w="612" w:type="dxa"/>
            <w:noWrap/>
            <w:hideMark/>
          </w:tcPr>
          <w:p w14:paraId="14B7613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851" w:type="dxa"/>
            <w:noWrap/>
            <w:hideMark/>
          </w:tcPr>
          <w:p w14:paraId="5A18E72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64,5%</w:t>
            </w:r>
          </w:p>
        </w:tc>
        <w:tc>
          <w:tcPr>
            <w:tcW w:w="720" w:type="dxa"/>
            <w:noWrap/>
            <w:hideMark/>
          </w:tcPr>
          <w:p w14:paraId="08678B4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31</w:t>
            </w:r>
          </w:p>
        </w:tc>
        <w:tc>
          <w:tcPr>
            <w:tcW w:w="720" w:type="dxa"/>
            <w:noWrap/>
            <w:hideMark/>
          </w:tcPr>
          <w:p w14:paraId="07579FD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745" w:type="dxa"/>
            <w:noWrap/>
            <w:hideMark/>
          </w:tcPr>
          <w:p w14:paraId="479B4AD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64,5%</w:t>
            </w:r>
          </w:p>
        </w:tc>
      </w:tr>
      <w:tr w:rsidR="00734F3E" w:rsidRPr="00A42CCC" w14:paraId="5367B1B5" w14:textId="77777777" w:rsidTr="00EC2E89">
        <w:trPr>
          <w:trHeight w:val="600"/>
        </w:trPr>
        <w:tc>
          <w:tcPr>
            <w:tcW w:w="1305" w:type="dxa"/>
            <w:hideMark/>
          </w:tcPr>
          <w:p w14:paraId="51071464"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 w Zespole Szkół Ekonomiczno-Turystyczno-Hotelarskich </w:t>
            </w:r>
          </w:p>
        </w:tc>
        <w:tc>
          <w:tcPr>
            <w:tcW w:w="709" w:type="dxa"/>
            <w:noWrap/>
            <w:hideMark/>
          </w:tcPr>
          <w:p w14:paraId="17A60EA2"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AU.33</w:t>
            </w:r>
          </w:p>
        </w:tc>
        <w:tc>
          <w:tcPr>
            <w:tcW w:w="1701" w:type="dxa"/>
            <w:noWrap/>
            <w:hideMark/>
          </w:tcPr>
          <w:p w14:paraId="588C0935"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Obsługa podróżnych w portach i terminalach</w:t>
            </w:r>
          </w:p>
        </w:tc>
        <w:tc>
          <w:tcPr>
            <w:tcW w:w="850" w:type="dxa"/>
            <w:noWrap/>
            <w:hideMark/>
          </w:tcPr>
          <w:p w14:paraId="0F4A247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2A66173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299569F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640F833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612" w:type="dxa"/>
            <w:noWrap/>
            <w:hideMark/>
          </w:tcPr>
          <w:p w14:paraId="4229EEA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851" w:type="dxa"/>
            <w:noWrap/>
            <w:hideMark/>
          </w:tcPr>
          <w:p w14:paraId="5DB591C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75</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19A6449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1AA2A27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6C3F4C8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3C505A4F" w14:textId="77777777" w:rsidTr="00EC2E89">
        <w:trPr>
          <w:trHeight w:val="600"/>
        </w:trPr>
        <w:tc>
          <w:tcPr>
            <w:tcW w:w="1305" w:type="dxa"/>
            <w:hideMark/>
          </w:tcPr>
          <w:p w14:paraId="4C193E80"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lastRenderedPageBreak/>
              <w:t xml:space="preserve">Technikum nr 1 w Zespole Szkół Ekonomiczno-Turystyczno-Hotelarskich </w:t>
            </w:r>
          </w:p>
        </w:tc>
        <w:tc>
          <w:tcPr>
            <w:tcW w:w="709" w:type="dxa"/>
            <w:noWrap/>
            <w:hideMark/>
          </w:tcPr>
          <w:p w14:paraId="7F7F94DB"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AU.34</w:t>
            </w:r>
          </w:p>
        </w:tc>
        <w:tc>
          <w:tcPr>
            <w:tcW w:w="1701" w:type="dxa"/>
            <w:noWrap/>
            <w:hideMark/>
          </w:tcPr>
          <w:p w14:paraId="5C7E8606"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i prowadzenie prac związanych z przeładunkiem oraz magazynowaniem towarów i ładunków w portach i terminalach</w:t>
            </w:r>
          </w:p>
        </w:tc>
        <w:tc>
          <w:tcPr>
            <w:tcW w:w="850" w:type="dxa"/>
            <w:noWrap/>
            <w:hideMark/>
          </w:tcPr>
          <w:p w14:paraId="7CE886B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709" w:type="dxa"/>
            <w:noWrap/>
            <w:hideMark/>
          </w:tcPr>
          <w:p w14:paraId="7F861CC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852" w:type="dxa"/>
            <w:noWrap/>
            <w:hideMark/>
          </w:tcPr>
          <w:p w14:paraId="570C1FB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91,7%</w:t>
            </w:r>
          </w:p>
        </w:tc>
        <w:tc>
          <w:tcPr>
            <w:tcW w:w="663" w:type="dxa"/>
            <w:noWrap/>
            <w:hideMark/>
          </w:tcPr>
          <w:p w14:paraId="0729ACB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612" w:type="dxa"/>
            <w:noWrap/>
            <w:hideMark/>
          </w:tcPr>
          <w:p w14:paraId="64D2A36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851" w:type="dxa"/>
            <w:noWrap/>
            <w:hideMark/>
          </w:tcPr>
          <w:p w14:paraId="7FD424A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720" w:type="dxa"/>
            <w:noWrap/>
            <w:hideMark/>
          </w:tcPr>
          <w:p w14:paraId="088ED9E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720" w:type="dxa"/>
            <w:noWrap/>
            <w:hideMark/>
          </w:tcPr>
          <w:p w14:paraId="6B4A7EC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745" w:type="dxa"/>
            <w:noWrap/>
            <w:hideMark/>
          </w:tcPr>
          <w:p w14:paraId="23EFA9C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r>
      <w:tr w:rsidR="00734F3E" w:rsidRPr="00A42CCC" w14:paraId="04879EAC" w14:textId="77777777" w:rsidTr="00EC2E89">
        <w:trPr>
          <w:trHeight w:val="600"/>
        </w:trPr>
        <w:tc>
          <w:tcPr>
            <w:tcW w:w="1305" w:type="dxa"/>
            <w:hideMark/>
          </w:tcPr>
          <w:p w14:paraId="71A55293"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 w Zespole Szkół Ekonomiczno-Turystyczno-Hotelarskich </w:t>
            </w:r>
          </w:p>
        </w:tc>
        <w:tc>
          <w:tcPr>
            <w:tcW w:w="709" w:type="dxa"/>
            <w:noWrap/>
            <w:hideMark/>
          </w:tcPr>
          <w:p w14:paraId="6E5DD559"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AU.35</w:t>
            </w:r>
          </w:p>
        </w:tc>
        <w:tc>
          <w:tcPr>
            <w:tcW w:w="1701" w:type="dxa"/>
            <w:noWrap/>
            <w:hideMark/>
          </w:tcPr>
          <w:p w14:paraId="20CEB29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Planowanie i prowadzenie działalności w organizacji</w:t>
            </w:r>
          </w:p>
        </w:tc>
        <w:tc>
          <w:tcPr>
            <w:tcW w:w="850" w:type="dxa"/>
            <w:noWrap/>
            <w:hideMark/>
          </w:tcPr>
          <w:p w14:paraId="34A61D0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63B55F8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401E95C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70650E6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16</w:t>
            </w:r>
          </w:p>
        </w:tc>
        <w:tc>
          <w:tcPr>
            <w:tcW w:w="612" w:type="dxa"/>
            <w:noWrap/>
            <w:hideMark/>
          </w:tcPr>
          <w:p w14:paraId="6FE6126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13</w:t>
            </w:r>
          </w:p>
        </w:tc>
        <w:tc>
          <w:tcPr>
            <w:tcW w:w="851" w:type="dxa"/>
            <w:noWrap/>
            <w:hideMark/>
          </w:tcPr>
          <w:p w14:paraId="685BFD6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81,3%</w:t>
            </w:r>
          </w:p>
        </w:tc>
        <w:tc>
          <w:tcPr>
            <w:tcW w:w="720" w:type="dxa"/>
            <w:noWrap/>
            <w:hideMark/>
          </w:tcPr>
          <w:p w14:paraId="2C158DD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51EE819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45EF331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5FCF1E7B" w14:textId="77777777" w:rsidTr="00EC2E89">
        <w:trPr>
          <w:trHeight w:val="600"/>
        </w:trPr>
        <w:tc>
          <w:tcPr>
            <w:tcW w:w="1305" w:type="dxa"/>
            <w:hideMark/>
          </w:tcPr>
          <w:p w14:paraId="61DEF17E"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 w Zespole Szkół Ekonomiczno-Turystyczno-Hotelarskich </w:t>
            </w:r>
          </w:p>
        </w:tc>
        <w:tc>
          <w:tcPr>
            <w:tcW w:w="709" w:type="dxa"/>
            <w:noWrap/>
            <w:hideMark/>
          </w:tcPr>
          <w:p w14:paraId="40E353C7"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AU.36</w:t>
            </w:r>
          </w:p>
        </w:tc>
        <w:tc>
          <w:tcPr>
            <w:tcW w:w="1701" w:type="dxa"/>
            <w:noWrap/>
            <w:hideMark/>
          </w:tcPr>
          <w:p w14:paraId="6C11CD6F"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Prowadzenie rachunkowości</w:t>
            </w:r>
          </w:p>
        </w:tc>
        <w:tc>
          <w:tcPr>
            <w:tcW w:w="850" w:type="dxa"/>
            <w:noWrap/>
            <w:hideMark/>
          </w:tcPr>
          <w:p w14:paraId="02031AD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29</w:t>
            </w:r>
          </w:p>
        </w:tc>
        <w:tc>
          <w:tcPr>
            <w:tcW w:w="709" w:type="dxa"/>
            <w:noWrap/>
            <w:hideMark/>
          </w:tcPr>
          <w:p w14:paraId="4C29FD0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29</w:t>
            </w:r>
          </w:p>
        </w:tc>
        <w:tc>
          <w:tcPr>
            <w:tcW w:w="852" w:type="dxa"/>
            <w:noWrap/>
            <w:hideMark/>
          </w:tcPr>
          <w:p w14:paraId="01DCDB9A"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10E1563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29</w:t>
            </w:r>
          </w:p>
        </w:tc>
        <w:tc>
          <w:tcPr>
            <w:tcW w:w="612" w:type="dxa"/>
            <w:noWrap/>
            <w:hideMark/>
          </w:tcPr>
          <w:p w14:paraId="2FB49F4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26</w:t>
            </w:r>
          </w:p>
        </w:tc>
        <w:tc>
          <w:tcPr>
            <w:tcW w:w="851" w:type="dxa"/>
            <w:noWrap/>
            <w:hideMark/>
          </w:tcPr>
          <w:p w14:paraId="3F4FFD0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89,7%</w:t>
            </w:r>
          </w:p>
        </w:tc>
        <w:tc>
          <w:tcPr>
            <w:tcW w:w="720" w:type="dxa"/>
            <w:noWrap/>
            <w:hideMark/>
          </w:tcPr>
          <w:p w14:paraId="7AA9D36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29</w:t>
            </w:r>
          </w:p>
        </w:tc>
        <w:tc>
          <w:tcPr>
            <w:tcW w:w="720" w:type="dxa"/>
            <w:noWrap/>
            <w:hideMark/>
          </w:tcPr>
          <w:p w14:paraId="601FC73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26</w:t>
            </w:r>
          </w:p>
        </w:tc>
        <w:tc>
          <w:tcPr>
            <w:tcW w:w="745" w:type="dxa"/>
            <w:noWrap/>
            <w:hideMark/>
          </w:tcPr>
          <w:p w14:paraId="3E29AC9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89,7%</w:t>
            </w:r>
          </w:p>
        </w:tc>
      </w:tr>
      <w:tr w:rsidR="00734F3E" w:rsidRPr="00A42CCC" w14:paraId="26D753B2" w14:textId="77777777" w:rsidTr="00EC2E89">
        <w:trPr>
          <w:trHeight w:val="600"/>
        </w:trPr>
        <w:tc>
          <w:tcPr>
            <w:tcW w:w="1305" w:type="dxa"/>
            <w:hideMark/>
          </w:tcPr>
          <w:p w14:paraId="27D137AA"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 w Zespole Szkół Ekonomiczno-Turystyczno-Hotelarskich </w:t>
            </w:r>
          </w:p>
        </w:tc>
        <w:tc>
          <w:tcPr>
            <w:tcW w:w="709" w:type="dxa"/>
            <w:noWrap/>
            <w:hideMark/>
          </w:tcPr>
          <w:p w14:paraId="20514C9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TG.12</w:t>
            </w:r>
          </w:p>
        </w:tc>
        <w:tc>
          <w:tcPr>
            <w:tcW w:w="1701" w:type="dxa"/>
            <w:noWrap/>
            <w:hideMark/>
          </w:tcPr>
          <w:p w14:paraId="69F378BE"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Planowanie i realizacja usług w recepcji</w:t>
            </w:r>
          </w:p>
        </w:tc>
        <w:tc>
          <w:tcPr>
            <w:tcW w:w="850" w:type="dxa"/>
            <w:noWrap/>
            <w:hideMark/>
          </w:tcPr>
          <w:p w14:paraId="3C6C0CF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1839D71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7DFE51A4"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08F062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612" w:type="dxa"/>
            <w:noWrap/>
            <w:hideMark/>
          </w:tcPr>
          <w:p w14:paraId="29ECC11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1" w:type="dxa"/>
            <w:noWrap/>
            <w:hideMark/>
          </w:tcPr>
          <w:p w14:paraId="7AB879E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c>
          <w:tcPr>
            <w:tcW w:w="720" w:type="dxa"/>
            <w:noWrap/>
            <w:hideMark/>
          </w:tcPr>
          <w:p w14:paraId="1229780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5BED4CD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39A916AA"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0C71F222" w14:textId="77777777" w:rsidTr="00EC2E89">
        <w:trPr>
          <w:trHeight w:val="600"/>
        </w:trPr>
        <w:tc>
          <w:tcPr>
            <w:tcW w:w="1305" w:type="dxa"/>
            <w:hideMark/>
          </w:tcPr>
          <w:p w14:paraId="2DB2A8A2"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 w Zespole Szkół Ekonomiczno-Turystyczno-Hotelarskich </w:t>
            </w:r>
          </w:p>
        </w:tc>
        <w:tc>
          <w:tcPr>
            <w:tcW w:w="709" w:type="dxa"/>
            <w:noWrap/>
            <w:hideMark/>
          </w:tcPr>
          <w:p w14:paraId="39FC27F1"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TG.13</w:t>
            </w:r>
          </w:p>
        </w:tc>
        <w:tc>
          <w:tcPr>
            <w:tcW w:w="1701" w:type="dxa"/>
            <w:noWrap/>
            <w:hideMark/>
          </w:tcPr>
          <w:p w14:paraId="19952145"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Obsługa gości w obiekcie świadczącym usługi hotelarskie</w:t>
            </w:r>
          </w:p>
        </w:tc>
        <w:tc>
          <w:tcPr>
            <w:tcW w:w="850" w:type="dxa"/>
            <w:noWrap/>
            <w:hideMark/>
          </w:tcPr>
          <w:p w14:paraId="092A09F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58</w:t>
            </w:r>
          </w:p>
        </w:tc>
        <w:tc>
          <w:tcPr>
            <w:tcW w:w="709" w:type="dxa"/>
            <w:noWrap/>
            <w:hideMark/>
          </w:tcPr>
          <w:p w14:paraId="2CCC2D0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58</w:t>
            </w:r>
          </w:p>
        </w:tc>
        <w:tc>
          <w:tcPr>
            <w:tcW w:w="852" w:type="dxa"/>
            <w:noWrap/>
            <w:hideMark/>
          </w:tcPr>
          <w:p w14:paraId="2FE85483"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7EFEFFC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57</w:t>
            </w:r>
          </w:p>
        </w:tc>
        <w:tc>
          <w:tcPr>
            <w:tcW w:w="612" w:type="dxa"/>
            <w:noWrap/>
            <w:hideMark/>
          </w:tcPr>
          <w:p w14:paraId="17A84FF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54</w:t>
            </w:r>
          </w:p>
        </w:tc>
        <w:tc>
          <w:tcPr>
            <w:tcW w:w="851" w:type="dxa"/>
            <w:noWrap/>
            <w:hideMark/>
          </w:tcPr>
          <w:p w14:paraId="2F1161C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94,7%</w:t>
            </w:r>
          </w:p>
        </w:tc>
        <w:tc>
          <w:tcPr>
            <w:tcW w:w="720" w:type="dxa"/>
            <w:noWrap/>
            <w:hideMark/>
          </w:tcPr>
          <w:p w14:paraId="48E099A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57</w:t>
            </w:r>
          </w:p>
        </w:tc>
        <w:tc>
          <w:tcPr>
            <w:tcW w:w="720" w:type="dxa"/>
            <w:noWrap/>
            <w:hideMark/>
          </w:tcPr>
          <w:p w14:paraId="6B72B83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54</w:t>
            </w:r>
          </w:p>
        </w:tc>
        <w:tc>
          <w:tcPr>
            <w:tcW w:w="745" w:type="dxa"/>
            <w:noWrap/>
            <w:hideMark/>
          </w:tcPr>
          <w:p w14:paraId="2B12D49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94,7%</w:t>
            </w:r>
          </w:p>
        </w:tc>
      </w:tr>
      <w:tr w:rsidR="00734F3E" w:rsidRPr="00A42CCC" w14:paraId="11AB540A" w14:textId="77777777" w:rsidTr="00EC2E89">
        <w:trPr>
          <w:trHeight w:val="615"/>
        </w:trPr>
        <w:tc>
          <w:tcPr>
            <w:tcW w:w="1305" w:type="dxa"/>
            <w:hideMark/>
          </w:tcPr>
          <w:p w14:paraId="0A62B6F4"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 w Zespole Szkół Ekonomiczno-Turystyczno-Hotelarskich </w:t>
            </w:r>
          </w:p>
        </w:tc>
        <w:tc>
          <w:tcPr>
            <w:tcW w:w="709" w:type="dxa"/>
            <w:noWrap/>
            <w:hideMark/>
          </w:tcPr>
          <w:p w14:paraId="081175C0"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TG.15</w:t>
            </w:r>
          </w:p>
        </w:tc>
        <w:tc>
          <w:tcPr>
            <w:tcW w:w="1701" w:type="dxa"/>
            <w:noWrap/>
            <w:hideMark/>
          </w:tcPr>
          <w:p w14:paraId="20DF08B0"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Prowadzenie informacji turystycznej oraz sprzedaż usług turystycznych</w:t>
            </w:r>
          </w:p>
        </w:tc>
        <w:tc>
          <w:tcPr>
            <w:tcW w:w="850" w:type="dxa"/>
            <w:noWrap/>
            <w:hideMark/>
          </w:tcPr>
          <w:p w14:paraId="275D1BC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25</w:t>
            </w:r>
          </w:p>
        </w:tc>
        <w:tc>
          <w:tcPr>
            <w:tcW w:w="709" w:type="dxa"/>
            <w:noWrap/>
            <w:hideMark/>
          </w:tcPr>
          <w:p w14:paraId="39FFAB5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25</w:t>
            </w:r>
          </w:p>
        </w:tc>
        <w:tc>
          <w:tcPr>
            <w:tcW w:w="852" w:type="dxa"/>
            <w:noWrap/>
            <w:hideMark/>
          </w:tcPr>
          <w:p w14:paraId="205BE5DE"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008E4C4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25</w:t>
            </w:r>
          </w:p>
        </w:tc>
        <w:tc>
          <w:tcPr>
            <w:tcW w:w="612" w:type="dxa"/>
            <w:noWrap/>
            <w:hideMark/>
          </w:tcPr>
          <w:p w14:paraId="6E10A5A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24</w:t>
            </w:r>
          </w:p>
        </w:tc>
        <w:tc>
          <w:tcPr>
            <w:tcW w:w="851" w:type="dxa"/>
            <w:noWrap/>
            <w:hideMark/>
          </w:tcPr>
          <w:p w14:paraId="0FAF75B9"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96</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594403D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25</w:t>
            </w:r>
          </w:p>
        </w:tc>
        <w:tc>
          <w:tcPr>
            <w:tcW w:w="720" w:type="dxa"/>
            <w:noWrap/>
            <w:hideMark/>
          </w:tcPr>
          <w:p w14:paraId="2154FDF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24</w:t>
            </w:r>
          </w:p>
        </w:tc>
        <w:tc>
          <w:tcPr>
            <w:tcW w:w="745" w:type="dxa"/>
            <w:noWrap/>
            <w:hideMark/>
          </w:tcPr>
          <w:p w14:paraId="549FCDE9"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96</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2D0C04C2" w14:textId="77777777" w:rsidTr="00EC2E89">
        <w:trPr>
          <w:trHeight w:val="600"/>
        </w:trPr>
        <w:tc>
          <w:tcPr>
            <w:tcW w:w="1305" w:type="dxa"/>
            <w:hideMark/>
          </w:tcPr>
          <w:p w14:paraId="74C3C8CA"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13 w Zespole Szkół Geodezyjno-Technicznych </w:t>
            </w:r>
          </w:p>
        </w:tc>
        <w:tc>
          <w:tcPr>
            <w:tcW w:w="709" w:type="dxa"/>
            <w:noWrap/>
            <w:hideMark/>
          </w:tcPr>
          <w:p w14:paraId="15FAE05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BD.31</w:t>
            </w:r>
          </w:p>
        </w:tc>
        <w:tc>
          <w:tcPr>
            <w:tcW w:w="1701" w:type="dxa"/>
            <w:noWrap/>
            <w:hideMark/>
          </w:tcPr>
          <w:p w14:paraId="547C9C3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Wykonywanie pomiarów sytuacyjnych, wysokościowych i realizacyjnych oraz opracowywanie wyników tych pomiarów</w:t>
            </w:r>
          </w:p>
        </w:tc>
        <w:tc>
          <w:tcPr>
            <w:tcW w:w="850" w:type="dxa"/>
            <w:noWrap/>
            <w:hideMark/>
          </w:tcPr>
          <w:p w14:paraId="4B815EB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3D1C6F6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06EB584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0DA57D2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612" w:type="dxa"/>
            <w:noWrap/>
            <w:hideMark/>
          </w:tcPr>
          <w:p w14:paraId="20BFC65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1" w:type="dxa"/>
            <w:noWrap/>
            <w:hideMark/>
          </w:tcPr>
          <w:p w14:paraId="7829E5A1"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7A5B376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1868D25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085B2E4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35F3D975" w14:textId="77777777" w:rsidTr="00EC2E89">
        <w:trPr>
          <w:trHeight w:val="600"/>
        </w:trPr>
        <w:tc>
          <w:tcPr>
            <w:tcW w:w="1305" w:type="dxa"/>
            <w:hideMark/>
          </w:tcPr>
          <w:p w14:paraId="411F5693"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13 w Zespole Szkół Geodezyjno-Technicznych </w:t>
            </w:r>
          </w:p>
        </w:tc>
        <w:tc>
          <w:tcPr>
            <w:tcW w:w="709" w:type="dxa"/>
            <w:noWrap/>
            <w:hideMark/>
          </w:tcPr>
          <w:p w14:paraId="6A4925E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BD.32</w:t>
            </w:r>
          </w:p>
        </w:tc>
        <w:tc>
          <w:tcPr>
            <w:tcW w:w="1701" w:type="dxa"/>
            <w:noWrap/>
            <w:hideMark/>
          </w:tcPr>
          <w:p w14:paraId="134033B0"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Wykonywanie prac geodezyjnych związanych z katastrem i gospodarką nieruchomościami</w:t>
            </w:r>
          </w:p>
        </w:tc>
        <w:tc>
          <w:tcPr>
            <w:tcW w:w="850" w:type="dxa"/>
            <w:noWrap/>
            <w:hideMark/>
          </w:tcPr>
          <w:p w14:paraId="210BAAD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709" w:type="dxa"/>
            <w:noWrap/>
            <w:hideMark/>
          </w:tcPr>
          <w:p w14:paraId="57A529D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852" w:type="dxa"/>
            <w:noWrap/>
            <w:hideMark/>
          </w:tcPr>
          <w:p w14:paraId="7643A227"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1BB0AC1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612" w:type="dxa"/>
            <w:noWrap/>
            <w:hideMark/>
          </w:tcPr>
          <w:p w14:paraId="63C6431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17</w:t>
            </w:r>
          </w:p>
        </w:tc>
        <w:tc>
          <w:tcPr>
            <w:tcW w:w="851" w:type="dxa"/>
            <w:noWrap/>
            <w:hideMark/>
          </w:tcPr>
          <w:p w14:paraId="4809DD8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89,5%</w:t>
            </w:r>
          </w:p>
        </w:tc>
        <w:tc>
          <w:tcPr>
            <w:tcW w:w="720" w:type="dxa"/>
            <w:noWrap/>
            <w:hideMark/>
          </w:tcPr>
          <w:p w14:paraId="3D84085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720" w:type="dxa"/>
            <w:noWrap/>
            <w:hideMark/>
          </w:tcPr>
          <w:p w14:paraId="0D3FCC7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17</w:t>
            </w:r>
          </w:p>
        </w:tc>
        <w:tc>
          <w:tcPr>
            <w:tcW w:w="745" w:type="dxa"/>
            <w:noWrap/>
            <w:hideMark/>
          </w:tcPr>
          <w:p w14:paraId="6393BE2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89,5%</w:t>
            </w:r>
          </w:p>
        </w:tc>
      </w:tr>
      <w:tr w:rsidR="00734F3E" w:rsidRPr="00A42CCC" w14:paraId="1E793E4C" w14:textId="77777777" w:rsidTr="00EC2E89">
        <w:trPr>
          <w:trHeight w:val="600"/>
        </w:trPr>
        <w:tc>
          <w:tcPr>
            <w:tcW w:w="1305" w:type="dxa"/>
            <w:hideMark/>
          </w:tcPr>
          <w:p w14:paraId="66EA22CF"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13 w Zespole Szkół Geodezyjno-Technicznych </w:t>
            </w:r>
          </w:p>
        </w:tc>
        <w:tc>
          <w:tcPr>
            <w:tcW w:w="709" w:type="dxa"/>
            <w:noWrap/>
            <w:hideMark/>
          </w:tcPr>
          <w:p w14:paraId="3F466014"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EE.08</w:t>
            </w:r>
          </w:p>
        </w:tc>
        <w:tc>
          <w:tcPr>
            <w:tcW w:w="1701" w:type="dxa"/>
            <w:noWrap/>
            <w:hideMark/>
          </w:tcPr>
          <w:p w14:paraId="09E0A2EE"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eksploatacja systemów komputerowych, urządzeń peryferyjnych i sieci</w:t>
            </w:r>
          </w:p>
        </w:tc>
        <w:tc>
          <w:tcPr>
            <w:tcW w:w="850" w:type="dxa"/>
            <w:noWrap/>
            <w:hideMark/>
          </w:tcPr>
          <w:p w14:paraId="09D738C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09" w:type="dxa"/>
            <w:noWrap/>
            <w:hideMark/>
          </w:tcPr>
          <w:p w14:paraId="20A9627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2" w:type="dxa"/>
            <w:noWrap/>
            <w:hideMark/>
          </w:tcPr>
          <w:p w14:paraId="1D32351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c>
          <w:tcPr>
            <w:tcW w:w="663" w:type="dxa"/>
            <w:noWrap/>
            <w:hideMark/>
          </w:tcPr>
          <w:p w14:paraId="2A2C458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16</w:t>
            </w:r>
          </w:p>
        </w:tc>
        <w:tc>
          <w:tcPr>
            <w:tcW w:w="612" w:type="dxa"/>
            <w:noWrap/>
            <w:hideMark/>
          </w:tcPr>
          <w:p w14:paraId="7F73CAB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851" w:type="dxa"/>
            <w:noWrap/>
            <w:hideMark/>
          </w:tcPr>
          <w:p w14:paraId="1833DE2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62,5%</w:t>
            </w:r>
          </w:p>
        </w:tc>
        <w:tc>
          <w:tcPr>
            <w:tcW w:w="720" w:type="dxa"/>
            <w:noWrap/>
            <w:hideMark/>
          </w:tcPr>
          <w:p w14:paraId="18DEC07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720" w:type="dxa"/>
            <w:noWrap/>
            <w:hideMark/>
          </w:tcPr>
          <w:p w14:paraId="348A221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324BBC0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6E36F8D9" w14:textId="77777777" w:rsidTr="00EC2E89">
        <w:trPr>
          <w:trHeight w:val="600"/>
        </w:trPr>
        <w:tc>
          <w:tcPr>
            <w:tcW w:w="1305" w:type="dxa"/>
            <w:hideMark/>
          </w:tcPr>
          <w:p w14:paraId="2C57B6B6"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13 w Zespole Szkół </w:t>
            </w:r>
            <w:r w:rsidRPr="00EC2E89">
              <w:rPr>
                <w:rFonts w:ascii="Arial" w:hAnsi="Arial" w:cs="Arial"/>
                <w:sz w:val="18"/>
                <w:szCs w:val="18"/>
              </w:rPr>
              <w:lastRenderedPageBreak/>
              <w:t xml:space="preserve">Geodezyjno-Technicznych </w:t>
            </w:r>
          </w:p>
        </w:tc>
        <w:tc>
          <w:tcPr>
            <w:tcW w:w="709" w:type="dxa"/>
            <w:noWrap/>
            <w:hideMark/>
          </w:tcPr>
          <w:p w14:paraId="3C093A6F"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lastRenderedPageBreak/>
              <w:t>EE.09</w:t>
            </w:r>
          </w:p>
        </w:tc>
        <w:tc>
          <w:tcPr>
            <w:tcW w:w="1701" w:type="dxa"/>
            <w:noWrap/>
            <w:hideMark/>
          </w:tcPr>
          <w:p w14:paraId="491397C1"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Programowanie, tworzenie i administrowanie stronami </w:t>
            </w:r>
            <w:r w:rsidRPr="00EC2E89">
              <w:rPr>
                <w:rFonts w:ascii="Arial" w:hAnsi="Arial" w:cs="Arial"/>
                <w:sz w:val="18"/>
                <w:szCs w:val="18"/>
              </w:rPr>
              <w:lastRenderedPageBreak/>
              <w:t>internetowymi i bazami danych</w:t>
            </w:r>
          </w:p>
        </w:tc>
        <w:tc>
          <w:tcPr>
            <w:tcW w:w="850" w:type="dxa"/>
            <w:noWrap/>
            <w:hideMark/>
          </w:tcPr>
          <w:p w14:paraId="0FB1A26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lastRenderedPageBreak/>
              <w:t>36</w:t>
            </w:r>
          </w:p>
        </w:tc>
        <w:tc>
          <w:tcPr>
            <w:tcW w:w="709" w:type="dxa"/>
            <w:noWrap/>
            <w:hideMark/>
          </w:tcPr>
          <w:p w14:paraId="2CAF1FD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31</w:t>
            </w:r>
          </w:p>
        </w:tc>
        <w:tc>
          <w:tcPr>
            <w:tcW w:w="852" w:type="dxa"/>
            <w:noWrap/>
            <w:hideMark/>
          </w:tcPr>
          <w:p w14:paraId="5565EC6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86,1%</w:t>
            </w:r>
          </w:p>
        </w:tc>
        <w:tc>
          <w:tcPr>
            <w:tcW w:w="663" w:type="dxa"/>
            <w:noWrap/>
            <w:hideMark/>
          </w:tcPr>
          <w:p w14:paraId="4229F43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34</w:t>
            </w:r>
          </w:p>
        </w:tc>
        <w:tc>
          <w:tcPr>
            <w:tcW w:w="612" w:type="dxa"/>
            <w:noWrap/>
            <w:hideMark/>
          </w:tcPr>
          <w:p w14:paraId="5E8ADDE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18</w:t>
            </w:r>
          </w:p>
        </w:tc>
        <w:tc>
          <w:tcPr>
            <w:tcW w:w="851" w:type="dxa"/>
            <w:noWrap/>
            <w:hideMark/>
          </w:tcPr>
          <w:p w14:paraId="10701E1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52,9%</w:t>
            </w:r>
          </w:p>
        </w:tc>
        <w:tc>
          <w:tcPr>
            <w:tcW w:w="720" w:type="dxa"/>
            <w:noWrap/>
            <w:hideMark/>
          </w:tcPr>
          <w:p w14:paraId="3840430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w:t>
            </w:r>
          </w:p>
        </w:tc>
        <w:tc>
          <w:tcPr>
            <w:tcW w:w="720" w:type="dxa"/>
            <w:noWrap/>
            <w:hideMark/>
          </w:tcPr>
          <w:p w14:paraId="145782F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18</w:t>
            </w:r>
          </w:p>
        </w:tc>
        <w:tc>
          <w:tcPr>
            <w:tcW w:w="745" w:type="dxa"/>
            <w:noWrap/>
            <w:hideMark/>
          </w:tcPr>
          <w:p w14:paraId="7C47EC0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54,5%</w:t>
            </w:r>
          </w:p>
        </w:tc>
      </w:tr>
      <w:tr w:rsidR="00734F3E" w:rsidRPr="00A42CCC" w14:paraId="74F3480C" w14:textId="77777777" w:rsidTr="00EC2E89">
        <w:trPr>
          <w:trHeight w:val="600"/>
        </w:trPr>
        <w:tc>
          <w:tcPr>
            <w:tcW w:w="1305" w:type="dxa"/>
            <w:hideMark/>
          </w:tcPr>
          <w:p w14:paraId="4DF5861B"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13 w Zespole Szkół Geodezyjno-Technicznych </w:t>
            </w:r>
          </w:p>
        </w:tc>
        <w:tc>
          <w:tcPr>
            <w:tcW w:w="709" w:type="dxa"/>
            <w:noWrap/>
            <w:hideMark/>
          </w:tcPr>
          <w:p w14:paraId="5F269B97"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RL.13</w:t>
            </w:r>
          </w:p>
        </w:tc>
        <w:tc>
          <w:tcPr>
            <w:tcW w:w="1701" w:type="dxa"/>
            <w:noWrap/>
            <w:hideMark/>
          </w:tcPr>
          <w:p w14:paraId="672BCB4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Ochrona i zagospodarowanie zasobów leśnych</w:t>
            </w:r>
          </w:p>
        </w:tc>
        <w:tc>
          <w:tcPr>
            <w:tcW w:w="850" w:type="dxa"/>
            <w:noWrap/>
            <w:hideMark/>
          </w:tcPr>
          <w:p w14:paraId="1621E09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2CB3035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6A93D05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43AC41C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612" w:type="dxa"/>
            <w:noWrap/>
            <w:hideMark/>
          </w:tcPr>
          <w:p w14:paraId="4263E3D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1" w:type="dxa"/>
            <w:noWrap/>
            <w:hideMark/>
          </w:tcPr>
          <w:p w14:paraId="0D281DE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57,1%</w:t>
            </w:r>
          </w:p>
        </w:tc>
        <w:tc>
          <w:tcPr>
            <w:tcW w:w="720" w:type="dxa"/>
            <w:noWrap/>
            <w:hideMark/>
          </w:tcPr>
          <w:p w14:paraId="570ED66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6F43A71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116F469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17C7E14D" w14:textId="77777777" w:rsidTr="00EC2E89">
        <w:trPr>
          <w:trHeight w:val="615"/>
        </w:trPr>
        <w:tc>
          <w:tcPr>
            <w:tcW w:w="1305" w:type="dxa"/>
            <w:hideMark/>
          </w:tcPr>
          <w:p w14:paraId="341FDB9D"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13 w Zespole Szkół Geodezyjno-Technicznych </w:t>
            </w:r>
          </w:p>
        </w:tc>
        <w:tc>
          <w:tcPr>
            <w:tcW w:w="709" w:type="dxa"/>
            <w:noWrap/>
            <w:hideMark/>
          </w:tcPr>
          <w:p w14:paraId="4538D53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RL.14</w:t>
            </w:r>
          </w:p>
        </w:tc>
        <w:tc>
          <w:tcPr>
            <w:tcW w:w="1701" w:type="dxa"/>
            <w:noWrap/>
            <w:hideMark/>
          </w:tcPr>
          <w:p w14:paraId="3057E41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Użytkowanie zasobów leśnych</w:t>
            </w:r>
          </w:p>
        </w:tc>
        <w:tc>
          <w:tcPr>
            <w:tcW w:w="850" w:type="dxa"/>
            <w:noWrap/>
            <w:hideMark/>
          </w:tcPr>
          <w:p w14:paraId="36D602A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09" w:type="dxa"/>
            <w:noWrap/>
            <w:hideMark/>
          </w:tcPr>
          <w:p w14:paraId="4B3162C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852" w:type="dxa"/>
            <w:noWrap/>
            <w:hideMark/>
          </w:tcPr>
          <w:p w14:paraId="40A7C53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7F457CA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612" w:type="dxa"/>
            <w:noWrap/>
            <w:hideMark/>
          </w:tcPr>
          <w:p w14:paraId="27CD3E2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851" w:type="dxa"/>
            <w:noWrap/>
            <w:hideMark/>
          </w:tcPr>
          <w:p w14:paraId="07D5823C"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24F1F02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20" w:type="dxa"/>
            <w:noWrap/>
            <w:hideMark/>
          </w:tcPr>
          <w:p w14:paraId="709685B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45" w:type="dxa"/>
            <w:noWrap/>
            <w:hideMark/>
          </w:tcPr>
          <w:p w14:paraId="5993D7BA"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50642E36" w14:textId="77777777" w:rsidTr="00EC2E89">
        <w:trPr>
          <w:trHeight w:val="600"/>
        </w:trPr>
        <w:tc>
          <w:tcPr>
            <w:tcW w:w="1305" w:type="dxa"/>
            <w:hideMark/>
          </w:tcPr>
          <w:p w14:paraId="6A1AFB92"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10 w Zespole Szkół Elektroniczno-Informatycznych </w:t>
            </w:r>
          </w:p>
        </w:tc>
        <w:tc>
          <w:tcPr>
            <w:tcW w:w="709" w:type="dxa"/>
            <w:noWrap/>
            <w:hideMark/>
          </w:tcPr>
          <w:p w14:paraId="2831FD8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EE.02</w:t>
            </w:r>
          </w:p>
        </w:tc>
        <w:tc>
          <w:tcPr>
            <w:tcW w:w="1701" w:type="dxa"/>
            <w:noWrap/>
            <w:hideMark/>
          </w:tcPr>
          <w:p w14:paraId="20D74C8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Montaż, uruchamianie i konserwacja urządzeń i systemów </w:t>
            </w:r>
            <w:proofErr w:type="spellStart"/>
            <w:r w:rsidRPr="00EC2E89">
              <w:rPr>
                <w:rFonts w:ascii="Arial" w:hAnsi="Arial" w:cs="Arial"/>
                <w:sz w:val="18"/>
                <w:szCs w:val="18"/>
              </w:rPr>
              <w:t>mechatronicznych</w:t>
            </w:r>
            <w:proofErr w:type="spellEnd"/>
          </w:p>
        </w:tc>
        <w:tc>
          <w:tcPr>
            <w:tcW w:w="850" w:type="dxa"/>
            <w:noWrap/>
            <w:hideMark/>
          </w:tcPr>
          <w:p w14:paraId="7E9FAAE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4E6BAA1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136A313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6BEEEF8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48682B7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1" w:type="dxa"/>
            <w:noWrap/>
            <w:hideMark/>
          </w:tcPr>
          <w:p w14:paraId="5F586632"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5D55709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31CC53C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06B7B33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0B27A8CF" w14:textId="77777777" w:rsidTr="00EC2E89">
        <w:trPr>
          <w:trHeight w:val="600"/>
        </w:trPr>
        <w:tc>
          <w:tcPr>
            <w:tcW w:w="1305" w:type="dxa"/>
            <w:hideMark/>
          </w:tcPr>
          <w:p w14:paraId="2E4D9B8B"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10 w Zespole Szkół Elektroniczno-Informatycznych </w:t>
            </w:r>
          </w:p>
        </w:tc>
        <w:tc>
          <w:tcPr>
            <w:tcW w:w="709" w:type="dxa"/>
            <w:noWrap/>
            <w:hideMark/>
          </w:tcPr>
          <w:p w14:paraId="7254F9BC"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EE.03</w:t>
            </w:r>
          </w:p>
        </w:tc>
        <w:tc>
          <w:tcPr>
            <w:tcW w:w="1701" w:type="dxa"/>
            <w:noWrap/>
            <w:hideMark/>
          </w:tcPr>
          <w:p w14:paraId="40FDA41F"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oraz instalowanie układów i urządzeń elektronicznych</w:t>
            </w:r>
          </w:p>
        </w:tc>
        <w:tc>
          <w:tcPr>
            <w:tcW w:w="850" w:type="dxa"/>
            <w:noWrap/>
            <w:hideMark/>
          </w:tcPr>
          <w:p w14:paraId="5D8E18C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2F5A144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2DC92DFB"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19F5BA8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03014CF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1" w:type="dxa"/>
            <w:noWrap/>
            <w:hideMark/>
          </w:tcPr>
          <w:p w14:paraId="63F298F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6CE3118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5E2431B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2D9368C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6054E6CE" w14:textId="77777777" w:rsidTr="00EC2E89">
        <w:trPr>
          <w:trHeight w:val="600"/>
        </w:trPr>
        <w:tc>
          <w:tcPr>
            <w:tcW w:w="1305" w:type="dxa"/>
            <w:hideMark/>
          </w:tcPr>
          <w:p w14:paraId="0B83D31C"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10 w Zespole Szkół Elektroniczno-Informatycznych </w:t>
            </w:r>
          </w:p>
        </w:tc>
        <w:tc>
          <w:tcPr>
            <w:tcW w:w="709" w:type="dxa"/>
            <w:noWrap/>
            <w:hideMark/>
          </w:tcPr>
          <w:p w14:paraId="5B469EB4"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EE.08</w:t>
            </w:r>
          </w:p>
        </w:tc>
        <w:tc>
          <w:tcPr>
            <w:tcW w:w="1701" w:type="dxa"/>
            <w:noWrap/>
            <w:hideMark/>
          </w:tcPr>
          <w:p w14:paraId="3F434ECF"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eksploatacja systemów komputerowych, urządzeń peryferyjnych i sieci</w:t>
            </w:r>
          </w:p>
        </w:tc>
        <w:tc>
          <w:tcPr>
            <w:tcW w:w="850" w:type="dxa"/>
            <w:noWrap/>
            <w:hideMark/>
          </w:tcPr>
          <w:p w14:paraId="143338D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09" w:type="dxa"/>
            <w:noWrap/>
            <w:hideMark/>
          </w:tcPr>
          <w:p w14:paraId="0C192BB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2" w:type="dxa"/>
            <w:noWrap/>
            <w:hideMark/>
          </w:tcPr>
          <w:p w14:paraId="3CAEAC2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140F0F2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23</w:t>
            </w:r>
          </w:p>
        </w:tc>
        <w:tc>
          <w:tcPr>
            <w:tcW w:w="612" w:type="dxa"/>
            <w:noWrap/>
            <w:hideMark/>
          </w:tcPr>
          <w:p w14:paraId="20C489A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1" w:type="dxa"/>
            <w:noWrap/>
            <w:hideMark/>
          </w:tcPr>
          <w:p w14:paraId="2EE2BB7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17,4%</w:t>
            </w:r>
          </w:p>
        </w:tc>
        <w:tc>
          <w:tcPr>
            <w:tcW w:w="720" w:type="dxa"/>
            <w:noWrap/>
            <w:hideMark/>
          </w:tcPr>
          <w:p w14:paraId="4B3F9E1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20" w:type="dxa"/>
            <w:noWrap/>
            <w:hideMark/>
          </w:tcPr>
          <w:p w14:paraId="62A1104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57FB576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66E7883E" w14:textId="77777777" w:rsidTr="00EC2E89">
        <w:trPr>
          <w:trHeight w:val="615"/>
        </w:trPr>
        <w:tc>
          <w:tcPr>
            <w:tcW w:w="1305" w:type="dxa"/>
            <w:hideMark/>
          </w:tcPr>
          <w:p w14:paraId="34274541"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nr 10 w Zespole Szkół Elektroniczno-Informatycznych </w:t>
            </w:r>
          </w:p>
        </w:tc>
        <w:tc>
          <w:tcPr>
            <w:tcW w:w="709" w:type="dxa"/>
            <w:noWrap/>
            <w:hideMark/>
          </w:tcPr>
          <w:p w14:paraId="61988EFA"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EE.11</w:t>
            </w:r>
          </w:p>
        </w:tc>
        <w:tc>
          <w:tcPr>
            <w:tcW w:w="1701" w:type="dxa"/>
            <w:noWrap/>
            <w:hideMark/>
          </w:tcPr>
          <w:p w14:paraId="34B1E7C9"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Administrowanie sieciowymi systemami operacyjnymi i sieciami komputerowymi</w:t>
            </w:r>
          </w:p>
        </w:tc>
        <w:tc>
          <w:tcPr>
            <w:tcW w:w="850" w:type="dxa"/>
            <w:noWrap/>
            <w:hideMark/>
          </w:tcPr>
          <w:p w14:paraId="2815D12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6804A0E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149E77F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1E6C3C3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612" w:type="dxa"/>
            <w:noWrap/>
            <w:hideMark/>
          </w:tcPr>
          <w:p w14:paraId="394E870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1" w:type="dxa"/>
            <w:noWrap/>
            <w:hideMark/>
          </w:tcPr>
          <w:p w14:paraId="14A0211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28,6%</w:t>
            </w:r>
          </w:p>
        </w:tc>
        <w:tc>
          <w:tcPr>
            <w:tcW w:w="720" w:type="dxa"/>
            <w:noWrap/>
            <w:hideMark/>
          </w:tcPr>
          <w:p w14:paraId="5E21621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41BDE3A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2CD4485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7EBC9AC6" w14:textId="77777777" w:rsidTr="00EC2E89">
        <w:trPr>
          <w:trHeight w:val="600"/>
        </w:trPr>
        <w:tc>
          <w:tcPr>
            <w:tcW w:w="1305" w:type="dxa"/>
            <w:hideMark/>
          </w:tcPr>
          <w:p w14:paraId="5B62A889"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5 w Zespole Szkół Ponadpodstawowych nr 5 </w:t>
            </w:r>
          </w:p>
        </w:tc>
        <w:tc>
          <w:tcPr>
            <w:tcW w:w="709" w:type="dxa"/>
            <w:noWrap/>
            <w:hideMark/>
          </w:tcPr>
          <w:p w14:paraId="72E86CD4"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AU.25</w:t>
            </w:r>
          </w:p>
        </w:tc>
        <w:tc>
          <w:tcPr>
            <w:tcW w:w="1701" w:type="dxa"/>
            <w:noWrap/>
            <w:hideMark/>
          </w:tcPr>
          <w:p w14:paraId="59A3F1C8"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Prowadzenie działalności handlowej</w:t>
            </w:r>
          </w:p>
        </w:tc>
        <w:tc>
          <w:tcPr>
            <w:tcW w:w="850" w:type="dxa"/>
            <w:noWrap/>
            <w:hideMark/>
          </w:tcPr>
          <w:p w14:paraId="017F6DB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09" w:type="dxa"/>
            <w:noWrap/>
            <w:hideMark/>
          </w:tcPr>
          <w:p w14:paraId="10A1843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852" w:type="dxa"/>
            <w:noWrap/>
            <w:hideMark/>
          </w:tcPr>
          <w:p w14:paraId="1F5AE1D1"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7C95E31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612" w:type="dxa"/>
            <w:noWrap/>
            <w:hideMark/>
          </w:tcPr>
          <w:p w14:paraId="1D3672A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851" w:type="dxa"/>
            <w:noWrap/>
            <w:hideMark/>
          </w:tcPr>
          <w:p w14:paraId="4CD8C822"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33828FE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20" w:type="dxa"/>
            <w:noWrap/>
            <w:hideMark/>
          </w:tcPr>
          <w:p w14:paraId="32D84D3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45" w:type="dxa"/>
            <w:noWrap/>
            <w:hideMark/>
          </w:tcPr>
          <w:p w14:paraId="2F161F54"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3DE2A8F4" w14:textId="77777777" w:rsidTr="00EC2E89">
        <w:trPr>
          <w:trHeight w:val="600"/>
        </w:trPr>
        <w:tc>
          <w:tcPr>
            <w:tcW w:w="1305" w:type="dxa"/>
            <w:hideMark/>
          </w:tcPr>
          <w:p w14:paraId="248AA627"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5 w Zespole Szkół Ponadpodstawowych nr 5 </w:t>
            </w:r>
          </w:p>
        </w:tc>
        <w:tc>
          <w:tcPr>
            <w:tcW w:w="709" w:type="dxa"/>
            <w:noWrap/>
            <w:hideMark/>
          </w:tcPr>
          <w:p w14:paraId="7614E255"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AU.35</w:t>
            </w:r>
          </w:p>
        </w:tc>
        <w:tc>
          <w:tcPr>
            <w:tcW w:w="1701" w:type="dxa"/>
            <w:noWrap/>
            <w:hideMark/>
          </w:tcPr>
          <w:p w14:paraId="1A3BD19D"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Planowanie i prowadzenie działalności w organizacji</w:t>
            </w:r>
          </w:p>
        </w:tc>
        <w:tc>
          <w:tcPr>
            <w:tcW w:w="850" w:type="dxa"/>
            <w:noWrap/>
            <w:hideMark/>
          </w:tcPr>
          <w:p w14:paraId="03E53BE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0C377B1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4779CBFD"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693905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612" w:type="dxa"/>
            <w:noWrap/>
            <w:hideMark/>
          </w:tcPr>
          <w:p w14:paraId="06141A0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1" w:type="dxa"/>
            <w:noWrap/>
            <w:hideMark/>
          </w:tcPr>
          <w:p w14:paraId="4C36D3D5"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6E697E0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6015933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36BE4ED2"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7272AF8C" w14:textId="77777777" w:rsidTr="00EC2E89">
        <w:trPr>
          <w:trHeight w:val="600"/>
        </w:trPr>
        <w:tc>
          <w:tcPr>
            <w:tcW w:w="1305" w:type="dxa"/>
            <w:hideMark/>
          </w:tcPr>
          <w:p w14:paraId="3B786A3D"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5 w Zespole Szkół Ponadpodstawowych nr 5 </w:t>
            </w:r>
          </w:p>
        </w:tc>
        <w:tc>
          <w:tcPr>
            <w:tcW w:w="709" w:type="dxa"/>
            <w:noWrap/>
            <w:hideMark/>
          </w:tcPr>
          <w:p w14:paraId="15907896"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AU.36</w:t>
            </w:r>
          </w:p>
        </w:tc>
        <w:tc>
          <w:tcPr>
            <w:tcW w:w="1701" w:type="dxa"/>
            <w:noWrap/>
            <w:hideMark/>
          </w:tcPr>
          <w:p w14:paraId="626EBE79"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Prowadzenie rachunkowości</w:t>
            </w:r>
          </w:p>
        </w:tc>
        <w:tc>
          <w:tcPr>
            <w:tcW w:w="850" w:type="dxa"/>
            <w:noWrap/>
            <w:hideMark/>
          </w:tcPr>
          <w:p w14:paraId="4D8E19B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709" w:type="dxa"/>
            <w:noWrap/>
            <w:hideMark/>
          </w:tcPr>
          <w:p w14:paraId="5F7CB78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852" w:type="dxa"/>
            <w:noWrap/>
            <w:hideMark/>
          </w:tcPr>
          <w:p w14:paraId="4E99852B"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95</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7296954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612" w:type="dxa"/>
            <w:noWrap/>
            <w:hideMark/>
          </w:tcPr>
          <w:p w14:paraId="15E938F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16</w:t>
            </w:r>
          </w:p>
        </w:tc>
        <w:tc>
          <w:tcPr>
            <w:tcW w:w="851" w:type="dxa"/>
            <w:noWrap/>
            <w:hideMark/>
          </w:tcPr>
          <w:p w14:paraId="2F3ACE2B"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7E04262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720" w:type="dxa"/>
            <w:noWrap/>
            <w:hideMark/>
          </w:tcPr>
          <w:p w14:paraId="0039956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15</w:t>
            </w:r>
          </w:p>
        </w:tc>
        <w:tc>
          <w:tcPr>
            <w:tcW w:w="745" w:type="dxa"/>
            <w:noWrap/>
            <w:hideMark/>
          </w:tcPr>
          <w:p w14:paraId="3C24FFB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75</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63DEF086" w14:textId="77777777" w:rsidTr="00EC2E89">
        <w:trPr>
          <w:trHeight w:val="600"/>
        </w:trPr>
        <w:tc>
          <w:tcPr>
            <w:tcW w:w="1305" w:type="dxa"/>
            <w:hideMark/>
          </w:tcPr>
          <w:p w14:paraId="34C5928F"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5 w Zespole Szkół Ponadpodstawowych nr 5 </w:t>
            </w:r>
          </w:p>
        </w:tc>
        <w:tc>
          <w:tcPr>
            <w:tcW w:w="709" w:type="dxa"/>
            <w:noWrap/>
            <w:hideMark/>
          </w:tcPr>
          <w:p w14:paraId="1A9445CD"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AU.46</w:t>
            </w:r>
          </w:p>
        </w:tc>
        <w:tc>
          <w:tcPr>
            <w:tcW w:w="1701" w:type="dxa"/>
            <w:noWrap/>
            <w:hideMark/>
          </w:tcPr>
          <w:p w14:paraId="454698BF"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i prowadzenie ruchu pociągów</w:t>
            </w:r>
          </w:p>
        </w:tc>
        <w:tc>
          <w:tcPr>
            <w:tcW w:w="850" w:type="dxa"/>
            <w:noWrap/>
            <w:hideMark/>
          </w:tcPr>
          <w:p w14:paraId="405EB7F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0CC4841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6A0CBF9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061E33F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612" w:type="dxa"/>
            <w:noWrap/>
            <w:hideMark/>
          </w:tcPr>
          <w:p w14:paraId="4FBD0C4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851" w:type="dxa"/>
            <w:noWrap/>
            <w:hideMark/>
          </w:tcPr>
          <w:p w14:paraId="228C2548"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757F04C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24E8683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02F3F3D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60D6BF77" w14:textId="77777777" w:rsidTr="00EC2E89">
        <w:trPr>
          <w:trHeight w:val="615"/>
        </w:trPr>
        <w:tc>
          <w:tcPr>
            <w:tcW w:w="1305" w:type="dxa"/>
            <w:hideMark/>
          </w:tcPr>
          <w:p w14:paraId="7ABE27F5"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5 w Zespole Szkół Ponadpodstawowych nr 5 </w:t>
            </w:r>
          </w:p>
        </w:tc>
        <w:tc>
          <w:tcPr>
            <w:tcW w:w="709" w:type="dxa"/>
            <w:noWrap/>
            <w:hideMark/>
          </w:tcPr>
          <w:p w14:paraId="6C0FECB2"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AU.47</w:t>
            </w:r>
          </w:p>
        </w:tc>
        <w:tc>
          <w:tcPr>
            <w:tcW w:w="1701" w:type="dxa"/>
            <w:noWrap/>
            <w:hideMark/>
          </w:tcPr>
          <w:p w14:paraId="39F84AE5"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Planowanie i realizacja przewozów kolejowych</w:t>
            </w:r>
          </w:p>
        </w:tc>
        <w:tc>
          <w:tcPr>
            <w:tcW w:w="850" w:type="dxa"/>
            <w:noWrap/>
            <w:hideMark/>
          </w:tcPr>
          <w:p w14:paraId="055E122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709" w:type="dxa"/>
            <w:noWrap/>
            <w:hideMark/>
          </w:tcPr>
          <w:p w14:paraId="04EA34C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852" w:type="dxa"/>
            <w:noWrap/>
            <w:hideMark/>
          </w:tcPr>
          <w:p w14:paraId="27F7D0B9"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690F0A8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612" w:type="dxa"/>
            <w:noWrap/>
            <w:hideMark/>
          </w:tcPr>
          <w:p w14:paraId="01145F5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851" w:type="dxa"/>
            <w:noWrap/>
            <w:hideMark/>
          </w:tcPr>
          <w:p w14:paraId="0599AB0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77,8%</w:t>
            </w:r>
          </w:p>
        </w:tc>
        <w:tc>
          <w:tcPr>
            <w:tcW w:w="720" w:type="dxa"/>
            <w:noWrap/>
            <w:hideMark/>
          </w:tcPr>
          <w:p w14:paraId="7343D88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720" w:type="dxa"/>
            <w:noWrap/>
            <w:hideMark/>
          </w:tcPr>
          <w:p w14:paraId="0CD6B15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45" w:type="dxa"/>
            <w:noWrap/>
            <w:hideMark/>
          </w:tcPr>
          <w:p w14:paraId="235DCEE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77,8%</w:t>
            </w:r>
          </w:p>
        </w:tc>
      </w:tr>
      <w:tr w:rsidR="00734F3E" w:rsidRPr="00A42CCC" w14:paraId="6BAF64EB" w14:textId="77777777" w:rsidTr="00EC2E89">
        <w:trPr>
          <w:trHeight w:val="900"/>
        </w:trPr>
        <w:tc>
          <w:tcPr>
            <w:tcW w:w="1305" w:type="dxa"/>
            <w:hideMark/>
          </w:tcPr>
          <w:p w14:paraId="297C32BD"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lastRenderedPageBreak/>
              <w:t xml:space="preserve">Technikum nr 17 w Zespole Szkół </w:t>
            </w:r>
            <w:proofErr w:type="spellStart"/>
            <w:r w:rsidRPr="00EC2E89">
              <w:rPr>
                <w:rFonts w:ascii="Arial" w:hAnsi="Arial" w:cs="Arial"/>
                <w:sz w:val="18"/>
                <w:szCs w:val="18"/>
              </w:rPr>
              <w:t>Techniczno</w:t>
            </w:r>
            <w:proofErr w:type="spellEnd"/>
            <w:r w:rsidRPr="00EC2E89">
              <w:rPr>
                <w:rFonts w:ascii="Arial" w:hAnsi="Arial" w:cs="Arial"/>
                <w:sz w:val="18"/>
                <w:szCs w:val="18"/>
              </w:rPr>
              <w:t xml:space="preserve"> - Informatycznych </w:t>
            </w:r>
          </w:p>
        </w:tc>
        <w:tc>
          <w:tcPr>
            <w:tcW w:w="709" w:type="dxa"/>
            <w:noWrap/>
            <w:hideMark/>
          </w:tcPr>
          <w:p w14:paraId="1CB355D4"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EE.02</w:t>
            </w:r>
          </w:p>
        </w:tc>
        <w:tc>
          <w:tcPr>
            <w:tcW w:w="1701" w:type="dxa"/>
            <w:noWrap/>
            <w:hideMark/>
          </w:tcPr>
          <w:p w14:paraId="26F05F56"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Montaż, uruchamianie i konserwacja urządzeń i systemów </w:t>
            </w:r>
            <w:proofErr w:type="spellStart"/>
            <w:r w:rsidRPr="00EC2E89">
              <w:rPr>
                <w:rFonts w:ascii="Arial" w:hAnsi="Arial" w:cs="Arial"/>
                <w:sz w:val="18"/>
                <w:szCs w:val="18"/>
              </w:rPr>
              <w:t>mechatronicznych</w:t>
            </w:r>
            <w:proofErr w:type="spellEnd"/>
          </w:p>
        </w:tc>
        <w:tc>
          <w:tcPr>
            <w:tcW w:w="850" w:type="dxa"/>
            <w:noWrap/>
            <w:hideMark/>
          </w:tcPr>
          <w:p w14:paraId="6E863E5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09" w:type="dxa"/>
            <w:noWrap/>
            <w:hideMark/>
          </w:tcPr>
          <w:p w14:paraId="2F131A4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2" w:type="dxa"/>
            <w:noWrap/>
            <w:hideMark/>
          </w:tcPr>
          <w:p w14:paraId="0AE3DAF5"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62538F3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12" w:type="dxa"/>
            <w:noWrap/>
            <w:hideMark/>
          </w:tcPr>
          <w:p w14:paraId="3AAA233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1" w:type="dxa"/>
            <w:noWrap/>
            <w:hideMark/>
          </w:tcPr>
          <w:p w14:paraId="2C1701C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09ACEE1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4A37A3C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5393E46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0EA0F33B" w14:textId="77777777" w:rsidTr="00EC2E89">
        <w:trPr>
          <w:trHeight w:val="900"/>
        </w:trPr>
        <w:tc>
          <w:tcPr>
            <w:tcW w:w="1305" w:type="dxa"/>
            <w:hideMark/>
          </w:tcPr>
          <w:p w14:paraId="42BF691B" w14:textId="77777777" w:rsidR="007E2F0B" w:rsidRPr="00EC2E89" w:rsidRDefault="007E2F0B" w:rsidP="00D13F02">
            <w:pPr>
              <w:widowControl/>
              <w:ind w:left="-76" w:right="-28" w:firstLine="76"/>
              <w:rPr>
                <w:rFonts w:ascii="Arial" w:hAnsi="Arial" w:cs="Arial"/>
                <w:sz w:val="18"/>
                <w:szCs w:val="18"/>
              </w:rPr>
            </w:pPr>
            <w:r w:rsidRPr="00EC2E89">
              <w:rPr>
                <w:rFonts w:ascii="Arial" w:hAnsi="Arial" w:cs="Arial"/>
                <w:sz w:val="18"/>
                <w:szCs w:val="18"/>
              </w:rPr>
              <w:t xml:space="preserve">Technikum nr 17 w Zespole Szkół </w:t>
            </w:r>
            <w:proofErr w:type="spellStart"/>
            <w:r w:rsidRPr="00EC2E89">
              <w:rPr>
                <w:rFonts w:ascii="Arial" w:hAnsi="Arial" w:cs="Arial"/>
                <w:sz w:val="18"/>
                <w:szCs w:val="18"/>
              </w:rPr>
              <w:t>Techniczno</w:t>
            </w:r>
            <w:proofErr w:type="spellEnd"/>
            <w:r w:rsidRPr="00EC2E89">
              <w:rPr>
                <w:rFonts w:ascii="Arial" w:hAnsi="Arial" w:cs="Arial"/>
                <w:sz w:val="18"/>
                <w:szCs w:val="18"/>
              </w:rPr>
              <w:t xml:space="preserve"> - Informatycznych </w:t>
            </w:r>
          </w:p>
        </w:tc>
        <w:tc>
          <w:tcPr>
            <w:tcW w:w="709" w:type="dxa"/>
            <w:noWrap/>
            <w:hideMark/>
          </w:tcPr>
          <w:p w14:paraId="443013A4"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EE.08</w:t>
            </w:r>
          </w:p>
        </w:tc>
        <w:tc>
          <w:tcPr>
            <w:tcW w:w="1701" w:type="dxa"/>
            <w:noWrap/>
            <w:hideMark/>
          </w:tcPr>
          <w:p w14:paraId="036E4476"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eksploatacja systemów komputerowych, urządzeń peryferyjnych i sieci</w:t>
            </w:r>
          </w:p>
        </w:tc>
        <w:tc>
          <w:tcPr>
            <w:tcW w:w="850" w:type="dxa"/>
            <w:noWrap/>
            <w:hideMark/>
          </w:tcPr>
          <w:p w14:paraId="38451A1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709" w:type="dxa"/>
            <w:noWrap/>
            <w:hideMark/>
          </w:tcPr>
          <w:p w14:paraId="4E06B92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2" w:type="dxa"/>
            <w:noWrap/>
            <w:hideMark/>
          </w:tcPr>
          <w:p w14:paraId="72FABE7F"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186B157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612" w:type="dxa"/>
            <w:noWrap/>
            <w:hideMark/>
          </w:tcPr>
          <w:p w14:paraId="5F23052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1" w:type="dxa"/>
            <w:noWrap/>
            <w:hideMark/>
          </w:tcPr>
          <w:p w14:paraId="5D89158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720" w:type="dxa"/>
            <w:noWrap/>
            <w:hideMark/>
          </w:tcPr>
          <w:p w14:paraId="6F0C125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3D28913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5856A26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4DA24128" w14:textId="77777777" w:rsidTr="00EC2E89">
        <w:trPr>
          <w:trHeight w:val="915"/>
        </w:trPr>
        <w:tc>
          <w:tcPr>
            <w:tcW w:w="1305" w:type="dxa"/>
            <w:hideMark/>
          </w:tcPr>
          <w:p w14:paraId="4F9FDF8C"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17 w Zespole Szkół </w:t>
            </w:r>
            <w:proofErr w:type="spellStart"/>
            <w:r w:rsidRPr="00EC2E89">
              <w:rPr>
                <w:rFonts w:ascii="Arial" w:hAnsi="Arial" w:cs="Arial"/>
                <w:sz w:val="18"/>
                <w:szCs w:val="18"/>
              </w:rPr>
              <w:t>Techniczno</w:t>
            </w:r>
            <w:proofErr w:type="spellEnd"/>
            <w:r w:rsidRPr="00EC2E89">
              <w:rPr>
                <w:rFonts w:ascii="Arial" w:hAnsi="Arial" w:cs="Arial"/>
                <w:sz w:val="18"/>
                <w:szCs w:val="18"/>
              </w:rPr>
              <w:t xml:space="preserve"> - Informatycznych </w:t>
            </w:r>
          </w:p>
        </w:tc>
        <w:tc>
          <w:tcPr>
            <w:tcW w:w="709" w:type="dxa"/>
            <w:noWrap/>
            <w:hideMark/>
          </w:tcPr>
          <w:p w14:paraId="434FD1C7"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MG.17</w:t>
            </w:r>
          </w:p>
        </w:tc>
        <w:tc>
          <w:tcPr>
            <w:tcW w:w="1701" w:type="dxa"/>
            <w:noWrap/>
            <w:hideMark/>
          </w:tcPr>
          <w:p w14:paraId="682FA9EA"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obsługa maszyn i urządzeń</w:t>
            </w:r>
          </w:p>
        </w:tc>
        <w:tc>
          <w:tcPr>
            <w:tcW w:w="850" w:type="dxa"/>
            <w:noWrap/>
            <w:hideMark/>
          </w:tcPr>
          <w:p w14:paraId="0796620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09" w:type="dxa"/>
            <w:noWrap/>
            <w:hideMark/>
          </w:tcPr>
          <w:p w14:paraId="2F3C8A1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4089F6A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c>
          <w:tcPr>
            <w:tcW w:w="663" w:type="dxa"/>
            <w:noWrap/>
            <w:hideMark/>
          </w:tcPr>
          <w:p w14:paraId="07C9741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56783C8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1" w:type="dxa"/>
            <w:noWrap/>
            <w:hideMark/>
          </w:tcPr>
          <w:p w14:paraId="5DB6BF2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720" w:type="dxa"/>
            <w:noWrap/>
            <w:hideMark/>
          </w:tcPr>
          <w:p w14:paraId="46D089F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4949D58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309134C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619A0D29" w14:textId="77777777" w:rsidTr="00EC2E89">
        <w:trPr>
          <w:trHeight w:val="600"/>
        </w:trPr>
        <w:tc>
          <w:tcPr>
            <w:tcW w:w="1305" w:type="dxa"/>
            <w:hideMark/>
          </w:tcPr>
          <w:p w14:paraId="64AA8255"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7C56D8CF"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EE.02</w:t>
            </w:r>
          </w:p>
        </w:tc>
        <w:tc>
          <w:tcPr>
            <w:tcW w:w="1701" w:type="dxa"/>
            <w:noWrap/>
            <w:hideMark/>
          </w:tcPr>
          <w:p w14:paraId="2AC8668D"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Montaż, uruchamianie i konserwacja urządzeń i systemów </w:t>
            </w:r>
            <w:proofErr w:type="spellStart"/>
            <w:r w:rsidRPr="00EC2E89">
              <w:rPr>
                <w:rFonts w:ascii="Arial" w:hAnsi="Arial" w:cs="Arial"/>
                <w:sz w:val="18"/>
                <w:szCs w:val="18"/>
              </w:rPr>
              <w:t>mechatronicznych</w:t>
            </w:r>
            <w:proofErr w:type="spellEnd"/>
          </w:p>
        </w:tc>
        <w:tc>
          <w:tcPr>
            <w:tcW w:w="850" w:type="dxa"/>
            <w:noWrap/>
            <w:hideMark/>
          </w:tcPr>
          <w:p w14:paraId="6512F1A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22CEA4D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6C966C8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61CF29A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637DA9A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1" w:type="dxa"/>
            <w:noWrap/>
            <w:hideMark/>
          </w:tcPr>
          <w:p w14:paraId="66E18E01"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7611BA9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21311BB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7400E69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788E5C11" w14:textId="77777777" w:rsidTr="00EC2E89">
        <w:trPr>
          <w:trHeight w:val="600"/>
        </w:trPr>
        <w:tc>
          <w:tcPr>
            <w:tcW w:w="1305" w:type="dxa"/>
            <w:hideMark/>
          </w:tcPr>
          <w:p w14:paraId="6DF7B8A1"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5372F76A"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EE.05</w:t>
            </w:r>
          </w:p>
        </w:tc>
        <w:tc>
          <w:tcPr>
            <w:tcW w:w="1701" w:type="dxa"/>
            <w:noWrap/>
            <w:hideMark/>
          </w:tcPr>
          <w:p w14:paraId="7C8A9251"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uruchamianie i konserwacja instalacji, maszyn i urządzeń elektrycznych</w:t>
            </w:r>
          </w:p>
        </w:tc>
        <w:tc>
          <w:tcPr>
            <w:tcW w:w="850" w:type="dxa"/>
            <w:noWrap/>
            <w:hideMark/>
          </w:tcPr>
          <w:p w14:paraId="6B1C347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09" w:type="dxa"/>
            <w:noWrap/>
            <w:hideMark/>
          </w:tcPr>
          <w:p w14:paraId="3414DF8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2" w:type="dxa"/>
            <w:noWrap/>
            <w:hideMark/>
          </w:tcPr>
          <w:p w14:paraId="1FD0A12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663" w:type="dxa"/>
            <w:noWrap/>
            <w:hideMark/>
          </w:tcPr>
          <w:p w14:paraId="21C31DD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555CEF0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1" w:type="dxa"/>
            <w:noWrap/>
            <w:hideMark/>
          </w:tcPr>
          <w:p w14:paraId="694A367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720" w:type="dxa"/>
            <w:noWrap/>
            <w:hideMark/>
          </w:tcPr>
          <w:p w14:paraId="5F18F83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5BF6D5D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2776184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4BF5FCB1" w14:textId="77777777" w:rsidTr="00EC2E89">
        <w:trPr>
          <w:trHeight w:val="600"/>
        </w:trPr>
        <w:tc>
          <w:tcPr>
            <w:tcW w:w="1305" w:type="dxa"/>
            <w:hideMark/>
          </w:tcPr>
          <w:p w14:paraId="086EF72F"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240D750E"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EE.08</w:t>
            </w:r>
          </w:p>
        </w:tc>
        <w:tc>
          <w:tcPr>
            <w:tcW w:w="1701" w:type="dxa"/>
            <w:noWrap/>
            <w:hideMark/>
          </w:tcPr>
          <w:p w14:paraId="33506FA8"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eksploatacja systemów komputerowych, urządzeń peryferyjnych i sieci</w:t>
            </w:r>
          </w:p>
        </w:tc>
        <w:tc>
          <w:tcPr>
            <w:tcW w:w="850" w:type="dxa"/>
            <w:noWrap/>
            <w:hideMark/>
          </w:tcPr>
          <w:p w14:paraId="2FD8442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09" w:type="dxa"/>
            <w:noWrap/>
            <w:hideMark/>
          </w:tcPr>
          <w:p w14:paraId="16BAF73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1DA9CBAC"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50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15F75A2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612" w:type="dxa"/>
            <w:noWrap/>
            <w:hideMark/>
          </w:tcPr>
          <w:p w14:paraId="4D4A6DB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851" w:type="dxa"/>
            <w:noWrap/>
            <w:hideMark/>
          </w:tcPr>
          <w:p w14:paraId="3B61219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31,6%</w:t>
            </w:r>
          </w:p>
        </w:tc>
        <w:tc>
          <w:tcPr>
            <w:tcW w:w="720" w:type="dxa"/>
            <w:noWrap/>
            <w:hideMark/>
          </w:tcPr>
          <w:p w14:paraId="1852523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20" w:type="dxa"/>
            <w:noWrap/>
            <w:hideMark/>
          </w:tcPr>
          <w:p w14:paraId="29297A0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373A204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693E4B7C" w14:textId="77777777" w:rsidTr="00EC2E89">
        <w:trPr>
          <w:trHeight w:val="600"/>
        </w:trPr>
        <w:tc>
          <w:tcPr>
            <w:tcW w:w="1305" w:type="dxa"/>
            <w:hideMark/>
          </w:tcPr>
          <w:p w14:paraId="36EC0085"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16DCCF9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EE.09</w:t>
            </w:r>
          </w:p>
        </w:tc>
        <w:tc>
          <w:tcPr>
            <w:tcW w:w="1701" w:type="dxa"/>
            <w:noWrap/>
            <w:hideMark/>
          </w:tcPr>
          <w:p w14:paraId="30140B6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Programowanie, tworzenie i administrowanie stronami internetowymi i bazami danych</w:t>
            </w:r>
          </w:p>
        </w:tc>
        <w:tc>
          <w:tcPr>
            <w:tcW w:w="850" w:type="dxa"/>
            <w:noWrap/>
            <w:hideMark/>
          </w:tcPr>
          <w:p w14:paraId="0C062F7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53</w:t>
            </w:r>
          </w:p>
        </w:tc>
        <w:tc>
          <w:tcPr>
            <w:tcW w:w="709" w:type="dxa"/>
            <w:noWrap/>
            <w:hideMark/>
          </w:tcPr>
          <w:p w14:paraId="6457687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53</w:t>
            </w:r>
          </w:p>
        </w:tc>
        <w:tc>
          <w:tcPr>
            <w:tcW w:w="852" w:type="dxa"/>
            <w:noWrap/>
            <w:hideMark/>
          </w:tcPr>
          <w:p w14:paraId="084F18E3"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5D7A81C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52</w:t>
            </w:r>
          </w:p>
        </w:tc>
        <w:tc>
          <w:tcPr>
            <w:tcW w:w="612" w:type="dxa"/>
            <w:noWrap/>
            <w:hideMark/>
          </w:tcPr>
          <w:p w14:paraId="3FD1637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39</w:t>
            </w:r>
          </w:p>
        </w:tc>
        <w:tc>
          <w:tcPr>
            <w:tcW w:w="851" w:type="dxa"/>
            <w:noWrap/>
            <w:hideMark/>
          </w:tcPr>
          <w:p w14:paraId="5EE0D013"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75</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719B439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51</w:t>
            </w:r>
          </w:p>
        </w:tc>
        <w:tc>
          <w:tcPr>
            <w:tcW w:w="720" w:type="dxa"/>
            <w:noWrap/>
            <w:hideMark/>
          </w:tcPr>
          <w:p w14:paraId="6C7BE34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38</w:t>
            </w:r>
          </w:p>
        </w:tc>
        <w:tc>
          <w:tcPr>
            <w:tcW w:w="745" w:type="dxa"/>
            <w:noWrap/>
            <w:hideMark/>
          </w:tcPr>
          <w:p w14:paraId="67CAC6E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74,5%</w:t>
            </w:r>
          </w:p>
        </w:tc>
      </w:tr>
      <w:tr w:rsidR="00734F3E" w:rsidRPr="00A42CCC" w14:paraId="6062D2BA" w14:textId="77777777" w:rsidTr="00EC2E89">
        <w:trPr>
          <w:trHeight w:val="600"/>
        </w:trPr>
        <w:tc>
          <w:tcPr>
            <w:tcW w:w="1305" w:type="dxa"/>
            <w:hideMark/>
          </w:tcPr>
          <w:p w14:paraId="15E2C8A3"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3837E0F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EE.17</w:t>
            </w:r>
          </w:p>
        </w:tc>
        <w:tc>
          <w:tcPr>
            <w:tcW w:w="1701" w:type="dxa"/>
            <w:noWrap/>
            <w:hideMark/>
          </w:tcPr>
          <w:p w14:paraId="52BE561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uruchamianie urządzeń automatyki przemysłowej</w:t>
            </w:r>
          </w:p>
        </w:tc>
        <w:tc>
          <w:tcPr>
            <w:tcW w:w="850" w:type="dxa"/>
            <w:noWrap/>
            <w:hideMark/>
          </w:tcPr>
          <w:p w14:paraId="6AF8D16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709" w:type="dxa"/>
            <w:noWrap/>
            <w:hideMark/>
          </w:tcPr>
          <w:p w14:paraId="6686F0C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2" w:type="dxa"/>
            <w:noWrap/>
            <w:hideMark/>
          </w:tcPr>
          <w:p w14:paraId="61CEF1C1"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5B1D6A8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612" w:type="dxa"/>
            <w:noWrap/>
            <w:hideMark/>
          </w:tcPr>
          <w:p w14:paraId="128DA39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851" w:type="dxa"/>
            <w:noWrap/>
            <w:hideMark/>
          </w:tcPr>
          <w:p w14:paraId="5EC91E0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87,5%</w:t>
            </w:r>
          </w:p>
        </w:tc>
        <w:tc>
          <w:tcPr>
            <w:tcW w:w="720" w:type="dxa"/>
            <w:noWrap/>
            <w:hideMark/>
          </w:tcPr>
          <w:p w14:paraId="64912A3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20" w:type="dxa"/>
            <w:noWrap/>
            <w:hideMark/>
          </w:tcPr>
          <w:p w14:paraId="300E352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45" w:type="dxa"/>
            <w:noWrap/>
            <w:hideMark/>
          </w:tcPr>
          <w:p w14:paraId="2C19446D"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3D2B95A9" w14:textId="77777777" w:rsidTr="00EC2E89">
        <w:trPr>
          <w:trHeight w:val="600"/>
        </w:trPr>
        <w:tc>
          <w:tcPr>
            <w:tcW w:w="1305" w:type="dxa"/>
            <w:hideMark/>
          </w:tcPr>
          <w:p w14:paraId="4A3B0E33"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569C9231"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EE.18</w:t>
            </w:r>
          </w:p>
        </w:tc>
        <w:tc>
          <w:tcPr>
            <w:tcW w:w="1701" w:type="dxa"/>
            <w:noWrap/>
            <w:hideMark/>
          </w:tcPr>
          <w:p w14:paraId="4FA14F9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Przeglądy, konserwacja, diagnostyka i naprawa instalacji automatyki przemysłowej</w:t>
            </w:r>
          </w:p>
        </w:tc>
        <w:tc>
          <w:tcPr>
            <w:tcW w:w="850" w:type="dxa"/>
            <w:noWrap/>
            <w:hideMark/>
          </w:tcPr>
          <w:p w14:paraId="7A7671D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16</w:t>
            </w:r>
          </w:p>
        </w:tc>
        <w:tc>
          <w:tcPr>
            <w:tcW w:w="709" w:type="dxa"/>
            <w:noWrap/>
            <w:hideMark/>
          </w:tcPr>
          <w:p w14:paraId="2CFA7B8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13</w:t>
            </w:r>
          </w:p>
        </w:tc>
        <w:tc>
          <w:tcPr>
            <w:tcW w:w="852" w:type="dxa"/>
            <w:noWrap/>
            <w:hideMark/>
          </w:tcPr>
          <w:p w14:paraId="2062DBD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81,3%</w:t>
            </w:r>
          </w:p>
        </w:tc>
        <w:tc>
          <w:tcPr>
            <w:tcW w:w="663" w:type="dxa"/>
            <w:noWrap/>
            <w:hideMark/>
          </w:tcPr>
          <w:p w14:paraId="0B97A39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16</w:t>
            </w:r>
          </w:p>
        </w:tc>
        <w:tc>
          <w:tcPr>
            <w:tcW w:w="612" w:type="dxa"/>
            <w:noWrap/>
            <w:hideMark/>
          </w:tcPr>
          <w:p w14:paraId="536C8AD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851" w:type="dxa"/>
            <w:noWrap/>
            <w:hideMark/>
          </w:tcPr>
          <w:p w14:paraId="0617148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62,5%</w:t>
            </w:r>
          </w:p>
        </w:tc>
        <w:tc>
          <w:tcPr>
            <w:tcW w:w="720" w:type="dxa"/>
            <w:noWrap/>
            <w:hideMark/>
          </w:tcPr>
          <w:p w14:paraId="3E7C32C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16</w:t>
            </w:r>
          </w:p>
        </w:tc>
        <w:tc>
          <w:tcPr>
            <w:tcW w:w="720" w:type="dxa"/>
            <w:noWrap/>
            <w:hideMark/>
          </w:tcPr>
          <w:p w14:paraId="3DB4AFB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45" w:type="dxa"/>
            <w:noWrap/>
            <w:hideMark/>
          </w:tcPr>
          <w:p w14:paraId="57C50A5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62,5%</w:t>
            </w:r>
          </w:p>
        </w:tc>
      </w:tr>
      <w:tr w:rsidR="00734F3E" w:rsidRPr="00A42CCC" w14:paraId="40D445DB" w14:textId="77777777" w:rsidTr="00EC2E89">
        <w:trPr>
          <w:trHeight w:val="600"/>
        </w:trPr>
        <w:tc>
          <w:tcPr>
            <w:tcW w:w="1305" w:type="dxa"/>
            <w:hideMark/>
          </w:tcPr>
          <w:p w14:paraId="4C19423F"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000F3A2A"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EE.21</w:t>
            </w:r>
          </w:p>
        </w:tc>
        <w:tc>
          <w:tcPr>
            <w:tcW w:w="1701" w:type="dxa"/>
            <w:noWrap/>
            <w:hideMark/>
          </w:tcPr>
          <w:p w14:paraId="6337177A"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Eksploatacja i programowanie urządzeń i systemów </w:t>
            </w:r>
            <w:proofErr w:type="spellStart"/>
            <w:r w:rsidRPr="00EC2E89">
              <w:rPr>
                <w:rFonts w:ascii="Arial" w:hAnsi="Arial" w:cs="Arial"/>
                <w:sz w:val="18"/>
                <w:szCs w:val="18"/>
              </w:rPr>
              <w:t>mechatronicznych</w:t>
            </w:r>
            <w:proofErr w:type="spellEnd"/>
          </w:p>
        </w:tc>
        <w:tc>
          <w:tcPr>
            <w:tcW w:w="850" w:type="dxa"/>
            <w:noWrap/>
            <w:hideMark/>
          </w:tcPr>
          <w:p w14:paraId="538C825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23</w:t>
            </w:r>
          </w:p>
        </w:tc>
        <w:tc>
          <w:tcPr>
            <w:tcW w:w="709" w:type="dxa"/>
            <w:noWrap/>
            <w:hideMark/>
          </w:tcPr>
          <w:p w14:paraId="5070C44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23</w:t>
            </w:r>
          </w:p>
        </w:tc>
        <w:tc>
          <w:tcPr>
            <w:tcW w:w="852" w:type="dxa"/>
            <w:noWrap/>
            <w:hideMark/>
          </w:tcPr>
          <w:p w14:paraId="1126C9FD"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181F9B7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22</w:t>
            </w:r>
          </w:p>
        </w:tc>
        <w:tc>
          <w:tcPr>
            <w:tcW w:w="612" w:type="dxa"/>
            <w:noWrap/>
            <w:hideMark/>
          </w:tcPr>
          <w:p w14:paraId="0F9D0D8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851" w:type="dxa"/>
            <w:noWrap/>
            <w:hideMark/>
          </w:tcPr>
          <w:p w14:paraId="171D15A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90,9%</w:t>
            </w:r>
          </w:p>
        </w:tc>
        <w:tc>
          <w:tcPr>
            <w:tcW w:w="720" w:type="dxa"/>
            <w:noWrap/>
            <w:hideMark/>
          </w:tcPr>
          <w:p w14:paraId="51D4ECE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22</w:t>
            </w:r>
          </w:p>
        </w:tc>
        <w:tc>
          <w:tcPr>
            <w:tcW w:w="720" w:type="dxa"/>
            <w:noWrap/>
            <w:hideMark/>
          </w:tcPr>
          <w:p w14:paraId="7090509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745" w:type="dxa"/>
            <w:noWrap/>
            <w:hideMark/>
          </w:tcPr>
          <w:p w14:paraId="6B6FF34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90,9%</w:t>
            </w:r>
          </w:p>
        </w:tc>
      </w:tr>
      <w:tr w:rsidR="00734F3E" w:rsidRPr="00A42CCC" w14:paraId="7F03D723" w14:textId="77777777" w:rsidTr="00EC2E89">
        <w:trPr>
          <w:trHeight w:val="600"/>
        </w:trPr>
        <w:tc>
          <w:tcPr>
            <w:tcW w:w="1305" w:type="dxa"/>
            <w:hideMark/>
          </w:tcPr>
          <w:p w14:paraId="2A88A76B"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578B8AF0"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EE.22</w:t>
            </w:r>
          </w:p>
        </w:tc>
        <w:tc>
          <w:tcPr>
            <w:tcW w:w="1701" w:type="dxa"/>
            <w:noWrap/>
            <w:hideMark/>
          </w:tcPr>
          <w:p w14:paraId="1F5DF59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Eksploatacja urządzeń elektronicznych</w:t>
            </w:r>
          </w:p>
        </w:tc>
        <w:tc>
          <w:tcPr>
            <w:tcW w:w="850" w:type="dxa"/>
            <w:noWrap/>
            <w:hideMark/>
          </w:tcPr>
          <w:p w14:paraId="72A2E0D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709" w:type="dxa"/>
            <w:noWrap/>
            <w:hideMark/>
          </w:tcPr>
          <w:p w14:paraId="6D9798A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852" w:type="dxa"/>
            <w:noWrap/>
            <w:hideMark/>
          </w:tcPr>
          <w:p w14:paraId="6BC819B4"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75</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768F02E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612" w:type="dxa"/>
            <w:noWrap/>
            <w:hideMark/>
          </w:tcPr>
          <w:p w14:paraId="676F432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851" w:type="dxa"/>
            <w:noWrap/>
            <w:hideMark/>
          </w:tcPr>
          <w:p w14:paraId="326F9339"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75</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7D6FAEB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720" w:type="dxa"/>
            <w:noWrap/>
            <w:hideMark/>
          </w:tcPr>
          <w:p w14:paraId="408DDD5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745" w:type="dxa"/>
            <w:noWrap/>
            <w:hideMark/>
          </w:tcPr>
          <w:p w14:paraId="1D7079F8"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50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382535FD" w14:textId="77777777" w:rsidTr="00EC2E89">
        <w:trPr>
          <w:trHeight w:val="600"/>
        </w:trPr>
        <w:tc>
          <w:tcPr>
            <w:tcW w:w="1305" w:type="dxa"/>
            <w:hideMark/>
          </w:tcPr>
          <w:p w14:paraId="516154D2"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lastRenderedPageBreak/>
              <w:t xml:space="preserve">Technikum nr 9 w Zespole Szkół Politechnicznych </w:t>
            </w:r>
          </w:p>
        </w:tc>
        <w:tc>
          <w:tcPr>
            <w:tcW w:w="709" w:type="dxa"/>
            <w:noWrap/>
            <w:hideMark/>
          </w:tcPr>
          <w:p w14:paraId="1DFFE6EA"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EE.24</w:t>
            </w:r>
          </w:p>
        </w:tc>
        <w:tc>
          <w:tcPr>
            <w:tcW w:w="1701" w:type="dxa"/>
            <w:noWrap/>
            <w:hideMark/>
          </w:tcPr>
          <w:p w14:paraId="7D4A64B0"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Eksploatacja instalacji i urządzeń do wytwarzania i przesyłania energii cieplnej</w:t>
            </w:r>
          </w:p>
        </w:tc>
        <w:tc>
          <w:tcPr>
            <w:tcW w:w="850" w:type="dxa"/>
            <w:noWrap/>
            <w:hideMark/>
          </w:tcPr>
          <w:p w14:paraId="2A05B14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376F5FB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2" w:type="dxa"/>
            <w:noWrap/>
            <w:hideMark/>
          </w:tcPr>
          <w:p w14:paraId="46B8B92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663" w:type="dxa"/>
            <w:noWrap/>
            <w:hideMark/>
          </w:tcPr>
          <w:p w14:paraId="37A4627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612" w:type="dxa"/>
            <w:noWrap/>
            <w:hideMark/>
          </w:tcPr>
          <w:p w14:paraId="3863344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1" w:type="dxa"/>
            <w:noWrap/>
            <w:hideMark/>
          </w:tcPr>
          <w:p w14:paraId="50D9134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28,6%</w:t>
            </w:r>
          </w:p>
        </w:tc>
        <w:tc>
          <w:tcPr>
            <w:tcW w:w="720" w:type="dxa"/>
            <w:noWrap/>
            <w:hideMark/>
          </w:tcPr>
          <w:p w14:paraId="32C49CC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3BC0257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5568FFA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5BDAB259" w14:textId="77777777" w:rsidTr="00EC2E89">
        <w:trPr>
          <w:trHeight w:val="600"/>
        </w:trPr>
        <w:tc>
          <w:tcPr>
            <w:tcW w:w="1305" w:type="dxa"/>
            <w:hideMark/>
          </w:tcPr>
          <w:p w14:paraId="0694EFD9"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1AC20F82"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EE.25</w:t>
            </w:r>
          </w:p>
        </w:tc>
        <w:tc>
          <w:tcPr>
            <w:tcW w:w="1701" w:type="dxa"/>
            <w:noWrap/>
            <w:hideMark/>
          </w:tcPr>
          <w:p w14:paraId="21D9A02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Eksploatacja instalacji i urządzeń do wytwarzania i przesyłania energii elektrycznej</w:t>
            </w:r>
          </w:p>
        </w:tc>
        <w:tc>
          <w:tcPr>
            <w:tcW w:w="850" w:type="dxa"/>
            <w:noWrap/>
            <w:hideMark/>
          </w:tcPr>
          <w:p w14:paraId="34E0EAC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709" w:type="dxa"/>
            <w:noWrap/>
            <w:hideMark/>
          </w:tcPr>
          <w:p w14:paraId="339BB78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852" w:type="dxa"/>
            <w:noWrap/>
            <w:hideMark/>
          </w:tcPr>
          <w:p w14:paraId="77DB6FD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81,8%</w:t>
            </w:r>
          </w:p>
        </w:tc>
        <w:tc>
          <w:tcPr>
            <w:tcW w:w="663" w:type="dxa"/>
            <w:noWrap/>
            <w:hideMark/>
          </w:tcPr>
          <w:p w14:paraId="385F13E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612" w:type="dxa"/>
            <w:noWrap/>
            <w:hideMark/>
          </w:tcPr>
          <w:p w14:paraId="328B5BC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1" w:type="dxa"/>
            <w:noWrap/>
            <w:hideMark/>
          </w:tcPr>
          <w:p w14:paraId="274C0F5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36,4%</w:t>
            </w:r>
          </w:p>
        </w:tc>
        <w:tc>
          <w:tcPr>
            <w:tcW w:w="720" w:type="dxa"/>
            <w:noWrap/>
            <w:hideMark/>
          </w:tcPr>
          <w:p w14:paraId="2BF4A19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720" w:type="dxa"/>
            <w:noWrap/>
            <w:hideMark/>
          </w:tcPr>
          <w:p w14:paraId="62E71D4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745" w:type="dxa"/>
            <w:noWrap/>
            <w:hideMark/>
          </w:tcPr>
          <w:p w14:paraId="575B125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36,4%</w:t>
            </w:r>
          </w:p>
        </w:tc>
      </w:tr>
      <w:tr w:rsidR="00734F3E" w:rsidRPr="00A42CCC" w14:paraId="22D2EAB3" w14:textId="77777777" w:rsidTr="00EC2E89">
        <w:trPr>
          <w:trHeight w:val="615"/>
        </w:trPr>
        <w:tc>
          <w:tcPr>
            <w:tcW w:w="1305" w:type="dxa"/>
            <w:hideMark/>
          </w:tcPr>
          <w:p w14:paraId="6FF8E303"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9 w Zespole Szkół Politechnicznych </w:t>
            </w:r>
          </w:p>
        </w:tc>
        <w:tc>
          <w:tcPr>
            <w:tcW w:w="709" w:type="dxa"/>
            <w:noWrap/>
            <w:hideMark/>
          </w:tcPr>
          <w:p w14:paraId="3A29CC65"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EE.26</w:t>
            </w:r>
          </w:p>
        </w:tc>
        <w:tc>
          <w:tcPr>
            <w:tcW w:w="1701" w:type="dxa"/>
            <w:noWrap/>
            <w:hideMark/>
          </w:tcPr>
          <w:p w14:paraId="7093248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Eksploatacja maszyn, urządzeń i instalacji elektrycznych</w:t>
            </w:r>
          </w:p>
        </w:tc>
        <w:tc>
          <w:tcPr>
            <w:tcW w:w="850" w:type="dxa"/>
            <w:noWrap/>
            <w:hideMark/>
          </w:tcPr>
          <w:p w14:paraId="57ECD66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709" w:type="dxa"/>
            <w:noWrap/>
            <w:hideMark/>
          </w:tcPr>
          <w:p w14:paraId="33E9665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852" w:type="dxa"/>
            <w:noWrap/>
            <w:hideMark/>
          </w:tcPr>
          <w:p w14:paraId="1C06D671"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4D5D7C8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612" w:type="dxa"/>
            <w:noWrap/>
            <w:hideMark/>
          </w:tcPr>
          <w:p w14:paraId="167FFC5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851" w:type="dxa"/>
            <w:noWrap/>
            <w:hideMark/>
          </w:tcPr>
          <w:p w14:paraId="4700B4F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720" w:type="dxa"/>
            <w:noWrap/>
            <w:hideMark/>
          </w:tcPr>
          <w:p w14:paraId="012BC21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720" w:type="dxa"/>
            <w:noWrap/>
            <w:hideMark/>
          </w:tcPr>
          <w:p w14:paraId="06C111E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745" w:type="dxa"/>
            <w:noWrap/>
            <w:hideMark/>
          </w:tcPr>
          <w:p w14:paraId="37D934F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r>
      <w:tr w:rsidR="00734F3E" w:rsidRPr="00A42CCC" w14:paraId="46F59496" w14:textId="77777777" w:rsidTr="00EC2E89">
        <w:trPr>
          <w:trHeight w:val="600"/>
        </w:trPr>
        <w:tc>
          <w:tcPr>
            <w:tcW w:w="1305" w:type="dxa"/>
            <w:hideMark/>
          </w:tcPr>
          <w:p w14:paraId="10829EE9"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22 w Zespole Szkół Samochodowych i </w:t>
            </w:r>
            <w:proofErr w:type="spellStart"/>
            <w:r w:rsidRPr="00EC2E89">
              <w:rPr>
                <w:rFonts w:ascii="Arial" w:hAnsi="Arial" w:cs="Arial"/>
                <w:sz w:val="18"/>
                <w:szCs w:val="18"/>
              </w:rPr>
              <w:t>Mechatronicznych</w:t>
            </w:r>
            <w:proofErr w:type="spellEnd"/>
            <w:r w:rsidRPr="00EC2E89">
              <w:rPr>
                <w:rFonts w:ascii="Arial" w:hAnsi="Arial" w:cs="Arial"/>
                <w:sz w:val="18"/>
                <w:szCs w:val="18"/>
              </w:rPr>
              <w:t xml:space="preserve"> </w:t>
            </w:r>
          </w:p>
        </w:tc>
        <w:tc>
          <w:tcPr>
            <w:tcW w:w="709" w:type="dxa"/>
            <w:noWrap/>
            <w:hideMark/>
          </w:tcPr>
          <w:p w14:paraId="7E1707DD"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EE.21</w:t>
            </w:r>
          </w:p>
        </w:tc>
        <w:tc>
          <w:tcPr>
            <w:tcW w:w="1701" w:type="dxa"/>
            <w:noWrap/>
            <w:hideMark/>
          </w:tcPr>
          <w:p w14:paraId="5495A47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Eksploatacja i programowanie urządzeń i systemów </w:t>
            </w:r>
            <w:proofErr w:type="spellStart"/>
            <w:r w:rsidRPr="00EC2E89">
              <w:rPr>
                <w:rFonts w:ascii="Arial" w:hAnsi="Arial" w:cs="Arial"/>
                <w:sz w:val="18"/>
                <w:szCs w:val="18"/>
              </w:rPr>
              <w:t>mechatronicznych</w:t>
            </w:r>
            <w:proofErr w:type="spellEnd"/>
          </w:p>
        </w:tc>
        <w:tc>
          <w:tcPr>
            <w:tcW w:w="850" w:type="dxa"/>
            <w:noWrap/>
            <w:hideMark/>
          </w:tcPr>
          <w:p w14:paraId="0BD35AC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09" w:type="dxa"/>
            <w:noWrap/>
            <w:hideMark/>
          </w:tcPr>
          <w:p w14:paraId="464D325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852" w:type="dxa"/>
            <w:noWrap/>
            <w:hideMark/>
          </w:tcPr>
          <w:p w14:paraId="1A913575"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4FBC9B0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612" w:type="dxa"/>
            <w:noWrap/>
            <w:hideMark/>
          </w:tcPr>
          <w:p w14:paraId="1194270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1" w:type="dxa"/>
            <w:noWrap/>
            <w:hideMark/>
          </w:tcPr>
          <w:p w14:paraId="7BA8DB1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83,3%</w:t>
            </w:r>
          </w:p>
        </w:tc>
        <w:tc>
          <w:tcPr>
            <w:tcW w:w="720" w:type="dxa"/>
            <w:noWrap/>
            <w:hideMark/>
          </w:tcPr>
          <w:p w14:paraId="17EA65D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20" w:type="dxa"/>
            <w:noWrap/>
            <w:hideMark/>
          </w:tcPr>
          <w:p w14:paraId="1650AFA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745" w:type="dxa"/>
            <w:noWrap/>
            <w:hideMark/>
          </w:tcPr>
          <w:p w14:paraId="306FAAB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83,3%</w:t>
            </w:r>
          </w:p>
        </w:tc>
      </w:tr>
      <w:tr w:rsidR="00734F3E" w:rsidRPr="00A42CCC" w14:paraId="4822B4CC" w14:textId="77777777" w:rsidTr="00EC2E89">
        <w:trPr>
          <w:trHeight w:val="615"/>
        </w:trPr>
        <w:tc>
          <w:tcPr>
            <w:tcW w:w="1305" w:type="dxa"/>
            <w:hideMark/>
          </w:tcPr>
          <w:p w14:paraId="5652115D"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22 w Zespole Szkół Samochodowych i </w:t>
            </w:r>
            <w:proofErr w:type="spellStart"/>
            <w:r w:rsidRPr="00EC2E89">
              <w:rPr>
                <w:rFonts w:ascii="Arial" w:hAnsi="Arial" w:cs="Arial"/>
                <w:sz w:val="18"/>
                <w:szCs w:val="18"/>
              </w:rPr>
              <w:t>Mechatronicznych</w:t>
            </w:r>
            <w:proofErr w:type="spellEnd"/>
            <w:r w:rsidRPr="00EC2E89">
              <w:rPr>
                <w:rFonts w:ascii="Arial" w:hAnsi="Arial" w:cs="Arial"/>
                <w:sz w:val="18"/>
                <w:szCs w:val="18"/>
              </w:rPr>
              <w:t xml:space="preserve"> </w:t>
            </w:r>
          </w:p>
        </w:tc>
        <w:tc>
          <w:tcPr>
            <w:tcW w:w="709" w:type="dxa"/>
            <w:noWrap/>
            <w:hideMark/>
          </w:tcPr>
          <w:p w14:paraId="2570F294"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MG.43</w:t>
            </w:r>
          </w:p>
        </w:tc>
        <w:tc>
          <w:tcPr>
            <w:tcW w:w="1701" w:type="dxa"/>
            <w:noWrap/>
            <w:hideMark/>
          </w:tcPr>
          <w:p w14:paraId="7916F0C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i prowadzenie procesu obsługi pojazdów samochodowych</w:t>
            </w:r>
          </w:p>
        </w:tc>
        <w:tc>
          <w:tcPr>
            <w:tcW w:w="850" w:type="dxa"/>
            <w:noWrap/>
            <w:hideMark/>
          </w:tcPr>
          <w:p w14:paraId="001FFA6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26</w:t>
            </w:r>
          </w:p>
        </w:tc>
        <w:tc>
          <w:tcPr>
            <w:tcW w:w="709" w:type="dxa"/>
            <w:noWrap/>
            <w:hideMark/>
          </w:tcPr>
          <w:p w14:paraId="65D621D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26</w:t>
            </w:r>
          </w:p>
        </w:tc>
        <w:tc>
          <w:tcPr>
            <w:tcW w:w="852" w:type="dxa"/>
            <w:noWrap/>
            <w:hideMark/>
          </w:tcPr>
          <w:p w14:paraId="62DD7944"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6582227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25</w:t>
            </w:r>
          </w:p>
        </w:tc>
        <w:tc>
          <w:tcPr>
            <w:tcW w:w="612" w:type="dxa"/>
            <w:noWrap/>
            <w:hideMark/>
          </w:tcPr>
          <w:p w14:paraId="4C70CCE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22</w:t>
            </w:r>
          </w:p>
        </w:tc>
        <w:tc>
          <w:tcPr>
            <w:tcW w:w="851" w:type="dxa"/>
            <w:noWrap/>
            <w:hideMark/>
          </w:tcPr>
          <w:p w14:paraId="1E719110"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88</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05D6CFC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25</w:t>
            </w:r>
          </w:p>
        </w:tc>
        <w:tc>
          <w:tcPr>
            <w:tcW w:w="720" w:type="dxa"/>
            <w:noWrap/>
            <w:hideMark/>
          </w:tcPr>
          <w:p w14:paraId="1CEEE62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22</w:t>
            </w:r>
          </w:p>
        </w:tc>
        <w:tc>
          <w:tcPr>
            <w:tcW w:w="745" w:type="dxa"/>
            <w:noWrap/>
            <w:hideMark/>
          </w:tcPr>
          <w:p w14:paraId="13FF6718"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88</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475F4A3F" w14:textId="77777777" w:rsidTr="00EC2E89">
        <w:trPr>
          <w:trHeight w:val="600"/>
        </w:trPr>
        <w:tc>
          <w:tcPr>
            <w:tcW w:w="1305" w:type="dxa"/>
            <w:hideMark/>
          </w:tcPr>
          <w:p w14:paraId="767ECEF9"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982B9E" w:rsidRPr="00EC2E89">
              <w:rPr>
                <w:rFonts w:ascii="Arial" w:hAnsi="Arial" w:cs="Arial"/>
                <w:sz w:val="18"/>
                <w:szCs w:val="18"/>
              </w:rPr>
              <w:t>n</w:t>
            </w:r>
            <w:r w:rsidRPr="00EC2E89">
              <w:rPr>
                <w:rFonts w:ascii="Arial" w:hAnsi="Arial" w:cs="Arial"/>
                <w:sz w:val="18"/>
                <w:szCs w:val="18"/>
              </w:rPr>
              <w:t xml:space="preserve">r 2 w Zespole Szkół Ekonomii i Usług </w:t>
            </w:r>
          </w:p>
        </w:tc>
        <w:tc>
          <w:tcPr>
            <w:tcW w:w="709" w:type="dxa"/>
            <w:noWrap/>
            <w:hideMark/>
          </w:tcPr>
          <w:p w14:paraId="79D710A1"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AU.22</w:t>
            </w:r>
          </w:p>
        </w:tc>
        <w:tc>
          <w:tcPr>
            <w:tcW w:w="1701" w:type="dxa"/>
            <w:noWrap/>
            <w:hideMark/>
          </w:tcPr>
          <w:p w14:paraId="4AA5D92A"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Obsługa magazynów</w:t>
            </w:r>
          </w:p>
        </w:tc>
        <w:tc>
          <w:tcPr>
            <w:tcW w:w="850" w:type="dxa"/>
            <w:noWrap/>
            <w:hideMark/>
          </w:tcPr>
          <w:p w14:paraId="5788F0A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3B85330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0004414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3E492C8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612" w:type="dxa"/>
            <w:noWrap/>
            <w:hideMark/>
          </w:tcPr>
          <w:p w14:paraId="183E8B9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1" w:type="dxa"/>
            <w:noWrap/>
            <w:hideMark/>
          </w:tcPr>
          <w:p w14:paraId="327EF9C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83,3%</w:t>
            </w:r>
          </w:p>
        </w:tc>
        <w:tc>
          <w:tcPr>
            <w:tcW w:w="720" w:type="dxa"/>
            <w:noWrap/>
            <w:hideMark/>
          </w:tcPr>
          <w:p w14:paraId="4C41F94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1A05D1E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6C53012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557FFBE4" w14:textId="77777777" w:rsidTr="00EC2E89">
        <w:trPr>
          <w:trHeight w:val="600"/>
        </w:trPr>
        <w:tc>
          <w:tcPr>
            <w:tcW w:w="1305" w:type="dxa"/>
            <w:hideMark/>
          </w:tcPr>
          <w:p w14:paraId="2DB02516"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982B9E" w:rsidRPr="00EC2E89">
              <w:rPr>
                <w:rFonts w:ascii="Arial" w:hAnsi="Arial" w:cs="Arial"/>
                <w:sz w:val="18"/>
                <w:szCs w:val="18"/>
              </w:rPr>
              <w:t>n</w:t>
            </w:r>
            <w:r w:rsidRPr="00EC2E89">
              <w:rPr>
                <w:rFonts w:ascii="Arial" w:hAnsi="Arial" w:cs="Arial"/>
                <w:sz w:val="18"/>
                <w:szCs w:val="18"/>
              </w:rPr>
              <w:t xml:space="preserve">r 2 w Zespole Szkół Ekonomii i Usług </w:t>
            </w:r>
          </w:p>
        </w:tc>
        <w:tc>
          <w:tcPr>
            <w:tcW w:w="709" w:type="dxa"/>
            <w:noWrap/>
            <w:hideMark/>
          </w:tcPr>
          <w:p w14:paraId="598B7A6F"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AU.29</w:t>
            </w:r>
          </w:p>
        </w:tc>
        <w:tc>
          <w:tcPr>
            <w:tcW w:w="1701" w:type="dxa"/>
            <w:noWrap/>
            <w:hideMark/>
          </w:tcPr>
          <w:p w14:paraId="56E4CC10"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Sprzedaż produktów i usług reklamowych</w:t>
            </w:r>
          </w:p>
        </w:tc>
        <w:tc>
          <w:tcPr>
            <w:tcW w:w="850" w:type="dxa"/>
            <w:noWrap/>
            <w:hideMark/>
          </w:tcPr>
          <w:p w14:paraId="2275768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0F51D8E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51FB4CB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30BBF6A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612" w:type="dxa"/>
            <w:noWrap/>
            <w:hideMark/>
          </w:tcPr>
          <w:p w14:paraId="35F2588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851" w:type="dxa"/>
            <w:noWrap/>
            <w:hideMark/>
          </w:tcPr>
          <w:p w14:paraId="2D3A460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72,7%</w:t>
            </w:r>
          </w:p>
        </w:tc>
        <w:tc>
          <w:tcPr>
            <w:tcW w:w="720" w:type="dxa"/>
            <w:noWrap/>
            <w:hideMark/>
          </w:tcPr>
          <w:p w14:paraId="2F9D230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3A54BA8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5F8391D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77AFE2B7" w14:textId="77777777" w:rsidTr="00EC2E89">
        <w:trPr>
          <w:trHeight w:val="600"/>
        </w:trPr>
        <w:tc>
          <w:tcPr>
            <w:tcW w:w="1305" w:type="dxa"/>
            <w:hideMark/>
          </w:tcPr>
          <w:p w14:paraId="29EF388A"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982B9E" w:rsidRPr="00EC2E89">
              <w:rPr>
                <w:rFonts w:ascii="Arial" w:hAnsi="Arial" w:cs="Arial"/>
                <w:sz w:val="18"/>
                <w:szCs w:val="18"/>
              </w:rPr>
              <w:t>n</w:t>
            </w:r>
            <w:r w:rsidRPr="00EC2E89">
              <w:rPr>
                <w:rFonts w:ascii="Arial" w:hAnsi="Arial" w:cs="Arial"/>
                <w:sz w:val="18"/>
                <w:szCs w:val="18"/>
              </w:rPr>
              <w:t xml:space="preserve">r 2 w Zespole Szkół Ekonomii i Usług </w:t>
            </w:r>
          </w:p>
        </w:tc>
        <w:tc>
          <w:tcPr>
            <w:tcW w:w="709" w:type="dxa"/>
            <w:noWrap/>
            <w:hideMark/>
          </w:tcPr>
          <w:p w14:paraId="5958D06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AU.30</w:t>
            </w:r>
          </w:p>
        </w:tc>
        <w:tc>
          <w:tcPr>
            <w:tcW w:w="1701" w:type="dxa"/>
            <w:noWrap/>
            <w:hideMark/>
          </w:tcPr>
          <w:p w14:paraId="3F3F400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i prowadzenie kampanii reklamowej</w:t>
            </w:r>
          </w:p>
        </w:tc>
        <w:tc>
          <w:tcPr>
            <w:tcW w:w="850" w:type="dxa"/>
            <w:noWrap/>
            <w:hideMark/>
          </w:tcPr>
          <w:p w14:paraId="7888331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09" w:type="dxa"/>
            <w:noWrap/>
            <w:hideMark/>
          </w:tcPr>
          <w:p w14:paraId="1C1DF94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2" w:type="dxa"/>
            <w:noWrap/>
            <w:hideMark/>
          </w:tcPr>
          <w:p w14:paraId="44F15B3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663" w:type="dxa"/>
            <w:noWrap/>
            <w:hideMark/>
          </w:tcPr>
          <w:p w14:paraId="7A45CDF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612" w:type="dxa"/>
            <w:noWrap/>
            <w:hideMark/>
          </w:tcPr>
          <w:p w14:paraId="62FC176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851" w:type="dxa"/>
            <w:noWrap/>
            <w:hideMark/>
          </w:tcPr>
          <w:p w14:paraId="7C1BE3E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81,8%</w:t>
            </w:r>
          </w:p>
        </w:tc>
        <w:tc>
          <w:tcPr>
            <w:tcW w:w="720" w:type="dxa"/>
            <w:noWrap/>
            <w:hideMark/>
          </w:tcPr>
          <w:p w14:paraId="5502E1F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720" w:type="dxa"/>
            <w:noWrap/>
            <w:hideMark/>
          </w:tcPr>
          <w:p w14:paraId="6AA2D04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45" w:type="dxa"/>
            <w:noWrap/>
            <w:hideMark/>
          </w:tcPr>
          <w:p w14:paraId="031C81E5"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406BE76F" w14:textId="77777777" w:rsidTr="00EC2E89">
        <w:trPr>
          <w:trHeight w:val="600"/>
        </w:trPr>
        <w:tc>
          <w:tcPr>
            <w:tcW w:w="1305" w:type="dxa"/>
            <w:hideMark/>
          </w:tcPr>
          <w:p w14:paraId="31996CFC"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2 w Zespole Szkół Ekonomii i Usług </w:t>
            </w:r>
          </w:p>
        </w:tc>
        <w:tc>
          <w:tcPr>
            <w:tcW w:w="709" w:type="dxa"/>
            <w:noWrap/>
            <w:hideMark/>
          </w:tcPr>
          <w:p w14:paraId="65F6DCAE"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AU.32</w:t>
            </w:r>
          </w:p>
        </w:tc>
        <w:tc>
          <w:tcPr>
            <w:tcW w:w="1701" w:type="dxa"/>
            <w:noWrap/>
            <w:hideMark/>
          </w:tcPr>
          <w:p w14:paraId="4A7CF6F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transportu</w:t>
            </w:r>
          </w:p>
        </w:tc>
        <w:tc>
          <w:tcPr>
            <w:tcW w:w="850" w:type="dxa"/>
            <w:noWrap/>
            <w:hideMark/>
          </w:tcPr>
          <w:p w14:paraId="371A85C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0F8B9B7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2" w:type="dxa"/>
            <w:noWrap/>
            <w:hideMark/>
          </w:tcPr>
          <w:p w14:paraId="79D7A1C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663" w:type="dxa"/>
            <w:noWrap/>
            <w:hideMark/>
          </w:tcPr>
          <w:p w14:paraId="6065698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612" w:type="dxa"/>
            <w:noWrap/>
            <w:hideMark/>
          </w:tcPr>
          <w:p w14:paraId="2D8EB9D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1" w:type="dxa"/>
            <w:noWrap/>
            <w:hideMark/>
          </w:tcPr>
          <w:p w14:paraId="577D07E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720" w:type="dxa"/>
            <w:noWrap/>
            <w:hideMark/>
          </w:tcPr>
          <w:p w14:paraId="72A4569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259A075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2118687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439E45DF" w14:textId="77777777" w:rsidTr="00EC2E89">
        <w:trPr>
          <w:trHeight w:val="600"/>
        </w:trPr>
        <w:tc>
          <w:tcPr>
            <w:tcW w:w="1305" w:type="dxa"/>
            <w:hideMark/>
          </w:tcPr>
          <w:p w14:paraId="069A5722"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2 w Zespole Szkół Ekonomii i Usług </w:t>
            </w:r>
          </w:p>
        </w:tc>
        <w:tc>
          <w:tcPr>
            <w:tcW w:w="709" w:type="dxa"/>
            <w:noWrap/>
            <w:hideMark/>
          </w:tcPr>
          <w:p w14:paraId="6A0D639A"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AU.35</w:t>
            </w:r>
          </w:p>
        </w:tc>
        <w:tc>
          <w:tcPr>
            <w:tcW w:w="1701" w:type="dxa"/>
            <w:noWrap/>
            <w:hideMark/>
          </w:tcPr>
          <w:p w14:paraId="1EB30A40"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Planowanie i prowadzenie działalności w organizacji</w:t>
            </w:r>
          </w:p>
        </w:tc>
        <w:tc>
          <w:tcPr>
            <w:tcW w:w="850" w:type="dxa"/>
            <w:noWrap/>
            <w:hideMark/>
          </w:tcPr>
          <w:p w14:paraId="559D040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03B0650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212060E9"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72329A4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612" w:type="dxa"/>
            <w:noWrap/>
            <w:hideMark/>
          </w:tcPr>
          <w:p w14:paraId="1A560C4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851" w:type="dxa"/>
            <w:noWrap/>
            <w:hideMark/>
          </w:tcPr>
          <w:p w14:paraId="7222FD40"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75</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435A763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0074E5A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1F9C20A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0E1E3A1C" w14:textId="77777777" w:rsidTr="00EC2E89">
        <w:trPr>
          <w:trHeight w:val="600"/>
        </w:trPr>
        <w:tc>
          <w:tcPr>
            <w:tcW w:w="1305" w:type="dxa"/>
            <w:hideMark/>
          </w:tcPr>
          <w:p w14:paraId="29EB43C2"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2 w Zespole Szkół Ekonomii i Usług </w:t>
            </w:r>
          </w:p>
        </w:tc>
        <w:tc>
          <w:tcPr>
            <w:tcW w:w="709" w:type="dxa"/>
            <w:noWrap/>
            <w:hideMark/>
          </w:tcPr>
          <w:p w14:paraId="41932D10"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AU.36</w:t>
            </w:r>
          </w:p>
        </w:tc>
        <w:tc>
          <w:tcPr>
            <w:tcW w:w="1701" w:type="dxa"/>
            <w:noWrap/>
            <w:hideMark/>
          </w:tcPr>
          <w:p w14:paraId="4634928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Prowadzenie rachunkowości</w:t>
            </w:r>
          </w:p>
        </w:tc>
        <w:tc>
          <w:tcPr>
            <w:tcW w:w="850" w:type="dxa"/>
            <w:noWrap/>
            <w:hideMark/>
          </w:tcPr>
          <w:p w14:paraId="69E55AF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1EDEC7F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63A9FE3C"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0B8B23C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612" w:type="dxa"/>
            <w:noWrap/>
            <w:hideMark/>
          </w:tcPr>
          <w:p w14:paraId="73E87D4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1" w:type="dxa"/>
            <w:noWrap/>
            <w:hideMark/>
          </w:tcPr>
          <w:p w14:paraId="391B13E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720" w:type="dxa"/>
            <w:noWrap/>
            <w:hideMark/>
          </w:tcPr>
          <w:p w14:paraId="5ED6D87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733BF1E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5DBBF12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414AC945" w14:textId="77777777" w:rsidTr="00EC2E89">
        <w:trPr>
          <w:trHeight w:val="600"/>
        </w:trPr>
        <w:tc>
          <w:tcPr>
            <w:tcW w:w="1305" w:type="dxa"/>
            <w:hideMark/>
          </w:tcPr>
          <w:p w14:paraId="38A803B6"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2 w Zespole Szkół Ekonomii i Usług </w:t>
            </w:r>
          </w:p>
        </w:tc>
        <w:tc>
          <w:tcPr>
            <w:tcW w:w="709" w:type="dxa"/>
            <w:noWrap/>
            <w:hideMark/>
          </w:tcPr>
          <w:p w14:paraId="20A3382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TG.14</w:t>
            </w:r>
          </w:p>
        </w:tc>
        <w:tc>
          <w:tcPr>
            <w:tcW w:w="1701" w:type="dxa"/>
            <w:noWrap/>
            <w:hideMark/>
          </w:tcPr>
          <w:p w14:paraId="30AE249C"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Planowanie i realizacja imprez i usług turystycznych</w:t>
            </w:r>
          </w:p>
        </w:tc>
        <w:tc>
          <w:tcPr>
            <w:tcW w:w="850" w:type="dxa"/>
            <w:noWrap/>
            <w:hideMark/>
          </w:tcPr>
          <w:p w14:paraId="23BF327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7900B9A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2BDE359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06BBF06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612" w:type="dxa"/>
            <w:noWrap/>
            <w:hideMark/>
          </w:tcPr>
          <w:p w14:paraId="7302588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1" w:type="dxa"/>
            <w:noWrap/>
            <w:hideMark/>
          </w:tcPr>
          <w:p w14:paraId="3C0A832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71,4%</w:t>
            </w:r>
          </w:p>
        </w:tc>
        <w:tc>
          <w:tcPr>
            <w:tcW w:w="720" w:type="dxa"/>
            <w:noWrap/>
            <w:hideMark/>
          </w:tcPr>
          <w:p w14:paraId="7A56B98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6C19212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1B19A13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41007064" w14:textId="77777777" w:rsidTr="00EC2E89">
        <w:trPr>
          <w:trHeight w:val="615"/>
        </w:trPr>
        <w:tc>
          <w:tcPr>
            <w:tcW w:w="1305" w:type="dxa"/>
            <w:hideMark/>
          </w:tcPr>
          <w:p w14:paraId="6D18336E"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lastRenderedPageBreak/>
              <w:t xml:space="preserve">Technikum </w:t>
            </w:r>
            <w:r w:rsidR="00AA0D99" w:rsidRPr="00EC2E89">
              <w:rPr>
                <w:rFonts w:ascii="Arial" w:hAnsi="Arial" w:cs="Arial"/>
                <w:sz w:val="18"/>
                <w:szCs w:val="18"/>
              </w:rPr>
              <w:t>n</w:t>
            </w:r>
            <w:r w:rsidRPr="00EC2E89">
              <w:rPr>
                <w:rFonts w:ascii="Arial" w:hAnsi="Arial" w:cs="Arial"/>
                <w:sz w:val="18"/>
                <w:szCs w:val="18"/>
              </w:rPr>
              <w:t xml:space="preserve">r 2 w Zespole Szkół Ekonomii i Usług </w:t>
            </w:r>
          </w:p>
        </w:tc>
        <w:tc>
          <w:tcPr>
            <w:tcW w:w="709" w:type="dxa"/>
            <w:noWrap/>
            <w:hideMark/>
          </w:tcPr>
          <w:p w14:paraId="5479FB3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TG.15</w:t>
            </w:r>
          </w:p>
        </w:tc>
        <w:tc>
          <w:tcPr>
            <w:tcW w:w="1701" w:type="dxa"/>
            <w:noWrap/>
            <w:hideMark/>
          </w:tcPr>
          <w:p w14:paraId="66A781B6"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Prowadzenie informacji turystycznej oraz sprzedaż usług turystycznych</w:t>
            </w:r>
          </w:p>
        </w:tc>
        <w:tc>
          <w:tcPr>
            <w:tcW w:w="850" w:type="dxa"/>
            <w:noWrap/>
            <w:hideMark/>
          </w:tcPr>
          <w:p w14:paraId="4328125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09" w:type="dxa"/>
            <w:noWrap/>
            <w:hideMark/>
          </w:tcPr>
          <w:p w14:paraId="73534FD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2" w:type="dxa"/>
            <w:noWrap/>
            <w:hideMark/>
          </w:tcPr>
          <w:p w14:paraId="5E29ED13"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0978DE5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612" w:type="dxa"/>
            <w:noWrap/>
            <w:hideMark/>
          </w:tcPr>
          <w:p w14:paraId="7CF5E99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1" w:type="dxa"/>
            <w:noWrap/>
            <w:hideMark/>
          </w:tcPr>
          <w:p w14:paraId="01105FF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720" w:type="dxa"/>
            <w:noWrap/>
            <w:hideMark/>
          </w:tcPr>
          <w:p w14:paraId="6C3D58A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087F9A3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224B6222"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7F943C93" w14:textId="77777777" w:rsidTr="00EC2E89">
        <w:trPr>
          <w:trHeight w:val="600"/>
        </w:trPr>
        <w:tc>
          <w:tcPr>
            <w:tcW w:w="1305" w:type="dxa"/>
            <w:hideMark/>
          </w:tcPr>
          <w:p w14:paraId="48E49574"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12 w Zespole Szkół Przemysłu Mody </w:t>
            </w:r>
          </w:p>
        </w:tc>
        <w:tc>
          <w:tcPr>
            <w:tcW w:w="709" w:type="dxa"/>
            <w:noWrap/>
            <w:hideMark/>
          </w:tcPr>
          <w:p w14:paraId="044656EA"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AU.14</w:t>
            </w:r>
          </w:p>
        </w:tc>
        <w:tc>
          <w:tcPr>
            <w:tcW w:w="1701" w:type="dxa"/>
            <w:noWrap/>
            <w:hideMark/>
          </w:tcPr>
          <w:p w14:paraId="19810555"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Projektowanie i wytwarzanie wyrobów odzieżowych</w:t>
            </w:r>
          </w:p>
        </w:tc>
        <w:tc>
          <w:tcPr>
            <w:tcW w:w="850" w:type="dxa"/>
            <w:noWrap/>
            <w:hideMark/>
          </w:tcPr>
          <w:p w14:paraId="05B65BC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09" w:type="dxa"/>
            <w:noWrap/>
            <w:hideMark/>
          </w:tcPr>
          <w:p w14:paraId="3FECC41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2" w:type="dxa"/>
            <w:noWrap/>
            <w:hideMark/>
          </w:tcPr>
          <w:p w14:paraId="792B0FB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663" w:type="dxa"/>
            <w:noWrap/>
            <w:hideMark/>
          </w:tcPr>
          <w:p w14:paraId="040731F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2314405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1" w:type="dxa"/>
            <w:noWrap/>
            <w:hideMark/>
          </w:tcPr>
          <w:p w14:paraId="5AF46C1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720" w:type="dxa"/>
            <w:noWrap/>
            <w:hideMark/>
          </w:tcPr>
          <w:p w14:paraId="6DE3BA8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547860E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292B5CC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0DA60B5D" w14:textId="77777777" w:rsidTr="00EC2E89">
        <w:trPr>
          <w:trHeight w:val="600"/>
        </w:trPr>
        <w:tc>
          <w:tcPr>
            <w:tcW w:w="1305" w:type="dxa"/>
            <w:hideMark/>
          </w:tcPr>
          <w:p w14:paraId="74E4C943" w14:textId="77777777" w:rsidR="007E2F0B" w:rsidRPr="00EC2E89" w:rsidRDefault="00AA0D99" w:rsidP="00D13F02">
            <w:pPr>
              <w:widowControl/>
              <w:ind w:right="-28"/>
              <w:rPr>
                <w:rFonts w:ascii="Arial" w:hAnsi="Arial" w:cs="Arial"/>
                <w:sz w:val="18"/>
                <w:szCs w:val="18"/>
              </w:rPr>
            </w:pPr>
            <w:r w:rsidRPr="00EC2E89">
              <w:rPr>
                <w:rFonts w:ascii="Arial" w:hAnsi="Arial" w:cs="Arial"/>
                <w:sz w:val="18"/>
                <w:szCs w:val="18"/>
              </w:rPr>
              <w:t>Technikum n</w:t>
            </w:r>
            <w:r w:rsidR="007E2F0B" w:rsidRPr="00EC2E89">
              <w:rPr>
                <w:rFonts w:ascii="Arial" w:hAnsi="Arial" w:cs="Arial"/>
                <w:sz w:val="18"/>
                <w:szCs w:val="18"/>
              </w:rPr>
              <w:t xml:space="preserve">r 12 w Zespole Szkół Przemysłu Mody </w:t>
            </w:r>
          </w:p>
        </w:tc>
        <w:tc>
          <w:tcPr>
            <w:tcW w:w="709" w:type="dxa"/>
            <w:noWrap/>
            <w:hideMark/>
          </w:tcPr>
          <w:p w14:paraId="080A04E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AU.23</w:t>
            </w:r>
          </w:p>
        </w:tc>
        <w:tc>
          <w:tcPr>
            <w:tcW w:w="1701" w:type="dxa"/>
            <w:noWrap/>
            <w:hideMark/>
          </w:tcPr>
          <w:p w14:paraId="036AEB9C"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Rejestracja, obróbka i publikacja obrazu</w:t>
            </w:r>
          </w:p>
        </w:tc>
        <w:tc>
          <w:tcPr>
            <w:tcW w:w="850" w:type="dxa"/>
            <w:noWrap/>
            <w:hideMark/>
          </w:tcPr>
          <w:p w14:paraId="37DD836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48070E6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2" w:type="dxa"/>
            <w:noWrap/>
            <w:hideMark/>
          </w:tcPr>
          <w:p w14:paraId="51C0C5F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663" w:type="dxa"/>
            <w:noWrap/>
            <w:hideMark/>
          </w:tcPr>
          <w:p w14:paraId="6B78275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612" w:type="dxa"/>
            <w:noWrap/>
            <w:hideMark/>
          </w:tcPr>
          <w:p w14:paraId="7B8A29C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1" w:type="dxa"/>
            <w:noWrap/>
            <w:hideMark/>
          </w:tcPr>
          <w:p w14:paraId="7E722DE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720" w:type="dxa"/>
            <w:noWrap/>
            <w:hideMark/>
          </w:tcPr>
          <w:p w14:paraId="7D57088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0EEFCDC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20B6534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675338EA" w14:textId="77777777" w:rsidTr="00EC2E89">
        <w:trPr>
          <w:trHeight w:val="600"/>
        </w:trPr>
        <w:tc>
          <w:tcPr>
            <w:tcW w:w="1305" w:type="dxa"/>
            <w:hideMark/>
          </w:tcPr>
          <w:p w14:paraId="360E9B38"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12 w Zespole Szkół Przemysłu Mody </w:t>
            </w:r>
          </w:p>
        </w:tc>
        <w:tc>
          <w:tcPr>
            <w:tcW w:w="709" w:type="dxa"/>
            <w:noWrap/>
            <w:hideMark/>
          </w:tcPr>
          <w:p w14:paraId="6965822B"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AU.28</w:t>
            </w:r>
          </w:p>
        </w:tc>
        <w:tc>
          <w:tcPr>
            <w:tcW w:w="1701" w:type="dxa"/>
            <w:noWrap/>
            <w:hideMark/>
          </w:tcPr>
          <w:p w14:paraId="763F88C1"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Realizacja projektów multimedialnych</w:t>
            </w:r>
          </w:p>
        </w:tc>
        <w:tc>
          <w:tcPr>
            <w:tcW w:w="850" w:type="dxa"/>
            <w:noWrap/>
            <w:hideMark/>
          </w:tcPr>
          <w:p w14:paraId="7E6E4BD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709" w:type="dxa"/>
            <w:noWrap/>
            <w:hideMark/>
          </w:tcPr>
          <w:p w14:paraId="6860A7D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17</w:t>
            </w:r>
          </w:p>
        </w:tc>
        <w:tc>
          <w:tcPr>
            <w:tcW w:w="852" w:type="dxa"/>
            <w:noWrap/>
            <w:hideMark/>
          </w:tcPr>
          <w:p w14:paraId="5F148FA4"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85</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32D775E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612" w:type="dxa"/>
            <w:noWrap/>
            <w:hideMark/>
          </w:tcPr>
          <w:p w14:paraId="0ED3B56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851" w:type="dxa"/>
            <w:noWrap/>
            <w:hideMark/>
          </w:tcPr>
          <w:p w14:paraId="6AE3F681"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46749FE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720" w:type="dxa"/>
            <w:noWrap/>
            <w:hideMark/>
          </w:tcPr>
          <w:p w14:paraId="0326860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745" w:type="dxa"/>
            <w:noWrap/>
            <w:hideMark/>
          </w:tcPr>
          <w:p w14:paraId="77F0AE14"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049B3A56" w14:textId="77777777" w:rsidTr="00EC2E89">
        <w:trPr>
          <w:trHeight w:val="600"/>
        </w:trPr>
        <w:tc>
          <w:tcPr>
            <w:tcW w:w="1305" w:type="dxa"/>
            <w:hideMark/>
          </w:tcPr>
          <w:p w14:paraId="7EBB5F51" w14:textId="77777777" w:rsidR="007E2F0B" w:rsidRPr="00EC2E89" w:rsidRDefault="007E2F0B" w:rsidP="00D13F02">
            <w:pPr>
              <w:widowControl/>
              <w:ind w:right="-28"/>
              <w:rPr>
                <w:rFonts w:ascii="Arial" w:hAnsi="Arial" w:cs="Arial"/>
                <w:color w:val="000000" w:themeColor="text1"/>
                <w:sz w:val="18"/>
                <w:szCs w:val="18"/>
              </w:rPr>
            </w:pPr>
            <w:r w:rsidRPr="00EC2E89">
              <w:rPr>
                <w:rFonts w:ascii="Arial" w:hAnsi="Arial" w:cs="Arial"/>
                <w:color w:val="000000" w:themeColor="text1"/>
                <w:sz w:val="18"/>
                <w:szCs w:val="18"/>
              </w:rPr>
              <w:t xml:space="preserve">Technikum </w:t>
            </w:r>
            <w:r w:rsidR="00AA0D99" w:rsidRPr="00EC2E89">
              <w:rPr>
                <w:rFonts w:ascii="Arial" w:hAnsi="Arial" w:cs="Arial"/>
                <w:color w:val="000000" w:themeColor="text1"/>
                <w:sz w:val="18"/>
                <w:szCs w:val="18"/>
              </w:rPr>
              <w:t>n</w:t>
            </w:r>
            <w:r w:rsidRPr="00EC2E89">
              <w:rPr>
                <w:rFonts w:ascii="Arial" w:hAnsi="Arial" w:cs="Arial"/>
                <w:color w:val="000000" w:themeColor="text1"/>
                <w:sz w:val="18"/>
                <w:szCs w:val="18"/>
              </w:rPr>
              <w:t>r 12 w Zesp</w:t>
            </w:r>
            <w:r w:rsidR="00AA0D99" w:rsidRPr="00EC2E89">
              <w:rPr>
                <w:rFonts w:ascii="Arial" w:hAnsi="Arial" w:cs="Arial"/>
                <w:color w:val="000000" w:themeColor="text1"/>
                <w:sz w:val="18"/>
                <w:szCs w:val="18"/>
              </w:rPr>
              <w:t xml:space="preserve">ole Szkół Przemysłu Mody </w:t>
            </w:r>
          </w:p>
        </w:tc>
        <w:tc>
          <w:tcPr>
            <w:tcW w:w="709" w:type="dxa"/>
            <w:noWrap/>
            <w:hideMark/>
          </w:tcPr>
          <w:p w14:paraId="75449F5B"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AU.42</w:t>
            </w:r>
          </w:p>
        </w:tc>
        <w:tc>
          <w:tcPr>
            <w:tcW w:w="1701" w:type="dxa"/>
            <w:noWrap/>
            <w:hideMark/>
          </w:tcPr>
          <w:p w14:paraId="64A26CDA"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procesów wytwarzania wyrobów odzieżowych</w:t>
            </w:r>
          </w:p>
        </w:tc>
        <w:tc>
          <w:tcPr>
            <w:tcW w:w="850" w:type="dxa"/>
            <w:noWrap/>
            <w:hideMark/>
          </w:tcPr>
          <w:p w14:paraId="4636DEB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16</w:t>
            </w:r>
          </w:p>
        </w:tc>
        <w:tc>
          <w:tcPr>
            <w:tcW w:w="709" w:type="dxa"/>
            <w:noWrap/>
            <w:hideMark/>
          </w:tcPr>
          <w:p w14:paraId="420A94B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852" w:type="dxa"/>
            <w:noWrap/>
            <w:hideMark/>
          </w:tcPr>
          <w:p w14:paraId="2AF88EA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62,5%</w:t>
            </w:r>
          </w:p>
        </w:tc>
        <w:tc>
          <w:tcPr>
            <w:tcW w:w="663" w:type="dxa"/>
            <w:noWrap/>
            <w:hideMark/>
          </w:tcPr>
          <w:p w14:paraId="1C85191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15</w:t>
            </w:r>
          </w:p>
        </w:tc>
        <w:tc>
          <w:tcPr>
            <w:tcW w:w="612" w:type="dxa"/>
            <w:noWrap/>
            <w:hideMark/>
          </w:tcPr>
          <w:p w14:paraId="391FAC2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851" w:type="dxa"/>
            <w:noWrap/>
            <w:hideMark/>
          </w:tcPr>
          <w:p w14:paraId="0F1CC54A"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5DC96F4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15</w:t>
            </w:r>
          </w:p>
        </w:tc>
        <w:tc>
          <w:tcPr>
            <w:tcW w:w="720" w:type="dxa"/>
            <w:noWrap/>
            <w:hideMark/>
          </w:tcPr>
          <w:p w14:paraId="13BF47B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45" w:type="dxa"/>
            <w:noWrap/>
            <w:hideMark/>
          </w:tcPr>
          <w:p w14:paraId="2C2E3B0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46,7%</w:t>
            </w:r>
          </w:p>
        </w:tc>
      </w:tr>
      <w:tr w:rsidR="00734F3E" w:rsidRPr="00A42CCC" w14:paraId="37621068" w14:textId="77777777" w:rsidTr="00EC2E89">
        <w:trPr>
          <w:trHeight w:val="600"/>
        </w:trPr>
        <w:tc>
          <w:tcPr>
            <w:tcW w:w="1305" w:type="dxa"/>
            <w:hideMark/>
          </w:tcPr>
          <w:p w14:paraId="5219B0F6" w14:textId="77777777" w:rsidR="007E2F0B" w:rsidRPr="00EC2E89" w:rsidRDefault="007E2F0B" w:rsidP="00D13F02">
            <w:pPr>
              <w:widowControl/>
              <w:ind w:right="-28"/>
              <w:rPr>
                <w:rFonts w:ascii="Arial" w:hAnsi="Arial" w:cs="Arial"/>
                <w:color w:val="000000" w:themeColor="text1"/>
                <w:sz w:val="18"/>
                <w:szCs w:val="18"/>
              </w:rPr>
            </w:pPr>
            <w:r w:rsidRPr="00EC2E89">
              <w:rPr>
                <w:rFonts w:ascii="Arial" w:hAnsi="Arial" w:cs="Arial"/>
                <w:color w:val="000000" w:themeColor="text1"/>
                <w:sz w:val="18"/>
                <w:szCs w:val="18"/>
              </w:rPr>
              <w:t xml:space="preserve">Technikum </w:t>
            </w:r>
            <w:r w:rsidR="00AA0D99" w:rsidRPr="00EC2E89">
              <w:rPr>
                <w:rFonts w:ascii="Arial" w:hAnsi="Arial" w:cs="Arial"/>
                <w:color w:val="000000" w:themeColor="text1"/>
                <w:sz w:val="18"/>
                <w:szCs w:val="18"/>
              </w:rPr>
              <w:t>n</w:t>
            </w:r>
            <w:r w:rsidRPr="00EC2E89">
              <w:rPr>
                <w:rFonts w:ascii="Arial" w:hAnsi="Arial" w:cs="Arial"/>
                <w:color w:val="000000" w:themeColor="text1"/>
                <w:sz w:val="18"/>
                <w:szCs w:val="18"/>
              </w:rPr>
              <w:t xml:space="preserve">r 12 w Zespole Szkół Przemysłu Mody </w:t>
            </w:r>
          </w:p>
        </w:tc>
        <w:tc>
          <w:tcPr>
            <w:tcW w:w="709" w:type="dxa"/>
            <w:noWrap/>
            <w:hideMark/>
          </w:tcPr>
          <w:p w14:paraId="3EA69E4A"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AU.54</w:t>
            </w:r>
          </w:p>
        </w:tc>
        <w:tc>
          <w:tcPr>
            <w:tcW w:w="1701" w:type="dxa"/>
            <w:noWrap/>
            <w:hideMark/>
          </w:tcPr>
          <w:p w14:paraId="19135D51"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Przygotowywanie oraz wykonywanie prac graficznych i publikacji cyfrowych</w:t>
            </w:r>
          </w:p>
        </w:tc>
        <w:tc>
          <w:tcPr>
            <w:tcW w:w="850" w:type="dxa"/>
            <w:noWrap/>
            <w:hideMark/>
          </w:tcPr>
          <w:p w14:paraId="16EFBD8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06459F8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3805070F"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33EC933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612" w:type="dxa"/>
            <w:noWrap/>
            <w:hideMark/>
          </w:tcPr>
          <w:p w14:paraId="15D81A0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851" w:type="dxa"/>
            <w:noWrap/>
            <w:hideMark/>
          </w:tcPr>
          <w:p w14:paraId="1E6BDDE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720" w:type="dxa"/>
            <w:noWrap/>
            <w:hideMark/>
          </w:tcPr>
          <w:p w14:paraId="2B2CD2D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71A064F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314ECED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4EDD9600" w14:textId="77777777" w:rsidTr="00EC2E89">
        <w:trPr>
          <w:trHeight w:val="615"/>
        </w:trPr>
        <w:tc>
          <w:tcPr>
            <w:tcW w:w="1305" w:type="dxa"/>
            <w:hideMark/>
          </w:tcPr>
          <w:p w14:paraId="481C3AC0"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12 w Zespole Szkół Przemysłu Mody </w:t>
            </w:r>
          </w:p>
        </w:tc>
        <w:tc>
          <w:tcPr>
            <w:tcW w:w="709" w:type="dxa"/>
            <w:noWrap/>
            <w:hideMark/>
          </w:tcPr>
          <w:p w14:paraId="7E06B0D6"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AU.55</w:t>
            </w:r>
          </w:p>
        </w:tc>
        <w:tc>
          <w:tcPr>
            <w:tcW w:w="1701" w:type="dxa"/>
            <w:noWrap/>
            <w:hideMark/>
          </w:tcPr>
          <w:p w14:paraId="61BB00D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Drukowanie cyfrowe i obróbka druków</w:t>
            </w:r>
          </w:p>
        </w:tc>
        <w:tc>
          <w:tcPr>
            <w:tcW w:w="850" w:type="dxa"/>
            <w:noWrap/>
            <w:hideMark/>
          </w:tcPr>
          <w:p w14:paraId="5E1B548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14</w:t>
            </w:r>
          </w:p>
        </w:tc>
        <w:tc>
          <w:tcPr>
            <w:tcW w:w="709" w:type="dxa"/>
            <w:noWrap/>
            <w:hideMark/>
          </w:tcPr>
          <w:p w14:paraId="5986898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14</w:t>
            </w:r>
          </w:p>
        </w:tc>
        <w:tc>
          <w:tcPr>
            <w:tcW w:w="852" w:type="dxa"/>
            <w:noWrap/>
            <w:hideMark/>
          </w:tcPr>
          <w:p w14:paraId="1956A24A"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B9CA4B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13</w:t>
            </w:r>
          </w:p>
        </w:tc>
        <w:tc>
          <w:tcPr>
            <w:tcW w:w="612" w:type="dxa"/>
            <w:noWrap/>
            <w:hideMark/>
          </w:tcPr>
          <w:p w14:paraId="33688E7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13</w:t>
            </w:r>
          </w:p>
        </w:tc>
        <w:tc>
          <w:tcPr>
            <w:tcW w:w="851" w:type="dxa"/>
            <w:noWrap/>
            <w:hideMark/>
          </w:tcPr>
          <w:p w14:paraId="4D2D9690"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68F5E26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720" w:type="dxa"/>
            <w:noWrap/>
            <w:hideMark/>
          </w:tcPr>
          <w:p w14:paraId="3BFBB6A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745" w:type="dxa"/>
            <w:noWrap/>
            <w:hideMark/>
          </w:tcPr>
          <w:p w14:paraId="429AFCB5"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68D34737" w14:textId="77777777" w:rsidTr="00EC2E89">
        <w:trPr>
          <w:trHeight w:val="600"/>
        </w:trPr>
        <w:tc>
          <w:tcPr>
            <w:tcW w:w="1305" w:type="dxa"/>
            <w:hideMark/>
          </w:tcPr>
          <w:p w14:paraId="25D06D92"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nr 4 w Zespole Szkół Gastronomicznych </w:t>
            </w:r>
          </w:p>
        </w:tc>
        <w:tc>
          <w:tcPr>
            <w:tcW w:w="709" w:type="dxa"/>
            <w:noWrap/>
            <w:hideMark/>
          </w:tcPr>
          <w:p w14:paraId="48083F46"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TG.07</w:t>
            </w:r>
          </w:p>
        </w:tc>
        <w:tc>
          <w:tcPr>
            <w:tcW w:w="1701" w:type="dxa"/>
            <w:noWrap/>
            <w:hideMark/>
          </w:tcPr>
          <w:p w14:paraId="7F7033F9"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Sporządzanie potraw i napojów</w:t>
            </w:r>
          </w:p>
        </w:tc>
        <w:tc>
          <w:tcPr>
            <w:tcW w:w="850" w:type="dxa"/>
            <w:noWrap/>
            <w:hideMark/>
          </w:tcPr>
          <w:p w14:paraId="0E86C59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63577F6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2EBEB5A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654BCCD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612" w:type="dxa"/>
            <w:noWrap/>
            <w:hideMark/>
          </w:tcPr>
          <w:p w14:paraId="27FD3F2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w:t>
            </w:r>
          </w:p>
        </w:tc>
        <w:tc>
          <w:tcPr>
            <w:tcW w:w="851" w:type="dxa"/>
            <w:noWrap/>
            <w:hideMark/>
          </w:tcPr>
          <w:p w14:paraId="396C6AC0"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0F48085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5974BB1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6E3B024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61DE5C33" w14:textId="77777777" w:rsidTr="00EC2E89">
        <w:trPr>
          <w:trHeight w:val="615"/>
        </w:trPr>
        <w:tc>
          <w:tcPr>
            <w:tcW w:w="1305" w:type="dxa"/>
            <w:hideMark/>
          </w:tcPr>
          <w:p w14:paraId="0C5FF8B4"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Technikum nr 4 w Zespol</w:t>
            </w:r>
            <w:r w:rsidR="00AA0D99" w:rsidRPr="00EC2E89">
              <w:rPr>
                <w:rFonts w:ascii="Arial" w:hAnsi="Arial" w:cs="Arial"/>
                <w:sz w:val="18"/>
                <w:szCs w:val="18"/>
              </w:rPr>
              <w:t>e Szkół Gastronomicznych</w:t>
            </w:r>
          </w:p>
        </w:tc>
        <w:tc>
          <w:tcPr>
            <w:tcW w:w="709" w:type="dxa"/>
            <w:noWrap/>
            <w:hideMark/>
          </w:tcPr>
          <w:p w14:paraId="58D4BE32"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TG.16</w:t>
            </w:r>
          </w:p>
        </w:tc>
        <w:tc>
          <w:tcPr>
            <w:tcW w:w="1701" w:type="dxa"/>
            <w:noWrap/>
            <w:hideMark/>
          </w:tcPr>
          <w:p w14:paraId="749175D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żywienia i usług gastronomicznych</w:t>
            </w:r>
          </w:p>
        </w:tc>
        <w:tc>
          <w:tcPr>
            <w:tcW w:w="850" w:type="dxa"/>
            <w:noWrap/>
            <w:hideMark/>
          </w:tcPr>
          <w:p w14:paraId="0B6234E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101</w:t>
            </w:r>
          </w:p>
        </w:tc>
        <w:tc>
          <w:tcPr>
            <w:tcW w:w="709" w:type="dxa"/>
            <w:noWrap/>
            <w:hideMark/>
          </w:tcPr>
          <w:p w14:paraId="5194A1E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93</w:t>
            </w:r>
          </w:p>
        </w:tc>
        <w:tc>
          <w:tcPr>
            <w:tcW w:w="852" w:type="dxa"/>
            <w:noWrap/>
            <w:hideMark/>
          </w:tcPr>
          <w:p w14:paraId="4E137A1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92,1%</w:t>
            </w:r>
          </w:p>
        </w:tc>
        <w:tc>
          <w:tcPr>
            <w:tcW w:w="663" w:type="dxa"/>
            <w:noWrap/>
            <w:hideMark/>
          </w:tcPr>
          <w:p w14:paraId="5C3FFBD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101</w:t>
            </w:r>
          </w:p>
        </w:tc>
        <w:tc>
          <w:tcPr>
            <w:tcW w:w="612" w:type="dxa"/>
            <w:noWrap/>
            <w:hideMark/>
          </w:tcPr>
          <w:p w14:paraId="1DADD42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90</w:t>
            </w:r>
          </w:p>
        </w:tc>
        <w:tc>
          <w:tcPr>
            <w:tcW w:w="851" w:type="dxa"/>
            <w:noWrap/>
            <w:hideMark/>
          </w:tcPr>
          <w:p w14:paraId="30B1B77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89,1%</w:t>
            </w:r>
          </w:p>
        </w:tc>
        <w:tc>
          <w:tcPr>
            <w:tcW w:w="720" w:type="dxa"/>
            <w:noWrap/>
            <w:hideMark/>
          </w:tcPr>
          <w:p w14:paraId="2CD8000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101</w:t>
            </w:r>
          </w:p>
        </w:tc>
        <w:tc>
          <w:tcPr>
            <w:tcW w:w="720" w:type="dxa"/>
            <w:noWrap/>
            <w:hideMark/>
          </w:tcPr>
          <w:p w14:paraId="75862EC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82</w:t>
            </w:r>
          </w:p>
        </w:tc>
        <w:tc>
          <w:tcPr>
            <w:tcW w:w="745" w:type="dxa"/>
            <w:noWrap/>
            <w:hideMark/>
          </w:tcPr>
          <w:p w14:paraId="37BCD25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81,2%</w:t>
            </w:r>
          </w:p>
        </w:tc>
      </w:tr>
      <w:tr w:rsidR="00734F3E" w:rsidRPr="00A42CCC" w14:paraId="119D783F" w14:textId="77777777" w:rsidTr="00EC2E89">
        <w:trPr>
          <w:trHeight w:val="600"/>
        </w:trPr>
        <w:tc>
          <w:tcPr>
            <w:tcW w:w="1305" w:type="dxa"/>
            <w:hideMark/>
          </w:tcPr>
          <w:p w14:paraId="2A83EF63"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2283812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AU.18</w:t>
            </w:r>
          </w:p>
        </w:tc>
        <w:tc>
          <w:tcPr>
            <w:tcW w:w="1701" w:type="dxa"/>
            <w:noWrap/>
            <w:hideMark/>
          </w:tcPr>
          <w:p w14:paraId="29FEAD5B"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Wytwarzanie, konserwacja i renowacja rękodzielniczych wyrobów włókienniczych</w:t>
            </w:r>
          </w:p>
        </w:tc>
        <w:tc>
          <w:tcPr>
            <w:tcW w:w="850" w:type="dxa"/>
            <w:noWrap/>
            <w:hideMark/>
          </w:tcPr>
          <w:p w14:paraId="2A4D3D0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702AD52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2" w:type="dxa"/>
            <w:noWrap/>
            <w:hideMark/>
          </w:tcPr>
          <w:p w14:paraId="364078C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663" w:type="dxa"/>
            <w:noWrap/>
            <w:hideMark/>
          </w:tcPr>
          <w:p w14:paraId="626595D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12" w:type="dxa"/>
            <w:noWrap/>
            <w:hideMark/>
          </w:tcPr>
          <w:p w14:paraId="6E328AD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1" w:type="dxa"/>
            <w:noWrap/>
            <w:hideMark/>
          </w:tcPr>
          <w:p w14:paraId="240507E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700C68B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2719A80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1E50822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263BE965" w14:textId="77777777" w:rsidTr="00EC2E89">
        <w:trPr>
          <w:trHeight w:val="600"/>
        </w:trPr>
        <w:tc>
          <w:tcPr>
            <w:tcW w:w="1305" w:type="dxa"/>
            <w:hideMark/>
          </w:tcPr>
          <w:p w14:paraId="611AC235"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r 19 w Centrum Kształcenia Z</w:t>
            </w:r>
            <w:r w:rsidR="00AA0D99" w:rsidRPr="00EC2E89">
              <w:rPr>
                <w:rFonts w:ascii="Arial" w:hAnsi="Arial" w:cs="Arial"/>
                <w:sz w:val="18"/>
                <w:szCs w:val="18"/>
              </w:rPr>
              <w:t xml:space="preserve">awodowego i Ustawicznego </w:t>
            </w:r>
          </w:p>
        </w:tc>
        <w:tc>
          <w:tcPr>
            <w:tcW w:w="709" w:type="dxa"/>
            <w:noWrap/>
            <w:hideMark/>
          </w:tcPr>
          <w:p w14:paraId="5A99435E"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AU.22</w:t>
            </w:r>
          </w:p>
        </w:tc>
        <w:tc>
          <w:tcPr>
            <w:tcW w:w="1701" w:type="dxa"/>
            <w:noWrap/>
            <w:hideMark/>
          </w:tcPr>
          <w:p w14:paraId="44BA5E5D"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Obsługa magazynów</w:t>
            </w:r>
          </w:p>
        </w:tc>
        <w:tc>
          <w:tcPr>
            <w:tcW w:w="850" w:type="dxa"/>
            <w:noWrap/>
            <w:hideMark/>
          </w:tcPr>
          <w:p w14:paraId="3CC3013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09" w:type="dxa"/>
            <w:noWrap/>
            <w:hideMark/>
          </w:tcPr>
          <w:p w14:paraId="2013206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2" w:type="dxa"/>
            <w:noWrap/>
            <w:hideMark/>
          </w:tcPr>
          <w:p w14:paraId="18CF05C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63" w:type="dxa"/>
            <w:noWrap/>
            <w:hideMark/>
          </w:tcPr>
          <w:p w14:paraId="591E896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612" w:type="dxa"/>
            <w:noWrap/>
            <w:hideMark/>
          </w:tcPr>
          <w:p w14:paraId="0389040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1" w:type="dxa"/>
            <w:noWrap/>
            <w:hideMark/>
          </w:tcPr>
          <w:p w14:paraId="3A6CB72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83,3%</w:t>
            </w:r>
          </w:p>
        </w:tc>
        <w:tc>
          <w:tcPr>
            <w:tcW w:w="720" w:type="dxa"/>
            <w:noWrap/>
            <w:hideMark/>
          </w:tcPr>
          <w:p w14:paraId="77BAD32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5543F27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2AB96A9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731D9F15" w14:textId="77777777" w:rsidTr="00EC2E89">
        <w:trPr>
          <w:trHeight w:val="600"/>
        </w:trPr>
        <w:tc>
          <w:tcPr>
            <w:tcW w:w="1305" w:type="dxa"/>
            <w:hideMark/>
          </w:tcPr>
          <w:p w14:paraId="637591CB"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30670B3D"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AU.28</w:t>
            </w:r>
          </w:p>
        </w:tc>
        <w:tc>
          <w:tcPr>
            <w:tcW w:w="1701" w:type="dxa"/>
            <w:noWrap/>
            <w:hideMark/>
          </w:tcPr>
          <w:p w14:paraId="7C26EB9D"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Realizacja projektów multimedialnych</w:t>
            </w:r>
          </w:p>
        </w:tc>
        <w:tc>
          <w:tcPr>
            <w:tcW w:w="850" w:type="dxa"/>
            <w:noWrap/>
            <w:hideMark/>
          </w:tcPr>
          <w:p w14:paraId="7C29D8A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23</w:t>
            </w:r>
          </w:p>
        </w:tc>
        <w:tc>
          <w:tcPr>
            <w:tcW w:w="709" w:type="dxa"/>
            <w:noWrap/>
            <w:hideMark/>
          </w:tcPr>
          <w:p w14:paraId="6C6A3B6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23</w:t>
            </w:r>
          </w:p>
        </w:tc>
        <w:tc>
          <w:tcPr>
            <w:tcW w:w="852" w:type="dxa"/>
            <w:noWrap/>
            <w:hideMark/>
          </w:tcPr>
          <w:p w14:paraId="42753D60"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6C061D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23</w:t>
            </w:r>
          </w:p>
        </w:tc>
        <w:tc>
          <w:tcPr>
            <w:tcW w:w="612" w:type="dxa"/>
            <w:noWrap/>
            <w:hideMark/>
          </w:tcPr>
          <w:p w14:paraId="3D7575E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851" w:type="dxa"/>
            <w:noWrap/>
            <w:hideMark/>
          </w:tcPr>
          <w:p w14:paraId="5E38023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82,6%</w:t>
            </w:r>
          </w:p>
        </w:tc>
        <w:tc>
          <w:tcPr>
            <w:tcW w:w="720" w:type="dxa"/>
            <w:noWrap/>
            <w:hideMark/>
          </w:tcPr>
          <w:p w14:paraId="25BAE5A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23</w:t>
            </w:r>
          </w:p>
        </w:tc>
        <w:tc>
          <w:tcPr>
            <w:tcW w:w="720" w:type="dxa"/>
            <w:noWrap/>
            <w:hideMark/>
          </w:tcPr>
          <w:p w14:paraId="0E083AE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745" w:type="dxa"/>
            <w:noWrap/>
            <w:hideMark/>
          </w:tcPr>
          <w:p w14:paraId="6CC8EC4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82,6%</w:t>
            </w:r>
          </w:p>
        </w:tc>
      </w:tr>
      <w:tr w:rsidR="00734F3E" w:rsidRPr="00A42CCC" w14:paraId="0B112AFE" w14:textId="77777777" w:rsidTr="00EC2E89">
        <w:trPr>
          <w:trHeight w:val="600"/>
        </w:trPr>
        <w:tc>
          <w:tcPr>
            <w:tcW w:w="1305" w:type="dxa"/>
            <w:hideMark/>
          </w:tcPr>
          <w:p w14:paraId="526CDE7E"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35A056F9"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AU.31</w:t>
            </w:r>
          </w:p>
        </w:tc>
        <w:tc>
          <w:tcPr>
            <w:tcW w:w="1701" w:type="dxa"/>
            <w:noWrap/>
            <w:hideMark/>
          </w:tcPr>
          <w:p w14:paraId="6335681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transportu oraz obsługa klientów i kontrahentów</w:t>
            </w:r>
          </w:p>
        </w:tc>
        <w:tc>
          <w:tcPr>
            <w:tcW w:w="850" w:type="dxa"/>
            <w:noWrap/>
            <w:hideMark/>
          </w:tcPr>
          <w:p w14:paraId="12E65DA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709" w:type="dxa"/>
            <w:noWrap/>
            <w:hideMark/>
          </w:tcPr>
          <w:p w14:paraId="2AA44EE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852" w:type="dxa"/>
            <w:noWrap/>
            <w:hideMark/>
          </w:tcPr>
          <w:p w14:paraId="7C72B479"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578282A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612" w:type="dxa"/>
            <w:noWrap/>
            <w:hideMark/>
          </w:tcPr>
          <w:p w14:paraId="44DA8AA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851" w:type="dxa"/>
            <w:noWrap/>
            <w:hideMark/>
          </w:tcPr>
          <w:p w14:paraId="0F05B73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90,9%</w:t>
            </w:r>
          </w:p>
        </w:tc>
        <w:tc>
          <w:tcPr>
            <w:tcW w:w="720" w:type="dxa"/>
            <w:noWrap/>
            <w:hideMark/>
          </w:tcPr>
          <w:p w14:paraId="695228D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11</w:t>
            </w:r>
          </w:p>
        </w:tc>
        <w:tc>
          <w:tcPr>
            <w:tcW w:w="720" w:type="dxa"/>
            <w:noWrap/>
            <w:hideMark/>
          </w:tcPr>
          <w:p w14:paraId="0FF6CAD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45" w:type="dxa"/>
            <w:noWrap/>
            <w:hideMark/>
          </w:tcPr>
          <w:p w14:paraId="09CFFC5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90,9%</w:t>
            </w:r>
          </w:p>
        </w:tc>
      </w:tr>
      <w:tr w:rsidR="00734F3E" w:rsidRPr="00A42CCC" w14:paraId="3A1821EA" w14:textId="77777777" w:rsidTr="00EC2E89">
        <w:trPr>
          <w:trHeight w:val="600"/>
        </w:trPr>
        <w:tc>
          <w:tcPr>
            <w:tcW w:w="1305" w:type="dxa"/>
            <w:hideMark/>
          </w:tcPr>
          <w:p w14:paraId="2CAB1662"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lastRenderedPageBreak/>
              <w:t xml:space="preserve">Technikum </w:t>
            </w:r>
            <w:r w:rsidR="00AA0D99" w:rsidRPr="00EC2E89">
              <w:rPr>
                <w:rFonts w:ascii="Arial" w:hAnsi="Arial" w:cs="Arial"/>
                <w:sz w:val="18"/>
                <w:szCs w:val="18"/>
              </w:rPr>
              <w:t>n</w:t>
            </w:r>
            <w:r w:rsidRPr="00EC2E89">
              <w:rPr>
                <w:rFonts w:ascii="Arial" w:hAnsi="Arial" w:cs="Arial"/>
                <w:sz w:val="18"/>
                <w:szCs w:val="18"/>
              </w:rPr>
              <w:t>r 19 w Centrum Kształcenia Z</w:t>
            </w:r>
            <w:r w:rsidR="00AA0D99" w:rsidRPr="00EC2E89">
              <w:rPr>
                <w:rFonts w:ascii="Arial" w:hAnsi="Arial" w:cs="Arial"/>
                <w:sz w:val="18"/>
                <w:szCs w:val="18"/>
              </w:rPr>
              <w:t xml:space="preserve">awodowego i Ustawicznego </w:t>
            </w:r>
          </w:p>
        </w:tc>
        <w:tc>
          <w:tcPr>
            <w:tcW w:w="709" w:type="dxa"/>
            <w:noWrap/>
            <w:hideMark/>
          </w:tcPr>
          <w:p w14:paraId="3A868BB6"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AU.32</w:t>
            </w:r>
          </w:p>
        </w:tc>
        <w:tc>
          <w:tcPr>
            <w:tcW w:w="1701" w:type="dxa"/>
            <w:noWrap/>
            <w:hideMark/>
          </w:tcPr>
          <w:p w14:paraId="56AAA45A"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transportu</w:t>
            </w:r>
          </w:p>
        </w:tc>
        <w:tc>
          <w:tcPr>
            <w:tcW w:w="850" w:type="dxa"/>
            <w:noWrap/>
            <w:hideMark/>
          </w:tcPr>
          <w:p w14:paraId="6B6FE55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w:t>
            </w:r>
          </w:p>
        </w:tc>
        <w:tc>
          <w:tcPr>
            <w:tcW w:w="709" w:type="dxa"/>
            <w:noWrap/>
            <w:hideMark/>
          </w:tcPr>
          <w:p w14:paraId="3EBF045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32</w:t>
            </w:r>
          </w:p>
        </w:tc>
        <w:tc>
          <w:tcPr>
            <w:tcW w:w="852" w:type="dxa"/>
            <w:noWrap/>
            <w:hideMark/>
          </w:tcPr>
          <w:p w14:paraId="41174D0F"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97</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35F41A2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32</w:t>
            </w:r>
          </w:p>
        </w:tc>
        <w:tc>
          <w:tcPr>
            <w:tcW w:w="612" w:type="dxa"/>
            <w:noWrap/>
            <w:hideMark/>
          </w:tcPr>
          <w:p w14:paraId="709C44F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27</w:t>
            </w:r>
          </w:p>
        </w:tc>
        <w:tc>
          <w:tcPr>
            <w:tcW w:w="851" w:type="dxa"/>
            <w:noWrap/>
            <w:hideMark/>
          </w:tcPr>
          <w:p w14:paraId="360EF97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84,4%</w:t>
            </w:r>
          </w:p>
        </w:tc>
        <w:tc>
          <w:tcPr>
            <w:tcW w:w="720" w:type="dxa"/>
            <w:noWrap/>
            <w:hideMark/>
          </w:tcPr>
          <w:p w14:paraId="77864C7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32</w:t>
            </w:r>
          </w:p>
        </w:tc>
        <w:tc>
          <w:tcPr>
            <w:tcW w:w="720" w:type="dxa"/>
            <w:noWrap/>
            <w:hideMark/>
          </w:tcPr>
          <w:p w14:paraId="7631189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27</w:t>
            </w:r>
          </w:p>
        </w:tc>
        <w:tc>
          <w:tcPr>
            <w:tcW w:w="745" w:type="dxa"/>
            <w:noWrap/>
            <w:hideMark/>
          </w:tcPr>
          <w:p w14:paraId="5489809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84,4%</w:t>
            </w:r>
          </w:p>
        </w:tc>
      </w:tr>
      <w:tr w:rsidR="00734F3E" w:rsidRPr="00A42CCC" w14:paraId="338671F5" w14:textId="77777777" w:rsidTr="00EC2E89">
        <w:trPr>
          <w:trHeight w:val="600"/>
        </w:trPr>
        <w:tc>
          <w:tcPr>
            <w:tcW w:w="1305" w:type="dxa"/>
            <w:hideMark/>
          </w:tcPr>
          <w:p w14:paraId="4AD9D2CB"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217885D9"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AU.45</w:t>
            </w:r>
          </w:p>
        </w:tc>
        <w:tc>
          <w:tcPr>
            <w:tcW w:w="1701" w:type="dxa"/>
            <w:noWrap/>
            <w:hideMark/>
          </w:tcPr>
          <w:p w14:paraId="27B38FFA"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Projektowanie i organizacja procesów wytwarzania włókienniczych wyrobów dekoracyjnych</w:t>
            </w:r>
          </w:p>
        </w:tc>
        <w:tc>
          <w:tcPr>
            <w:tcW w:w="850" w:type="dxa"/>
            <w:noWrap/>
            <w:hideMark/>
          </w:tcPr>
          <w:p w14:paraId="2EA741D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09" w:type="dxa"/>
            <w:noWrap/>
            <w:hideMark/>
          </w:tcPr>
          <w:p w14:paraId="61967F2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6599843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c>
          <w:tcPr>
            <w:tcW w:w="663" w:type="dxa"/>
            <w:noWrap/>
            <w:hideMark/>
          </w:tcPr>
          <w:p w14:paraId="4D71110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612" w:type="dxa"/>
            <w:noWrap/>
            <w:hideMark/>
          </w:tcPr>
          <w:p w14:paraId="05A759D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851" w:type="dxa"/>
            <w:noWrap/>
            <w:hideMark/>
          </w:tcPr>
          <w:p w14:paraId="002D6EB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69FCF00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20" w:type="dxa"/>
            <w:noWrap/>
            <w:hideMark/>
          </w:tcPr>
          <w:p w14:paraId="2791AB1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1A5E6CF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r>
      <w:tr w:rsidR="00734F3E" w:rsidRPr="00A42CCC" w14:paraId="3655949E" w14:textId="77777777" w:rsidTr="00EC2E89">
        <w:trPr>
          <w:trHeight w:val="600"/>
        </w:trPr>
        <w:tc>
          <w:tcPr>
            <w:tcW w:w="1305" w:type="dxa"/>
            <w:hideMark/>
          </w:tcPr>
          <w:p w14:paraId="47CE8903"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596B1D1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AU.59</w:t>
            </w:r>
          </w:p>
        </w:tc>
        <w:tc>
          <w:tcPr>
            <w:tcW w:w="1701" w:type="dxa"/>
            <w:noWrap/>
            <w:hideMark/>
          </w:tcPr>
          <w:p w14:paraId="7D47F5DC"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Przygotowywanie sprzętu, odczynników chemicznych i próbek do badań analitycznych</w:t>
            </w:r>
          </w:p>
        </w:tc>
        <w:tc>
          <w:tcPr>
            <w:tcW w:w="850" w:type="dxa"/>
            <w:noWrap/>
            <w:hideMark/>
          </w:tcPr>
          <w:p w14:paraId="4CAFF87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15DB339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1557CDBA"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647C1B2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612" w:type="dxa"/>
            <w:noWrap/>
            <w:hideMark/>
          </w:tcPr>
          <w:p w14:paraId="082B9FE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851" w:type="dxa"/>
            <w:noWrap/>
            <w:hideMark/>
          </w:tcPr>
          <w:p w14:paraId="0CA26C37"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4E1E20C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74DCE90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59E4B73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72AF60A7" w14:textId="77777777" w:rsidTr="00EC2E89">
        <w:trPr>
          <w:trHeight w:val="600"/>
        </w:trPr>
        <w:tc>
          <w:tcPr>
            <w:tcW w:w="1305" w:type="dxa"/>
            <w:hideMark/>
          </w:tcPr>
          <w:p w14:paraId="0C3350DC"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27B1CB22"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AU.60</w:t>
            </w:r>
          </w:p>
        </w:tc>
        <w:tc>
          <w:tcPr>
            <w:tcW w:w="1701" w:type="dxa"/>
            <w:noWrap/>
            <w:hideMark/>
          </w:tcPr>
          <w:p w14:paraId="6ACAAE91"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Wykonywanie badań analitycznych</w:t>
            </w:r>
          </w:p>
        </w:tc>
        <w:tc>
          <w:tcPr>
            <w:tcW w:w="850" w:type="dxa"/>
            <w:noWrap/>
            <w:hideMark/>
          </w:tcPr>
          <w:p w14:paraId="7C97DAF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709" w:type="dxa"/>
            <w:noWrap/>
            <w:hideMark/>
          </w:tcPr>
          <w:p w14:paraId="68B95F3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852" w:type="dxa"/>
            <w:noWrap/>
            <w:hideMark/>
          </w:tcPr>
          <w:p w14:paraId="2A87E268"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3A05868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612" w:type="dxa"/>
            <w:noWrap/>
            <w:hideMark/>
          </w:tcPr>
          <w:p w14:paraId="01078FB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1" w:type="dxa"/>
            <w:noWrap/>
            <w:hideMark/>
          </w:tcPr>
          <w:p w14:paraId="1A220833"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26A14B6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720" w:type="dxa"/>
            <w:noWrap/>
            <w:hideMark/>
          </w:tcPr>
          <w:p w14:paraId="14D62FE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45" w:type="dxa"/>
            <w:noWrap/>
            <w:hideMark/>
          </w:tcPr>
          <w:p w14:paraId="77F7A62F"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48A27EB8" w14:textId="77777777" w:rsidTr="00EC2E89">
        <w:trPr>
          <w:trHeight w:val="600"/>
        </w:trPr>
        <w:tc>
          <w:tcPr>
            <w:tcW w:w="1305" w:type="dxa"/>
            <w:hideMark/>
          </w:tcPr>
          <w:p w14:paraId="4D1BEDC3"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437D3EDC"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EE.08</w:t>
            </w:r>
          </w:p>
        </w:tc>
        <w:tc>
          <w:tcPr>
            <w:tcW w:w="1701" w:type="dxa"/>
            <w:noWrap/>
            <w:hideMark/>
          </w:tcPr>
          <w:p w14:paraId="36E162C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i eksploatacja systemów komputerowych, urządzeń peryferyjnych i sieci</w:t>
            </w:r>
          </w:p>
        </w:tc>
        <w:tc>
          <w:tcPr>
            <w:tcW w:w="850" w:type="dxa"/>
            <w:noWrap/>
            <w:hideMark/>
          </w:tcPr>
          <w:p w14:paraId="7F97327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09" w:type="dxa"/>
            <w:noWrap/>
            <w:hideMark/>
          </w:tcPr>
          <w:p w14:paraId="667939E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53AF583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c>
          <w:tcPr>
            <w:tcW w:w="663" w:type="dxa"/>
            <w:noWrap/>
            <w:hideMark/>
          </w:tcPr>
          <w:p w14:paraId="08D8152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14</w:t>
            </w:r>
          </w:p>
        </w:tc>
        <w:tc>
          <w:tcPr>
            <w:tcW w:w="612" w:type="dxa"/>
            <w:noWrap/>
            <w:hideMark/>
          </w:tcPr>
          <w:p w14:paraId="64AFD3C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851" w:type="dxa"/>
            <w:noWrap/>
            <w:hideMark/>
          </w:tcPr>
          <w:p w14:paraId="485C60F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35,7%</w:t>
            </w:r>
          </w:p>
        </w:tc>
        <w:tc>
          <w:tcPr>
            <w:tcW w:w="720" w:type="dxa"/>
            <w:noWrap/>
            <w:hideMark/>
          </w:tcPr>
          <w:p w14:paraId="1B01D91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20" w:type="dxa"/>
            <w:noWrap/>
            <w:hideMark/>
          </w:tcPr>
          <w:p w14:paraId="30F2725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745" w:type="dxa"/>
            <w:noWrap/>
            <w:hideMark/>
          </w:tcPr>
          <w:p w14:paraId="601960C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r>
      <w:tr w:rsidR="00734F3E" w:rsidRPr="00A42CCC" w14:paraId="0020A9CB" w14:textId="77777777" w:rsidTr="00EC2E89">
        <w:trPr>
          <w:trHeight w:val="600"/>
        </w:trPr>
        <w:tc>
          <w:tcPr>
            <w:tcW w:w="1305" w:type="dxa"/>
            <w:hideMark/>
          </w:tcPr>
          <w:p w14:paraId="1CE43D2D"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7B0BA32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EE.09</w:t>
            </w:r>
          </w:p>
        </w:tc>
        <w:tc>
          <w:tcPr>
            <w:tcW w:w="1701" w:type="dxa"/>
            <w:noWrap/>
            <w:hideMark/>
          </w:tcPr>
          <w:p w14:paraId="087E73F9"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Programowanie, tworzenie i administrowanie stronami internetowymi i bazami danych</w:t>
            </w:r>
          </w:p>
        </w:tc>
        <w:tc>
          <w:tcPr>
            <w:tcW w:w="850" w:type="dxa"/>
            <w:noWrap/>
            <w:hideMark/>
          </w:tcPr>
          <w:p w14:paraId="7633CD7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22</w:t>
            </w:r>
          </w:p>
        </w:tc>
        <w:tc>
          <w:tcPr>
            <w:tcW w:w="709" w:type="dxa"/>
            <w:noWrap/>
            <w:hideMark/>
          </w:tcPr>
          <w:p w14:paraId="3C5EC01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18</w:t>
            </w:r>
          </w:p>
        </w:tc>
        <w:tc>
          <w:tcPr>
            <w:tcW w:w="852" w:type="dxa"/>
            <w:noWrap/>
            <w:hideMark/>
          </w:tcPr>
          <w:p w14:paraId="19FC65D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81,8%</w:t>
            </w:r>
          </w:p>
        </w:tc>
        <w:tc>
          <w:tcPr>
            <w:tcW w:w="663" w:type="dxa"/>
            <w:noWrap/>
            <w:hideMark/>
          </w:tcPr>
          <w:p w14:paraId="02DA912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21</w:t>
            </w:r>
          </w:p>
        </w:tc>
        <w:tc>
          <w:tcPr>
            <w:tcW w:w="612" w:type="dxa"/>
            <w:noWrap/>
            <w:hideMark/>
          </w:tcPr>
          <w:p w14:paraId="15FFBF5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851" w:type="dxa"/>
            <w:noWrap/>
            <w:hideMark/>
          </w:tcPr>
          <w:p w14:paraId="0F5D3B1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c>
          <w:tcPr>
            <w:tcW w:w="720" w:type="dxa"/>
            <w:noWrap/>
            <w:hideMark/>
          </w:tcPr>
          <w:p w14:paraId="06B0A5D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21</w:t>
            </w:r>
          </w:p>
        </w:tc>
        <w:tc>
          <w:tcPr>
            <w:tcW w:w="720" w:type="dxa"/>
            <w:noWrap/>
            <w:hideMark/>
          </w:tcPr>
          <w:p w14:paraId="41D703B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45" w:type="dxa"/>
            <w:noWrap/>
            <w:hideMark/>
          </w:tcPr>
          <w:p w14:paraId="70B58E4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r>
      <w:tr w:rsidR="00734F3E" w:rsidRPr="00A42CCC" w14:paraId="0FD1D693" w14:textId="77777777" w:rsidTr="00EC2E89">
        <w:trPr>
          <w:trHeight w:val="600"/>
        </w:trPr>
        <w:tc>
          <w:tcPr>
            <w:tcW w:w="1305" w:type="dxa"/>
            <w:hideMark/>
          </w:tcPr>
          <w:p w14:paraId="001E7C6F"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2C985DD5"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RL.10</w:t>
            </w:r>
          </w:p>
        </w:tc>
        <w:tc>
          <w:tcPr>
            <w:tcW w:w="1701" w:type="dxa"/>
            <w:noWrap/>
            <w:hideMark/>
          </w:tcPr>
          <w:p w14:paraId="6C547C5F"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Prowadzenie chowu i inseminacji zwierząt</w:t>
            </w:r>
          </w:p>
        </w:tc>
        <w:tc>
          <w:tcPr>
            <w:tcW w:w="850" w:type="dxa"/>
            <w:noWrap/>
            <w:hideMark/>
          </w:tcPr>
          <w:p w14:paraId="0034320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09" w:type="dxa"/>
            <w:noWrap/>
            <w:hideMark/>
          </w:tcPr>
          <w:p w14:paraId="6D70DD6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852" w:type="dxa"/>
            <w:noWrap/>
            <w:hideMark/>
          </w:tcPr>
          <w:p w14:paraId="1DE9EF71"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50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3293871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13</w:t>
            </w:r>
          </w:p>
        </w:tc>
        <w:tc>
          <w:tcPr>
            <w:tcW w:w="612" w:type="dxa"/>
            <w:noWrap/>
            <w:hideMark/>
          </w:tcPr>
          <w:p w14:paraId="60B12F7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851" w:type="dxa"/>
            <w:noWrap/>
            <w:hideMark/>
          </w:tcPr>
          <w:p w14:paraId="0876494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46,2%</w:t>
            </w:r>
          </w:p>
        </w:tc>
        <w:tc>
          <w:tcPr>
            <w:tcW w:w="720" w:type="dxa"/>
            <w:noWrap/>
            <w:hideMark/>
          </w:tcPr>
          <w:p w14:paraId="3CE64EA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20" w:type="dxa"/>
            <w:noWrap/>
            <w:hideMark/>
          </w:tcPr>
          <w:p w14:paraId="6A656F4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45" w:type="dxa"/>
            <w:noWrap/>
            <w:hideMark/>
          </w:tcPr>
          <w:p w14:paraId="506A0F1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33,3%</w:t>
            </w:r>
          </w:p>
        </w:tc>
      </w:tr>
      <w:tr w:rsidR="00734F3E" w:rsidRPr="00A42CCC" w14:paraId="2E1D8D53" w14:textId="77777777" w:rsidTr="00EC2E89">
        <w:trPr>
          <w:trHeight w:val="615"/>
        </w:trPr>
        <w:tc>
          <w:tcPr>
            <w:tcW w:w="1305" w:type="dxa"/>
            <w:hideMark/>
          </w:tcPr>
          <w:p w14:paraId="00218A7E" w14:textId="77777777" w:rsidR="007E2F0B" w:rsidRPr="00EC2E89" w:rsidRDefault="007E2F0B" w:rsidP="005405F9">
            <w:pPr>
              <w:widowControl/>
              <w:ind w:right="-111"/>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19 w Centrum Kształcenia Zawodowego i Ustawicznego </w:t>
            </w:r>
          </w:p>
        </w:tc>
        <w:tc>
          <w:tcPr>
            <w:tcW w:w="709" w:type="dxa"/>
            <w:noWrap/>
            <w:hideMark/>
          </w:tcPr>
          <w:p w14:paraId="21CAA305"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RL.11</w:t>
            </w:r>
          </w:p>
        </w:tc>
        <w:tc>
          <w:tcPr>
            <w:tcW w:w="1701" w:type="dxa"/>
            <w:noWrap/>
            <w:hideMark/>
          </w:tcPr>
          <w:p w14:paraId="75DCC6D7"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Wykonywanie czynności pomocniczych w zakresie usług weterynaryjnych oraz kontroli i nadzoru weterynaryjnego</w:t>
            </w:r>
          </w:p>
        </w:tc>
        <w:tc>
          <w:tcPr>
            <w:tcW w:w="850" w:type="dxa"/>
            <w:noWrap/>
            <w:hideMark/>
          </w:tcPr>
          <w:p w14:paraId="31C50E0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21</w:t>
            </w:r>
          </w:p>
        </w:tc>
        <w:tc>
          <w:tcPr>
            <w:tcW w:w="709" w:type="dxa"/>
            <w:noWrap/>
            <w:hideMark/>
          </w:tcPr>
          <w:p w14:paraId="6FB8205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18</w:t>
            </w:r>
          </w:p>
        </w:tc>
        <w:tc>
          <w:tcPr>
            <w:tcW w:w="852" w:type="dxa"/>
            <w:noWrap/>
            <w:hideMark/>
          </w:tcPr>
          <w:p w14:paraId="05BDCF3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85,7%</w:t>
            </w:r>
          </w:p>
        </w:tc>
        <w:tc>
          <w:tcPr>
            <w:tcW w:w="663" w:type="dxa"/>
            <w:noWrap/>
            <w:hideMark/>
          </w:tcPr>
          <w:p w14:paraId="5DC29B7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21</w:t>
            </w:r>
          </w:p>
        </w:tc>
        <w:tc>
          <w:tcPr>
            <w:tcW w:w="612" w:type="dxa"/>
            <w:noWrap/>
            <w:hideMark/>
          </w:tcPr>
          <w:p w14:paraId="0DD3DA9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21</w:t>
            </w:r>
          </w:p>
        </w:tc>
        <w:tc>
          <w:tcPr>
            <w:tcW w:w="851" w:type="dxa"/>
            <w:noWrap/>
            <w:hideMark/>
          </w:tcPr>
          <w:p w14:paraId="13756D9C"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1AFAA73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21</w:t>
            </w:r>
          </w:p>
        </w:tc>
        <w:tc>
          <w:tcPr>
            <w:tcW w:w="720" w:type="dxa"/>
            <w:noWrap/>
            <w:hideMark/>
          </w:tcPr>
          <w:p w14:paraId="1CEE46B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18</w:t>
            </w:r>
          </w:p>
        </w:tc>
        <w:tc>
          <w:tcPr>
            <w:tcW w:w="745" w:type="dxa"/>
            <w:noWrap/>
            <w:hideMark/>
          </w:tcPr>
          <w:p w14:paraId="7C1AE05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85,7%</w:t>
            </w:r>
          </w:p>
        </w:tc>
      </w:tr>
      <w:tr w:rsidR="00734F3E" w:rsidRPr="00A42CCC" w14:paraId="67A2EF66" w14:textId="77777777" w:rsidTr="00EC2E89">
        <w:trPr>
          <w:trHeight w:val="600"/>
        </w:trPr>
        <w:tc>
          <w:tcPr>
            <w:tcW w:w="1305" w:type="dxa"/>
            <w:hideMark/>
          </w:tcPr>
          <w:p w14:paraId="3EC37EA5"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15 w Zespole Szkół Budowlano-Technicznych </w:t>
            </w:r>
          </w:p>
        </w:tc>
        <w:tc>
          <w:tcPr>
            <w:tcW w:w="709" w:type="dxa"/>
            <w:noWrap/>
            <w:hideMark/>
          </w:tcPr>
          <w:p w14:paraId="6CDE6372"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AU.15</w:t>
            </w:r>
          </w:p>
        </w:tc>
        <w:tc>
          <w:tcPr>
            <w:tcW w:w="1701" w:type="dxa"/>
            <w:noWrap/>
            <w:hideMark/>
          </w:tcPr>
          <w:p w14:paraId="2A99EEA6"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Wytwarzanie wyrobów stolarskich</w:t>
            </w:r>
          </w:p>
        </w:tc>
        <w:tc>
          <w:tcPr>
            <w:tcW w:w="850" w:type="dxa"/>
            <w:noWrap/>
            <w:hideMark/>
          </w:tcPr>
          <w:p w14:paraId="6E650ED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35F8868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852" w:type="dxa"/>
            <w:noWrap/>
            <w:hideMark/>
          </w:tcPr>
          <w:p w14:paraId="1A4E039F"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3DEDBA0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12" w:type="dxa"/>
            <w:noWrap/>
            <w:hideMark/>
          </w:tcPr>
          <w:p w14:paraId="6406CBD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1" w:type="dxa"/>
            <w:noWrap/>
            <w:hideMark/>
          </w:tcPr>
          <w:p w14:paraId="73C7493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3F50360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0335277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293815A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193A70A3" w14:textId="77777777" w:rsidTr="00EC2E89">
        <w:trPr>
          <w:trHeight w:val="615"/>
        </w:trPr>
        <w:tc>
          <w:tcPr>
            <w:tcW w:w="1305" w:type="dxa"/>
            <w:hideMark/>
          </w:tcPr>
          <w:p w14:paraId="70C6FD16"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15 w Zespole Szkół Budowlano-Technicznych </w:t>
            </w:r>
          </w:p>
        </w:tc>
        <w:tc>
          <w:tcPr>
            <w:tcW w:w="709" w:type="dxa"/>
            <w:noWrap/>
            <w:hideMark/>
          </w:tcPr>
          <w:p w14:paraId="1CE8177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BD.29</w:t>
            </w:r>
          </w:p>
        </w:tc>
        <w:tc>
          <w:tcPr>
            <w:tcW w:w="1701" w:type="dxa"/>
            <w:noWrap/>
            <w:hideMark/>
          </w:tcPr>
          <w:p w14:paraId="0ED86455"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Wykonywanie i kontrolowanie robót konstrukcyjno-budowlanych</w:t>
            </w:r>
          </w:p>
        </w:tc>
        <w:tc>
          <w:tcPr>
            <w:tcW w:w="850" w:type="dxa"/>
            <w:noWrap/>
            <w:hideMark/>
          </w:tcPr>
          <w:p w14:paraId="1E8DC44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09" w:type="dxa"/>
            <w:noWrap/>
            <w:hideMark/>
          </w:tcPr>
          <w:p w14:paraId="3FAFC8D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w:t>
            </w:r>
          </w:p>
        </w:tc>
        <w:tc>
          <w:tcPr>
            <w:tcW w:w="852" w:type="dxa"/>
            <w:noWrap/>
            <w:hideMark/>
          </w:tcPr>
          <w:p w14:paraId="55B97D6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0,0%</w:t>
            </w:r>
          </w:p>
        </w:tc>
        <w:tc>
          <w:tcPr>
            <w:tcW w:w="663" w:type="dxa"/>
            <w:noWrap/>
            <w:hideMark/>
          </w:tcPr>
          <w:p w14:paraId="480DD92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612" w:type="dxa"/>
            <w:noWrap/>
            <w:hideMark/>
          </w:tcPr>
          <w:p w14:paraId="5651629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851" w:type="dxa"/>
            <w:noWrap/>
            <w:hideMark/>
          </w:tcPr>
          <w:p w14:paraId="0B414E5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636764F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20" w:type="dxa"/>
            <w:noWrap/>
            <w:hideMark/>
          </w:tcPr>
          <w:p w14:paraId="1099B0F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c>
          <w:tcPr>
            <w:tcW w:w="745" w:type="dxa"/>
            <w:noWrap/>
            <w:hideMark/>
          </w:tcPr>
          <w:p w14:paraId="732623D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w:t>
            </w:r>
          </w:p>
        </w:tc>
      </w:tr>
      <w:tr w:rsidR="00734F3E" w:rsidRPr="00A42CCC" w14:paraId="49EC5AEB" w14:textId="77777777" w:rsidTr="00EC2E89">
        <w:trPr>
          <w:trHeight w:val="300"/>
        </w:trPr>
        <w:tc>
          <w:tcPr>
            <w:tcW w:w="1305" w:type="dxa"/>
            <w:hideMark/>
          </w:tcPr>
          <w:p w14:paraId="71FFDC3A"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3 </w:t>
            </w:r>
          </w:p>
        </w:tc>
        <w:tc>
          <w:tcPr>
            <w:tcW w:w="709" w:type="dxa"/>
            <w:noWrap/>
            <w:hideMark/>
          </w:tcPr>
          <w:p w14:paraId="7FB0940E"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AU.22</w:t>
            </w:r>
          </w:p>
        </w:tc>
        <w:tc>
          <w:tcPr>
            <w:tcW w:w="1701" w:type="dxa"/>
            <w:noWrap/>
            <w:hideMark/>
          </w:tcPr>
          <w:p w14:paraId="342CC802"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Obsługa magazynów</w:t>
            </w:r>
          </w:p>
        </w:tc>
        <w:tc>
          <w:tcPr>
            <w:tcW w:w="850" w:type="dxa"/>
            <w:noWrap/>
            <w:hideMark/>
          </w:tcPr>
          <w:p w14:paraId="3501D65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709" w:type="dxa"/>
            <w:noWrap/>
            <w:hideMark/>
          </w:tcPr>
          <w:p w14:paraId="228954E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2" w:type="dxa"/>
            <w:noWrap/>
            <w:hideMark/>
          </w:tcPr>
          <w:p w14:paraId="098ACE5B"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D1B218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612" w:type="dxa"/>
            <w:noWrap/>
            <w:hideMark/>
          </w:tcPr>
          <w:p w14:paraId="04E1C87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851" w:type="dxa"/>
            <w:noWrap/>
            <w:hideMark/>
          </w:tcPr>
          <w:p w14:paraId="64D3DB83"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90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2E99147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41B31E4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0F9E6098"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24835370" w14:textId="77777777" w:rsidTr="00EC2E89">
        <w:trPr>
          <w:trHeight w:val="300"/>
        </w:trPr>
        <w:tc>
          <w:tcPr>
            <w:tcW w:w="1305" w:type="dxa"/>
            <w:hideMark/>
          </w:tcPr>
          <w:p w14:paraId="0B68CFF4"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3 </w:t>
            </w:r>
          </w:p>
        </w:tc>
        <w:tc>
          <w:tcPr>
            <w:tcW w:w="709" w:type="dxa"/>
            <w:noWrap/>
            <w:hideMark/>
          </w:tcPr>
          <w:p w14:paraId="4EFE6A4E"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AU.32</w:t>
            </w:r>
          </w:p>
        </w:tc>
        <w:tc>
          <w:tcPr>
            <w:tcW w:w="1701" w:type="dxa"/>
            <w:noWrap/>
            <w:hideMark/>
          </w:tcPr>
          <w:p w14:paraId="114101B0"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transportu</w:t>
            </w:r>
          </w:p>
        </w:tc>
        <w:tc>
          <w:tcPr>
            <w:tcW w:w="850" w:type="dxa"/>
            <w:noWrap/>
            <w:hideMark/>
          </w:tcPr>
          <w:p w14:paraId="05EA7E2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46</w:t>
            </w:r>
          </w:p>
        </w:tc>
        <w:tc>
          <w:tcPr>
            <w:tcW w:w="709" w:type="dxa"/>
            <w:noWrap/>
            <w:hideMark/>
          </w:tcPr>
          <w:p w14:paraId="0FF56C8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45</w:t>
            </w:r>
          </w:p>
        </w:tc>
        <w:tc>
          <w:tcPr>
            <w:tcW w:w="852" w:type="dxa"/>
            <w:noWrap/>
            <w:hideMark/>
          </w:tcPr>
          <w:p w14:paraId="5550C41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97,8%</w:t>
            </w:r>
          </w:p>
        </w:tc>
        <w:tc>
          <w:tcPr>
            <w:tcW w:w="663" w:type="dxa"/>
            <w:noWrap/>
            <w:hideMark/>
          </w:tcPr>
          <w:p w14:paraId="167F92C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46</w:t>
            </w:r>
          </w:p>
        </w:tc>
        <w:tc>
          <w:tcPr>
            <w:tcW w:w="612" w:type="dxa"/>
            <w:noWrap/>
            <w:hideMark/>
          </w:tcPr>
          <w:p w14:paraId="372EAFC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40</w:t>
            </w:r>
          </w:p>
        </w:tc>
        <w:tc>
          <w:tcPr>
            <w:tcW w:w="851" w:type="dxa"/>
            <w:noWrap/>
            <w:hideMark/>
          </w:tcPr>
          <w:p w14:paraId="1519B305"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87</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15F57ED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46</w:t>
            </w:r>
          </w:p>
        </w:tc>
        <w:tc>
          <w:tcPr>
            <w:tcW w:w="720" w:type="dxa"/>
            <w:noWrap/>
            <w:hideMark/>
          </w:tcPr>
          <w:p w14:paraId="0610B90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40</w:t>
            </w:r>
          </w:p>
        </w:tc>
        <w:tc>
          <w:tcPr>
            <w:tcW w:w="745" w:type="dxa"/>
            <w:noWrap/>
            <w:hideMark/>
          </w:tcPr>
          <w:p w14:paraId="4A972C17"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87</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73B9CCEC" w14:textId="77777777" w:rsidTr="00EC2E89">
        <w:trPr>
          <w:trHeight w:val="300"/>
        </w:trPr>
        <w:tc>
          <w:tcPr>
            <w:tcW w:w="1305" w:type="dxa"/>
            <w:hideMark/>
          </w:tcPr>
          <w:p w14:paraId="5D24A470"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lastRenderedPageBreak/>
              <w:t xml:space="preserve">Technikum </w:t>
            </w:r>
            <w:r w:rsidR="00AA0D99" w:rsidRPr="00EC2E89">
              <w:rPr>
                <w:rFonts w:ascii="Arial" w:hAnsi="Arial" w:cs="Arial"/>
                <w:sz w:val="18"/>
                <w:szCs w:val="18"/>
              </w:rPr>
              <w:t>n</w:t>
            </w:r>
            <w:r w:rsidRPr="00EC2E89">
              <w:rPr>
                <w:rFonts w:ascii="Arial" w:hAnsi="Arial" w:cs="Arial"/>
                <w:sz w:val="18"/>
                <w:szCs w:val="18"/>
              </w:rPr>
              <w:t xml:space="preserve">r 3 </w:t>
            </w:r>
          </w:p>
        </w:tc>
        <w:tc>
          <w:tcPr>
            <w:tcW w:w="709" w:type="dxa"/>
            <w:noWrap/>
            <w:hideMark/>
          </w:tcPr>
          <w:p w14:paraId="61C531BB"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BD.05</w:t>
            </w:r>
          </w:p>
        </w:tc>
        <w:tc>
          <w:tcPr>
            <w:tcW w:w="1701" w:type="dxa"/>
            <w:noWrap/>
            <w:hideMark/>
          </w:tcPr>
          <w:p w14:paraId="6511B2FD"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Wykonywanie robót związanych z budową, montażem i eksploatacją sieci oraz  instalacji sanitarnych</w:t>
            </w:r>
          </w:p>
        </w:tc>
        <w:tc>
          <w:tcPr>
            <w:tcW w:w="850" w:type="dxa"/>
            <w:noWrap/>
            <w:hideMark/>
          </w:tcPr>
          <w:p w14:paraId="730C8ED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14</w:t>
            </w:r>
          </w:p>
        </w:tc>
        <w:tc>
          <w:tcPr>
            <w:tcW w:w="709" w:type="dxa"/>
            <w:noWrap/>
            <w:hideMark/>
          </w:tcPr>
          <w:p w14:paraId="43D1B74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13</w:t>
            </w:r>
          </w:p>
        </w:tc>
        <w:tc>
          <w:tcPr>
            <w:tcW w:w="852" w:type="dxa"/>
            <w:noWrap/>
            <w:hideMark/>
          </w:tcPr>
          <w:p w14:paraId="5F704C4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92,9%</w:t>
            </w:r>
          </w:p>
        </w:tc>
        <w:tc>
          <w:tcPr>
            <w:tcW w:w="663" w:type="dxa"/>
            <w:noWrap/>
            <w:hideMark/>
          </w:tcPr>
          <w:p w14:paraId="722BD9F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612" w:type="dxa"/>
            <w:noWrap/>
            <w:hideMark/>
          </w:tcPr>
          <w:p w14:paraId="1756018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851" w:type="dxa"/>
            <w:noWrap/>
            <w:hideMark/>
          </w:tcPr>
          <w:p w14:paraId="5986147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83,3%</w:t>
            </w:r>
          </w:p>
        </w:tc>
        <w:tc>
          <w:tcPr>
            <w:tcW w:w="720" w:type="dxa"/>
            <w:noWrap/>
            <w:hideMark/>
          </w:tcPr>
          <w:p w14:paraId="07CC642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12</w:t>
            </w:r>
          </w:p>
        </w:tc>
        <w:tc>
          <w:tcPr>
            <w:tcW w:w="720" w:type="dxa"/>
            <w:noWrap/>
            <w:hideMark/>
          </w:tcPr>
          <w:p w14:paraId="472A680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45" w:type="dxa"/>
            <w:noWrap/>
            <w:hideMark/>
          </w:tcPr>
          <w:p w14:paraId="40E6DD05"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83,3%</w:t>
            </w:r>
          </w:p>
        </w:tc>
      </w:tr>
      <w:tr w:rsidR="00734F3E" w:rsidRPr="00A42CCC" w14:paraId="7CD8F2A9" w14:textId="77777777" w:rsidTr="00EC2E89">
        <w:trPr>
          <w:trHeight w:val="300"/>
        </w:trPr>
        <w:tc>
          <w:tcPr>
            <w:tcW w:w="1305" w:type="dxa"/>
            <w:hideMark/>
          </w:tcPr>
          <w:p w14:paraId="39F77E35"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3 </w:t>
            </w:r>
          </w:p>
        </w:tc>
        <w:tc>
          <w:tcPr>
            <w:tcW w:w="709" w:type="dxa"/>
            <w:noWrap/>
            <w:hideMark/>
          </w:tcPr>
          <w:p w14:paraId="66B1967C"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BD.17</w:t>
            </w:r>
          </w:p>
        </w:tc>
        <w:tc>
          <w:tcPr>
            <w:tcW w:w="1701" w:type="dxa"/>
            <w:noWrap/>
            <w:hideMark/>
          </w:tcPr>
          <w:p w14:paraId="45E70E1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urządzeń i systemów energetyki odnawialnej</w:t>
            </w:r>
          </w:p>
        </w:tc>
        <w:tc>
          <w:tcPr>
            <w:tcW w:w="850" w:type="dxa"/>
            <w:noWrap/>
            <w:hideMark/>
          </w:tcPr>
          <w:p w14:paraId="4C13F8D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709" w:type="dxa"/>
            <w:noWrap/>
            <w:hideMark/>
          </w:tcPr>
          <w:p w14:paraId="353E5FA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852" w:type="dxa"/>
            <w:noWrap/>
            <w:hideMark/>
          </w:tcPr>
          <w:p w14:paraId="34E8FDDC"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695FB97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612" w:type="dxa"/>
            <w:noWrap/>
            <w:hideMark/>
          </w:tcPr>
          <w:p w14:paraId="185BBEB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851" w:type="dxa"/>
            <w:noWrap/>
            <w:hideMark/>
          </w:tcPr>
          <w:p w14:paraId="12B01ED7"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099BE5F7"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720" w:type="dxa"/>
            <w:noWrap/>
            <w:hideMark/>
          </w:tcPr>
          <w:p w14:paraId="3CD1EFA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9</w:t>
            </w:r>
          </w:p>
        </w:tc>
        <w:tc>
          <w:tcPr>
            <w:tcW w:w="745" w:type="dxa"/>
            <w:noWrap/>
            <w:hideMark/>
          </w:tcPr>
          <w:p w14:paraId="5CE29E1F"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116CCF28" w14:textId="77777777" w:rsidTr="00EC2E89">
        <w:trPr>
          <w:trHeight w:val="300"/>
        </w:trPr>
        <w:tc>
          <w:tcPr>
            <w:tcW w:w="1305" w:type="dxa"/>
            <w:hideMark/>
          </w:tcPr>
          <w:p w14:paraId="29E230B6"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3 </w:t>
            </w:r>
          </w:p>
        </w:tc>
        <w:tc>
          <w:tcPr>
            <w:tcW w:w="709" w:type="dxa"/>
            <w:noWrap/>
            <w:hideMark/>
          </w:tcPr>
          <w:p w14:paraId="65737E92"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BD.18</w:t>
            </w:r>
          </w:p>
        </w:tc>
        <w:tc>
          <w:tcPr>
            <w:tcW w:w="1701" w:type="dxa"/>
            <w:noWrap/>
            <w:hideMark/>
          </w:tcPr>
          <w:p w14:paraId="1ACB99AF"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Eksploatacja urządzeń i systemów energetyki odnawialnej</w:t>
            </w:r>
          </w:p>
        </w:tc>
        <w:tc>
          <w:tcPr>
            <w:tcW w:w="850" w:type="dxa"/>
            <w:noWrap/>
            <w:hideMark/>
          </w:tcPr>
          <w:p w14:paraId="0FD37E9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09" w:type="dxa"/>
            <w:noWrap/>
            <w:hideMark/>
          </w:tcPr>
          <w:p w14:paraId="3FACC45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852" w:type="dxa"/>
            <w:noWrap/>
            <w:hideMark/>
          </w:tcPr>
          <w:p w14:paraId="61F53B1C"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17E9848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612" w:type="dxa"/>
            <w:noWrap/>
            <w:hideMark/>
          </w:tcPr>
          <w:p w14:paraId="748E035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851" w:type="dxa"/>
            <w:noWrap/>
            <w:hideMark/>
          </w:tcPr>
          <w:p w14:paraId="0722E159"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70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602BC46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20" w:type="dxa"/>
            <w:noWrap/>
            <w:hideMark/>
          </w:tcPr>
          <w:p w14:paraId="0A1AC90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45" w:type="dxa"/>
            <w:noWrap/>
            <w:hideMark/>
          </w:tcPr>
          <w:p w14:paraId="409E3BE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70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61081F7B" w14:textId="77777777" w:rsidTr="00EC2E89">
        <w:trPr>
          <w:trHeight w:val="300"/>
        </w:trPr>
        <w:tc>
          <w:tcPr>
            <w:tcW w:w="1305" w:type="dxa"/>
            <w:hideMark/>
          </w:tcPr>
          <w:p w14:paraId="1653FAE4"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3 </w:t>
            </w:r>
          </w:p>
        </w:tc>
        <w:tc>
          <w:tcPr>
            <w:tcW w:w="709" w:type="dxa"/>
            <w:noWrap/>
            <w:hideMark/>
          </w:tcPr>
          <w:p w14:paraId="2ECCA9A3"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BD.19</w:t>
            </w:r>
          </w:p>
        </w:tc>
        <w:tc>
          <w:tcPr>
            <w:tcW w:w="1701" w:type="dxa"/>
            <w:noWrap/>
            <w:hideMark/>
          </w:tcPr>
          <w:p w14:paraId="7C949D84"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robót związanych z budową i eksploatacją sieci gazowych</w:t>
            </w:r>
          </w:p>
        </w:tc>
        <w:tc>
          <w:tcPr>
            <w:tcW w:w="850" w:type="dxa"/>
            <w:noWrap/>
            <w:hideMark/>
          </w:tcPr>
          <w:p w14:paraId="6C6BBFD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09" w:type="dxa"/>
            <w:noWrap/>
            <w:hideMark/>
          </w:tcPr>
          <w:p w14:paraId="7CABBB1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852" w:type="dxa"/>
            <w:noWrap/>
            <w:hideMark/>
          </w:tcPr>
          <w:p w14:paraId="6334C09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85,7%</w:t>
            </w:r>
          </w:p>
        </w:tc>
        <w:tc>
          <w:tcPr>
            <w:tcW w:w="663" w:type="dxa"/>
            <w:noWrap/>
            <w:hideMark/>
          </w:tcPr>
          <w:p w14:paraId="79CE127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612" w:type="dxa"/>
            <w:noWrap/>
            <w:hideMark/>
          </w:tcPr>
          <w:p w14:paraId="71A81BE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851" w:type="dxa"/>
            <w:noWrap/>
            <w:hideMark/>
          </w:tcPr>
          <w:p w14:paraId="594251E4"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604C78D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7</w:t>
            </w:r>
          </w:p>
        </w:tc>
        <w:tc>
          <w:tcPr>
            <w:tcW w:w="720" w:type="dxa"/>
            <w:noWrap/>
            <w:hideMark/>
          </w:tcPr>
          <w:p w14:paraId="70C57260"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745" w:type="dxa"/>
            <w:noWrap/>
            <w:hideMark/>
          </w:tcPr>
          <w:p w14:paraId="61C1C0A3"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85,7%</w:t>
            </w:r>
          </w:p>
        </w:tc>
      </w:tr>
      <w:tr w:rsidR="00734F3E" w:rsidRPr="00A42CCC" w14:paraId="4B5B2FE2" w14:textId="77777777" w:rsidTr="00EC2E89">
        <w:trPr>
          <w:trHeight w:val="300"/>
        </w:trPr>
        <w:tc>
          <w:tcPr>
            <w:tcW w:w="1305" w:type="dxa"/>
            <w:hideMark/>
          </w:tcPr>
          <w:p w14:paraId="0FAC8B9A"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3 </w:t>
            </w:r>
          </w:p>
        </w:tc>
        <w:tc>
          <w:tcPr>
            <w:tcW w:w="709" w:type="dxa"/>
            <w:noWrap/>
            <w:hideMark/>
          </w:tcPr>
          <w:p w14:paraId="6974453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BD.20</w:t>
            </w:r>
          </w:p>
        </w:tc>
        <w:tc>
          <w:tcPr>
            <w:tcW w:w="1701" w:type="dxa"/>
            <w:noWrap/>
            <w:hideMark/>
          </w:tcPr>
          <w:p w14:paraId="2C9070FA"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Organizacja robót związanych z montażem i eksploatacją instalacji gazowych</w:t>
            </w:r>
          </w:p>
        </w:tc>
        <w:tc>
          <w:tcPr>
            <w:tcW w:w="850" w:type="dxa"/>
            <w:noWrap/>
            <w:hideMark/>
          </w:tcPr>
          <w:p w14:paraId="3C4AF56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09" w:type="dxa"/>
            <w:noWrap/>
            <w:hideMark/>
          </w:tcPr>
          <w:p w14:paraId="22B5F87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w:t>
            </w:r>
          </w:p>
        </w:tc>
        <w:tc>
          <w:tcPr>
            <w:tcW w:w="852" w:type="dxa"/>
            <w:noWrap/>
            <w:hideMark/>
          </w:tcPr>
          <w:p w14:paraId="3A09CAF7"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60,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24BC487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612" w:type="dxa"/>
            <w:noWrap/>
            <w:hideMark/>
          </w:tcPr>
          <w:p w14:paraId="6635A65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w:t>
            </w:r>
          </w:p>
        </w:tc>
        <w:tc>
          <w:tcPr>
            <w:tcW w:w="851" w:type="dxa"/>
            <w:noWrap/>
            <w:hideMark/>
          </w:tcPr>
          <w:p w14:paraId="333A797F"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80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6553D19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10</w:t>
            </w:r>
          </w:p>
        </w:tc>
        <w:tc>
          <w:tcPr>
            <w:tcW w:w="720" w:type="dxa"/>
            <w:noWrap/>
            <w:hideMark/>
          </w:tcPr>
          <w:p w14:paraId="5B9C0FCD"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745" w:type="dxa"/>
            <w:noWrap/>
            <w:hideMark/>
          </w:tcPr>
          <w:p w14:paraId="0D17210A"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50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2890791D" w14:textId="77777777" w:rsidTr="00EC2E89">
        <w:trPr>
          <w:trHeight w:val="300"/>
        </w:trPr>
        <w:tc>
          <w:tcPr>
            <w:tcW w:w="1305" w:type="dxa"/>
            <w:hideMark/>
          </w:tcPr>
          <w:p w14:paraId="0448D43C" w14:textId="77777777" w:rsidR="007E2F0B" w:rsidRPr="00EC2E89" w:rsidRDefault="007E2F0B" w:rsidP="00D13F02">
            <w:pPr>
              <w:widowControl/>
              <w:ind w:right="-28"/>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3 </w:t>
            </w:r>
          </w:p>
        </w:tc>
        <w:tc>
          <w:tcPr>
            <w:tcW w:w="709" w:type="dxa"/>
            <w:noWrap/>
            <w:hideMark/>
          </w:tcPr>
          <w:p w14:paraId="7902C12F"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EE.15</w:t>
            </w:r>
          </w:p>
        </w:tc>
        <w:tc>
          <w:tcPr>
            <w:tcW w:w="1701" w:type="dxa"/>
            <w:noWrap/>
            <w:hideMark/>
          </w:tcPr>
          <w:p w14:paraId="79BA1B89"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Montaż, eksploatacja i konserwacja urządzeń i instalacji chłodniczych</w:t>
            </w:r>
          </w:p>
        </w:tc>
        <w:tc>
          <w:tcPr>
            <w:tcW w:w="850" w:type="dxa"/>
            <w:noWrap/>
            <w:hideMark/>
          </w:tcPr>
          <w:p w14:paraId="73BF538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3</w:t>
            </w:r>
          </w:p>
        </w:tc>
        <w:tc>
          <w:tcPr>
            <w:tcW w:w="709" w:type="dxa"/>
            <w:noWrap/>
            <w:hideMark/>
          </w:tcPr>
          <w:p w14:paraId="0DF42628"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2" w:type="dxa"/>
            <w:noWrap/>
            <w:hideMark/>
          </w:tcPr>
          <w:p w14:paraId="6A68845A"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66,7%</w:t>
            </w:r>
          </w:p>
        </w:tc>
        <w:tc>
          <w:tcPr>
            <w:tcW w:w="663" w:type="dxa"/>
            <w:noWrap/>
            <w:hideMark/>
          </w:tcPr>
          <w:p w14:paraId="46AA56E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5</w:t>
            </w:r>
          </w:p>
        </w:tc>
        <w:tc>
          <w:tcPr>
            <w:tcW w:w="612" w:type="dxa"/>
            <w:noWrap/>
            <w:hideMark/>
          </w:tcPr>
          <w:p w14:paraId="0FD4861B"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w:t>
            </w:r>
          </w:p>
        </w:tc>
        <w:tc>
          <w:tcPr>
            <w:tcW w:w="851" w:type="dxa"/>
            <w:noWrap/>
            <w:hideMark/>
          </w:tcPr>
          <w:p w14:paraId="6729776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40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3CD669BC"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20" w:type="dxa"/>
            <w:noWrap/>
            <w:hideMark/>
          </w:tcPr>
          <w:p w14:paraId="08A3176F"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w:t>
            </w:r>
          </w:p>
        </w:tc>
        <w:tc>
          <w:tcPr>
            <w:tcW w:w="745" w:type="dxa"/>
            <w:noWrap/>
            <w:hideMark/>
          </w:tcPr>
          <w:p w14:paraId="73C6B166"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r>
      <w:tr w:rsidR="00734F3E" w:rsidRPr="00A42CCC" w14:paraId="222D96CB" w14:textId="77777777" w:rsidTr="00EC2E89">
        <w:trPr>
          <w:trHeight w:val="315"/>
        </w:trPr>
        <w:tc>
          <w:tcPr>
            <w:tcW w:w="1305" w:type="dxa"/>
            <w:hideMark/>
          </w:tcPr>
          <w:p w14:paraId="4983061B" w14:textId="77777777" w:rsidR="007E2F0B" w:rsidRPr="00EC2E89" w:rsidRDefault="007E2F0B" w:rsidP="00EF4E31">
            <w:pPr>
              <w:widowControl/>
              <w:ind w:right="-111" w:hanging="76"/>
              <w:rPr>
                <w:rFonts w:ascii="Arial" w:hAnsi="Arial" w:cs="Arial"/>
                <w:sz w:val="18"/>
                <w:szCs w:val="18"/>
              </w:rPr>
            </w:pPr>
            <w:r w:rsidRPr="00EC2E89">
              <w:rPr>
                <w:rFonts w:ascii="Arial" w:hAnsi="Arial" w:cs="Arial"/>
                <w:sz w:val="18"/>
                <w:szCs w:val="18"/>
              </w:rPr>
              <w:t xml:space="preserve">Technikum </w:t>
            </w:r>
            <w:r w:rsidR="00AA0D99" w:rsidRPr="00EC2E89">
              <w:rPr>
                <w:rFonts w:ascii="Arial" w:hAnsi="Arial" w:cs="Arial"/>
                <w:sz w:val="18"/>
                <w:szCs w:val="18"/>
              </w:rPr>
              <w:t>n</w:t>
            </w:r>
            <w:r w:rsidRPr="00EC2E89">
              <w:rPr>
                <w:rFonts w:ascii="Arial" w:hAnsi="Arial" w:cs="Arial"/>
                <w:sz w:val="18"/>
                <w:szCs w:val="18"/>
              </w:rPr>
              <w:t xml:space="preserve">r 3 </w:t>
            </w:r>
          </w:p>
        </w:tc>
        <w:tc>
          <w:tcPr>
            <w:tcW w:w="709" w:type="dxa"/>
            <w:noWrap/>
            <w:hideMark/>
          </w:tcPr>
          <w:p w14:paraId="428E18F8" w14:textId="77777777" w:rsidR="007E2F0B" w:rsidRPr="005405F9" w:rsidRDefault="007E2F0B" w:rsidP="007E2F0B">
            <w:pPr>
              <w:widowControl/>
              <w:rPr>
                <w:rFonts w:ascii="Arial" w:hAnsi="Arial" w:cs="Arial"/>
                <w:sz w:val="18"/>
                <w:szCs w:val="18"/>
              </w:rPr>
            </w:pPr>
            <w:r w:rsidRPr="005405F9">
              <w:rPr>
                <w:rFonts w:ascii="Arial" w:hAnsi="Arial" w:cs="Arial"/>
                <w:sz w:val="18"/>
                <w:szCs w:val="18"/>
              </w:rPr>
              <w:t>EE.16</w:t>
            </w:r>
          </w:p>
        </w:tc>
        <w:tc>
          <w:tcPr>
            <w:tcW w:w="1701" w:type="dxa"/>
            <w:noWrap/>
            <w:hideMark/>
          </w:tcPr>
          <w:p w14:paraId="6060AFCB" w14:textId="77777777" w:rsidR="007E2F0B" w:rsidRPr="00EC2E89" w:rsidRDefault="007E2F0B" w:rsidP="007E2F0B">
            <w:pPr>
              <w:widowControl/>
              <w:rPr>
                <w:rFonts w:ascii="Arial" w:hAnsi="Arial" w:cs="Arial"/>
                <w:sz w:val="18"/>
                <w:szCs w:val="18"/>
              </w:rPr>
            </w:pPr>
            <w:r w:rsidRPr="00EC2E89">
              <w:rPr>
                <w:rFonts w:ascii="Arial" w:hAnsi="Arial" w:cs="Arial"/>
                <w:sz w:val="18"/>
                <w:szCs w:val="18"/>
              </w:rPr>
              <w:t xml:space="preserve">Montaż, eksploatacja i konserwacja </w:t>
            </w:r>
            <w:r w:rsidR="00A42CCC" w:rsidRPr="00EC2E89">
              <w:rPr>
                <w:rFonts w:ascii="Arial" w:hAnsi="Arial" w:cs="Arial"/>
                <w:sz w:val="18"/>
                <w:szCs w:val="18"/>
              </w:rPr>
              <w:t>urządzeń</w:t>
            </w:r>
            <w:r w:rsidRPr="00EC2E89">
              <w:rPr>
                <w:rFonts w:ascii="Arial" w:hAnsi="Arial" w:cs="Arial"/>
                <w:sz w:val="18"/>
                <w:szCs w:val="18"/>
              </w:rPr>
              <w:t xml:space="preserve"> i instalacji klimatyzacyjnych</w:t>
            </w:r>
          </w:p>
        </w:tc>
        <w:tc>
          <w:tcPr>
            <w:tcW w:w="850" w:type="dxa"/>
            <w:noWrap/>
            <w:hideMark/>
          </w:tcPr>
          <w:p w14:paraId="7844E672"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20</w:t>
            </w:r>
          </w:p>
        </w:tc>
        <w:tc>
          <w:tcPr>
            <w:tcW w:w="709" w:type="dxa"/>
            <w:noWrap/>
            <w:hideMark/>
          </w:tcPr>
          <w:p w14:paraId="06498C3E"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18</w:t>
            </w:r>
          </w:p>
        </w:tc>
        <w:tc>
          <w:tcPr>
            <w:tcW w:w="852" w:type="dxa"/>
            <w:noWrap/>
            <w:hideMark/>
          </w:tcPr>
          <w:p w14:paraId="4E95DE7F"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90</w:t>
            </w:r>
            <w:r w:rsidR="00863CA3" w:rsidRPr="005405F9">
              <w:rPr>
                <w:rFonts w:ascii="Arial" w:hAnsi="Arial" w:cs="Arial"/>
                <w:sz w:val="18"/>
                <w:szCs w:val="18"/>
              </w:rPr>
              <w:t xml:space="preserve"> </w:t>
            </w:r>
            <w:r w:rsidRPr="005405F9">
              <w:rPr>
                <w:rFonts w:ascii="Arial" w:hAnsi="Arial" w:cs="Arial"/>
                <w:sz w:val="18"/>
                <w:szCs w:val="18"/>
              </w:rPr>
              <w:t>%</w:t>
            </w:r>
          </w:p>
        </w:tc>
        <w:tc>
          <w:tcPr>
            <w:tcW w:w="663" w:type="dxa"/>
            <w:noWrap/>
            <w:hideMark/>
          </w:tcPr>
          <w:p w14:paraId="66857BE9"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612" w:type="dxa"/>
            <w:noWrap/>
            <w:hideMark/>
          </w:tcPr>
          <w:p w14:paraId="29EF8851"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851" w:type="dxa"/>
            <w:noWrap/>
            <w:hideMark/>
          </w:tcPr>
          <w:p w14:paraId="654D49C4" w14:textId="77777777" w:rsidR="007E2F0B" w:rsidRPr="005405F9" w:rsidRDefault="007E2F0B" w:rsidP="00863CA3">
            <w:pPr>
              <w:widowControl/>
              <w:jc w:val="right"/>
              <w:rPr>
                <w:rFonts w:ascii="Arial" w:hAnsi="Arial" w:cs="Arial"/>
                <w:sz w:val="18"/>
                <w:szCs w:val="18"/>
              </w:rPr>
            </w:pPr>
            <w:r w:rsidRPr="005405F9">
              <w:rPr>
                <w:rFonts w:ascii="Arial" w:hAnsi="Arial" w:cs="Arial"/>
                <w:sz w:val="18"/>
                <w:szCs w:val="18"/>
              </w:rPr>
              <w:t>100</w:t>
            </w:r>
            <w:r w:rsidR="00863CA3" w:rsidRPr="005405F9">
              <w:rPr>
                <w:rFonts w:ascii="Arial" w:hAnsi="Arial" w:cs="Arial"/>
                <w:sz w:val="18"/>
                <w:szCs w:val="18"/>
              </w:rPr>
              <w:t xml:space="preserve"> </w:t>
            </w:r>
            <w:r w:rsidRPr="005405F9">
              <w:rPr>
                <w:rFonts w:ascii="Arial" w:hAnsi="Arial" w:cs="Arial"/>
                <w:sz w:val="18"/>
                <w:szCs w:val="18"/>
              </w:rPr>
              <w:t>%</w:t>
            </w:r>
          </w:p>
        </w:tc>
        <w:tc>
          <w:tcPr>
            <w:tcW w:w="720" w:type="dxa"/>
            <w:noWrap/>
            <w:hideMark/>
          </w:tcPr>
          <w:p w14:paraId="6113C2D6"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19</w:t>
            </w:r>
          </w:p>
        </w:tc>
        <w:tc>
          <w:tcPr>
            <w:tcW w:w="720" w:type="dxa"/>
            <w:noWrap/>
            <w:hideMark/>
          </w:tcPr>
          <w:p w14:paraId="4E26756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17</w:t>
            </w:r>
          </w:p>
        </w:tc>
        <w:tc>
          <w:tcPr>
            <w:tcW w:w="745" w:type="dxa"/>
            <w:noWrap/>
            <w:hideMark/>
          </w:tcPr>
          <w:p w14:paraId="34725B84" w14:textId="77777777" w:rsidR="007E2F0B" w:rsidRPr="005405F9" w:rsidRDefault="007E2F0B" w:rsidP="007E2F0B">
            <w:pPr>
              <w:widowControl/>
              <w:jc w:val="right"/>
              <w:rPr>
                <w:rFonts w:ascii="Arial" w:hAnsi="Arial" w:cs="Arial"/>
                <w:sz w:val="18"/>
                <w:szCs w:val="18"/>
              </w:rPr>
            </w:pPr>
            <w:r w:rsidRPr="005405F9">
              <w:rPr>
                <w:rFonts w:ascii="Arial" w:hAnsi="Arial" w:cs="Arial"/>
                <w:sz w:val="18"/>
                <w:szCs w:val="18"/>
              </w:rPr>
              <w:t>89,5%</w:t>
            </w:r>
          </w:p>
        </w:tc>
      </w:tr>
    </w:tbl>
    <w:p w14:paraId="49FEBA4B" w14:textId="77777777" w:rsidR="007E2F0B" w:rsidRPr="00A42CCC" w:rsidRDefault="007E2F0B" w:rsidP="007E2F0B">
      <w:pPr>
        <w:widowControl/>
        <w:jc w:val="both"/>
        <w:rPr>
          <w:rFonts w:ascii="Arial" w:hAnsi="Arial" w:cs="Arial"/>
        </w:rPr>
      </w:pPr>
      <w:r w:rsidRPr="00A42CCC">
        <w:rPr>
          <w:rFonts w:ascii="Arial" w:hAnsi="Arial" w:cs="Arial"/>
        </w:rPr>
        <w:t xml:space="preserve">Źródło: Opracowanie - Wydział Edukacji w oparciu o dane pozyskane z Okręgowej Komisji Egzaminacyjnej </w:t>
      </w:r>
    </w:p>
    <w:p w14:paraId="4C3DB333" w14:textId="77777777" w:rsidR="007E2F0B" w:rsidRPr="00EF4E31" w:rsidRDefault="007E2F0B" w:rsidP="007E2F0B">
      <w:pPr>
        <w:jc w:val="both"/>
        <w:rPr>
          <w:rFonts w:ascii="Arial" w:hAnsi="Arial" w:cs="Arial"/>
          <w:sz w:val="16"/>
          <w:szCs w:val="16"/>
        </w:rPr>
      </w:pPr>
    </w:p>
    <w:p w14:paraId="76109134" w14:textId="77777777" w:rsidR="007E2F0B" w:rsidRPr="009525B2" w:rsidRDefault="007E2F0B" w:rsidP="007E2F0B">
      <w:pPr>
        <w:jc w:val="both"/>
        <w:rPr>
          <w:rFonts w:ascii="Arial" w:hAnsi="Arial" w:cs="Arial"/>
          <w:sz w:val="24"/>
          <w:szCs w:val="24"/>
        </w:rPr>
      </w:pPr>
      <w:r w:rsidRPr="009525B2">
        <w:rPr>
          <w:rFonts w:ascii="Arial" w:hAnsi="Arial" w:cs="Arial"/>
          <w:sz w:val="24"/>
          <w:szCs w:val="24"/>
        </w:rPr>
        <w:t>Analiza egzaminu potwierdzającego kwalifikacje w zawodzie</w:t>
      </w:r>
    </w:p>
    <w:p w14:paraId="749F6462" w14:textId="77777777" w:rsidR="007E2F0B" w:rsidRPr="00EF4E31" w:rsidRDefault="007E2F0B" w:rsidP="007E2F0B">
      <w:pPr>
        <w:jc w:val="both"/>
        <w:rPr>
          <w:rFonts w:ascii="Arial" w:hAnsi="Arial" w:cs="Arial"/>
          <w:sz w:val="16"/>
          <w:szCs w:val="16"/>
        </w:rPr>
      </w:pPr>
    </w:p>
    <w:p w14:paraId="21DB0468" w14:textId="77777777" w:rsidR="007E2F0B" w:rsidRPr="009525B2" w:rsidRDefault="007E2F0B" w:rsidP="00E7370A">
      <w:pPr>
        <w:widowControl/>
        <w:tabs>
          <w:tab w:val="left" w:pos="360"/>
        </w:tabs>
        <w:suppressAutoHyphens/>
        <w:spacing w:after="200"/>
        <w:contextualSpacing/>
        <w:jc w:val="both"/>
        <w:rPr>
          <w:rFonts w:ascii="Arial" w:eastAsia="Calibri" w:hAnsi="Arial" w:cs="Arial"/>
          <w:sz w:val="24"/>
          <w:szCs w:val="24"/>
          <w:lang w:eastAsia="en-US"/>
        </w:rPr>
      </w:pPr>
      <w:r w:rsidRPr="009525B2">
        <w:rPr>
          <w:rFonts w:ascii="Arial" w:eastAsia="Calibri" w:hAnsi="Arial" w:cs="Arial"/>
          <w:sz w:val="24"/>
          <w:szCs w:val="24"/>
          <w:u w:val="single"/>
          <w:lang w:eastAsia="en-US"/>
        </w:rPr>
        <w:t>Egzamin przeprowadzony zgodnie z podstawą programową z 2017 r</w:t>
      </w:r>
      <w:r w:rsidRPr="009525B2">
        <w:rPr>
          <w:rFonts w:ascii="Arial" w:eastAsia="Calibri" w:hAnsi="Arial" w:cs="Arial"/>
          <w:sz w:val="24"/>
          <w:szCs w:val="24"/>
          <w:lang w:eastAsia="en-US"/>
        </w:rPr>
        <w:t>.- do obydwu części (teoretycznej i praktycznej) egzaminów potwierdzających kwalifikacje w zawodzie w technikach przystąpiło 935 uczniów techników, z których 695 zdało egzamin potwierdzający daną kwalifikację w zawodzie. Stanowi to średnio 74,33% zdawalności egzaminów w technikach.</w:t>
      </w:r>
    </w:p>
    <w:p w14:paraId="6A44C68C" w14:textId="77777777" w:rsidR="005405F9" w:rsidRPr="00E7370A" w:rsidRDefault="005405F9" w:rsidP="007E2F0B">
      <w:pPr>
        <w:jc w:val="both"/>
        <w:rPr>
          <w:rFonts w:ascii="Arial" w:hAnsi="Arial" w:cs="Arial"/>
          <w:b/>
          <w:sz w:val="16"/>
          <w:szCs w:val="16"/>
        </w:rPr>
      </w:pPr>
    </w:p>
    <w:p w14:paraId="6B81CE9C" w14:textId="77777777" w:rsidR="007E2F0B" w:rsidRPr="009525B2" w:rsidRDefault="007E2F0B" w:rsidP="007E2F0B">
      <w:pPr>
        <w:jc w:val="both"/>
        <w:rPr>
          <w:rFonts w:ascii="Arial" w:hAnsi="Arial" w:cs="Arial"/>
          <w:sz w:val="24"/>
          <w:szCs w:val="24"/>
        </w:rPr>
      </w:pPr>
      <w:r w:rsidRPr="009525B2">
        <w:rPr>
          <w:rFonts w:ascii="Arial" w:hAnsi="Arial" w:cs="Arial"/>
          <w:b/>
          <w:sz w:val="24"/>
          <w:szCs w:val="24"/>
        </w:rPr>
        <w:t>Zatrudnienie nauczycieli w szkołach ponadpodstawowych</w:t>
      </w:r>
    </w:p>
    <w:p w14:paraId="6DE02A22" w14:textId="77777777" w:rsidR="007E2F0B" w:rsidRPr="00EF4E31" w:rsidRDefault="007E2F0B" w:rsidP="007E2F0B">
      <w:pPr>
        <w:jc w:val="both"/>
        <w:rPr>
          <w:rFonts w:ascii="Arial" w:hAnsi="Arial" w:cs="Arial"/>
          <w:sz w:val="16"/>
          <w:szCs w:val="16"/>
        </w:rPr>
      </w:pPr>
    </w:p>
    <w:p w14:paraId="4BBD571B"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W roku szkolnym 2020/2021 w szkołach ponadpodstawowych zatrudnionych było 2 440 nauczycieli w łącznym wymiarze 2 296,72 etatów, w tym 58 nauczycieli bez stopnia awansu zawodowego</w:t>
      </w:r>
      <w:r w:rsidRPr="009525B2">
        <w:rPr>
          <w:rFonts w:ascii="Arial" w:hAnsi="Arial" w:cs="Arial"/>
          <w:bCs/>
          <w:sz w:val="24"/>
          <w:szCs w:val="24"/>
        </w:rPr>
        <w:t>.</w:t>
      </w:r>
    </w:p>
    <w:p w14:paraId="39C39148" w14:textId="77777777" w:rsidR="007E2F0B" w:rsidRPr="00EF4E31" w:rsidRDefault="007E2F0B" w:rsidP="007E2F0B">
      <w:pPr>
        <w:tabs>
          <w:tab w:val="left" w:pos="3960"/>
        </w:tabs>
        <w:jc w:val="both"/>
        <w:rPr>
          <w:rFonts w:ascii="Arial" w:hAnsi="Arial" w:cs="Arial"/>
          <w:sz w:val="16"/>
          <w:szCs w:val="16"/>
        </w:rPr>
      </w:pPr>
    </w:p>
    <w:p w14:paraId="1EA95545" w14:textId="77777777" w:rsidR="007E2F0B" w:rsidRPr="00A42CCC" w:rsidRDefault="007E2F0B" w:rsidP="007E2F0B">
      <w:pPr>
        <w:tabs>
          <w:tab w:val="left" w:pos="3960"/>
        </w:tabs>
        <w:jc w:val="both"/>
        <w:rPr>
          <w:rFonts w:ascii="Arial" w:hAnsi="Arial" w:cs="Arial"/>
          <w:b/>
          <w:bCs/>
        </w:rPr>
      </w:pPr>
      <w:r w:rsidRPr="00A42CCC">
        <w:rPr>
          <w:rFonts w:ascii="Arial" w:hAnsi="Arial" w:cs="Arial"/>
        </w:rPr>
        <w:t>Tabela 3</w:t>
      </w:r>
      <w:r w:rsidR="00F8129B">
        <w:rPr>
          <w:rFonts w:ascii="Arial" w:hAnsi="Arial" w:cs="Arial"/>
        </w:rPr>
        <w:t>0</w:t>
      </w:r>
      <w:r w:rsidRPr="00A42CCC">
        <w:rPr>
          <w:rFonts w:ascii="Arial" w:hAnsi="Arial" w:cs="Arial"/>
        </w:rPr>
        <w:t xml:space="preserve">. Zatrudnienie nauczycieli według stopnia awansu zawodowego w szkołach ponadpodstawowych </w:t>
      </w:r>
    </w:p>
    <w:tbl>
      <w:tblPr>
        <w:tblW w:w="0" w:type="auto"/>
        <w:tblInd w:w="108" w:type="dxa"/>
        <w:tblLayout w:type="fixed"/>
        <w:tblLook w:val="0000" w:firstRow="0" w:lastRow="0" w:firstColumn="0" w:lastColumn="0" w:noHBand="0" w:noVBand="0"/>
      </w:tblPr>
      <w:tblGrid>
        <w:gridCol w:w="709"/>
        <w:gridCol w:w="3402"/>
        <w:gridCol w:w="1276"/>
        <w:gridCol w:w="1276"/>
        <w:gridCol w:w="1417"/>
      </w:tblGrid>
      <w:tr w:rsidR="00734F3E" w:rsidRPr="005405F9" w14:paraId="4955FBEA" w14:textId="77777777" w:rsidTr="008E76DD">
        <w:trPr>
          <w:cantSplit/>
          <w:trHeight w:val="278"/>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6138F0EF" w14:textId="77777777" w:rsidR="007E2F0B" w:rsidRPr="005405F9" w:rsidRDefault="007E2F0B" w:rsidP="007E2F0B">
            <w:pPr>
              <w:widowControl/>
              <w:jc w:val="center"/>
              <w:rPr>
                <w:rFonts w:ascii="Arial" w:hAnsi="Arial" w:cs="Arial"/>
                <w:b/>
                <w:bCs/>
              </w:rPr>
            </w:pPr>
            <w:r w:rsidRPr="005405F9">
              <w:rPr>
                <w:rFonts w:ascii="Arial" w:hAnsi="Arial" w:cs="Arial"/>
                <w:b/>
                <w:bCs/>
              </w:rPr>
              <w:t>L.p.</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14:paraId="607FFBDB" w14:textId="77777777" w:rsidR="007E2F0B" w:rsidRPr="005405F9" w:rsidRDefault="007E2F0B" w:rsidP="007E2F0B">
            <w:pPr>
              <w:widowControl/>
              <w:jc w:val="center"/>
              <w:rPr>
                <w:rFonts w:ascii="Arial" w:hAnsi="Arial" w:cs="Arial"/>
                <w:b/>
                <w:bCs/>
              </w:rPr>
            </w:pPr>
            <w:r w:rsidRPr="005405F9">
              <w:rPr>
                <w:rFonts w:ascii="Arial" w:hAnsi="Arial" w:cs="Arial"/>
                <w:b/>
                <w:bCs/>
              </w:rPr>
              <w:t>Stopień awansu zawodowego</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EDE424" w14:textId="77777777" w:rsidR="007E2F0B" w:rsidRPr="005405F9" w:rsidRDefault="007E2F0B" w:rsidP="007E2F0B">
            <w:pPr>
              <w:widowControl/>
              <w:jc w:val="center"/>
              <w:rPr>
                <w:rFonts w:ascii="Arial" w:hAnsi="Arial" w:cs="Arial"/>
              </w:rPr>
            </w:pPr>
            <w:r w:rsidRPr="005405F9">
              <w:rPr>
                <w:rFonts w:ascii="Arial" w:hAnsi="Arial" w:cs="Arial"/>
                <w:b/>
                <w:bCs/>
              </w:rPr>
              <w:t>Liczba nauczycieli</w:t>
            </w:r>
          </w:p>
        </w:tc>
      </w:tr>
      <w:tr w:rsidR="00734F3E" w:rsidRPr="005405F9" w14:paraId="013F5E37" w14:textId="77777777" w:rsidTr="008E76DD">
        <w:trPr>
          <w:cantSplit/>
          <w:trHeight w:val="277"/>
        </w:trPr>
        <w:tc>
          <w:tcPr>
            <w:tcW w:w="709" w:type="dxa"/>
            <w:vMerge/>
            <w:tcBorders>
              <w:top w:val="single" w:sz="4" w:space="0" w:color="000000"/>
              <w:left w:val="single" w:sz="4" w:space="0" w:color="000000"/>
              <w:bottom w:val="single" w:sz="4" w:space="0" w:color="000000"/>
            </w:tcBorders>
            <w:shd w:val="clear" w:color="auto" w:fill="auto"/>
            <w:vAlign w:val="center"/>
          </w:tcPr>
          <w:p w14:paraId="02AE1AC0" w14:textId="77777777" w:rsidR="007E2F0B" w:rsidRPr="005405F9" w:rsidRDefault="007E2F0B" w:rsidP="007E2F0B">
            <w:pPr>
              <w:widowControl/>
              <w:snapToGrid w:val="0"/>
              <w:jc w:val="center"/>
              <w:rPr>
                <w:rFonts w:ascii="Arial" w:hAnsi="Arial" w:cs="Arial"/>
                <w:b/>
                <w:bCs/>
              </w:rPr>
            </w:pPr>
          </w:p>
        </w:tc>
        <w:tc>
          <w:tcPr>
            <w:tcW w:w="3402" w:type="dxa"/>
            <w:vMerge/>
            <w:tcBorders>
              <w:top w:val="single" w:sz="4" w:space="0" w:color="000000"/>
              <w:left w:val="single" w:sz="4" w:space="0" w:color="000000"/>
              <w:bottom w:val="single" w:sz="4" w:space="0" w:color="000000"/>
            </w:tcBorders>
            <w:shd w:val="clear" w:color="auto" w:fill="auto"/>
            <w:vAlign w:val="center"/>
          </w:tcPr>
          <w:p w14:paraId="6C44E9F3" w14:textId="77777777" w:rsidR="007E2F0B" w:rsidRPr="005405F9" w:rsidRDefault="007E2F0B" w:rsidP="007E2F0B">
            <w:pPr>
              <w:widowControl/>
              <w:snapToGrid w:val="0"/>
              <w:jc w:val="center"/>
              <w:rPr>
                <w:rFonts w:ascii="Arial" w:hAnsi="Arial" w:cs="Arial"/>
                <w:b/>
                <w:bCs/>
              </w:rPr>
            </w:pPr>
          </w:p>
        </w:tc>
        <w:tc>
          <w:tcPr>
            <w:tcW w:w="1276" w:type="dxa"/>
            <w:tcBorders>
              <w:top w:val="single" w:sz="4" w:space="0" w:color="000000"/>
              <w:left w:val="single" w:sz="4" w:space="0" w:color="000000"/>
              <w:bottom w:val="single" w:sz="4" w:space="0" w:color="000000"/>
            </w:tcBorders>
            <w:shd w:val="clear" w:color="auto" w:fill="auto"/>
            <w:vAlign w:val="center"/>
          </w:tcPr>
          <w:p w14:paraId="2AD003F2" w14:textId="77777777" w:rsidR="007E2F0B" w:rsidRPr="005405F9" w:rsidRDefault="007E2F0B" w:rsidP="007E2F0B">
            <w:pPr>
              <w:widowControl/>
              <w:jc w:val="center"/>
              <w:rPr>
                <w:rFonts w:ascii="Arial" w:hAnsi="Arial" w:cs="Arial"/>
                <w:b/>
                <w:bCs/>
              </w:rPr>
            </w:pPr>
            <w:r w:rsidRPr="005405F9">
              <w:rPr>
                <w:rFonts w:ascii="Arial" w:hAnsi="Arial" w:cs="Arial"/>
                <w:b/>
                <w:bCs/>
              </w:rPr>
              <w:t>w LO</w:t>
            </w:r>
          </w:p>
        </w:tc>
        <w:tc>
          <w:tcPr>
            <w:tcW w:w="1276" w:type="dxa"/>
            <w:tcBorders>
              <w:top w:val="single" w:sz="4" w:space="0" w:color="000000"/>
              <w:left w:val="single" w:sz="4" w:space="0" w:color="000000"/>
              <w:bottom w:val="single" w:sz="4" w:space="0" w:color="000000"/>
            </w:tcBorders>
            <w:shd w:val="clear" w:color="auto" w:fill="auto"/>
            <w:vAlign w:val="center"/>
          </w:tcPr>
          <w:p w14:paraId="09341E47" w14:textId="77777777" w:rsidR="007E2F0B" w:rsidRPr="005405F9" w:rsidRDefault="007E2F0B" w:rsidP="007E2F0B">
            <w:pPr>
              <w:widowControl/>
              <w:jc w:val="center"/>
              <w:rPr>
                <w:rFonts w:ascii="Arial" w:hAnsi="Arial" w:cs="Arial"/>
                <w:b/>
                <w:bCs/>
              </w:rPr>
            </w:pPr>
            <w:r w:rsidRPr="005405F9">
              <w:rPr>
                <w:rFonts w:ascii="Arial" w:hAnsi="Arial" w:cs="Arial"/>
                <w:b/>
                <w:bCs/>
              </w:rPr>
              <w:t>w ZSO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4896" w14:textId="77777777" w:rsidR="007E2F0B" w:rsidRPr="005405F9" w:rsidRDefault="007E2F0B" w:rsidP="007E2F0B">
            <w:pPr>
              <w:widowControl/>
              <w:jc w:val="center"/>
              <w:rPr>
                <w:rFonts w:ascii="Arial" w:hAnsi="Arial" w:cs="Arial"/>
              </w:rPr>
            </w:pPr>
            <w:r w:rsidRPr="005405F9">
              <w:rPr>
                <w:rFonts w:ascii="Arial" w:hAnsi="Arial" w:cs="Arial"/>
                <w:b/>
                <w:bCs/>
              </w:rPr>
              <w:t>w ZSP</w:t>
            </w:r>
          </w:p>
        </w:tc>
      </w:tr>
      <w:tr w:rsidR="00734F3E" w:rsidRPr="005405F9" w14:paraId="5B1977C6" w14:textId="77777777" w:rsidTr="008E76DD">
        <w:tc>
          <w:tcPr>
            <w:tcW w:w="709" w:type="dxa"/>
            <w:tcBorders>
              <w:top w:val="single" w:sz="4" w:space="0" w:color="000000"/>
              <w:left w:val="single" w:sz="4" w:space="0" w:color="000000"/>
              <w:bottom w:val="single" w:sz="4" w:space="0" w:color="000000"/>
            </w:tcBorders>
            <w:shd w:val="clear" w:color="auto" w:fill="auto"/>
            <w:vAlign w:val="center"/>
          </w:tcPr>
          <w:p w14:paraId="770E0E89" w14:textId="77777777" w:rsidR="007E2F0B" w:rsidRPr="005405F9" w:rsidRDefault="007E2F0B" w:rsidP="007E2F0B">
            <w:pPr>
              <w:widowControl/>
              <w:jc w:val="center"/>
              <w:rPr>
                <w:rFonts w:ascii="Arial" w:hAnsi="Arial" w:cs="Arial"/>
              </w:rPr>
            </w:pPr>
            <w:r w:rsidRPr="005405F9">
              <w:rPr>
                <w:rFonts w:ascii="Arial" w:hAnsi="Arial" w:cs="Arial"/>
              </w:rPr>
              <w:t>1.</w:t>
            </w:r>
          </w:p>
        </w:tc>
        <w:tc>
          <w:tcPr>
            <w:tcW w:w="3402" w:type="dxa"/>
            <w:tcBorders>
              <w:top w:val="single" w:sz="4" w:space="0" w:color="000000"/>
              <w:left w:val="single" w:sz="4" w:space="0" w:color="000000"/>
              <w:bottom w:val="single" w:sz="4" w:space="0" w:color="000000"/>
            </w:tcBorders>
            <w:shd w:val="clear" w:color="auto" w:fill="auto"/>
          </w:tcPr>
          <w:p w14:paraId="7150A490" w14:textId="77777777" w:rsidR="007E2F0B" w:rsidRPr="005405F9" w:rsidRDefault="007E2F0B" w:rsidP="007E2F0B">
            <w:pPr>
              <w:widowControl/>
              <w:rPr>
                <w:rFonts w:ascii="Arial" w:hAnsi="Arial" w:cs="Arial"/>
              </w:rPr>
            </w:pPr>
            <w:r w:rsidRPr="005405F9">
              <w:rPr>
                <w:rFonts w:ascii="Arial" w:hAnsi="Arial" w:cs="Arial"/>
              </w:rPr>
              <w:t>Bez stopnia awansu zawodowego</w:t>
            </w:r>
          </w:p>
        </w:tc>
        <w:tc>
          <w:tcPr>
            <w:tcW w:w="1276" w:type="dxa"/>
            <w:tcBorders>
              <w:top w:val="single" w:sz="4" w:space="0" w:color="000000"/>
              <w:left w:val="single" w:sz="4" w:space="0" w:color="000000"/>
              <w:bottom w:val="single" w:sz="4" w:space="0" w:color="000000"/>
            </w:tcBorders>
            <w:shd w:val="clear" w:color="auto" w:fill="auto"/>
          </w:tcPr>
          <w:p w14:paraId="3DC62B5D" w14:textId="77777777" w:rsidR="007E2F0B" w:rsidRPr="005405F9" w:rsidRDefault="007E2F0B" w:rsidP="007E2F0B">
            <w:pPr>
              <w:widowControl/>
              <w:jc w:val="center"/>
              <w:rPr>
                <w:rFonts w:ascii="Arial" w:hAnsi="Arial" w:cs="Arial"/>
              </w:rPr>
            </w:pPr>
            <w:r w:rsidRPr="005405F9">
              <w:rPr>
                <w:rFonts w:ascii="Arial" w:hAnsi="Arial" w:cs="Arial"/>
              </w:rPr>
              <w:t>3</w:t>
            </w:r>
          </w:p>
        </w:tc>
        <w:tc>
          <w:tcPr>
            <w:tcW w:w="1276" w:type="dxa"/>
            <w:tcBorders>
              <w:top w:val="single" w:sz="4" w:space="0" w:color="000000"/>
              <w:left w:val="single" w:sz="4" w:space="0" w:color="000000"/>
              <w:bottom w:val="single" w:sz="4" w:space="0" w:color="000000"/>
            </w:tcBorders>
            <w:shd w:val="clear" w:color="auto" w:fill="auto"/>
          </w:tcPr>
          <w:p w14:paraId="767A5CC8" w14:textId="77777777" w:rsidR="007E2F0B" w:rsidRPr="005405F9" w:rsidRDefault="007E2F0B" w:rsidP="007E2F0B">
            <w:pPr>
              <w:widowControl/>
              <w:jc w:val="center"/>
              <w:rPr>
                <w:rFonts w:ascii="Arial" w:hAnsi="Arial" w:cs="Arial"/>
              </w:rPr>
            </w:pPr>
            <w:r w:rsidRPr="005405F9">
              <w:rPr>
                <w:rFonts w:ascii="Arial" w:hAnsi="Arial" w:cs="Arial"/>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6683B" w14:textId="77777777" w:rsidR="007E2F0B" w:rsidRPr="005405F9" w:rsidRDefault="007E2F0B" w:rsidP="007E2F0B">
            <w:pPr>
              <w:widowControl/>
              <w:jc w:val="center"/>
              <w:rPr>
                <w:rFonts w:ascii="Arial" w:hAnsi="Arial" w:cs="Arial"/>
              </w:rPr>
            </w:pPr>
            <w:r w:rsidRPr="005405F9">
              <w:rPr>
                <w:rFonts w:ascii="Arial" w:hAnsi="Arial" w:cs="Arial"/>
              </w:rPr>
              <w:t>55</w:t>
            </w:r>
          </w:p>
        </w:tc>
      </w:tr>
      <w:tr w:rsidR="00734F3E" w:rsidRPr="005405F9" w14:paraId="72E40D31" w14:textId="77777777" w:rsidTr="008E76DD">
        <w:tc>
          <w:tcPr>
            <w:tcW w:w="709" w:type="dxa"/>
            <w:tcBorders>
              <w:top w:val="single" w:sz="4" w:space="0" w:color="000000"/>
              <w:left w:val="single" w:sz="4" w:space="0" w:color="000000"/>
              <w:bottom w:val="single" w:sz="4" w:space="0" w:color="000000"/>
            </w:tcBorders>
            <w:shd w:val="clear" w:color="auto" w:fill="auto"/>
            <w:vAlign w:val="center"/>
          </w:tcPr>
          <w:p w14:paraId="7B14C6AF" w14:textId="77777777" w:rsidR="007E2F0B" w:rsidRPr="005405F9" w:rsidRDefault="007E2F0B" w:rsidP="007E2F0B">
            <w:pPr>
              <w:widowControl/>
              <w:jc w:val="center"/>
              <w:rPr>
                <w:rFonts w:ascii="Arial" w:hAnsi="Arial" w:cs="Arial"/>
              </w:rPr>
            </w:pPr>
            <w:r w:rsidRPr="005405F9">
              <w:rPr>
                <w:rFonts w:ascii="Arial" w:hAnsi="Arial" w:cs="Arial"/>
              </w:rPr>
              <w:t>2.</w:t>
            </w:r>
          </w:p>
        </w:tc>
        <w:tc>
          <w:tcPr>
            <w:tcW w:w="3402" w:type="dxa"/>
            <w:tcBorders>
              <w:top w:val="single" w:sz="4" w:space="0" w:color="000000"/>
              <w:left w:val="single" w:sz="4" w:space="0" w:color="000000"/>
              <w:bottom w:val="single" w:sz="4" w:space="0" w:color="000000"/>
            </w:tcBorders>
            <w:shd w:val="clear" w:color="auto" w:fill="auto"/>
          </w:tcPr>
          <w:p w14:paraId="67172D05" w14:textId="77777777" w:rsidR="007E2F0B" w:rsidRPr="005405F9" w:rsidRDefault="007E2F0B" w:rsidP="007E2F0B">
            <w:pPr>
              <w:widowControl/>
              <w:jc w:val="both"/>
              <w:rPr>
                <w:rFonts w:ascii="Arial" w:hAnsi="Arial" w:cs="Arial"/>
              </w:rPr>
            </w:pPr>
            <w:r w:rsidRPr="005405F9">
              <w:rPr>
                <w:rFonts w:ascii="Arial" w:hAnsi="Arial" w:cs="Arial"/>
              </w:rPr>
              <w:t>Stażysta</w:t>
            </w:r>
          </w:p>
        </w:tc>
        <w:tc>
          <w:tcPr>
            <w:tcW w:w="1276" w:type="dxa"/>
            <w:tcBorders>
              <w:top w:val="single" w:sz="4" w:space="0" w:color="000000"/>
              <w:left w:val="single" w:sz="4" w:space="0" w:color="000000"/>
              <w:bottom w:val="single" w:sz="4" w:space="0" w:color="000000"/>
            </w:tcBorders>
            <w:shd w:val="clear" w:color="auto" w:fill="auto"/>
          </w:tcPr>
          <w:p w14:paraId="7F2705FC" w14:textId="77777777" w:rsidR="007E2F0B" w:rsidRPr="005405F9" w:rsidRDefault="007E2F0B" w:rsidP="007E2F0B">
            <w:pPr>
              <w:widowControl/>
              <w:jc w:val="center"/>
              <w:rPr>
                <w:rFonts w:ascii="Arial" w:hAnsi="Arial" w:cs="Arial"/>
              </w:rPr>
            </w:pPr>
            <w:r w:rsidRPr="005405F9">
              <w:rPr>
                <w:rFonts w:ascii="Arial" w:hAnsi="Arial" w:cs="Arial"/>
              </w:rPr>
              <w:t>33</w:t>
            </w:r>
          </w:p>
        </w:tc>
        <w:tc>
          <w:tcPr>
            <w:tcW w:w="1276" w:type="dxa"/>
            <w:tcBorders>
              <w:top w:val="single" w:sz="4" w:space="0" w:color="000000"/>
              <w:left w:val="single" w:sz="4" w:space="0" w:color="000000"/>
              <w:bottom w:val="single" w:sz="4" w:space="0" w:color="000000"/>
            </w:tcBorders>
            <w:shd w:val="clear" w:color="auto" w:fill="auto"/>
          </w:tcPr>
          <w:p w14:paraId="171D8757" w14:textId="77777777" w:rsidR="007E2F0B" w:rsidRPr="005405F9" w:rsidRDefault="007E2F0B" w:rsidP="007E2F0B">
            <w:pPr>
              <w:widowControl/>
              <w:jc w:val="center"/>
              <w:rPr>
                <w:rFonts w:ascii="Arial" w:hAnsi="Arial" w:cs="Arial"/>
              </w:rPr>
            </w:pPr>
            <w:r w:rsidRPr="005405F9">
              <w:rPr>
                <w:rFonts w:ascii="Arial" w:hAnsi="Arial" w:cs="Arial"/>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DD292" w14:textId="77777777" w:rsidR="007E2F0B" w:rsidRPr="005405F9" w:rsidRDefault="007E2F0B" w:rsidP="007E2F0B">
            <w:pPr>
              <w:widowControl/>
              <w:jc w:val="center"/>
              <w:rPr>
                <w:rFonts w:ascii="Arial" w:hAnsi="Arial" w:cs="Arial"/>
              </w:rPr>
            </w:pPr>
            <w:r w:rsidRPr="005405F9">
              <w:rPr>
                <w:rFonts w:ascii="Arial" w:hAnsi="Arial" w:cs="Arial"/>
              </w:rPr>
              <w:t>25</w:t>
            </w:r>
          </w:p>
        </w:tc>
      </w:tr>
      <w:tr w:rsidR="00734F3E" w:rsidRPr="005405F9" w14:paraId="61937ABB" w14:textId="77777777" w:rsidTr="008E76DD">
        <w:tc>
          <w:tcPr>
            <w:tcW w:w="709" w:type="dxa"/>
            <w:tcBorders>
              <w:top w:val="single" w:sz="4" w:space="0" w:color="000000"/>
              <w:left w:val="single" w:sz="4" w:space="0" w:color="000000"/>
              <w:bottom w:val="single" w:sz="4" w:space="0" w:color="000000"/>
            </w:tcBorders>
            <w:shd w:val="clear" w:color="auto" w:fill="auto"/>
            <w:vAlign w:val="center"/>
          </w:tcPr>
          <w:p w14:paraId="31DB0F0E" w14:textId="77777777" w:rsidR="007E2F0B" w:rsidRPr="005405F9" w:rsidRDefault="007E2F0B" w:rsidP="007E2F0B">
            <w:pPr>
              <w:widowControl/>
              <w:jc w:val="center"/>
              <w:rPr>
                <w:rFonts w:ascii="Arial" w:hAnsi="Arial" w:cs="Arial"/>
              </w:rPr>
            </w:pPr>
            <w:r w:rsidRPr="005405F9">
              <w:rPr>
                <w:rFonts w:ascii="Arial" w:hAnsi="Arial" w:cs="Arial"/>
              </w:rPr>
              <w:lastRenderedPageBreak/>
              <w:t>3.</w:t>
            </w:r>
          </w:p>
        </w:tc>
        <w:tc>
          <w:tcPr>
            <w:tcW w:w="3402" w:type="dxa"/>
            <w:tcBorders>
              <w:top w:val="single" w:sz="4" w:space="0" w:color="000000"/>
              <w:left w:val="single" w:sz="4" w:space="0" w:color="000000"/>
              <w:bottom w:val="single" w:sz="4" w:space="0" w:color="000000"/>
            </w:tcBorders>
            <w:shd w:val="clear" w:color="auto" w:fill="auto"/>
          </w:tcPr>
          <w:p w14:paraId="3BDD6879" w14:textId="77777777" w:rsidR="007E2F0B" w:rsidRPr="005405F9" w:rsidRDefault="007E2F0B" w:rsidP="007E2F0B">
            <w:pPr>
              <w:widowControl/>
              <w:jc w:val="both"/>
              <w:rPr>
                <w:rFonts w:ascii="Arial" w:hAnsi="Arial" w:cs="Arial"/>
              </w:rPr>
            </w:pPr>
            <w:r w:rsidRPr="005405F9">
              <w:rPr>
                <w:rFonts w:ascii="Arial" w:hAnsi="Arial" w:cs="Arial"/>
              </w:rPr>
              <w:t>Nauczyciel kontraktowy</w:t>
            </w:r>
          </w:p>
        </w:tc>
        <w:tc>
          <w:tcPr>
            <w:tcW w:w="1276" w:type="dxa"/>
            <w:tcBorders>
              <w:top w:val="single" w:sz="4" w:space="0" w:color="000000"/>
              <w:left w:val="single" w:sz="4" w:space="0" w:color="000000"/>
              <w:bottom w:val="single" w:sz="4" w:space="0" w:color="000000"/>
            </w:tcBorders>
            <w:shd w:val="clear" w:color="auto" w:fill="auto"/>
          </w:tcPr>
          <w:p w14:paraId="37FDC260" w14:textId="77777777" w:rsidR="007E2F0B" w:rsidRPr="005405F9" w:rsidRDefault="007E2F0B" w:rsidP="007E2F0B">
            <w:pPr>
              <w:widowControl/>
              <w:jc w:val="center"/>
              <w:rPr>
                <w:rFonts w:ascii="Arial" w:hAnsi="Arial" w:cs="Arial"/>
              </w:rPr>
            </w:pPr>
            <w:r w:rsidRPr="005405F9">
              <w:rPr>
                <w:rFonts w:ascii="Arial" w:hAnsi="Arial" w:cs="Arial"/>
              </w:rPr>
              <w:t>166</w:t>
            </w:r>
          </w:p>
        </w:tc>
        <w:tc>
          <w:tcPr>
            <w:tcW w:w="1276" w:type="dxa"/>
            <w:tcBorders>
              <w:top w:val="single" w:sz="4" w:space="0" w:color="000000"/>
              <w:left w:val="single" w:sz="4" w:space="0" w:color="000000"/>
              <w:bottom w:val="single" w:sz="4" w:space="0" w:color="000000"/>
            </w:tcBorders>
            <w:shd w:val="clear" w:color="auto" w:fill="auto"/>
          </w:tcPr>
          <w:p w14:paraId="1D169D3E" w14:textId="77777777" w:rsidR="007E2F0B" w:rsidRPr="005405F9" w:rsidRDefault="007E2F0B" w:rsidP="007E2F0B">
            <w:pPr>
              <w:widowControl/>
              <w:jc w:val="center"/>
              <w:rPr>
                <w:rFonts w:ascii="Arial" w:hAnsi="Arial" w:cs="Arial"/>
              </w:rPr>
            </w:pPr>
            <w:r w:rsidRPr="005405F9">
              <w:rPr>
                <w:rFonts w:ascii="Arial" w:hAnsi="Arial" w:cs="Arial"/>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B0820" w14:textId="77777777" w:rsidR="007E2F0B" w:rsidRPr="005405F9" w:rsidRDefault="007E2F0B" w:rsidP="007E2F0B">
            <w:pPr>
              <w:widowControl/>
              <w:jc w:val="center"/>
              <w:rPr>
                <w:rFonts w:ascii="Arial" w:hAnsi="Arial" w:cs="Arial"/>
              </w:rPr>
            </w:pPr>
            <w:r w:rsidRPr="005405F9">
              <w:rPr>
                <w:rFonts w:ascii="Arial" w:hAnsi="Arial" w:cs="Arial"/>
              </w:rPr>
              <w:t>111</w:t>
            </w:r>
          </w:p>
        </w:tc>
      </w:tr>
      <w:tr w:rsidR="00734F3E" w:rsidRPr="005405F9" w14:paraId="3A0DF232" w14:textId="77777777" w:rsidTr="008E76DD">
        <w:tc>
          <w:tcPr>
            <w:tcW w:w="709" w:type="dxa"/>
            <w:tcBorders>
              <w:top w:val="single" w:sz="4" w:space="0" w:color="000000"/>
              <w:left w:val="single" w:sz="4" w:space="0" w:color="000000"/>
              <w:bottom w:val="single" w:sz="4" w:space="0" w:color="000000"/>
            </w:tcBorders>
            <w:shd w:val="clear" w:color="auto" w:fill="auto"/>
            <w:vAlign w:val="center"/>
          </w:tcPr>
          <w:p w14:paraId="71D8403B" w14:textId="77777777" w:rsidR="007E2F0B" w:rsidRPr="005405F9" w:rsidRDefault="007E2F0B" w:rsidP="007E2F0B">
            <w:pPr>
              <w:widowControl/>
              <w:jc w:val="center"/>
              <w:rPr>
                <w:rFonts w:ascii="Arial" w:hAnsi="Arial" w:cs="Arial"/>
              </w:rPr>
            </w:pPr>
            <w:r w:rsidRPr="005405F9">
              <w:rPr>
                <w:rFonts w:ascii="Arial" w:hAnsi="Arial" w:cs="Arial"/>
              </w:rPr>
              <w:t>4.</w:t>
            </w:r>
          </w:p>
        </w:tc>
        <w:tc>
          <w:tcPr>
            <w:tcW w:w="3402" w:type="dxa"/>
            <w:tcBorders>
              <w:top w:val="single" w:sz="4" w:space="0" w:color="000000"/>
              <w:left w:val="single" w:sz="4" w:space="0" w:color="000000"/>
              <w:bottom w:val="single" w:sz="4" w:space="0" w:color="000000"/>
            </w:tcBorders>
            <w:shd w:val="clear" w:color="auto" w:fill="auto"/>
          </w:tcPr>
          <w:p w14:paraId="102511A5" w14:textId="77777777" w:rsidR="007E2F0B" w:rsidRPr="005405F9" w:rsidRDefault="007E2F0B" w:rsidP="007E2F0B">
            <w:pPr>
              <w:widowControl/>
              <w:jc w:val="both"/>
              <w:rPr>
                <w:rFonts w:ascii="Arial" w:hAnsi="Arial" w:cs="Arial"/>
              </w:rPr>
            </w:pPr>
            <w:r w:rsidRPr="005405F9">
              <w:rPr>
                <w:rFonts w:ascii="Arial" w:hAnsi="Arial" w:cs="Arial"/>
              </w:rPr>
              <w:t>Nauczyciel mianowany</w:t>
            </w:r>
          </w:p>
        </w:tc>
        <w:tc>
          <w:tcPr>
            <w:tcW w:w="1276" w:type="dxa"/>
            <w:tcBorders>
              <w:top w:val="single" w:sz="4" w:space="0" w:color="000000"/>
              <w:left w:val="single" w:sz="4" w:space="0" w:color="000000"/>
              <w:bottom w:val="single" w:sz="4" w:space="0" w:color="000000"/>
            </w:tcBorders>
            <w:shd w:val="clear" w:color="auto" w:fill="auto"/>
          </w:tcPr>
          <w:p w14:paraId="7922A44E" w14:textId="77777777" w:rsidR="007E2F0B" w:rsidRPr="005405F9" w:rsidRDefault="007E2F0B" w:rsidP="007E2F0B">
            <w:pPr>
              <w:widowControl/>
              <w:jc w:val="center"/>
              <w:rPr>
                <w:rFonts w:ascii="Arial" w:hAnsi="Arial" w:cs="Arial"/>
              </w:rPr>
            </w:pPr>
            <w:r w:rsidRPr="005405F9">
              <w:rPr>
                <w:rFonts w:ascii="Arial" w:hAnsi="Arial" w:cs="Arial"/>
              </w:rPr>
              <w:t>292</w:t>
            </w:r>
          </w:p>
        </w:tc>
        <w:tc>
          <w:tcPr>
            <w:tcW w:w="1276" w:type="dxa"/>
            <w:tcBorders>
              <w:top w:val="single" w:sz="4" w:space="0" w:color="000000"/>
              <w:left w:val="single" w:sz="4" w:space="0" w:color="000000"/>
              <w:bottom w:val="single" w:sz="4" w:space="0" w:color="000000"/>
            </w:tcBorders>
            <w:shd w:val="clear" w:color="auto" w:fill="auto"/>
          </w:tcPr>
          <w:p w14:paraId="41063B79" w14:textId="77777777" w:rsidR="007E2F0B" w:rsidRPr="005405F9" w:rsidRDefault="007E2F0B" w:rsidP="007E2F0B">
            <w:pPr>
              <w:widowControl/>
              <w:jc w:val="center"/>
              <w:rPr>
                <w:rFonts w:ascii="Arial" w:hAnsi="Arial" w:cs="Arial"/>
              </w:rPr>
            </w:pPr>
            <w:r w:rsidRPr="005405F9">
              <w:rPr>
                <w:rFonts w:ascii="Arial" w:hAnsi="Arial" w:cs="Arial"/>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4639B" w14:textId="77777777" w:rsidR="007E2F0B" w:rsidRPr="005405F9" w:rsidRDefault="007E2F0B" w:rsidP="007E2F0B">
            <w:pPr>
              <w:widowControl/>
              <w:jc w:val="center"/>
              <w:rPr>
                <w:rFonts w:ascii="Arial" w:hAnsi="Arial" w:cs="Arial"/>
              </w:rPr>
            </w:pPr>
            <w:r w:rsidRPr="005405F9">
              <w:rPr>
                <w:rFonts w:ascii="Arial" w:hAnsi="Arial" w:cs="Arial"/>
              </w:rPr>
              <w:t>338</w:t>
            </w:r>
          </w:p>
        </w:tc>
      </w:tr>
      <w:tr w:rsidR="00734F3E" w:rsidRPr="005405F9" w14:paraId="39010B86" w14:textId="77777777" w:rsidTr="008E76DD">
        <w:tc>
          <w:tcPr>
            <w:tcW w:w="709" w:type="dxa"/>
            <w:tcBorders>
              <w:top w:val="single" w:sz="4" w:space="0" w:color="000000"/>
              <w:left w:val="single" w:sz="4" w:space="0" w:color="000000"/>
              <w:bottom w:val="single" w:sz="4" w:space="0" w:color="000000"/>
            </w:tcBorders>
            <w:shd w:val="clear" w:color="auto" w:fill="auto"/>
            <w:vAlign w:val="center"/>
          </w:tcPr>
          <w:p w14:paraId="44114D8B" w14:textId="77777777" w:rsidR="007E2F0B" w:rsidRPr="005405F9" w:rsidRDefault="007E2F0B" w:rsidP="007E2F0B">
            <w:pPr>
              <w:widowControl/>
              <w:jc w:val="center"/>
              <w:rPr>
                <w:rFonts w:ascii="Arial" w:hAnsi="Arial" w:cs="Arial"/>
              </w:rPr>
            </w:pPr>
            <w:r w:rsidRPr="005405F9">
              <w:rPr>
                <w:rFonts w:ascii="Arial" w:hAnsi="Arial" w:cs="Arial"/>
              </w:rPr>
              <w:t>5.</w:t>
            </w:r>
          </w:p>
        </w:tc>
        <w:tc>
          <w:tcPr>
            <w:tcW w:w="3402" w:type="dxa"/>
            <w:tcBorders>
              <w:top w:val="single" w:sz="4" w:space="0" w:color="000000"/>
              <w:left w:val="single" w:sz="4" w:space="0" w:color="000000"/>
              <w:bottom w:val="single" w:sz="4" w:space="0" w:color="000000"/>
            </w:tcBorders>
            <w:shd w:val="clear" w:color="auto" w:fill="auto"/>
          </w:tcPr>
          <w:p w14:paraId="66D89E1E" w14:textId="77777777" w:rsidR="007E2F0B" w:rsidRPr="005405F9" w:rsidRDefault="007E2F0B" w:rsidP="007E2F0B">
            <w:pPr>
              <w:widowControl/>
              <w:jc w:val="both"/>
              <w:rPr>
                <w:rFonts w:ascii="Arial" w:hAnsi="Arial" w:cs="Arial"/>
              </w:rPr>
            </w:pPr>
            <w:r w:rsidRPr="005405F9">
              <w:rPr>
                <w:rFonts w:ascii="Arial" w:hAnsi="Arial" w:cs="Arial"/>
              </w:rPr>
              <w:t>Nauczyciel dyplomowany</w:t>
            </w:r>
          </w:p>
        </w:tc>
        <w:tc>
          <w:tcPr>
            <w:tcW w:w="1276" w:type="dxa"/>
            <w:tcBorders>
              <w:top w:val="single" w:sz="4" w:space="0" w:color="000000"/>
              <w:left w:val="single" w:sz="4" w:space="0" w:color="000000"/>
              <w:bottom w:val="single" w:sz="4" w:space="0" w:color="000000"/>
            </w:tcBorders>
            <w:shd w:val="clear" w:color="auto" w:fill="auto"/>
          </w:tcPr>
          <w:p w14:paraId="1F36CFD3" w14:textId="77777777" w:rsidR="007E2F0B" w:rsidRPr="005405F9" w:rsidRDefault="007E2F0B" w:rsidP="007E2F0B">
            <w:pPr>
              <w:widowControl/>
              <w:jc w:val="center"/>
              <w:rPr>
                <w:rFonts w:ascii="Arial" w:hAnsi="Arial" w:cs="Arial"/>
              </w:rPr>
            </w:pPr>
            <w:r w:rsidRPr="005405F9">
              <w:rPr>
                <w:rFonts w:ascii="Arial" w:hAnsi="Arial" w:cs="Arial"/>
              </w:rPr>
              <w:t>759</w:t>
            </w:r>
          </w:p>
        </w:tc>
        <w:tc>
          <w:tcPr>
            <w:tcW w:w="1276" w:type="dxa"/>
            <w:tcBorders>
              <w:top w:val="single" w:sz="4" w:space="0" w:color="000000"/>
              <w:left w:val="single" w:sz="4" w:space="0" w:color="000000"/>
              <w:bottom w:val="single" w:sz="4" w:space="0" w:color="000000"/>
            </w:tcBorders>
            <w:shd w:val="clear" w:color="auto" w:fill="auto"/>
          </w:tcPr>
          <w:p w14:paraId="14CF8CD9" w14:textId="77777777" w:rsidR="007E2F0B" w:rsidRPr="005405F9" w:rsidRDefault="007E2F0B" w:rsidP="007E2F0B">
            <w:pPr>
              <w:widowControl/>
              <w:jc w:val="center"/>
              <w:rPr>
                <w:rFonts w:ascii="Arial" w:hAnsi="Arial" w:cs="Arial"/>
              </w:rPr>
            </w:pPr>
            <w:r w:rsidRPr="005405F9">
              <w:rPr>
                <w:rFonts w:ascii="Arial" w:hAnsi="Arial" w:cs="Arial"/>
              </w:rPr>
              <w:t>53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B2756" w14:textId="77777777" w:rsidR="007E2F0B" w:rsidRPr="005405F9" w:rsidRDefault="007E2F0B" w:rsidP="007E2F0B">
            <w:pPr>
              <w:widowControl/>
              <w:jc w:val="center"/>
              <w:rPr>
                <w:rFonts w:ascii="Arial" w:hAnsi="Arial" w:cs="Arial"/>
              </w:rPr>
            </w:pPr>
            <w:r w:rsidRPr="005405F9">
              <w:rPr>
                <w:rFonts w:ascii="Arial" w:hAnsi="Arial" w:cs="Arial"/>
              </w:rPr>
              <w:t>574</w:t>
            </w:r>
          </w:p>
        </w:tc>
      </w:tr>
    </w:tbl>
    <w:p w14:paraId="7823E220" w14:textId="77777777" w:rsidR="007E2F0B" w:rsidRPr="00A42CCC" w:rsidRDefault="007E2F0B" w:rsidP="007E2F0B">
      <w:pPr>
        <w:jc w:val="both"/>
        <w:rPr>
          <w:rFonts w:ascii="Arial" w:hAnsi="Arial" w:cs="Arial"/>
        </w:rPr>
      </w:pPr>
      <w:r w:rsidRPr="00A42CCC">
        <w:rPr>
          <w:rFonts w:ascii="Arial" w:hAnsi="Arial" w:cs="Arial"/>
          <w:bCs/>
        </w:rPr>
        <w:t xml:space="preserve">Źródło: Wydział Edukacji w Departamencie Pracy, Edukacji i Kultury Urzędu Miasta Łodzi - </w:t>
      </w:r>
      <w:r w:rsidRPr="00A42CCC">
        <w:rPr>
          <w:rFonts w:ascii="Arial" w:hAnsi="Arial" w:cs="Arial"/>
        </w:rPr>
        <w:t>na podstawie arkuszy organizacji pracy szkół</w:t>
      </w:r>
    </w:p>
    <w:p w14:paraId="13A6ECA6" w14:textId="77777777" w:rsidR="007E2F0B" w:rsidRPr="00EF4E31" w:rsidRDefault="007E2F0B" w:rsidP="007E2F0B">
      <w:pPr>
        <w:widowControl/>
        <w:jc w:val="both"/>
        <w:rPr>
          <w:rFonts w:ascii="Arial" w:hAnsi="Arial" w:cs="Arial"/>
          <w:bCs/>
          <w:sz w:val="16"/>
          <w:szCs w:val="16"/>
        </w:rPr>
      </w:pPr>
    </w:p>
    <w:p w14:paraId="05D15C13" w14:textId="77777777" w:rsidR="007E2F0B" w:rsidRPr="009525B2" w:rsidRDefault="007E2F0B" w:rsidP="007E2F0B">
      <w:pPr>
        <w:widowControl/>
        <w:ind w:firstLine="567"/>
        <w:jc w:val="both"/>
        <w:rPr>
          <w:rFonts w:ascii="Arial" w:hAnsi="Arial" w:cs="Arial"/>
          <w:bCs/>
          <w:sz w:val="24"/>
          <w:szCs w:val="24"/>
        </w:rPr>
      </w:pPr>
      <w:r w:rsidRPr="009525B2">
        <w:rPr>
          <w:rFonts w:ascii="Arial" w:hAnsi="Arial" w:cs="Arial"/>
          <w:bCs/>
          <w:sz w:val="24"/>
          <w:szCs w:val="24"/>
        </w:rPr>
        <w:t xml:space="preserve">W liceach ogólnokształcących nauczyciele dyplomowani stanowili 60,57% ogółu kadry pedagogicznej, nauczyciele mianowani – 23,30%, nauczyciele kontraktowi  </w:t>
      </w:r>
      <w:r w:rsidRPr="009525B2">
        <w:rPr>
          <w:rFonts w:ascii="Arial" w:hAnsi="Arial" w:cs="Arial"/>
          <w:bCs/>
          <w:sz w:val="24"/>
          <w:szCs w:val="24"/>
        </w:rPr>
        <w:br/>
        <w:t>- 13,25%, nauczyciele stażyści – 2,63%. Trzy osoby bez stopnia awansu zawodowego zatrudnione były na podstawie art. 15 ust. 2 ustawy Prawo oświatowe</w:t>
      </w:r>
    </w:p>
    <w:p w14:paraId="4BC5E81E" w14:textId="77777777" w:rsidR="007E2F0B" w:rsidRPr="00E7370A" w:rsidRDefault="007E2F0B" w:rsidP="007E2F0B">
      <w:pPr>
        <w:widowControl/>
        <w:ind w:left="1134" w:hanging="1134"/>
        <w:jc w:val="both"/>
        <w:rPr>
          <w:rFonts w:ascii="Arial" w:hAnsi="Arial" w:cs="Arial"/>
          <w:bCs/>
          <w:sz w:val="16"/>
          <w:szCs w:val="16"/>
        </w:rPr>
      </w:pPr>
    </w:p>
    <w:p w14:paraId="0266AEFA" w14:textId="77777777" w:rsidR="007E2F0B" w:rsidRPr="009525B2" w:rsidRDefault="007E2F0B" w:rsidP="007E2F0B">
      <w:pPr>
        <w:widowControl/>
        <w:ind w:firstLine="567"/>
        <w:jc w:val="both"/>
        <w:rPr>
          <w:rFonts w:ascii="Arial" w:hAnsi="Arial" w:cs="Arial"/>
          <w:bCs/>
          <w:sz w:val="24"/>
          <w:szCs w:val="24"/>
        </w:rPr>
      </w:pPr>
      <w:r w:rsidRPr="009525B2">
        <w:rPr>
          <w:rFonts w:ascii="Arial" w:hAnsi="Arial" w:cs="Arial"/>
          <w:bCs/>
          <w:sz w:val="24"/>
          <w:szCs w:val="24"/>
        </w:rPr>
        <w:t xml:space="preserve">W zespole szkół ogólnokształcących nauczyciele dyplomowani stanowili 63,1% ogółu kadry pedagogicznej, nauczyciele mianowani – 23,81%, nauczyciele kontraktowi – 10,71%, nauczyciele stażyści – 2,38%. </w:t>
      </w:r>
    </w:p>
    <w:p w14:paraId="38536BC3" w14:textId="77777777" w:rsidR="007E2F0B" w:rsidRPr="00EF4E31" w:rsidRDefault="007E2F0B" w:rsidP="007E2F0B">
      <w:pPr>
        <w:widowControl/>
        <w:ind w:firstLine="567"/>
        <w:jc w:val="both"/>
        <w:rPr>
          <w:rFonts w:ascii="Arial" w:hAnsi="Arial" w:cs="Arial"/>
          <w:bCs/>
          <w:sz w:val="16"/>
          <w:szCs w:val="16"/>
        </w:rPr>
      </w:pPr>
    </w:p>
    <w:p w14:paraId="7359E17E" w14:textId="77777777" w:rsidR="007E2F0B" w:rsidRPr="009525B2" w:rsidRDefault="007E2F0B" w:rsidP="007E2F0B">
      <w:pPr>
        <w:widowControl/>
        <w:ind w:firstLine="567"/>
        <w:jc w:val="both"/>
        <w:rPr>
          <w:rFonts w:ascii="Arial" w:hAnsi="Arial" w:cs="Arial"/>
          <w:bCs/>
          <w:sz w:val="24"/>
          <w:szCs w:val="24"/>
        </w:rPr>
      </w:pPr>
      <w:r w:rsidRPr="009525B2">
        <w:rPr>
          <w:rFonts w:ascii="Arial" w:hAnsi="Arial" w:cs="Arial"/>
          <w:bCs/>
          <w:sz w:val="24"/>
          <w:szCs w:val="24"/>
        </w:rPr>
        <w:t>W zespołach szkół ponadpodstawowych nauczyciele dyplomowani stanowili 52,04% ogółu kadry pedagogicznej, nauczyciele mianowani – 30,64%, nauczyciele kontraktowi – 10,06%, nauczyciele stażyści – 2,27%. Bez stopnia awansu zawodowego na podstawie art. 15 ust. 6 ustawy Prawo oświatowe zatrudnionych było 55 osób, co stanowi – 4,99% ogółu nauczycieli szkół zawodowych.</w:t>
      </w:r>
    </w:p>
    <w:p w14:paraId="5A2CA4D2" w14:textId="77777777" w:rsidR="006475A1" w:rsidRPr="00EF4E31" w:rsidRDefault="006475A1" w:rsidP="007E2F0B">
      <w:pPr>
        <w:jc w:val="both"/>
        <w:rPr>
          <w:rFonts w:ascii="Arial" w:hAnsi="Arial" w:cs="Arial"/>
          <w:b/>
          <w:sz w:val="16"/>
          <w:szCs w:val="16"/>
        </w:rPr>
      </w:pPr>
    </w:p>
    <w:p w14:paraId="7DBBE47A" w14:textId="77777777" w:rsidR="007E2F0B" w:rsidRPr="009525B2" w:rsidRDefault="007E2F0B" w:rsidP="007E2F0B">
      <w:pPr>
        <w:jc w:val="both"/>
        <w:rPr>
          <w:rFonts w:ascii="Arial" w:hAnsi="Arial" w:cs="Arial"/>
          <w:b/>
          <w:sz w:val="24"/>
          <w:szCs w:val="24"/>
        </w:rPr>
      </w:pPr>
      <w:r w:rsidRPr="009525B2">
        <w:rPr>
          <w:rFonts w:ascii="Arial" w:hAnsi="Arial" w:cs="Arial"/>
          <w:b/>
          <w:sz w:val="24"/>
          <w:szCs w:val="24"/>
        </w:rPr>
        <w:t>Zatrudnienie pracowników niepedagogicznych w szkołach ponadpodstawowych.</w:t>
      </w:r>
    </w:p>
    <w:p w14:paraId="2C391482" w14:textId="77777777" w:rsidR="007E2F0B" w:rsidRPr="00EF4E31" w:rsidRDefault="007E2F0B" w:rsidP="007E2F0B">
      <w:pPr>
        <w:jc w:val="both"/>
        <w:rPr>
          <w:rFonts w:ascii="Arial" w:hAnsi="Arial" w:cs="Arial"/>
          <w:b/>
          <w:sz w:val="16"/>
          <w:szCs w:val="16"/>
        </w:rPr>
      </w:pPr>
    </w:p>
    <w:p w14:paraId="24D48031" w14:textId="77777777" w:rsidR="007E2F0B" w:rsidRPr="009525B2" w:rsidRDefault="007E2F0B" w:rsidP="007E2F0B">
      <w:pPr>
        <w:ind w:firstLine="567"/>
        <w:jc w:val="both"/>
        <w:rPr>
          <w:rFonts w:ascii="Arial" w:hAnsi="Arial" w:cs="Arial"/>
          <w:sz w:val="24"/>
          <w:szCs w:val="24"/>
        </w:rPr>
      </w:pPr>
      <w:r w:rsidRPr="009525B2">
        <w:rPr>
          <w:rFonts w:ascii="Arial" w:hAnsi="Arial" w:cs="Arial"/>
          <w:sz w:val="24"/>
          <w:szCs w:val="24"/>
        </w:rPr>
        <w:t xml:space="preserve">Zatrudnienie pracowników niepedagogicznych w szkołach ponadpodstawowych </w:t>
      </w:r>
      <w:r w:rsidRPr="009525B2">
        <w:rPr>
          <w:rFonts w:ascii="Arial" w:hAnsi="Arial" w:cs="Arial"/>
          <w:sz w:val="24"/>
          <w:szCs w:val="24"/>
        </w:rPr>
        <w:br/>
        <w:t>w rozbiciu na poszczególne typy szkół przedstawia poniższa tabela:</w:t>
      </w:r>
    </w:p>
    <w:p w14:paraId="07469DCA" w14:textId="77777777" w:rsidR="007E2F0B" w:rsidRPr="00EF4E31" w:rsidRDefault="007E2F0B" w:rsidP="007E2F0B">
      <w:pPr>
        <w:widowControl/>
        <w:jc w:val="both"/>
        <w:rPr>
          <w:rFonts w:ascii="Arial" w:hAnsi="Arial" w:cs="Arial"/>
          <w:sz w:val="16"/>
          <w:szCs w:val="16"/>
        </w:rPr>
      </w:pPr>
    </w:p>
    <w:p w14:paraId="3B1FF486" w14:textId="77777777" w:rsidR="007E2F0B" w:rsidRPr="00A42CCC" w:rsidRDefault="007E2F0B" w:rsidP="007E2F0B">
      <w:pPr>
        <w:widowControl/>
        <w:jc w:val="both"/>
        <w:rPr>
          <w:rFonts w:ascii="Arial" w:hAnsi="Arial" w:cs="Arial"/>
        </w:rPr>
      </w:pPr>
      <w:r w:rsidRPr="00A42CCC">
        <w:rPr>
          <w:rFonts w:ascii="Arial" w:hAnsi="Arial" w:cs="Arial"/>
        </w:rPr>
        <w:t xml:space="preserve">Tabela </w:t>
      </w:r>
      <w:r w:rsidR="00A42CCC" w:rsidRPr="00A42CCC">
        <w:rPr>
          <w:rFonts w:ascii="Arial" w:hAnsi="Arial" w:cs="Arial"/>
        </w:rPr>
        <w:t>3</w:t>
      </w:r>
      <w:r w:rsidR="00F8129B">
        <w:rPr>
          <w:rFonts w:ascii="Arial" w:hAnsi="Arial" w:cs="Arial"/>
        </w:rPr>
        <w:t>1</w:t>
      </w:r>
      <w:r w:rsidRPr="00A42CCC">
        <w:rPr>
          <w:rFonts w:ascii="Arial" w:hAnsi="Arial" w:cs="Arial"/>
        </w:rPr>
        <w:t xml:space="preserve">. Zatrudnienie pracowników niepedagogicznych w szkołach ponadgimnazjalnych </w:t>
      </w:r>
    </w:p>
    <w:tbl>
      <w:tblPr>
        <w:tblW w:w="0" w:type="auto"/>
        <w:tblInd w:w="-5" w:type="dxa"/>
        <w:tblLayout w:type="fixed"/>
        <w:tblLook w:val="0000" w:firstRow="0" w:lastRow="0" w:firstColumn="0" w:lastColumn="0" w:noHBand="0" w:noVBand="0"/>
      </w:tblPr>
      <w:tblGrid>
        <w:gridCol w:w="3119"/>
        <w:gridCol w:w="1559"/>
        <w:gridCol w:w="992"/>
        <w:gridCol w:w="2410"/>
      </w:tblGrid>
      <w:tr w:rsidR="00734F3E" w:rsidRPr="0081343C" w14:paraId="26545B3D" w14:textId="77777777" w:rsidTr="008E76DD">
        <w:trPr>
          <w:trHeight w:val="170"/>
        </w:trPr>
        <w:tc>
          <w:tcPr>
            <w:tcW w:w="3119" w:type="dxa"/>
            <w:vMerge w:val="restart"/>
            <w:tcBorders>
              <w:top w:val="single" w:sz="4" w:space="0" w:color="000000"/>
              <w:left w:val="single" w:sz="4" w:space="0" w:color="000000"/>
              <w:bottom w:val="single" w:sz="4" w:space="0" w:color="000000"/>
            </w:tcBorders>
            <w:shd w:val="clear" w:color="auto" w:fill="auto"/>
            <w:vAlign w:val="center"/>
          </w:tcPr>
          <w:p w14:paraId="53F47D9D" w14:textId="77777777" w:rsidR="007E2F0B" w:rsidRPr="0081343C" w:rsidRDefault="007E2F0B" w:rsidP="007E2F0B">
            <w:pPr>
              <w:widowControl/>
              <w:jc w:val="center"/>
              <w:rPr>
                <w:rFonts w:ascii="Arial" w:hAnsi="Arial" w:cs="Arial"/>
              </w:rPr>
            </w:pPr>
            <w:r w:rsidRPr="0081343C">
              <w:rPr>
                <w:rFonts w:ascii="Arial" w:hAnsi="Arial" w:cs="Arial"/>
              </w:rPr>
              <w:t>Pracownicy niepedagogiczni</w:t>
            </w:r>
          </w:p>
        </w:tc>
        <w:tc>
          <w:tcPr>
            <w:tcW w:w="1559" w:type="dxa"/>
            <w:tcBorders>
              <w:top w:val="single" w:sz="4" w:space="0" w:color="000000"/>
              <w:left w:val="single" w:sz="4" w:space="0" w:color="000000"/>
              <w:bottom w:val="single" w:sz="4" w:space="0" w:color="000000"/>
            </w:tcBorders>
            <w:shd w:val="clear" w:color="auto" w:fill="auto"/>
          </w:tcPr>
          <w:p w14:paraId="6583CE11" w14:textId="77777777" w:rsidR="007E2F0B" w:rsidRPr="0081343C" w:rsidRDefault="007E2F0B" w:rsidP="007E2F0B">
            <w:pPr>
              <w:widowControl/>
              <w:jc w:val="center"/>
              <w:rPr>
                <w:rFonts w:ascii="Arial" w:hAnsi="Arial" w:cs="Arial"/>
              </w:rPr>
            </w:pPr>
            <w:r w:rsidRPr="0081343C">
              <w:rPr>
                <w:rFonts w:ascii="Arial" w:hAnsi="Arial" w:cs="Arial"/>
              </w:rPr>
              <w:t>w LO</w:t>
            </w:r>
          </w:p>
        </w:tc>
        <w:tc>
          <w:tcPr>
            <w:tcW w:w="992" w:type="dxa"/>
            <w:tcBorders>
              <w:top w:val="single" w:sz="4" w:space="0" w:color="000000"/>
              <w:left w:val="single" w:sz="4" w:space="0" w:color="000000"/>
              <w:bottom w:val="single" w:sz="4" w:space="0" w:color="000000"/>
            </w:tcBorders>
            <w:shd w:val="clear" w:color="auto" w:fill="auto"/>
          </w:tcPr>
          <w:p w14:paraId="0C8560CF" w14:textId="77777777" w:rsidR="007E2F0B" w:rsidRPr="0081343C" w:rsidRDefault="007E2F0B" w:rsidP="007E2F0B">
            <w:pPr>
              <w:widowControl/>
              <w:jc w:val="center"/>
              <w:rPr>
                <w:rFonts w:ascii="Arial" w:hAnsi="Arial" w:cs="Arial"/>
              </w:rPr>
            </w:pPr>
            <w:r w:rsidRPr="0081343C">
              <w:rPr>
                <w:rFonts w:ascii="Arial" w:hAnsi="Arial" w:cs="Arial"/>
              </w:rPr>
              <w:t>w ZSO</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F97A0" w14:textId="77777777" w:rsidR="00D13F02" w:rsidRPr="0081343C" w:rsidRDefault="007E2F0B" w:rsidP="007E2F0B">
            <w:pPr>
              <w:widowControl/>
              <w:jc w:val="center"/>
              <w:rPr>
                <w:rFonts w:ascii="Arial" w:hAnsi="Arial" w:cs="Arial"/>
              </w:rPr>
            </w:pPr>
            <w:r w:rsidRPr="0081343C">
              <w:rPr>
                <w:rFonts w:ascii="Arial" w:hAnsi="Arial" w:cs="Arial"/>
              </w:rPr>
              <w:t xml:space="preserve">w ZSP, w tym </w:t>
            </w:r>
          </w:p>
          <w:p w14:paraId="63C8B854" w14:textId="77777777" w:rsidR="007E2F0B" w:rsidRPr="0081343C" w:rsidRDefault="007E2F0B" w:rsidP="007E2F0B">
            <w:pPr>
              <w:widowControl/>
              <w:jc w:val="center"/>
              <w:rPr>
                <w:rFonts w:ascii="Arial" w:hAnsi="Arial" w:cs="Arial"/>
              </w:rPr>
            </w:pPr>
            <w:r w:rsidRPr="0081343C">
              <w:rPr>
                <w:rFonts w:ascii="Arial" w:hAnsi="Arial" w:cs="Arial"/>
              </w:rPr>
              <w:t>w CKZ</w:t>
            </w:r>
            <w:r w:rsidR="00D13F02" w:rsidRPr="0081343C">
              <w:rPr>
                <w:rFonts w:ascii="Arial" w:hAnsi="Arial" w:cs="Arial"/>
              </w:rPr>
              <w:t xml:space="preserve"> </w:t>
            </w:r>
            <w:r w:rsidRPr="0081343C">
              <w:rPr>
                <w:rFonts w:ascii="Arial" w:hAnsi="Arial" w:cs="Arial"/>
              </w:rPr>
              <w:t>i</w:t>
            </w:r>
            <w:r w:rsidR="00D13F02" w:rsidRPr="0081343C">
              <w:rPr>
                <w:rFonts w:ascii="Arial" w:hAnsi="Arial" w:cs="Arial"/>
              </w:rPr>
              <w:t xml:space="preserve"> </w:t>
            </w:r>
            <w:r w:rsidRPr="0081343C">
              <w:rPr>
                <w:rFonts w:ascii="Arial" w:hAnsi="Arial" w:cs="Arial"/>
              </w:rPr>
              <w:t>U</w:t>
            </w:r>
          </w:p>
        </w:tc>
      </w:tr>
      <w:tr w:rsidR="00734F3E" w:rsidRPr="0081343C" w14:paraId="4C09A1AC" w14:textId="77777777" w:rsidTr="008E76DD">
        <w:trPr>
          <w:trHeight w:val="170"/>
        </w:trPr>
        <w:tc>
          <w:tcPr>
            <w:tcW w:w="3119" w:type="dxa"/>
            <w:vMerge/>
            <w:tcBorders>
              <w:top w:val="single" w:sz="4" w:space="0" w:color="000000"/>
              <w:left w:val="single" w:sz="4" w:space="0" w:color="000000"/>
              <w:bottom w:val="single" w:sz="4" w:space="0" w:color="000000"/>
            </w:tcBorders>
            <w:shd w:val="clear" w:color="auto" w:fill="auto"/>
            <w:vAlign w:val="center"/>
          </w:tcPr>
          <w:p w14:paraId="0D3CFC25" w14:textId="77777777" w:rsidR="007E2F0B" w:rsidRPr="0081343C" w:rsidRDefault="007E2F0B" w:rsidP="007E2F0B">
            <w:pPr>
              <w:widowControl/>
              <w:snapToGrid w:val="0"/>
              <w:jc w:val="center"/>
              <w:rPr>
                <w:rFonts w:ascii="Arial" w:hAnsi="Arial" w:cs="Arial"/>
              </w:rPr>
            </w:pPr>
          </w:p>
        </w:tc>
        <w:tc>
          <w:tcPr>
            <w:tcW w:w="1559" w:type="dxa"/>
            <w:tcBorders>
              <w:top w:val="single" w:sz="4" w:space="0" w:color="000000"/>
              <w:left w:val="single" w:sz="4" w:space="0" w:color="000000"/>
              <w:bottom w:val="single" w:sz="4" w:space="0" w:color="000000"/>
            </w:tcBorders>
            <w:shd w:val="clear" w:color="auto" w:fill="auto"/>
          </w:tcPr>
          <w:p w14:paraId="77A1C7C4" w14:textId="77777777" w:rsidR="007E2F0B" w:rsidRPr="0081343C" w:rsidRDefault="007E2F0B" w:rsidP="007E2F0B">
            <w:pPr>
              <w:widowControl/>
              <w:jc w:val="center"/>
              <w:rPr>
                <w:rFonts w:ascii="Arial" w:hAnsi="Arial" w:cs="Arial"/>
              </w:rPr>
            </w:pPr>
            <w:r w:rsidRPr="0081343C">
              <w:rPr>
                <w:rFonts w:ascii="Arial" w:hAnsi="Arial" w:cs="Arial"/>
              </w:rPr>
              <w:t>etaty</w:t>
            </w:r>
          </w:p>
        </w:tc>
        <w:tc>
          <w:tcPr>
            <w:tcW w:w="992" w:type="dxa"/>
            <w:tcBorders>
              <w:top w:val="single" w:sz="4" w:space="0" w:color="000000"/>
              <w:left w:val="single" w:sz="4" w:space="0" w:color="000000"/>
              <w:bottom w:val="single" w:sz="4" w:space="0" w:color="000000"/>
            </w:tcBorders>
            <w:shd w:val="clear" w:color="auto" w:fill="auto"/>
          </w:tcPr>
          <w:p w14:paraId="1479B07A" w14:textId="77777777" w:rsidR="007E2F0B" w:rsidRPr="0081343C" w:rsidRDefault="007E2F0B" w:rsidP="007E2F0B">
            <w:pPr>
              <w:widowControl/>
              <w:jc w:val="center"/>
              <w:rPr>
                <w:rFonts w:ascii="Arial" w:hAnsi="Arial" w:cs="Arial"/>
              </w:rPr>
            </w:pPr>
            <w:r w:rsidRPr="0081343C">
              <w:rPr>
                <w:rFonts w:ascii="Arial" w:hAnsi="Arial" w:cs="Arial"/>
              </w:rPr>
              <w:t>etaty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B73FEFB" w14:textId="77777777" w:rsidR="007E2F0B" w:rsidRPr="0081343C" w:rsidRDefault="007E2F0B" w:rsidP="007E2F0B">
            <w:pPr>
              <w:widowControl/>
              <w:jc w:val="center"/>
              <w:rPr>
                <w:rFonts w:ascii="Arial" w:hAnsi="Arial" w:cs="Arial"/>
              </w:rPr>
            </w:pPr>
            <w:r w:rsidRPr="0081343C">
              <w:rPr>
                <w:rFonts w:ascii="Arial" w:hAnsi="Arial" w:cs="Arial"/>
              </w:rPr>
              <w:t>etaty</w:t>
            </w:r>
          </w:p>
        </w:tc>
      </w:tr>
      <w:tr w:rsidR="00734F3E" w:rsidRPr="0081343C" w14:paraId="2F76F6B6" w14:textId="77777777" w:rsidTr="008E76DD">
        <w:trPr>
          <w:trHeight w:val="170"/>
        </w:trPr>
        <w:tc>
          <w:tcPr>
            <w:tcW w:w="3119" w:type="dxa"/>
            <w:tcBorders>
              <w:top w:val="single" w:sz="4" w:space="0" w:color="000000"/>
              <w:left w:val="single" w:sz="4" w:space="0" w:color="000000"/>
              <w:bottom w:val="single" w:sz="4" w:space="0" w:color="000000"/>
            </w:tcBorders>
            <w:shd w:val="clear" w:color="auto" w:fill="auto"/>
          </w:tcPr>
          <w:p w14:paraId="288C300F" w14:textId="77777777" w:rsidR="007E2F0B" w:rsidRPr="0081343C" w:rsidRDefault="007E2F0B" w:rsidP="007E2F0B">
            <w:pPr>
              <w:widowControl/>
              <w:jc w:val="both"/>
              <w:rPr>
                <w:rFonts w:ascii="Arial" w:hAnsi="Arial" w:cs="Arial"/>
              </w:rPr>
            </w:pPr>
            <w:r w:rsidRPr="0081343C">
              <w:rPr>
                <w:rFonts w:ascii="Arial" w:hAnsi="Arial" w:cs="Arial"/>
              </w:rPr>
              <w:t>Administracja</w:t>
            </w:r>
          </w:p>
        </w:tc>
        <w:tc>
          <w:tcPr>
            <w:tcW w:w="1559" w:type="dxa"/>
            <w:tcBorders>
              <w:top w:val="single" w:sz="4" w:space="0" w:color="000000"/>
              <w:left w:val="single" w:sz="4" w:space="0" w:color="000000"/>
              <w:bottom w:val="single" w:sz="4" w:space="0" w:color="000000"/>
            </w:tcBorders>
            <w:shd w:val="clear" w:color="auto" w:fill="auto"/>
          </w:tcPr>
          <w:p w14:paraId="251C6A7F" w14:textId="77777777" w:rsidR="007E2F0B" w:rsidRPr="0081343C" w:rsidRDefault="007E2F0B" w:rsidP="007E2F0B">
            <w:pPr>
              <w:widowControl/>
              <w:jc w:val="center"/>
              <w:rPr>
                <w:rFonts w:ascii="Arial" w:hAnsi="Arial" w:cs="Arial"/>
              </w:rPr>
            </w:pPr>
            <w:r w:rsidRPr="0081343C">
              <w:rPr>
                <w:rFonts w:ascii="Arial" w:hAnsi="Arial" w:cs="Arial"/>
              </w:rPr>
              <w:t>98,51</w:t>
            </w:r>
          </w:p>
        </w:tc>
        <w:tc>
          <w:tcPr>
            <w:tcW w:w="992" w:type="dxa"/>
            <w:tcBorders>
              <w:top w:val="single" w:sz="4" w:space="0" w:color="000000"/>
              <w:left w:val="single" w:sz="4" w:space="0" w:color="000000"/>
              <w:bottom w:val="single" w:sz="4" w:space="0" w:color="000000"/>
            </w:tcBorders>
            <w:shd w:val="clear" w:color="auto" w:fill="auto"/>
          </w:tcPr>
          <w:p w14:paraId="4E2E42B5" w14:textId="77777777" w:rsidR="007E2F0B" w:rsidRPr="0081343C" w:rsidRDefault="007E2F0B" w:rsidP="007E2F0B">
            <w:pPr>
              <w:widowControl/>
              <w:jc w:val="center"/>
              <w:rPr>
                <w:rFonts w:ascii="Arial" w:hAnsi="Arial" w:cs="Arial"/>
              </w:rPr>
            </w:pPr>
            <w:r w:rsidRPr="0081343C">
              <w:rPr>
                <w:rFonts w:ascii="Arial" w:hAnsi="Arial" w:cs="Arial"/>
              </w:rPr>
              <w:t>8,83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1F8E9" w14:textId="77777777" w:rsidR="007E2F0B" w:rsidRPr="0081343C" w:rsidRDefault="007E2F0B" w:rsidP="007E2F0B">
            <w:pPr>
              <w:widowControl/>
              <w:jc w:val="center"/>
              <w:rPr>
                <w:rFonts w:ascii="Arial" w:hAnsi="Arial" w:cs="Arial"/>
              </w:rPr>
            </w:pPr>
            <w:r w:rsidRPr="0081343C">
              <w:rPr>
                <w:rFonts w:ascii="Arial" w:hAnsi="Arial" w:cs="Arial"/>
              </w:rPr>
              <w:t>112,87</w:t>
            </w:r>
          </w:p>
        </w:tc>
      </w:tr>
      <w:tr w:rsidR="00734F3E" w:rsidRPr="0081343C" w14:paraId="6FDAB960" w14:textId="77777777" w:rsidTr="008E76DD">
        <w:trPr>
          <w:trHeight w:val="170"/>
        </w:trPr>
        <w:tc>
          <w:tcPr>
            <w:tcW w:w="3119" w:type="dxa"/>
            <w:tcBorders>
              <w:top w:val="single" w:sz="4" w:space="0" w:color="000000"/>
              <w:left w:val="single" w:sz="4" w:space="0" w:color="000000"/>
              <w:bottom w:val="single" w:sz="4" w:space="0" w:color="000000"/>
            </w:tcBorders>
            <w:shd w:val="clear" w:color="auto" w:fill="auto"/>
          </w:tcPr>
          <w:p w14:paraId="01E36575" w14:textId="77777777" w:rsidR="007E2F0B" w:rsidRPr="0081343C" w:rsidRDefault="007E2F0B" w:rsidP="007E2F0B">
            <w:pPr>
              <w:widowControl/>
              <w:jc w:val="both"/>
              <w:rPr>
                <w:rFonts w:ascii="Arial" w:hAnsi="Arial" w:cs="Arial"/>
              </w:rPr>
            </w:pPr>
            <w:r w:rsidRPr="0081343C">
              <w:rPr>
                <w:rFonts w:ascii="Arial" w:hAnsi="Arial" w:cs="Arial"/>
              </w:rPr>
              <w:t>Obsługa</w:t>
            </w:r>
          </w:p>
        </w:tc>
        <w:tc>
          <w:tcPr>
            <w:tcW w:w="1559" w:type="dxa"/>
            <w:tcBorders>
              <w:top w:val="single" w:sz="4" w:space="0" w:color="000000"/>
              <w:left w:val="single" w:sz="4" w:space="0" w:color="000000"/>
              <w:bottom w:val="single" w:sz="4" w:space="0" w:color="000000"/>
            </w:tcBorders>
            <w:shd w:val="clear" w:color="auto" w:fill="auto"/>
          </w:tcPr>
          <w:p w14:paraId="0BB7FBF8" w14:textId="77777777" w:rsidR="007E2F0B" w:rsidRPr="0081343C" w:rsidRDefault="007E2F0B" w:rsidP="007E2F0B">
            <w:pPr>
              <w:widowControl/>
              <w:jc w:val="center"/>
              <w:rPr>
                <w:rFonts w:ascii="Arial" w:hAnsi="Arial" w:cs="Arial"/>
              </w:rPr>
            </w:pPr>
            <w:r w:rsidRPr="0081343C">
              <w:rPr>
                <w:rFonts w:ascii="Arial" w:hAnsi="Arial" w:cs="Arial"/>
              </w:rPr>
              <w:t>214,17</w:t>
            </w:r>
          </w:p>
        </w:tc>
        <w:tc>
          <w:tcPr>
            <w:tcW w:w="992" w:type="dxa"/>
            <w:tcBorders>
              <w:top w:val="single" w:sz="4" w:space="0" w:color="000000"/>
              <w:left w:val="single" w:sz="4" w:space="0" w:color="000000"/>
              <w:bottom w:val="single" w:sz="4" w:space="0" w:color="000000"/>
            </w:tcBorders>
            <w:shd w:val="clear" w:color="auto" w:fill="auto"/>
          </w:tcPr>
          <w:p w14:paraId="2C4A10FE" w14:textId="77777777" w:rsidR="007E2F0B" w:rsidRPr="0081343C" w:rsidRDefault="007E2F0B" w:rsidP="007E2F0B">
            <w:pPr>
              <w:widowControl/>
              <w:jc w:val="center"/>
              <w:rPr>
                <w:rFonts w:ascii="Arial" w:hAnsi="Arial" w:cs="Arial"/>
              </w:rPr>
            </w:pPr>
            <w:r w:rsidRPr="0081343C">
              <w:rPr>
                <w:rFonts w:ascii="Arial" w:hAnsi="Arial" w:cs="Arial"/>
              </w:rPr>
              <w:t>24,81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BE13" w14:textId="77777777" w:rsidR="007E2F0B" w:rsidRPr="0081343C" w:rsidRDefault="007E2F0B" w:rsidP="007E2F0B">
            <w:pPr>
              <w:widowControl/>
              <w:jc w:val="center"/>
              <w:rPr>
                <w:rFonts w:ascii="Arial" w:hAnsi="Arial" w:cs="Arial"/>
              </w:rPr>
            </w:pPr>
            <w:r w:rsidRPr="0081343C">
              <w:rPr>
                <w:rFonts w:ascii="Arial" w:hAnsi="Arial" w:cs="Arial"/>
              </w:rPr>
              <w:t>226,69</w:t>
            </w:r>
          </w:p>
        </w:tc>
      </w:tr>
    </w:tbl>
    <w:p w14:paraId="35069199" w14:textId="77777777" w:rsidR="007E2F0B" w:rsidRPr="00A42CCC" w:rsidRDefault="007E2F0B" w:rsidP="007E2F0B">
      <w:pPr>
        <w:jc w:val="both"/>
        <w:rPr>
          <w:rFonts w:ascii="Arial" w:hAnsi="Arial" w:cs="Arial"/>
        </w:rPr>
      </w:pPr>
      <w:r w:rsidRPr="00A42CCC">
        <w:rPr>
          <w:rFonts w:ascii="Arial" w:hAnsi="Arial" w:cs="Arial"/>
          <w:bCs/>
        </w:rPr>
        <w:t xml:space="preserve">Źródło: Wydział Edukacji w Departamencie Pracy, Edukacji i Sportu Urzędu Miasta Łodzi - </w:t>
      </w:r>
      <w:r w:rsidRPr="00A42CCC">
        <w:rPr>
          <w:rFonts w:ascii="Arial" w:hAnsi="Arial" w:cs="Arial"/>
        </w:rPr>
        <w:t>na podstawie arkuszy organizacji pracy szkół</w:t>
      </w:r>
    </w:p>
    <w:p w14:paraId="580C643C" w14:textId="77777777" w:rsidR="007E2F0B" w:rsidRPr="00EF4E31" w:rsidRDefault="007E2F0B" w:rsidP="007E2F0B">
      <w:pPr>
        <w:ind w:right="759"/>
        <w:jc w:val="both"/>
        <w:rPr>
          <w:rFonts w:ascii="Arial" w:hAnsi="Arial" w:cs="Arial"/>
          <w:b/>
          <w:sz w:val="16"/>
          <w:szCs w:val="16"/>
        </w:rPr>
      </w:pPr>
    </w:p>
    <w:p w14:paraId="6E6E40D7" w14:textId="77777777" w:rsidR="007E2F0B" w:rsidRPr="009525B2" w:rsidRDefault="007E2F0B" w:rsidP="007E2F0B">
      <w:pPr>
        <w:ind w:right="-2"/>
        <w:jc w:val="both"/>
        <w:rPr>
          <w:rFonts w:ascii="Arial" w:hAnsi="Arial" w:cs="Arial"/>
          <w:b/>
          <w:sz w:val="24"/>
          <w:szCs w:val="24"/>
        </w:rPr>
      </w:pPr>
      <w:r w:rsidRPr="009525B2">
        <w:rPr>
          <w:rFonts w:ascii="Arial" w:hAnsi="Arial" w:cs="Arial"/>
          <w:b/>
          <w:sz w:val="24"/>
          <w:szCs w:val="24"/>
        </w:rPr>
        <w:t>Dofinansowanie do zakupu podręczników w ramach realizacji rządowego programu „Wyprawka szkolna”.</w:t>
      </w:r>
    </w:p>
    <w:p w14:paraId="16BA594A" w14:textId="77777777" w:rsidR="007E2F0B" w:rsidRPr="00EF4E31" w:rsidRDefault="007E2F0B" w:rsidP="007E2F0B">
      <w:pPr>
        <w:ind w:right="-2"/>
        <w:jc w:val="both"/>
        <w:rPr>
          <w:rFonts w:ascii="Arial" w:hAnsi="Arial" w:cs="Arial"/>
          <w:b/>
          <w:sz w:val="16"/>
          <w:szCs w:val="16"/>
        </w:rPr>
      </w:pPr>
    </w:p>
    <w:p w14:paraId="060035FE" w14:textId="77777777" w:rsidR="007E2F0B" w:rsidRPr="009525B2" w:rsidRDefault="007E2F0B" w:rsidP="007E2F0B">
      <w:pPr>
        <w:ind w:right="-2"/>
        <w:jc w:val="both"/>
        <w:rPr>
          <w:rFonts w:ascii="Arial" w:hAnsi="Arial" w:cs="Arial"/>
          <w:b/>
          <w:sz w:val="24"/>
          <w:szCs w:val="24"/>
        </w:rPr>
      </w:pPr>
      <w:r w:rsidRPr="009525B2">
        <w:rPr>
          <w:rFonts w:ascii="Arial" w:hAnsi="Arial" w:cs="Arial"/>
          <w:sz w:val="24"/>
          <w:szCs w:val="24"/>
        </w:rPr>
        <w:t xml:space="preserve">Na podstawie Rozporządzenia Rady Ministrów z dnia 26 czerwca 2020 r. w sprawie szczegółowych warunków udzielania pomocy uczniom niepełnosprawnym w formie dofinansowania zakupu podręczników, materiałów edukacyjnych i materiałów ćwiczeniowych w latach 2020–2022 (Dz. U. z 2020 r. poz. 1227) istnieje możliwość skorzystania z pomocy w zakresie dofinansowania zakupu podręczników, materiałów edukacyjnych i materiałów ćwiczeniowych do kształcenia ogólnego, w tym ww.  do kształcenia specjalnego lub do kształcenia w zawodach, dopuszczonych do użytku szkolnego przez ministra właściwego do spraw oświaty i wychowania w roku szkolnym </w:t>
      </w:r>
      <w:r w:rsidRPr="009525B2">
        <w:rPr>
          <w:rFonts w:ascii="Arial" w:hAnsi="Arial" w:cs="Arial"/>
          <w:sz w:val="24"/>
          <w:szCs w:val="24"/>
        </w:rPr>
        <w:br/>
        <w:t xml:space="preserve">2020/ 2021. </w:t>
      </w:r>
      <w:r w:rsidRPr="009525B2">
        <w:rPr>
          <w:rFonts w:ascii="Arial" w:hAnsi="Arial" w:cs="Arial"/>
          <w:sz w:val="24"/>
          <w:szCs w:val="24"/>
          <w:shd w:val="clear" w:color="auto" w:fill="FFFFFF"/>
        </w:rPr>
        <w:t>Celem Rządowego programu „Wyprawka szkolna” jest wyrównywanie szans edukacyjnych i wspieranie rozwoju edukacyjnego uczniów przez dofinansowanie zakupu podręczników, materiałów edukacyjnych i materiałów ćwiczeniowych.</w:t>
      </w:r>
    </w:p>
    <w:p w14:paraId="5123F709" w14:textId="77777777" w:rsidR="007E2F0B" w:rsidRPr="009525B2" w:rsidRDefault="007E2F0B" w:rsidP="007E2F0B">
      <w:pPr>
        <w:widowControl/>
        <w:ind w:firstLine="284"/>
        <w:jc w:val="both"/>
        <w:rPr>
          <w:rFonts w:ascii="Arial" w:hAnsi="Arial" w:cs="Arial"/>
          <w:sz w:val="24"/>
          <w:szCs w:val="24"/>
        </w:rPr>
      </w:pPr>
      <w:r w:rsidRPr="009525B2">
        <w:rPr>
          <w:rFonts w:ascii="Arial" w:hAnsi="Arial" w:cs="Arial"/>
          <w:sz w:val="24"/>
          <w:szCs w:val="24"/>
          <w:shd w:val="clear" w:color="auto" w:fill="FFFFFF"/>
        </w:rPr>
        <w:t>Pomoc w formie dofinansowania zakupu podręczników, materiałów edukacyjnych i materiałów ćwiczeniowych do kształcenia ogólnego, kształcenia specjalnego, kształcenia w zawodach, oraz materiały edukacyjne do kształcenia ogólnego i zawodowego została udzielona uczniom:</w:t>
      </w:r>
    </w:p>
    <w:p w14:paraId="6BC90316" w14:textId="77777777" w:rsidR="007E2F0B" w:rsidRPr="009525B2" w:rsidRDefault="007E2F0B" w:rsidP="007E2F0B">
      <w:pPr>
        <w:widowControl/>
        <w:tabs>
          <w:tab w:val="left" w:pos="3165"/>
        </w:tabs>
        <w:ind w:left="284" w:hanging="284"/>
        <w:jc w:val="both"/>
        <w:rPr>
          <w:rFonts w:ascii="Arial" w:hAnsi="Arial" w:cs="Arial"/>
          <w:sz w:val="24"/>
          <w:szCs w:val="24"/>
        </w:rPr>
      </w:pPr>
      <w:r w:rsidRPr="009525B2">
        <w:rPr>
          <w:rFonts w:ascii="Arial" w:hAnsi="Arial" w:cs="Arial"/>
          <w:sz w:val="24"/>
          <w:szCs w:val="24"/>
        </w:rPr>
        <w:lastRenderedPageBreak/>
        <w:t xml:space="preserve">1)    słabowidzącym, </w:t>
      </w:r>
      <w:r w:rsidRPr="009525B2">
        <w:rPr>
          <w:rFonts w:ascii="Arial" w:hAnsi="Arial" w:cs="Arial"/>
          <w:sz w:val="24"/>
          <w:szCs w:val="24"/>
        </w:rPr>
        <w:tab/>
      </w:r>
    </w:p>
    <w:p w14:paraId="198855A3"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 xml:space="preserve">2)    niesłyszącym, </w:t>
      </w:r>
    </w:p>
    <w:p w14:paraId="1E49FE65"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3)    słabosłyszącym,</w:t>
      </w:r>
    </w:p>
    <w:p w14:paraId="17B13AAA"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 xml:space="preserve">4)    z niepełnosprawnością intelektualną w stopniu lekkim, </w:t>
      </w:r>
    </w:p>
    <w:p w14:paraId="05245AA9"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5)    z niepełnoprawnością intelektualną w stopniu umiarkowanym lub znacznym,</w:t>
      </w:r>
    </w:p>
    <w:p w14:paraId="5EB6C322"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6)    z niepełnosprawnością ruchową, w tym z afazją,</w:t>
      </w:r>
    </w:p>
    <w:p w14:paraId="2468E2F8" w14:textId="77777777" w:rsidR="007E2F0B" w:rsidRPr="009525B2" w:rsidRDefault="007E2F0B" w:rsidP="007E2F0B">
      <w:pPr>
        <w:widowControl/>
        <w:ind w:left="284" w:hanging="284"/>
        <w:jc w:val="both"/>
        <w:rPr>
          <w:rFonts w:ascii="Arial" w:hAnsi="Arial" w:cs="Arial"/>
          <w:sz w:val="24"/>
          <w:szCs w:val="24"/>
        </w:rPr>
      </w:pPr>
      <w:r w:rsidRPr="009525B2">
        <w:rPr>
          <w:rFonts w:ascii="Arial" w:hAnsi="Arial" w:cs="Arial"/>
          <w:sz w:val="24"/>
          <w:szCs w:val="24"/>
        </w:rPr>
        <w:t>7)    z autyzmem, w tym z zespołem Aspergera,</w:t>
      </w:r>
    </w:p>
    <w:p w14:paraId="66D801FC" w14:textId="77777777" w:rsidR="007E2F0B" w:rsidRPr="009525B2" w:rsidRDefault="007E2F0B" w:rsidP="007E2F0B">
      <w:pPr>
        <w:widowControl/>
        <w:tabs>
          <w:tab w:val="left" w:pos="426"/>
        </w:tabs>
        <w:ind w:left="284" w:hanging="284"/>
        <w:jc w:val="both"/>
        <w:rPr>
          <w:rFonts w:ascii="Arial" w:hAnsi="Arial" w:cs="Arial"/>
          <w:sz w:val="24"/>
          <w:szCs w:val="24"/>
        </w:rPr>
      </w:pPr>
      <w:r w:rsidRPr="009525B2">
        <w:rPr>
          <w:rFonts w:ascii="Arial" w:hAnsi="Arial" w:cs="Arial"/>
          <w:sz w:val="24"/>
          <w:szCs w:val="24"/>
        </w:rPr>
        <w:t xml:space="preserve">8)    z niepełnosprawnościami sprzężonym, w przypadku, gdy jedną </w:t>
      </w:r>
      <w:r w:rsidRPr="009525B2">
        <w:rPr>
          <w:rFonts w:ascii="Arial" w:hAnsi="Arial" w:cs="Arial"/>
          <w:sz w:val="24"/>
          <w:szCs w:val="24"/>
        </w:rPr>
        <w:br/>
        <w:t>z niepełnosprawności jest niepełnosprawność wymieniona w pkt 1–7, posiadającym orzeczenie o potrzebie kształcenia specjalnego.</w:t>
      </w:r>
    </w:p>
    <w:p w14:paraId="07D0FBBD" w14:textId="77777777" w:rsidR="007E2F0B" w:rsidRPr="009525B2" w:rsidRDefault="007E2F0B" w:rsidP="007E2F0B">
      <w:pPr>
        <w:widowControl/>
        <w:ind w:firstLine="709"/>
        <w:jc w:val="both"/>
        <w:rPr>
          <w:rFonts w:ascii="Arial" w:hAnsi="Arial" w:cs="Arial"/>
          <w:sz w:val="24"/>
          <w:szCs w:val="24"/>
        </w:rPr>
      </w:pPr>
      <w:r w:rsidRPr="009525B2">
        <w:rPr>
          <w:rFonts w:ascii="Arial" w:hAnsi="Arial" w:cs="Arial"/>
          <w:sz w:val="24"/>
          <w:szCs w:val="24"/>
        </w:rPr>
        <w:t>Dofinansowanie do zakupu podręczników w ramach programu „Wyprawka szkolna” otrzymało w 2020 r. łącznie 603 uczniów na kwotę 186 677,29 zł.</w:t>
      </w:r>
    </w:p>
    <w:p w14:paraId="7756374E" w14:textId="77777777" w:rsidR="007E2F0B" w:rsidRPr="00EF4E31" w:rsidRDefault="007E2F0B" w:rsidP="007E2F0B">
      <w:pPr>
        <w:widowControl/>
        <w:ind w:firstLine="709"/>
        <w:jc w:val="both"/>
        <w:rPr>
          <w:rFonts w:ascii="Arial" w:hAnsi="Arial" w:cs="Arial"/>
          <w:sz w:val="16"/>
          <w:szCs w:val="16"/>
        </w:rPr>
      </w:pPr>
    </w:p>
    <w:p w14:paraId="4194ADA3" w14:textId="77777777" w:rsidR="007E2F0B" w:rsidRPr="009525B2" w:rsidRDefault="007E2F0B" w:rsidP="007E2F0B">
      <w:pPr>
        <w:jc w:val="both"/>
        <w:rPr>
          <w:rFonts w:ascii="Arial" w:eastAsia="Calibri" w:hAnsi="Arial" w:cs="Arial"/>
          <w:sz w:val="24"/>
          <w:szCs w:val="24"/>
        </w:rPr>
      </w:pPr>
      <w:r w:rsidRPr="009525B2">
        <w:rPr>
          <w:rFonts w:ascii="Arial" w:eastAsia="Calibri" w:hAnsi="Arial" w:cs="Arial"/>
          <w:b/>
          <w:bCs/>
          <w:sz w:val="24"/>
          <w:szCs w:val="24"/>
        </w:rPr>
        <w:t>Dotacja celowa na wyposażenie szkół w darmowe podręczniki oraz materiały edukacyjne i ćwiczeniowe w roku szkolnym 2020/ 2021</w:t>
      </w:r>
    </w:p>
    <w:p w14:paraId="7FD61B41" w14:textId="77777777" w:rsidR="007E2F0B" w:rsidRPr="00EF4E31" w:rsidRDefault="007E2F0B" w:rsidP="007E2F0B">
      <w:pPr>
        <w:jc w:val="both"/>
        <w:rPr>
          <w:rFonts w:ascii="Arial" w:eastAsia="Calibri" w:hAnsi="Arial" w:cs="Arial"/>
          <w:sz w:val="16"/>
          <w:szCs w:val="16"/>
        </w:rPr>
      </w:pPr>
    </w:p>
    <w:p w14:paraId="53E09309" w14:textId="77777777" w:rsidR="007E2F0B" w:rsidRPr="009525B2" w:rsidRDefault="007E2F0B" w:rsidP="007E2F0B">
      <w:pPr>
        <w:tabs>
          <w:tab w:val="left" w:pos="567"/>
        </w:tabs>
        <w:spacing w:line="200" w:lineRule="atLeast"/>
        <w:jc w:val="both"/>
        <w:rPr>
          <w:rFonts w:ascii="Arial" w:hAnsi="Arial" w:cs="Arial"/>
          <w:sz w:val="24"/>
          <w:szCs w:val="24"/>
        </w:rPr>
      </w:pPr>
      <w:r w:rsidRPr="009525B2">
        <w:rPr>
          <w:rFonts w:ascii="Arial" w:hAnsi="Arial" w:cs="Arial"/>
          <w:sz w:val="24"/>
          <w:szCs w:val="24"/>
        </w:rPr>
        <w:tab/>
        <w:t xml:space="preserve">W roku szkolnym 2020/ 2021 obowiązek zapewnienia bezpłatnego dostępu </w:t>
      </w:r>
      <w:r w:rsidRPr="009525B2">
        <w:rPr>
          <w:rFonts w:ascii="Arial" w:hAnsi="Arial" w:cs="Arial"/>
          <w:sz w:val="24"/>
          <w:szCs w:val="24"/>
        </w:rPr>
        <w:br/>
        <w:t>do podręczników lub materiałów edukacyjnych i materiałów ćwiczeniowych obejmował roczniki uczniów, tj.:</w:t>
      </w:r>
    </w:p>
    <w:p w14:paraId="69759503"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I szkoły podstawowej,</w:t>
      </w:r>
    </w:p>
    <w:p w14:paraId="5EE27EA3"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II  szkoły podstawowej,</w:t>
      </w:r>
    </w:p>
    <w:p w14:paraId="3221184B"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III  szkoły podstawowej,</w:t>
      </w:r>
    </w:p>
    <w:p w14:paraId="3AADD05C"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IV  szkoły podstawowej,</w:t>
      </w:r>
    </w:p>
    <w:p w14:paraId="391F2E77"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V  szkoły podstawowej,</w:t>
      </w:r>
    </w:p>
    <w:p w14:paraId="7C466B49"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VI  szkoły podstawowej</w:t>
      </w:r>
    </w:p>
    <w:p w14:paraId="348ECA7A"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VII  szkoły podstawowej</w:t>
      </w:r>
    </w:p>
    <w:p w14:paraId="64FA8701"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sz w:val="24"/>
          <w:szCs w:val="24"/>
        </w:rPr>
        <w:t>uczniów klas VIII  szkoły podstawowej</w:t>
      </w:r>
    </w:p>
    <w:p w14:paraId="7A1A25A6" w14:textId="77777777" w:rsidR="007E2F0B" w:rsidRPr="009525B2" w:rsidRDefault="007E2F0B" w:rsidP="00532DD2">
      <w:pPr>
        <w:widowControl/>
        <w:numPr>
          <w:ilvl w:val="0"/>
          <w:numId w:val="8"/>
        </w:numPr>
        <w:suppressAutoHyphens/>
        <w:spacing w:line="200" w:lineRule="atLeast"/>
        <w:jc w:val="both"/>
        <w:rPr>
          <w:rFonts w:ascii="Arial" w:hAnsi="Arial" w:cs="Arial"/>
          <w:sz w:val="24"/>
          <w:szCs w:val="24"/>
        </w:rPr>
      </w:pPr>
      <w:r w:rsidRPr="009525B2">
        <w:rPr>
          <w:rFonts w:ascii="Arial" w:hAnsi="Arial" w:cs="Arial"/>
          <w:bCs/>
          <w:sz w:val="24"/>
          <w:szCs w:val="24"/>
        </w:rPr>
        <w:t xml:space="preserve">w tym posiadających orzeczenia o potrzebie kształcenia specjalnego (dla tych uczniów wysokość dotacji będzie wyższa, obliczana według wskaźników </w:t>
      </w:r>
      <w:r w:rsidRPr="009525B2">
        <w:rPr>
          <w:rFonts w:ascii="Arial" w:hAnsi="Arial" w:cs="Arial"/>
          <w:bCs/>
          <w:sz w:val="24"/>
          <w:szCs w:val="24"/>
        </w:rPr>
        <w:br/>
        <w:t xml:space="preserve">w zależności od rodzaju niepełnosprawności pod warunkiem korzystania </w:t>
      </w:r>
      <w:r w:rsidRPr="009525B2">
        <w:rPr>
          <w:rFonts w:ascii="Arial" w:hAnsi="Arial" w:cs="Arial"/>
          <w:bCs/>
          <w:sz w:val="24"/>
          <w:szCs w:val="24"/>
        </w:rPr>
        <w:br/>
        <w:t>z podręczników i materiałów przeznaczonych do kształcenia specjalnego).</w:t>
      </w:r>
    </w:p>
    <w:p w14:paraId="58234DE9" w14:textId="77777777" w:rsidR="007E2F0B" w:rsidRPr="00EF4E31" w:rsidRDefault="007E2F0B" w:rsidP="007E2F0B">
      <w:pPr>
        <w:ind w:left="360"/>
        <w:jc w:val="both"/>
        <w:rPr>
          <w:rFonts w:ascii="Arial" w:hAnsi="Arial" w:cs="Arial"/>
          <w:sz w:val="16"/>
          <w:szCs w:val="16"/>
        </w:rPr>
      </w:pPr>
    </w:p>
    <w:p w14:paraId="5D70C02E" w14:textId="77777777" w:rsidR="007E2F0B" w:rsidRDefault="007E2F0B" w:rsidP="007E2F0B">
      <w:pPr>
        <w:ind w:firstLine="426"/>
        <w:jc w:val="both"/>
        <w:rPr>
          <w:rFonts w:ascii="Arial" w:hAnsi="Arial" w:cs="Arial"/>
          <w:sz w:val="24"/>
          <w:szCs w:val="24"/>
        </w:rPr>
      </w:pPr>
      <w:r w:rsidRPr="009525B2">
        <w:rPr>
          <w:rFonts w:ascii="Arial" w:eastAsia="Calibri" w:hAnsi="Arial" w:cs="Arial"/>
          <w:bCs/>
          <w:sz w:val="24"/>
          <w:szCs w:val="24"/>
        </w:rPr>
        <w:t xml:space="preserve">Dotacja celowa na wyposażenie szkół w darmowe podręczniki oraz materiały edukacyjne i ćwiczeniowe w roku szkolnym 2020/ 2021 objęła </w:t>
      </w:r>
      <w:r w:rsidRPr="009525B2">
        <w:rPr>
          <w:rFonts w:ascii="Arial" w:hAnsi="Arial" w:cs="Arial"/>
          <w:sz w:val="24"/>
          <w:szCs w:val="24"/>
        </w:rPr>
        <w:t>łącznie 47 609 uczniów na kwotę 5 511 821,68 zł.</w:t>
      </w:r>
    </w:p>
    <w:p w14:paraId="49898B10" w14:textId="77777777" w:rsidR="0009753C" w:rsidRPr="00E7370A" w:rsidRDefault="0009753C" w:rsidP="007E2F0B">
      <w:pPr>
        <w:ind w:firstLine="426"/>
        <w:jc w:val="both"/>
        <w:rPr>
          <w:rFonts w:ascii="Arial" w:hAnsi="Arial" w:cs="Arial"/>
          <w:sz w:val="16"/>
          <w:szCs w:val="16"/>
        </w:rPr>
      </w:pPr>
    </w:p>
    <w:p w14:paraId="3CA8C34C" w14:textId="77777777" w:rsidR="0009753C" w:rsidRPr="0009753C" w:rsidRDefault="0009753C" w:rsidP="0009753C">
      <w:pPr>
        <w:autoSpaceDE w:val="0"/>
        <w:autoSpaceDN w:val="0"/>
        <w:adjustRightInd w:val="0"/>
        <w:rPr>
          <w:rFonts w:ascii="Arial" w:hAnsi="Arial" w:cs="Arial"/>
          <w:b/>
          <w:iCs/>
          <w:color w:val="000000" w:themeColor="text1"/>
          <w:sz w:val="24"/>
          <w:szCs w:val="24"/>
        </w:rPr>
      </w:pPr>
      <w:r>
        <w:rPr>
          <w:rFonts w:ascii="Arial" w:hAnsi="Arial" w:cs="Arial"/>
          <w:b/>
          <w:iCs/>
          <w:color w:val="000000" w:themeColor="text1"/>
          <w:sz w:val="24"/>
          <w:szCs w:val="24"/>
        </w:rPr>
        <w:t>Informacja o wynikach nadzoru pedagogicznego</w:t>
      </w:r>
    </w:p>
    <w:p w14:paraId="31591653" w14:textId="77777777" w:rsidR="0009753C" w:rsidRPr="00E7370A" w:rsidRDefault="0009753C" w:rsidP="0009753C">
      <w:pPr>
        <w:jc w:val="both"/>
        <w:rPr>
          <w:rFonts w:ascii="Arial" w:hAnsi="Arial" w:cs="Arial"/>
          <w:color w:val="000000" w:themeColor="text1"/>
          <w:sz w:val="16"/>
          <w:szCs w:val="16"/>
        </w:rPr>
      </w:pPr>
    </w:p>
    <w:p w14:paraId="41BA2E37" w14:textId="77777777" w:rsidR="0009753C" w:rsidRPr="00A66A97" w:rsidRDefault="0009753C" w:rsidP="0009753C">
      <w:pPr>
        <w:ind w:firstLine="284"/>
        <w:jc w:val="both"/>
        <w:rPr>
          <w:rFonts w:ascii="Arial" w:hAnsi="Arial" w:cs="Arial"/>
          <w:color w:val="000000" w:themeColor="text1"/>
          <w:sz w:val="24"/>
          <w:szCs w:val="24"/>
        </w:rPr>
      </w:pPr>
      <w:r w:rsidRPr="00A66A97">
        <w:rPr>
          <w:rFonts w:ascii="Arial" w:hAnsi="Arial" w:cs="Arial"/>
          <w:color w:val="000000" w:themeColor="text1"/>
          <w:sz w:val="24"/>
          <w:szCs w:val="24"/>
        </w:rPr>
        <w:t>Z informacji przekazanych przez Łódzkiego Kuratora Oświaty do organu prowadzącego w roku szkolnym 2020/2021 wynika, że organ nadzoru pedagogicznego przeprowadził następujące kontrole:</w:t>
      </w:r>
    </w:p>
    <w:p w14:paraId="1E8BD970" w14:textId="77777777" w:rsidR="0009753C" w:rsidRPr="00E7370A" w:rsidRDefault="0009753C" w:rsidP="0009753C">
      <w:pPr>
        <w:ind w:firstLine="284"/>
        <w:jc w:val="both"/>
        <w:rPr>
          <w:rFonts w:ascii="Arial" w:hAnsi="Arial" w:cs="Arial"/>
          <w:color w:val="000000" w:themeColor="text1"/>
          <w:sz w:val="16"/>
          <w:szCs w:val="16"/>
        </w:rPr>
      </w:pPr>
    </w:p>
    <w:p w14:paraId="76214EEA" w14:textId="77777777" w:rsidR="0009753C" w:rsidRPr="00A66A97" w:rsidRDefault="0009753C" w:rsidP="00EF4E31">
      <w:pPr>
        <w:widowControl/>
        <w:numPr>
          <w:ilvl w:val="0"/>
          <w:numId w:val="6"/>
        </w:numPr>
        <w:spacing w:after="200" w:line="276" w:lineRule="auto"/>
        <w:ind w:left="284" w:hanging="284"/>
        <w:contextualSpacing/>
        <w:jc w:val="both"/>
        <w:rPr>
          <w:rFonts w:ascii="Arial" w:eastAsia="Calibri" w:hAnsi="Arial" w:cs="Arial"/>
          <w:color w:val="000000" w:themeColor="text1"/>
          <w:sz w:val="24"/>
          <w:szCs w:val="24"/>
          <w:lang w:eastAsia="en-US"/>
        </w:rPr>
      </w:pPr>
      <w:r w:rsidRPr="00A66A97">
        <w:rPr>
          <w:rFonts w:ascii="Arial" w:eastAsia="Calibri" w:hAnsi="Arial" w:cs="Arial"/>
          <w:color w:val="000000" w:themeColor="text1"/>
          <w:sz w:val="24"/>
          <w:szCs w:val="24"/>
          <w:lang w:eastAsia="en-US"/>
        </w:rPr>
        <w:t xml:space="preserve">monitorowanie w zakresie uwzględniania zróżnicowanych potrzeb edukacyjnych uczniów w procesie kształcenia </w:t>
      </w:r>
      <w:r w:rsidRPr="00A66A97">
        <w:rPr>
          <w:rFonts w:ascii="Arial" w:hAnsi="Arial" w:cs="Arial"/>
          <w:color w:val="000000" w:themeColor="text1"/>
          <w:sz w:val="24"/>
          <w:szCs w:val="24"/>
        </w:rPr>
        <w:t xml:space="preserve">w </w:t>
      </w:r>
      <w:r w:rsidRPr="00A66A97">
        <w:rPr>
          <w:rFonts w:ascii="Arial" w:eastAsia="Calibri" w:hAnsi="Arial" w:cs="Arial"/>
          <w:color w:val="000000" w:themeColor="text1"/>
          <w:sz w:val="24"/>
          <w:szCs w:val="24"/>
          <w:lang w:eastAsia="en-US"/>
        </w:rPr>
        <w:t>następujących szkołach:</w:t>
      </w:r>
    </w:p>
    <w:p w14:paraId="76DD4DCE" w14:textId="77777777" w:rsidR="0009753C" w:rsidRPr="00A66A97" w:rsidRDefault="0009753C" w:rsidP="0009753C">
      <w:pPr>
        <w:widowControl/>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 xml:space="preserve">    - XIII Liceum Ogólnokształcącym,</w:t>
      </w:r>
    </w:p>
    <w:p w14:paraId="22FEE022" w14:textId="77777777" w:rsidR="0009753C" w:rsidRPr="00A66A97" w:rsidRDefault="0009753C" w:rsidP="0009753C">
      <w:pPr>
        <w:widowControl/>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 xml:space="preserve">    - XVIII Liceum Ogólnokształcącym,</w:t>
      </w:r>
    </w:p>
    <w:p w14:paraId="26E93B6A" w14:textId="77777777" w:rsidR="0009753C" w:rsidRPr="00A66A97" w:rsidRDefault="0009753C" w:rsidP="0009753C">
      <w:pPr>
        <w:widowControl/>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 xml:space="preserve">    - XXXI Liceum Ogólnokształcącym,</w:t>
      </w:r>
    </w:p>
    <w:p w14:paraId="5C991AC9" w14:textId="77777777" w:rsidR="0009753C" w:rsidRPr="00A66A97" w:rsidRDefault="0009753C" w:rsidP="0009753C">
      <w:pPr>
        <w:widowControl/>
        <w:tabs>
          <w:tab w:val="left" w:pos="142"/>
        </w:tabs>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ab/>
        <w:t xml:space="preserve">  - XXXIV Liceum Ogólnokształcącym,</w:t>
      </w:r>
    </w:p>
    <w:p w14:paraId="78A58395" w14:textId="77777777" w:rsidR="0009753C" w:rsidRPr="00A66A97" w:rsidRDefault="0009753C" w:rsidP="0009753C">
      <w:pPr>
        <w:widowControl/>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66A97">
        <w:rPr>
          <w:rFonts w:ascii="Arial" w:hAnsi="Arial" w:cs="Arial"/>
          <w:color w:val="000000" w:themeColor="text1"/>
          <w:sz w:val="24"/>
          <w:szCs w:val="24"/>
        </w:rPr>
        <w:t xml:space="preserve">  - </w:t>
      </w:r>
      <w:r>
        <w:rPr>
          <w:rFonts w:ascii="Arial" w:hAnsi="Arial" w:cs="Arial"/>
          <w:color w:val="000000" w:themeColor="text1"/>
          <w:sz w:val="24"/>
          <w:szCs w:val="24"/>
        </w:rPr>
        <w:t>Technikum nr 1 w Zespole Szkół Ekonomiczno-Turystyczno-Hotelarskich</w:t>
      </w:r>
      <w:r w:rsidRPr="00A66A97">
        <w:rPr>
          <w:rFonts w:ascii="Arial" w:hAnsi="Arial" w:cs="Arial"/>
          <w:color w:val="000000" w:themeColor="text1"/>
          <w:sz w:val="24"/>
          <w:szCs w:val="24"/>
        </w:rPr>
        <w:t>,</w:t>
      </w:r>
    </w:p>
    <w:p w14:paraId="00B5E0EC" w14:textId="77777777" w:rsidR="0009753C" w:rsidRPr="00A66A97" w:rsidRDefault="0009753C" w:rsidP="0009753C">
      <w:pPr>
        <w:widowControl/>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 xml:space="preserve">    - </w:t>
      </w:r>
      <w:r>
        <w:rPr>
          <w:rFonts w:ascii="Arial" w:hAnsi="Arial" w:cs="Arial"/>
          <w:color w:val="000000" w:themeColor="text1"/>
          <w:sz w:val="24"/>
          <w:szCs w:val="24"/>
        </w:rPr>
        <w:t>Technikum nr 3</w:t>
      </w:r>
      <w:r w:rsidRPr="00A66A97">
        <w:rPr>
          <w:rFonts w:ascii="Arial" w:hAnsi="Arial" w:cs="Arial"/>
          <w:color w:val="000000" w:themeColor="text1"/>
          <w:sz w:val="24"/>
          <w:szCs w:val="24"/>
        </w:rPr>
        <w:t>,</w:t>
      </w:r>
    </w:p>
    <w:p w14:paraId="5C825F87" w14:textId="77777777" w:rsidR="0009753C" w:rsidRPr="00A66A97" w:rsidRDefault="0009753C" w:rsidP="0009753C">
      <w:pPr>
        <w:widowControl/>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 xml:space="preserve">    - </w:t>
      </w:r>
      <w:r>
        <w:rPr>
          <w:rFonts w:ascii="Arial" w:hAnsi="Arial" w:cs="Arial"/>
          <w:color w:val="000000" w:themeColor="text1"/>
          <w:sz w:val="24"/>
          <w:szCs w:val="24"/>
        </w:rPr>
        <w:t>Technikum nr 13 w Zespole Szkół Geodezyjno-Technicznych</w:t>
      </w:r>
      <w:r w:rsidRPr="00A66A97">
        <w:rPr>
          <w:rFonts w:ascii="Arial" w:hAnsi="Arial" w:cs="Arial"/>
          <w:color w:val="000000" w:themeColor="text1"/>
          <w:sz w:val="24"/>
          <w:szCs w:val="24"/>
        </w:rPr>
        <w:t>,</w:t>
      </w:r>
    </w:p>
    <w:p w14:paraId="109794D0" w14:textId="77777777" w:rsidR="0009753C" w:rsidRPr="00A66A97" w:rsidRDefault="0009753C" w:rsidP="0009753C">
      <w:pPr>
        <w:widowControl/>
        <w:tabs>
          <w:tab w:val="left" w:pos="142"/>
        </w:tabs>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lastRenderedPageBreak/>
        <w:tab/>
        <w:t xml:space="preserve">  - </w:t>
      </w:r>
      <w:r>
        <w:rPr>
          <w:rFonts w:ascii="Arial" w:hAnsi="Arial" w:cs="Arial"/>
          <w:color w:val="000000" w:themeColor="text1"/>
          <w:sz w:val="24"/>
          <w:szCs w:val="24"/>
        </w:rPr>
        <w:t>Branżowej Szkole II Stopnia nr 1 w Zespole Szkół Gastronomicznych.</w:t>
      </w:r>
    </w:p>
    <w:p w14:paraId="2234BB8B" w14:textId="77777777" w:rsidR="0009753C" w:rsidRPr="00E65055" w:rsidRDefault="0009753C" w:rsidP="0009753C">
      <w:pPr>
        <w:widowControl/>
        <w:numPr>
          <w:ilvl w:val="0"/>
          <w:numId w:val="6"/>
        </w:numPr>
        <w:tabs>
          <w:tab w:val="left" w:pos="567"/>
        </w:tabs>
        <w:spacing w:after="200" w:line="276" w:lineRule="auto"/>
        <w:ind w:left="284" w:firstLine="0"/>
        <w:contextualSpacing/>
        <w:jc w:val="both"/>
        <w:rPr>
          <w:rFonts w:ascii="Arial" w:eastAsia="Calibri" w:hAnsi="Arial" w:cs="Arial"/>
          <w:color w:val="000000" w:themeColor="text1"/>
          <w:sz w:val="24"/>
          <w:szCs w:val="24"/>
          <w:lang w:eastAsia="en-US"/>
        </w:rPr>
      </w:pPr>
      <w:r w:rsidRPr="00E65055">
        <w:rPr>
          <w:rFonts w:ascii="Arial" w:eastAsia="Calibri" w:hAnsi="Arial" w:cs="Arial"/>
          <w:color w:val="000000" w:themeColor="text1"/>
          <w:sz w:val="24"/>
          <w:szCs w:val="24"/>
          <w:lang w:eastAsia="en-US"/>
        </w:rPr>
        <w:t xml:space="preserve">w zakresie dotyczącym zgodności z przepisami prawa organizowania zajęć </w:t>
      </w:r>
      <w:r w:rsidRPr="00E65055">
        <w:rPr>
          <w:rFonts w:ascii="Arial" w:eastAsia="Calibri" w:hAnsi="Arial" w:cs="Arial"/>
          <w:color w:val="000000" w:themeColor="text1"/>
          <w:sz w:val="24"/>
          <w:szCs w:val="24"/>
          <w:lang w:eastAsia="en-US"/>
        </w:rPr>
        <w:br/>
        <w:t>w grupie do pięciu uczniów lub w formie indywidualnej oraz udzielania uczniom pomocy psychologiczno-pedagogicznej w formie zindywidualizowanej ścieżki kształcenia</w:t>
      </w:r>
      <w:r w:rsidRPr="00E65055">
        <w:rPr>
          <w:rFonts w:ascii="Calibri" w:eastAsiaTheme="minorHAnsi" w:hAnsi="Calibri"/>
          <w:color w:val="000000" w:themeColor="text1"/>
          <w:sz w:val="24"/>
          <w:szCs w:val="24"/>
          <w:lang w:eastAsia="en-US"/>
        </w:rPr>
        <w:t xml:space="preserve"> </w:t>
      </w:r>
      <w:r w:rsidRPr="00E65055">
        <w:rPr>
          <w:rFonts w:ascii="Arial" w:eastAsia="Calibri" w:hAnsi="Arial" w:cs="Arial"/>
          <w:color w:val="000000" w:themeColor="text1"/>
          <w:sz w:val="24"/>
          <w:szCs w:val="24"/>
          <w:lang w:eastAsia="en-US"/>
        </w:rPr>
        <w:t>w następujących szkołach:</w:t>
      </w:r>
    </w:p>
    <w:p w14:paraId="5C0B7E04" w14:textId="77777777" w:rsidR="0009753C" w:rsidRPr="00E65055" w:rsidRDefault="0009753C" w:rsidP="0009753C">
      <w:pPr>
        <w:widowControl/>
        <w:tabs>
          <w:tab w:val="left" w:pos="142"/>
          <w:tab w:val="left" w:pos="284"/>
        </w:tabs>
        <w:spacing w:after="200" w:line="276" w:lineRule="auto"/>
        <w:ind w:left="284"/>
        <w:contextualSpacing/>
        <w:jc w:val="both"/>
        <w:rPr>
          <w:rFonts w:ascii="Arial" w:eastAsia="Calibri" w:hAnsi="Arial" w:cs="Arial"/>
          <w:color w:val="000000" w:themeColor="text1"/>
          <w:sz w:val="24"/>
          <w:szCs w:val="24"/>
          <w:lang w:eastAsia="en-US"/>
        </w:rPr>
      </w:pPr>
      <w:r w:rsidRPr="00E65055">
        <w:rPr>
          <w:rFonts w:ascii="Arial" w:eastAsia="Calibri" w:hAnsi="Arial" w:cs="Arial"/>
          <w:color w:val="000000" w:themeColor="text1"/>
          <w:sz w:val="24"/>
          <w:szCs w:val="24"/>
          <w:lang w:eastAsia="en-US"/>
        </w:rPr>
        <w:t>- w Branżowej Szkole I Stopnia w Zespole Szkół Rzemiosła.</w:t>
      </w:r>
    </w:p>
    <w:p w14:paraId="3FEE33F9" w14:textId="77777777" w:rsidR="0009753C" w:rsidRPr="004C212C" w:rsidRDefault="0009753C" w:rsidP="0009753C">
      <w:pPr>
        <w:widowControl/>
        <w:numPr>
          <w:ilvl w:val="0"/>
          <w:numId w:val="6"/>
        </w:numPr>
        <w:tabs>
          <w:tab w:val="left" w:pos="567"/>
        </w:tabs>
        <w:spacing w:after="200" w:line="276" w:lineRule="auto"/>
        <w:ind w:left="284" w:firstLine="0"/>
        <w:contextualSpacing/>
        <w:jc w:val="both"/>
        <w:rPr>
          <w:rFonts w:ascii="Arial" w:eastAsia="Calibri" w:hAnsi="Arial" w:cs="Arial"/>
          <w:color w:val="000000" w:themeColor="text1"/>
          <w:sz w:val="24"/>
          <w:szCs w:val="24"/>
          <w:lang w:eastAsia="en-US"/>
        </w:rPr>
      </w:pPr>
      <w:r w:rsidRPr="004C212C">
        <w:rPr>
          <w:rFonts w:ascii="Arial" w:eastAsia="Calibri" w:hAnsi="Arial" w:cs="Arial"/>
          <w:color w:val="000000" w:themeColor="text1"/>
          <w:sz w:val="24"/>
          <w:szCs w:val="24"/>
          <w:lang w:eastAsia="en-US"/>
        </w:rPr>
        <w:t>w zakresie zgodności z przepisami prawa funkcjonowania monitoringu wizyjnego w następujących szkołach:</w:t>
      </w:r>
    </w:p>
    <w:p w14:paraId="304CAD1A" w14:textId="77777777" w:rsidR="0009753C" w:rsidRPr="00A66A97" w:rsidRDefault="0009753C" w:rsidP="0009753C">
      <w:pPr>
        <w:widowControl/>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 xml:space="preserve">    - X</w:t>
      </w:r>
      <w:r>
        <w:rPr>
          <w:rFonts w:ascii="Arial" w:hAnsi="Arial" w:cs="Arial"/>
          <w:color w:val="000000" w:themeColor="text1"/>
          <w:sz w:val="24"/>
          <w:szCs w:val="24"/>
        </w:rPr>
        <w:t>X</w:t>
      </w:r>
      <w:r w:rsidRPr="00A66A97">
        <w:rPr>
          <w:rFonts w:ascii="Arial" w:hAnsi="Arial" w:cs="Arial"/>
          <w:color w:val="000000" w:themeColor="text1"/>
          <w:sz w:val="24"/>
          <w:szCs w:val="24"/>
        </w:rPr>
        <w:t>I Liceum Ogólnokształcącym,</w:t>
      </w:r>
    </w:p>
    <w:p w14:paraId="08998987" w14:textId="77777777" w:rsidR="0009753C" w:rsidRPr="00A66A97" w:rsidRDefault="0009753C" w:rsidP="0009753C">
      <w:pPr>
        <w:widowControl/>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 xml:space="preserve">    - X</w:t>
      </w:r>
      <w:r>
        <w:rPr>
          <w:rFonts w:ascii="Arial" w:hAnsi="Arial" w:cs="Arial"/>
          <w:color w:val="000000" w:themeColor="text1"/>
          <w:sz w:val="24"/>
          <w:szCs w:val="24"/>
        </w:rPr>
        <w:t>XIX</w:t>
      </w:r>
      <w:r w:rsidRPr="00A66A97">
        <w:rPr>
          <w:rFonts w:ascii="Arial" w:hAnsi="Arial" w:cs="Arial"/>
          <w:color w:val="000000" w:themeColor="text1"/>
          <w:sz w:val="24"/>
          <w:szCs w:val="24"/>
        </w:rPr>
        <w:t xml:space="preserve"> Liceum Ogólnokształcącym,</w:t>
      </w:r>
    </w:p>
    <w:p w14:paraId="053DB3AC" w14:textId="77777777" w:rsidR="0009753C" w:rsidRPr="00A66A97" w:rsidRDefault="0009753C" w:rsidP="0009753C">
      <w:pPr>
        <w:widowControl/>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 xml:space="preserve">    - X</w:t>
      </w:r>
      <w:r>
        <w:rPr>
          <w:rFonts w:ascii="Arial" w:hAnsi="Arial" w:cs="Arial"/>
          <w:color w:val="000000" w:themeColor="text1"/>
          <w:sz w:val="24"/>
          <w:szCs w:val="24"/>
        </w:rPr>
        <w:t>LIV</w:t>
      </w:r>
      <w:r w:rsidRPr="00A66A97">
        <w:rPr>
          <w:rFonts w:ascii="Arial" w:hAnsi="Arial" w:cs="Arial"/>
          <w:color w:val="000000" w:themeColor="text1"/>
          <w:sz w:val="24"/>
          <w:szCs w:val="24"/>
        </w:rPr>
        <w:t xml:space="preserve"> Liceum Ogólnokształcącym,</w:t>
      </w:r>
    </w:p>
    <w:p w14:paraId="2B2286BB" w14:textId="77777777" w:rsidR="0009753C" w:rsidRPr="00A66A97" w:rsidRDefault="0009753C" w:rsidP="0009753C">
      <w:pPr>
        <w:widowControl/>
        <w:tabs>
          <w:tab w:val="left" w:pos="142"/>
        </w:tabs>
        <w:autoSpaceDE w:val="0"/>
        <w:autoSpaceDN w:val="0"/>
        <w:adjustRightInd w:val="0"/>
        <w:rPr>
          <w:rFonts w:ascii="Arial" w:hAnsi="Arial" w:cs="Arial"/>
          <w:color w:val="000000" w:themeColor="text1"/>
          <w:sz w:val="24"/>
          <w:szCs w:val="24"/>
        </w:rPr>
      </w:pPr>
      <w:r w:rsidRPr="00A66A97">
        <w:rPr>
          <w:rFonts w:ascii="Arial" w:hAnsi="Arial" w:cs="Arial"/>
          <w:color w:val="000000" w:themeColor="text1"/>
          <w:sz w:val="24"/>
          <w:szCs w:val="24"/>
        </w:rPr>
        <w:tab/>
        <w:t xml:space="preserve">  - </w:t>
      </w:r>
      <w:r>
        <w:rPr>
          <w:rFonts w:ascii="Arial" w:hAnsi="Arial" w:cs="Arial"/>
          <w:color w:val="000000" w:themeColor="text1"/>
          <w:sz w:val="24"/>
          <w:szCs w:val="24"/>
        </w:rPr>
        <w:t>Technikum nr 20 w Zespole Szkół Edukacji Technicznej</w:t>
      </w:r>
      <w:r w:rsidRPr="00A66A97">
        <w:rPr>
          <w:rFonts w:ascii="Arial" w:hAnsi="Arial" w:cs="Arial"/>
          <w:color w:val="000000" w:themeColor="text1"/>
          <w:sz w:val="24"/>
          <w:szCs w:val="24"/>
        </w:rPr>
        <w:t>,</w:t>
      </w:r>
    </w:p>
    <w:p w14:paraId="66978514" w14:textId="77777777" w:rsidR="0009753C" w:rsidRDefault="0009753C" w:rsidP="0009753C">
      <w:pPr>
        <w:widowControl/>
        <w:tabs>
          <w:tab w:val="left" w:pos="142"/>
          <w:tab w:val="left" w:pos="284"/>
        </w:tabs>
        <w:spacing w:after="200" w:line="276" w:lineRule="auto"/>
        <w:ind w:left="284"/>
        <w:contextualSpacing/>
        <w:jc w:val="both"/>
        <w:rPr>
          <w:rFonts w:ascii="Arial" w:eastAsia="Calibri" w:hAnsi="Arial" w:cs="Arial"/>
          <w:color w:val="000000" w:themeColor="text1"/>
          <w:sz w:val="24"/>
          <w:szCs w:val="24"/>
          <w:lang w:eastAsia="en-US"/>
        </w:rPr>
      </w:pPr>
      <w:r w:rsidRPr="00E65055">
        <w:rPr>
          <w:rFonts w:ascii="Arial" w:eastAsia="Calibri" w:hAnsi="Arial" w:cs="Arial"/>
          <w:color w:val="000000" w:themeColor="text1"/>
          <w:sz w:val="24"/>
          <w:szCs w:val="24"/>
          <w:lang w:eastAsia="en-US"/>
        </w:rPr>
        <w:t xml:space="preserve">- w Branżowej Szkole I Stopnia w Zespole Szkół </w:t>
      </w:r>
      <w:r>
        <w:rPr>
          <w:rFonts w:ascii="Arial" w:eastAsia="Calibri" w:hAnsi="Arial" w:cs="Arial"/>
          <w:color w:val="000000" w:themeColor="text1"/>
          <w:sz w:val="24"/>
          <w:szCs w:val="24"/>
          <w:lang w:eastAsia="en-US"/>
        </w:rPr>
        <w:t>Samochodowych,</w:t>
      </w:r>
    </w:p>
    <w:p w14:paraId="5DD9459A" w14:textId="77777777" w:rsidR="0009753C" w:rsidRPr="00E65055" w:rsidRDefault="0009753C" w:rsidP="0009753C">
      <w:pPr>
        <w:widowControl/>
        <w:tabs>
          <w:tab w:val="left" w:pos="142"/>
          <w:tab w:val="left" w:pos="284"/>
        </w:tabs>
        <w:spacing w:after="200" w:line="276" w:lineRule="auto"/>
        <w:ind w:left="284"/>
        <w:contextualSpacing/>
        <w:jc w:val="both"/>
        <w:rPr>
          <w:rFonts w:ascii="Arial" w:eastAsia="Calibri" w:hAnsi="Arial" w:cs="Arial"/>
          <w:color w:val="000000" w:themeColor="text1"/>
          <w:sz w:val="24"/>
          <w:szCs w:val="24"/>
          <w:lang w:eastAsia="en-US"/>
        </w:rPr>
      </w:pPr>
      <w:r w:rsidRPr="00E65055">
        <w:rPr>
          <w:rFonts w:ascii="Arial" w:eastAsia="Calibri" w:hAnsi="Arial" w:cs="Arial"/>
          <w:color w:val="000000" w:themeColor="text1"/>
          <w:sz w:val="24"/>
          <w:szCs w:val="24"/>
          <w:lang w:eastAsia="en-US"/>
        </w:rPr>
        <w:t xml:space="preserve">- w Branżowej Szkole I Stopnia w Zespole Szkół </w:t>
      </w:r>
      <w:r>
        <w:rPr>
          <w:rFonts w:ascii="Arial" w:eastAsia="Calibri" w:hAnsi="Arial" w:cs="Arial"/>
          <w:color w:val="000000" w:themeColor="text1"/>
          <w:sz w:val="24"/>
          <w:szCs w:val="24"/>
          <w:lang w:eastAsia="en-US"/>
        </w:rPr>
        <w:t>Politechnicznych</w:t>
      </w:r>
      <w:r w:rsidRPr="00E65055">
        <w:rPr>
          <w:rFonts w:ascii="Arial" w:eastAsia="Calibri" w:hAnsi="Arial" w:cs="Arial"/>
          <w:color w:val="000000" w:themeColor="text1"/>
          <w:sz w:val="24"/>
          <w:szCs w:val="24"/>
          <w:lang w:eastAsia="en-US"/>
        </w:rPr>
        <w:t>.</w:t>
      </w:r>
    </w:p>
    <w:p w14:paraId="73501004" w14:textId="77777777" w:rsidR="0009753C" w:rsidRPr="004C212C" w:rsidRDefault="0009753C" w:rsidP="0009753C">
      <w:pPr>
        <w:ind w:firstLine="284"/>
        <w:jc w:val="both"/>
        <w:rPr>
          <w:rFonts w:ascii="Arial" w:hAnsi="Arial" w:cs="Arial"/>
          <w:color w:val="000000" w:themeColor="text1"/>
          <w:sz w:val="24"/>
          <w:szCs w:val="24"/>
        </w:rPr>
      </w:pPr>
      <w:r w:rsidRPr="004C212C">
        <w:rPr>
          <w:rFonts w:ascii="Arial" w:hAnsi="Arial" w:cs="Arial"/>
          <w:color w:val="000000" w:themeColor="text1"/>
          <w:sz w:val="24"/>
          <w:szCs w:val="24"/>
        </w:rPr>
        <w:t xml:space="preserve">W przypadku wyżej wymienionych szkół podlegających kontroli organ prowadzący nie otrzymał informacji o wydanych zaleceniach. </w:t>
      </w:r>
    </w:p>
    <w:p w14:paraId="618358F2" w14:textId="77777777" w:rsidR="0009753C" w:rsidRPr="003A4DAD" w:rsidRDefault="0009753C" w:rsidP="0009753C">
      <w:pPr>
        <w:rPr>
          <w:sz w:val="16"/>
          <w:szCs w:val="16"/>
        </w:rPr>
      </w:pPr>
    </w:p>
    <w:p w14:paraId="06F8208C" w14:textId="77777777" w:rsidR="00555B56" w:rsidRPr="00555B56" w:rsidRDefault="00555B56" w:rsidP="00555B56">
      <w:pPr>
        <w:ind w:firstLine="709"/>
        <w:jc w:val="both"/>
        <w:rPr>
          <w:rFonts w:ascii="Arial" w:hAnsi="Arial" w:cs="Arial"/>
          <w:b/>
          <w:sz w:val="24"/>
          <w:szCs w:val="24"/>
        </w:rPr>
      </w:pPr>
      <w:r w:rsidRPr="00555B56">
        <w:rPr>
          <w:rFonts w:ascii="Arial" w:eastAsia="Calibri" w:hAnsi="Arial" w:cs="Arial"/>
          <w:b/>
          <w:sz w:val="24"/>
          <w:szCs w:val="24"/>
        </w:rPr>
        <w:t>2.</w:t>
      </w:r>
      <w:r w:rsidR="0081343C">
        <w:rPr>
          <w:rFonts w:ascii="Arial" w:eastAsia="Calibri" w:hAnsi="Arial" w:cs="Arial"/>
          <w:b/>
          <w:sz w:val="24"/>
          <w:szCs w:val="24"/>
        </w:rPr>
        <w:t>6</w:t>
      </w:r>
      <w:r w:rsidRPr="00555B56">
        <w:rPr>
          <w:rFonts w:ascii="Arial" w:eastAsia="Calibri" w:hAnsi="Arial" w:cs="Arial"/>
          <w:b/>
          <w:sz w:val="24"/>
          <w:szCs w:val="24"/>
        </w:rPr>
        <w:t xml:space="preserve"> </w:t>
      </w:r>
      <w:r w:rsidRPr="00555B56">
        <w:rPr>
          <w:rFonts w:ascii="Arial" w:hAnsi="Arial" w:cs="Arial"/>
          <w:b/>
          <w:sz w:val="24"/>
          <w:szCs w:val="24"/>
        </w:rPr>
        <w:t>Kształcenie specjalne oraz edukacja pozaszkolna</w:t>
      </w:r>
    </w:p>
    <w:p w14:paraId="78054C29" w14:textId="77777777" w:rsidR="00555B56" w:rsidRPr="003A4DAD" w:rsidRDefault="00555B56" w:rsidP="00555B56">
      <w:pPr>
        <w:widowControl/>
        <w:contextualSpacing/>
        <w:rPr>
          <w:rFonts w:ascii="Arial" w:eastAsia="Calibri" w:hAnsi="Arial" w:cs="Arial"/>
          <w:b/>
          <w:sz w:val="16"/>
          <w:szCs w:val="16"/>
          <w:lang w:eastAsia="en-US"/>
        </w:rPr>
      </w:pPr>
    </w:p>
    <w:p w14:paraId="7E47AEA9" w14:textId="77777777" w:rsidR="00555B56" w:rsidRPr="00555B56" w:rsidRDefault="00555B56" w:rsidP="00555B56">
      <w:pPr>
        <w:ind w:firstLine="567"/>
        <w:jc w:val="both"/>
        <w:rPr>
          <w:rFonts w:ascii="Arial" w:hAnsi="Arial" w:cs="Arial"/>
          <w:sz w:val="24"/>
          <w:szCs w:val="24"/>
        </w:rPr>
      </w:pPr>
      <w:r w:rsidRPr="00555B56">
        <w:rPr>
          <w:rFonts w:ascii="Arial" w:hAnsi="Arial" w:cs="Arial"/>
          <w:sz w:val="24"/>
          <w:szCs w:val="24"/>
        </w:rPr>
        <w:t xml:space="preserve">W odniesieniu do celów strategicznych polityki rozwoju edukacji miasta Łodzi 2020+, w zakresie celu operacyjnego jakim jest poszerzenie wsparcia uczniów </w:t>
      </w:r>
      <w:r w:rsidRPr="00555B56">
        <w:rPr>
          <w:rFonts w:ascii="Arial" w:hAnsi="Arial" w:cs="Arial"/>
          <w:sz w:val="24"/>
          <w:szCs w:val="24"/>
        </w:rPr>
        <w:br/>
        <w:t xml:space="preserve">ze specjalnymi potrzebami edukacyjnymi przez psychologów, logopedów, terapeutów i innych specjalistów realizowany jest program dotyczący kompleksowego wsparcia rozwoju dzieci i uczniów ze szczególnym uwzględnieniem dzieci ze specjalnymi potrzebami edukacyjnymi i uczniów zagrożonych wykluczeniem społecznym. </w:t>
      </w:r>
      <w:r w:rsidRPr="00555B56">
        <w:rPr>
          <w:rFonts w:ascii="Arial" w:hAnsi="Arial" w:cs="Arial"/>
          <w:sz w:val="24"/>
          <w:szCs w:val="24"/>
        </w:rPr>
        <w:br/>
        <w:t xml:space="preserve">W związku z tym oferta edukacyjna szkół i placówek kształcenia specjalnego w roku szkolnym 2020/2021 dostosowana była do potrzeb dzieci i młodzieży, oczekiwań rodziców/opiekunów prawnych oraz gwarantowała wysoki poziom usług w obszarze kształcenia specjalnego. Wykwalifikowana kadra pedagogiczna, dobra baza dydaktyczno-terapeutyczna, oferta zajęć pozalekcyjnych oraz aktywna współpraca </w:t>
      </w:r>
      <w:r w:rsidRPr="00555B56">
        <w:rPr>
          <w:rFonts w:ascii="Arial" w:hAnsi="Arial" w:cs="Arial"/>
          <w:sz w:val="24"/>
          <w:szCs w:val="24"/>
        </w:rPr>
        <w:br/>
        <w:t xml:space="preserve">z rodzicami to atuty szkolnictwa specjalnego. </w:t>
      </w:r>
    </w:p>
    <w:p w14:paraId="1F048DA5" w14:textId="77777777" w:rsidR="00555B56" w:rsidRPr="00555B56" w:rsidRDefault="00555B56" w:rsidP="00555B56">
      <w:pPr>
        <w:autoSpaceDE w:val="0"/>
        <w:autoSpaceDN w:val="0"/>
        <w:adjustRightInd w:val="0"/>
        <w:ind w:firstLine="567"/>
        <w:jc w:val="both"/>
        <w:rPr>
          <w:rFonts w:ascii="Arial" w:hAnsi="Arial" w:cs="Arial"/>
          <w:sz w:val="24"/>
          <w:szCs w:val="24"/>
        </w:rPr>
      </w:pPr>
      <w:r w:rsidRPr="00555B56">
        <w:rPr>
          <w:rFonts w:ascii="Arial" w:hAnsi="Arial" w:cs="Arial"/>
          <w:sz w:val="24"/>
          <w:szCs w:val="24"/>
        </w:rPr>
        <w:t>Miasto prowadzi dla dzieci i młodzieży niepełnosprawnej oraz niedostosowanej społecznie, wymagających stosowania specjalnej organizacji nauki i metody pracy:</w:t>
      </w:r>
    </w:p>
    <w:p w14:paraId="0CBABD59" w14:textId="77777777" w:rsidR="00555B56" w:rsidRPr="00555B56" w:rsidRDefault="00555B56" w:rsidP="00555B56">
      <w:pPr>
        <w:numPr>
          <w:ilvl w:val="0"/>
          <w:numId w:val="22"/>
        </w:numPr>
        <w:autoSpaceDE w:val="0"/>
        <w:autoSpaceDN w:val="0"/>
        <w:adjustRightInd w:val="0"/>
        <w:ind w:left="426" w:hanging="426"/>
        <w:jc w:val="both"/>
        <w:rPr>
          <w:rFonts w:ascii="Arial" w:hAnsi="Arial" w:cs="Arial"/>
          <w:sz w:val="24"/>
          <w:szCs w:val="24"/>
        </w:rPr>
      </w:pPr>
      <w:r w:rsidRPr="00555B56">
        <w:rPr>
          <w:rFonts w:ascii="Arial" w:hAnsi="Arial" w:cs="Arial"/>
          <w:sz w:val="24"/>
          <w:szCs w:val="24"/>
        </w:rPr>
        <w:t xml:space="preserve">oddziały przedszkolne zorganizowane w 4 szkołach podstawowych specjalnych oraz w 2 specjalnych ośrodkach </w:t>
      </w:r>
      <w:proofErr w:type="spellStart"/>
      <w:r w:rsidRPr="00555B56">
        <w:rPr>
          <w:rFonts w:ascii="Arial" w:hAnsi="Arial" w:cs="Arial"/>
          <w:sz w:val="24"/>
          <w:szCs w:val="24"/>
        </w:rPr>
        <w:t>szkolno</w:t>
      </w:r>
      <w:proofErr w:type="spellEnd"/>
      <w:r w:rsidRPr="00555B56">
        <w:rPr>
          <w:rFonts w:ascii="Arial" w:hAnsi="Arial" w:cs="Arial"/>
          <w:sz w:val="24"/>
          <w:szCs w:val="24"/>
        </w:rPr>
        <w:t xml:space="preserve"> - wychowawczych;   </w:t>
      </w:r>
    </w:p>
    <w:p w14:paraId="72FEC0F7" w14:textId="77777777" w:rsidR="00555B56" w:rsidRPr="00555B56" w:rsidRDefault="00555B56" w:rsidP="00555B56">
      <w:pPr>
        <w:numPr>
          <w:ilvl w:val="0"/>
          <w:numId w:val="22"/>
        </w:numPr>
        <w:autoSpaceDE w:val="0"/>
        <w:autoSpaceDN w:val="0"/>
        <w:adjustRightInd w:val="0"/>
        <w:ind w:left="426" w:hanging="426"/>
        <w:jc w:val="both"/>
        <w:rPr>
          <w:rFonts w:ascii="Arial" w:hAnsi="Arial" w:cs="Arial"/>
          <w:sz w:val="24"/>
          <w:szCs w:val="24"/>
        </w:rPr>
      </w:pPr>
      <w:r w:rsidRPr="00555B56">
        <w:rPr>
          <w:rFonts w:ascii="Arial" w:hAnsi="Arial" w:cs="Arial"/>
          <w:sz w:val="24"/>
          <w:szCs w:val="24"/>
        </w:rPr>
        <w:t xml:space="preserve">szkoły specjalne wszystkich typów, w tym szkoły przysposabiające do pracy oraz szkoły, w których prowadzone są grupy rewalidacyjno-wychowawcze </w:t>
      </w:r>
      <w:r w:rsidRPr="00555B56">
        <w:rPr>
          <w:rFonts w:ascii="Arial" w:hAnsi="Arial" w:cs="Arial"/>
          <w:sz w:val="24"/>
          <w:szCs w:val="24"/>
        </w:rPr>
        <w:br/>
        <w:t>dla dzieci i młodzieży z niepełnosprawnością intelektualną w stopniu głębokim – 39,</w:t>
      </w:r>
    </w:p>
    <w:p w14:paraId="323DC86E" w14:textId="77777777" w:rsidR="00555B56" w:rsidRPr="00555B56" w:rsidRDefault="00555B56" w:rsidP="00555B56">
      <w:pPr>
        <w:numPr>
          <w:ilvl w:val="0"/>
          <w:numId w:val="22"/>
        </w:numPr>
        <w:autoSpaceDE w:val="0"/>
        <w:autoSpaceDN w:val="0"/>
        <w:adjustRightInd w:val="0"/>
        <w:ind w:left="426" w:hanging="426"/>
        <w:jc w:val="both"/>
        <w:rPr>
          <w:rFonts w:ascii="Arial" w:hAnsi="Arial" w:cs="Arial"/>
          <w:sz w:val="24"/>
          <w:szCs w:val="24"/>
        </w:rPr>
      </w:pPr>
      <w:r w:rsidRPr="00555B56">
        <w:rPr>
          <w:rFonts w:ascii="Arial" w:hAnsi="Arial" w:cs="Arial"/>
          <w:sz w:val="24"/>
          <w:szCs w:val="24"/>
        </w:rPr>
        <w:t>specjalne ośrodki szkolno-wychowawcze – 4,</w:t>
      </w:r>
    </w:p>
    <w:p w14:paraId="073EF1D1" w14:textId="77777777" w:rsidR="00555B56" w:rsidRPr="00555B56" w:rsidRDefault="00555B56" w:rsidP="00555B56">
      <w:pPr>
        <w:numPr>
          <w:ilvl w:val="0"/>
          <w:numId w:val="22"/>
        </w:numPr>
        <w:autoSpaceDE w:val="0"/>
        <w:autoSpaceDN w:val="0"/>
        <w:adjustRightInd w:val="0"/>
        <w:ind w:left="426" w:hanging="426"/>
        <w:jc w:val="both"/>
        <w:rPr>
          <w:rFonts w:ascii="Arial" w:hAnsi="Arial" w:cs="Arial"/>
          <w:sz w:val="24"/>
          <w:szCs w:val="24"/>
        </w:rPr>
      </w:pPr>
      <w:r w:rsidRPr="00555B56">
        <w:rPr>
          <w:rFonts w:ascii="Arial" w:hAnsi="Arial" w:cs="Arial"/>
          <w:sz w:val="24"/>
          <w:szCs w:val="24"/>
        </w:rPr>
        <w:t>młodzieżowe ośrodki wychowawcze – 1,</w:t>
      </w:r>
    </w:p>
    <w:p w14:paraId="14CF87D7" w14:textId="77777777" w:rsidR="00555B56" w:rsidRPr="00555B56" w:rsidRDefault="00555B56" w:rsidP="00555B56">
      <w:pPr>
        <w:numPr>
          <w:ilvl w:val="0"/>
          <w:numId w:val="22"/>
        </w:numPr>
        <w:autoSpaceDE w:val="0"/>
        <w:autoSpaceDN w:val="0"/>
        <w:adjustRightInd w:val="0"/>
        <w:ind w:left="426" w:hanging="426"/>
        <w:jc w:val="both"/>
        <w:rPr>
          <w:rFonts w:ascii="Arial" w:hAnsi="Arial" w:cs="Arial"/>
          <w:sz w:val="24"/>
          <w:szCs w:val="24"/>
        </w:rPr>
      </w:pPr>
      <w:r w:rsidRPr="00555B56">
        <w:rPr>
          <w:rFonts w:ascii="Arial" w:hAnsi="Arial" w:cs="Arial"/>
          <w:sz w:val="24"/>
          <w:szCs w:val="24"/>
        </w:rPr>
        <w:t>młodzieżowe ośrodki socjoterapii – 4.</w:t>
      </w:r>
    </w:p>
    <w:p w14:paraId="789AFD52" w14:textId="77777777" w:rsidR="00555B56" w:rsidRPr="00555B56" w:rsidRDefault="00555B56" w:rsidP="00555B56">
      <w:pPr>
        <w:autoSpaceDE w:val="0"/>
        <w:autoSpaceDN w:val="0"/>
        <w:adjustRightInd w:val="0"/>
        <w:jc w:val="both"/>
        <w:rPr>
          <w:rFonts w:ascii="Arial" w:hAnsi="Arial" w:cs="Arial"/>
          <w:sz w:val="24"/>
          <w:szCs w:val="24"/>
        </w:rPr>
      </w:pPr>
      <w:r w:rsidRPr="00555B56">
        <w:rPr>
          <w:rFonts w:ascii="Arial" w:hAnsi="Arial" w:cs="Arial"/>
          <w:sz w:val="24"/>
          <w:szCs w:val="24"/>
        </w:rPr>
        <w:t xml:space="preserve">Łódzkie szkoły i placówki specjalne prowadzone są dla dzieci i młodzieży </w:t>
      </w:r>
      <w:r w:rsidRPr="00555B56">
        <w:rPr>
          <w:rFonts w:ascii="Arial" w:hAnsi="Arial" w:cs="Arial"/>
          <w:sz w:val="24"/>
          <w:szCs w:val="24"/>
        </w:rPr>
        <w:br/>
        <w:t xml:space="preserve">z różnymi rodzajami zaburzeń oraz z różnymi niepełnosprawnościami i dzielą się </w:t>
      </w:r>
      <w:r w:rsidRPr="00555B56">
        <w:rPr>
          <w:rFonts w:ascii="Arial" w:hAnsi="Arial" w:cs="Arial"/>
          <w:sz w:val="24"/>
          <w:szCs w:val="24"/>
        </w:rPr>
        <w:br/>
        <w:t>na kilka charakterystycznych grup:</w:t>
      </w:r>
    </w:p>
    <w:p w14:paraId="6CF53829" w14:textId="77777777" w:rsidR="00555B56" w:rsidRPr="00555B56" w:rsidRDefault="00555B56" w:rsidP="00555B56">
      <w:pPr>
        <w:numPr>
          <w:ilvl w:val="0"/>
          <w:numId w:val="23"/>
        </w:numPr>
        <w:tabs>
          <w:tab w:val="num" w:pos="426"/>
        </w:tabs>
        <w:autoSpaceDE w:val="0"/>
        <w:autoSpaceDN w:val="0"/>
        <w:adjustRightInd w:val="0"/>
        <w:ind w:left="426" w:hanging="426"/>
        <w:jc w:val="both"/>
        <w:rPr>
          <w:rFonts w:ascii="Arial" w:hAnsi="Arial" w:cs="Arial"/>
          <w:sz w:val="24"/>
          <w:szCs w:val="24"/>
        </w:rPr>
      </w:pPr>
      <w:r w:rsidRPr="00555B56">
        <w:rPr>
          <w:rFonts w:ascii="Arial" w:hAnsi="Arial" w:cs="Arial"/>
          <w:sz w:val="24"/>
          <w:szCs w:val="24"/>
        </w:rPr>
        <w:t xml:space="preserve">szkoły specjalne dla dzieci i młodzieży z niepełnosprawnościami intelektualnymi </w:t>
      </w:r>
      <w:r w:rsidRPr="00555B56">
        <w:rPr>
          <w:rFonts w:ascii="Arial" w:hAnsi="Arial" w:cs="Arial"/>
          <w:sz w:val="24"/>
          <w:szCs w:val="24"/>
        </w:rPr>
        <w:br/>
        <w:t xml:space="preserve">i niepełnosprawnością sprzężoną, w tym 1 szkoła specjalna specjalizująca się </w:t>
      </w:r>
      <w:r w:rsidRPr="00555B56">
        <w:rPr>
          <w:rFonts w:ascii="Arial" w:hAnsi="Arial" w:cs="Arial"/>
          <w:sz w:val="24"/>
          <w:szCs w:val="24"/>
        </w:rPr>
        <w:br/>
        <w:t>w pracy z dziećmi i młodzieżą z autyzmem – 6,</w:t>
      </w:r>
    </w:p>
    <w:p w14:paraId="16786306" w14:textId="77777777" w:rsidR="00555B56" w:rsidRPr="00555B56" w:rsidRDefault="00555B56" w:rsidP="00555B56">
      <w:pPr>
        <w:numPr>
          <w:ilvl w:val="0"/>
          <w:numId w:val="23"/>
        </w:numPr>
        <w:tabs>
          <w:tab w:val="num" w:pos="426"/>
        </w:tabs>
        <w:autoSpaceDE w:val="0"/>
        <w:autoSpaceDN w:val="0"/>
        <w:adjustRightInd w:val="0"/>
        <w:ind w:left="426" w:hanging="426"/>
        <w:jc w:val="both"/>
        <w:rPr>
          <w:rFonts w:ascii="Arial" w:hAnsi="Arial" w:cs="Arial"/>
          <w:sz w:val="24"/>
          <w:szCs w:val="24"/>
        </w:rPr>
      </w:pPr>
      <w:r w:rsidRPr="00555B56">
        <w:rPr>
          <w:rFonts w:ascii="Arial" w:hAnsi="Arial" w:cs="Arial"/>
          <w:sz w:val="24"/>
          <w:szCs w:val="24"/>
        </w:rPr>
        <w:t xml:space="preserve">szkoły  podstawowe dla dzieci i młodzieży przewlekle chorych zorganizowane </w:t>
      </w:r>
      <w:r w:rsidRPr="00555B56">
        <w:rPr>
          <w:rFonts w:ascii="Arial" w:hAnsi="Arial" w:cs="Arial"/>
          <w:sz w:val="24"/>
          <w:szCs w:val="24"/>
        </w:rPr>
        <w:br/>
      </w:r>
      <w:r w:rsidRPr="00555B56">
        <w:rPr>
          <w:rFonts w:ascii="Arial" w:hAnsi="Arial" w:cs="Arial"/>
          <w:sz w:val="24"/>
          <w:szCs w:val="24"/>
        </w:rPr>
        <w:lastRenderedPageBreak/>
        <w:t>w podmiotach leczniczych – 3, w tym jedna z czterema filiami;</w:t>
      </w:r>
    </w:p>
    <w:p w14:paraId="237BA6D6" w14:textId="77777777" w:rsidR="00555B56" w:rsidRPr="00555B56" w:rsidRDefault="00555B56" w:rsidP="00555B56">
      <w:pPr>
        <w:numPr>
          <w:ilvl w:val="0"/>
          <w:numId w:val="23"/>
        </w:numPr>
        <w:tabs>
          <w:tab w:val="num" w:pos="426"/>
        </w:tabs>
        <w:autoSpaceDE w:val="0"/>
        <w:autoSpaceDN w:val="0"/>
        <w:adjustRightInd w:val="0"/>
        <w:ind w:left="426" w:hanging="426"/>
        <w:jc w:val="both"/>
        <w:rPr>
          <w:rFonts w:ascii="Arial" w:hAnsi="Arial" w:cs="Arial"/>
          <w:sz w:val="24"/>
          <w:szCs w:val="24"/>
        </w:rPr>
      </w:pPr>
      <w:r w:rsidRPr="00555B56">
        <w:rPr>
          <w:rFonts w:ascii="Arial" w:hAnsi="Arial" w:cs="Arial"/>
          <w:sz w:val="24"/>
          <w:szCs w:val="24"/>
        </w:rPr>
        <w:t xml:space="preserve">branżowe  szkoły  I st. specjalne dla młodzieży z niepełnosprawnością intelektualną w stopniu lekkim, słabo słyszącej i niesłyszącej, słabo widzącej </w:t>
      </w:r>
      <w:r w:rsidRPr="00555B56">
        <w:rPr>
          <w:rFonts w:ascii="Arial" w:hAnsi="Arial" w:cs="Arial"/>
          <w:sz w:val="24"/>
          <w:szCs w:val="24"/>
        </w:rPr>
        <w:br/>
        <w:t>i niewidomej – 2,</w:t>
      </w:r>
    </w:p>
    <w:p w14:paraId="59BC286C" w14:textId="77777777" w:rsidR="00555B56" w:rsidRPr="00555B56" w:rsidRDefault="00555B56" w:rsidP="00555B56">
      <w:pPr>
        <w:numPr>
          <w:ilvl w:val="0"/>
          <w:numId w:val="23"/>
        </w:numPr>
        <w:tabs>
          <w:tab w:val="num" w:pos="426"/>
        </w:tabs>
        <w:autoSpaceDE w:val="0"/>
        <w:autoSpaceDN w:val="0"/>
        <w:adjustRightInd w:val="0"/>
        <w:ind w:hanging="720"/>
        <w:jc w:val="both"/>
        <w:rPr>
          <w:rFonts w:ascii="Arial" w:hAnsi="Arial" w:cs="Arial"/>
          <w:sz w:val="24"/>
          <w:szCs w:val="24"/>
        </w:rPr>
      </w:pPr>
      <w:r w:rsidRPr="00555B56">
        <w:rPr>
          <w:rFonts w:ascii="Arial" w:hAnsi="Arial" w:cs="Arial"/>
          <w:sz w:val="24"/>
          <w:szCs w:val="24"/>
        </w:rPr>
        <w:t>szkoły przysposabiające do pracy – 3,</w:t>
      </w:r>
    </w:p>
    <w:p w14:paraId="2267986B" w14:textId="77777777" w:rsidR="00555B56" w:rsidRPr="00555B56" w:rsidRDefault="00555B56" w:rsidP="00555B56">
      <w:pPr>
        <w:numPr>
          <w:ilvl w:val="0"/>
          <w:numId w:val="23"/>
        </w:numPr>
        <w:tabs>
          <w:tab w:val="num" w:pos="426"/>
        </w:tabs>
        <w:autoSpaceDE w:val="0"/>
        <w:autoSpaceDN w:val="0"/>
        <w:adjustRightInd w:val="0"/>
        <w:ind w:hanging="720"/>
        <w:jc w:val="both"/>
        <w:rPr>
          <w:rFonts w:ascii="Arial" w:hAnsi="Arial" w:cs="Arial"/>
          <w:sz w:val="24"/>
          <w:szCs w:val="24"/>
        </w:rPr>
      </w:pPr>
      <w:r w:rsidRPr="00555B56">
        <w:rPr>
          <w:rFonts w:ascii="Arial" w:hAnsi="Arial" w:cs="Arial"/>
          <w:sz w:val="24"/>
          <w:szCs w:val="24"/>
        </w:rPr>
        <w:t>branżowe szkoły I st. specjalne dla młodzieży niedostosowanej społecznie – 2,</w:t>
      </w:r>
    </w:p>
    <w:p w14:paraId="7B4F0AE6" w14:textId="77777777" w:rsidR="00555B56" w:rsidRPr="00555B56" w:rsidRDefault="00555B56" w:rsidP="00555B56">
      <w:pPr>
        <w:numPr>
          <w:ilvl w:val="0"/>
          <w:numId w:val="23"/>
        </w:numPr>
        <w:tabs>
          <w:tab w:val="num" w:pos="426"/>
        </w:tabs>
        <w:autoSpaceDE w:val="0"/>
        <w:autoSpaceDN w:val="0"/>
        <w:adjustRightInd w:val="0"/>
        <w:ind w:left="426" w:hanging="426"/>
        <w:jc w:val="both"/>
        <w:rPr>
          <w:rFonts w:ascii="Arial" w:hAnsi="Arial" w:cs="Arial"/>
          <w:sz w:val="24"/>
          <w:szCs w:val="24"/>
        </w:rPr>
      </w:pPr>
      <w:r w:rsidRPr="00555B56">
        <w:rPr>
          <w:rFonts w:ascii="Arial" w:hAnsi="Arial" w:cs="Arial"/>
          <w:sz w:val="24"/>
          <w:szCs w:val="24"/>
        </w:rPr>
        <w:t>licea ogólnokształcące dla młodzieży słabo słyszącej i niesłyszącej, słabo widzącej i niewidomej, z niepełnosprawnością ruchową – 2,</w:t>
      </w:r>
    </w:p>
    <w:p w14:paraId="22620514" w14:textId="77777777" w:rsidR="00555B56" w:rsidRPr="00555B56" w:rsidRDefault="00555B56" w:rsidP="00555B56">
      <w:pPr>
        <w:numPr>
          <w:ilvl w:val="0"/>
          <w:numId w:val="23"/>
        </w:numPr>
        <w:tabs>
          <w:tab w:val="num" w:pos="426"/>
        </w:tabs>
        <w:autoSpaceDE w:val="0"/>
        <w:autoSpaceDN w:val="0"/>
        <w:adjustRightInd w:val="0"/>
        <w:ind w:left="426" w:hanging="426"/>
        <w:jc w:val="both"/>
        <w:rPr>
          <w:rFonts w:ascii="Arial" w:hAnsi="Arial" w:cs="Arial"/>
          <w:sz w:val="24"/>
          <w:szCs w:val="24"/>
        </w:rPr>
      </w:pPr>
      <w:r w:rsidRPr="00555B56">
        <w:rPr>
          <w:rFonts w:ascii="Arial" w:hAnsi="Arial" w:cs="Arial"/>
          <w:sz w:val="24"/>
          <w:szCs w:val="24"/>
        </w:rPr>
        <w:t>specjalne ośrodki szkolno</w:t>
      </w:r>
      <w:r w:rsidR="003A4DAD">
        <w:rPr>
          <w:rFonts w:ascii="Arial" w:hAnsi="Arial" w:cs="Arial"/>
          <w:sz w:val="24"/>
          <w:szCs w:val="24"/>
        </w:rPr>
        <w:t>-</w:t>
      </w:r>
      <w:r w:rsidRPr="00555B56">
        <w:rPr>
          <w:rFonts w:ascii="Arial" w:hAnsi="Arial" w:cs="Arial"/>
          <w:sz w:val="24"/>
          <w:szCs w:val="24"/>
        </w:rPr>
        <w:t xml:space="preserve">wychowawcze dla dzieci i młodzieży </w:t>
      </w:r>
      <w:r w:rsidRPr="00555B56">
        <w:rPr>
          <w:rFonts w:ascii="Arial" w:hAnsi="Arial" w:cs="Arial"/>
          <w:sz w:val="24"/>
          <w:szCs w:val="24"/>
        </w:rPr>
        <w:br/>
        <w:t xml:space="preserve">z niepełnosprawnością intelektualną oraz z dysfunkcjami narządów zmysłu </w:t>
      </w:r>
      <w:r w:rsidR="003A4DAD">
        <w:rPr>
          <w:rFonts w:ascii="Arial" w:hAnsi="Arial" w:cs="Arial"/>
          <w:sz w:val="24"/>
          <w:szCs w:val="24"/>
        </w:rPr>
        <w:t>-</w:t>
      </w:r>
      <w:r w:rsidRPr="00555B56">
        <w:rPr>
          <w:rFonts w:ascii="Arial" w:hAnsi="Arial" w:cs="Arial"/>
          <w:sz w:val="24"/>
          <w:szCs w:val="24"/>
        </w:rPr>
        <w:t xml:space="preserve"> 4,</w:t>
      </w:r>
    </w:p>
    <w:p w14:paraId="25699CEB" w14:textId="77777777" w:rsidR="00555B56" w:rsidRPr="00555B56" w:rsidRDefault="00555B56" w:rsidP="00555B56">
      <w:pPr>
        <w:numPr>
          <w:ilvl w:val="0"/>
          <w:numId w:val="23"/>
        </w:numPr>
        <w:tabs>
          <w:tab w:val="num" w:pos="426"/>
        </w:tabs>
        <w:autoSpaceDE w:val="0"/>
        <w:autoSpaceDN w:val="0"/>
        <w:adjustRightInd w:val="0"/>
        <w:ind w:left="426" w:hanging="426"/>
        <w:jc w:val="both"/>
        <w:rPr>
          <w:rFonts w:ascii="Arial" w:hAnsi="Arial" w:cs="Arial"/>
          <w:sz w:val="24"/>
          <w:szCs w:val="24"/>
        </w:rPr>
      </w:pPr>
      <w:r w:rsidRPr="00555B56">
        <w:rPr>
          <w:rFonts w:ascii="Arial" w:hAnsi="Arial" w:cs="Arial"/>
          <w:sz w:val="24"/>
          <w:szCs w:val="24"/>
        </w:rPr>
        <w:t>młodzieżowe ośrodki wychowawcze dla młodzieży niedostosowanej społecznie</w:t>
      </w:r>
      <w:r w:rsidR="003A4DAD">
        <w:rPr>
          <w:rFonts w:ascii="Arial" w:hAnsi="Arial" w:cs="Arial"/>
          <w:sz w:val="24"/>
          <w:szCs w:val="24"/>
        </w:rPr>
        <w:t xml:space="preserve"> -</w:t>
      </w:r>
      <w:r w:rsidRPr="00555B56">
        <w:rPr>
          <w:rFonts w:ascii="Arial" w:hAnsi="Arial" w:cs="Arial"/>
          <w:sz w:val="24"/>
          <w:szCs w:val="24"/>
        </w:rPr>
        <w:t xml:space="preserve"> 1,</w:t>
      </w:r>
    </w:p>
    <w:p w14:paraId="5FB5B63D" w14:textId="77777777" w:rsidR="00555B56" w:rsidRPr="00555B56" w:rsidRDefault="00555B56" w:rsidP="00555B56">
      <w:pPr>
        <w:numPr>
          <w:ilvl w:val="0"/>
          <w:numId w:val="23"/>
        </w:numPr>
        <w:tabs>
          <w:tab w:val="num" w:pos="426"/>
        </w:tabs>
        <w:autoSpaceDE w:val="0"/>
        <w:autoSpaceDN w:val="0"/>
        <w:adjustRightInd w:val="0"/>
        <w:ind w:left="426" w:hanging="426"/>
        <w:jc w:val="both"/>
        <w:rPr>
          <w:rFonts w:ascii="Arial" w:hAnsi="Arial" w:cs="Arial"/>
          <w:sz w:val="24"/>
          <w:szCs w:val="24"/>
        </w:rPr>
      </w:pPr>
      <w:r w:rsidRPr="00555B56">
        <w:rPr>
          <w:rFonts w:ascii="Arial" w:hAnsi="Arial" w:cs="Arial"/>
          <w:sz w:val="24"/>
          <w:szCs w:val="24"/>
        </w:rPr>
        <w:t>młodzieżowe ośrodki socjoterapii dla młodzieży zagrożonej niedostosowaniem społecznym – 4,</w:t>
      </w:r>
    </w:p>
    <w:p w14:paraId="591D3E51" w14:textId="77777777" w:rsidR="00555B56" w:rsidRPr="00555B56" w:rsidRDefault="00555B56" w:rsidP="00555B56">
      <w:pPr>
        <w:numPr>
          <w:ilvl w:val="0"/>
          <w:numId w:val="23"/>
        </w:numPr>
        <w:tabs>
          <w:tab w:val="num" w:pos="426"/>
        </w:tabs>
        <w:autoSpaceDE w:val="0"/>
        <w:autoSpaceDN w:val="0"/>
        <w:adjustRightInd w:val="0"/>
        <w:ind w:left="426" w:hanging="426"/>
        <w:jc w:val="both"/>
        <w:rPr>
          <w:rFonts w:ascii="Arial" w:hAnsi="Arial" w:cs="Arial"/>
          <w:sz w:val="24"/>
          <w:szCs w:val="24"/>
        </w:rPr>
      </w:pPr>
      <w:r w:rsidRPr="00555B56">
        <w:rPr>
          <w:rFonts w:ascii="Arial" w:hAnsi="Arial" w:cs="Arial"/>
          <w:sz w:val="24"/>
          <w:szCs w:val="24"/>
        </w:rPr>
        <w:t>szkoła podstawowa specjalna zorganizowana przy jednostce pomocy społecznej dla dzieci z interwencji i placówek opiekuńczo-wychowawczych – 1.</w:t>
      </w:r>
    </w:p>
    <w:p w14:paraId="51EC8271" w14:textId="77777777" w:rsidR="006475A1" w:rsidRPr="003A4DAD" w:rsidRDefault="006475A1" w:rsidP="00555B56">
      <w:pPr>
        <w:autoSpaceDE w:val="0"/>
        <w:autoSpaceDN w:val="0"/>
        <w:adjustRightInd w:val="0"/>
        <w:ind w:left="360"/>
        <w:jc w:val="both"/>
        <w:rPr>
          <w:rFonts w:ascii="Arial" w:hAnsi="Arial" w:cs="Arial"/>
          <w:sz w:val="16"/>
          <w:szCs w:val="16"/>
        </w:rPr>
      </w:pPr>
    </w:p>
    <w:p w14:paraId="7954FACB" w14:textId="77777777" w:rsidR="00555B56" w:rsidRPr="00555B56" w:rsidRDefault="00555B56" w:rsidP="00555B56">
      <w:pPr>
        <w:autoSpaceDE w:val="0"/>
        <w:autoSpaceDN w:val="0"/>
        <w:adjustRightInd w:val="0"/>
        <w:ind w:left="360"/>
        <w:jc w:val="both"/>
        <w:rPr>
          <w:rFonts w:ascii="Arial" w:hAnsi="Arial" w:cs="Arial"/>
          <w:sz w:val="24"/>
          <w:szCs w:val="24"/>
        </w:rPr>
      </w:pPr>
      <w:r w:rsidRPr="00555B56">
        <w:rPr>
          <w:rFonts w:ascii="Arial" w:hAnsi="Arial" w:cs="Arial"/>
        </w:rPr>
        <w:t xml:space="preserve">Tabela </w:t>
      </w:r>
      <w:r w:rsidR="00A42CCC">
        <w:rPr>
          <w:rFonts w:ascii="Arial" w:hAnsi="Arial" w:cs="Arial"/>
        </w:rPr>
        <w:t>3</w:t>
      </w:r>
      <w:r w:rsidR="00C23158">
        <w:rPr>
          <w:rFonts w:ascii="Arial" w:hAnsi="Arial" w:cs="Arial"/>
        </w:rPr>
        <w:t>2</w:t>
      </w:r>
      <w:r w:rsidR="00A42CCC">
        <w:rPr>
          <w:rFonts w:ascii="Arial" w:hAnsi="Arial" w:cs="Arial"/>
        </w:rPr>
        <w:t>.</w:t>
      </w:r>
      <w:r w:rsidRPr="00555B56">
        <w:rPr>
          <w:rFonts w:ascii="Arial" w:hAnsi="Arial" w:cs="Arial"/>
        </w:rPr>
        <w:t xml:space="preserve"> Liczbę uczniów w poszczególnych typach szkół specjalnych</w:t>
      </w:r>
      <w:r w:rsidRPr="00555B56">
        <w:rPr>
          <w:rFonts w:ascii="Arial" w:hAnsi="Arial" w:cs="Arial"/>
          <w:sz w:val="24"/>
          <w:szCs w:val="24"/>
        </w:rPr>
        <w:t>.</w:t>
      </w:r>
    </w:p>
    <w:tbl>
      <w:tblPr>
        <w:tblW w:w="86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4205"/>
        <w:gridCol w:w="992"/>
        <w:gridCol w:w="995"/>
        <w:gridCol w:w="992"/>
        <w:gridCol w:w="995"/>
      </w:tblGrid>
      <w:tr w:rsidR="00734F3E" w:rsidRPr="00555B56" w14:paraId="75A13855" w14:textId="77777777" w:rsidTr="00734F3E">
        <w:trPr>
          <w:cantSplit/>
        </w:trPr>
        <w:tc>
          <w:tcPr>
            <w:tcW w:w="473" w:type="dxa"/>
            <w:vMerge w:val="restart"/>
          </w:tcPr>
          <w:p w14:paraId="4C264477" w14:textId="77777777" w:rsidR="00555B56" w:rsidRPr="00555B56" w:rsidRDefault="005F02B9" w:rsidP="00555B56">
            <w:pPr>
              <w:widowControl/>
              <w:autoSpaceDE w:val="0"/>
              <w:autoSpaceDN w:val="0"/>
              <w:adjustRightInd w:val="0"/>
              <w:ind w:left="283" w:hanging="283"/>
              <w:jc w:val="center"/>
              <w:rPr>
                <w:rFonts w:ascii="Arial" w:eastAsia="Calibri" w:hAnsi="Arial" w:cs="Arial"/>
                <w:b/>
                <w:bCs/>
              </w:rPr>
            </w:pPr>
            <w:r w:rsidRPr="00555B56">
              <w:rPr>
                <w:rFonts w:ascii="Arial" w:eastAsia="Calibri" w:hAnsi="Arial" w:cs="Arial"/>
                <w:b/>
                <w:bCs/>
              </w:rPr>
              <w:t>Lp.</w:t>
            </w:r>
          </w:p>
        </w:tc>
        <w:tc>
          <w:tcPr>
            <w:tcW w:w="4205" w:type="dxa"/>
            <w:vMerge w:val="restart"/>
          </w:tcPr>
          <w:p w14:paraId="731D79D8" w14:textId="77777777" w:rsidR="00555B56" w:rsidRPr="00555B56" w:rsidRDefault="00555B56" w:rsidP="00555B56">
            <w:pPr>
              <w:widowControl/>
              <w:autoSpaceDE w:val="0"/>
              <w:autoSpaceDN w:val="0"/>
              <w:adjustRightInd w:val="0"/>
              <w:ind w:left="283"/>
              <w:jc w:val="center"/>
              <w:rPr>
                <w:rFonts w:ascii="Arial" w:eastAsia="Calibri" w:hAnsi="Arial" w:cs="Arial"/>
                <w:b/>
                <w:bCs/>
              </w:rPr>
            </w:pPr>
            <w:r w:rsidRPr="00555B56">
              <w:rPr>
                <w:rFonts w:ascii="Arial" w:eastAsia="Calibri" w:hAnsi="Arial" w:cs="Arial"/>
                <w:b/>
                <w:bCs/>
              </w:rPr>
              <w:t>Typy szkół</w:t>
            </w:r>
          </w:p>
        </w:tc>
        <w:tc>
          <w:tcPr>
            <w:tcW w:w="1987" w:type="dxa"/>
            <w:gridSpan w:val="2"/>
          </w:tcPr>
          <w:p w14:paraId="4CD853E5" w14:textId="77777777" w:rsidR="00555B56" w:rsidRPr="00555B56" w:rsidRDefault="00555B56" w:rsidP="00555B56">
            <w:pPr>
              <w:widowControl/>
              <w:autoSpaceDE w:val="0"/>
              <w:autoSpaceDN w:val="0"/>
              <w:adjustRightInd w:val="0"/>
              <w:ind w:left="283"/>
              <w:jc w:val="center"/>
              <w:rPr>
                <w:rFonts w:ascii="Arial" w:eastAsia="Calibri" w:hAnsi="Arial" w:cs="Arial"/>
                <w:b/>
                <w:bCs/>
              </w:rPr>
            </w:pPr>
            <w:r w:rsidRPr="00555B56">
              <w:rPr>
                <w:rFonts w:ascii="Arial" w:eastAsia="Calibri" w:hAnsi="Arial" w:cs="Arial"/>
                <w:b/>
                <w:bCs/>
              </w:rPr>
              <w:t>2019/2020</w:t>
            </w:r>
          </w:p>
        </w:tc>
        <w:tc>
          <w:tcPr>
            <w:tcW w:w="1987" w:type="dxa"/>
            <w:gridSpan w:val="2"/>
          </w:tcPr>
          <w:p w14:paraId="22175EEC" w14:textId="77777777" w:rsidR="00555B56" w:rsidRPr="00555B56" w:rsidRDefault="00555B56" w:rsidP="00555B56">
            <w:pPr>
              <w:widowControl/>
              <w:autoSpaceDE w:val="0"/>
              <w:autoSpaceDN w:val="0"/>
              <w:adjustRightInd w:val="0"/>
              <w:ind w:left="283"/>
              <w:jc w:val="center"/>
              <w:rPr>
                <w:rFonts w:ascii="Arial" w:eastAsia="Calibri" w:hAnsi="Arial" w:cs="Arial"/>
                <w:b/>
                <w:bCs/>
              </w:rPr>
            </w:pPr>
            <w:r w:rsidRPr="00555B56">
              <w:rPr>
                <w:rFonts w:ascii="Arial" w:eastAsia="Calibri" w:hAnsi="Arial" w:cs="Arial"/>
                <w:b/>
                <w:bCs/>
              </w:rPr>
              <w:t>2020/2021</w:t>
            </w:r>
          </w:p>
        </w:tc>
      </w:tr>
      <w:tr w:rsidR="00734F3E" w:rsidRPr="00555B56" w14:paraId="2F84C397" w14:textId="77777777" w:rsidTr="00734F3E">
        <w:trPr>
          <w:cantSplit/>
        </w:trPr>
        <w:tc>
          <w:tcPr>
            <w:tcW w:w="473" w:type="dxa"/>
            <w:vMerge/>
          </w:tcPr>
          <w:p w14:paraId="44FB0259" w14:textId="77777777" w:rsidR="00555B56" w:rsidRPr="00555B56" w:rsidRDefault="00555B56" w:rsidP="00555B56">
            <w:pPr>
              <w:widowControl/>
              <w:autoSpaceDE w:val="0"/>
              <w:autoSpaceDN w:val="0"/>
              <w:adjustRightInd w:val="0"/>
              <w:ind w:left="283"/>
              <w:jc w:val="center"/>
              <w:rPr>
                <w:rFonts w:ascii="Arial" w:eastAsia="Calibri" w:hAnsi="Arial" w:cs="Arial"/>
              </w:rPr>
            </w:pPr>
          </w:p>
        </w:tc>
        <w:tc>
          <w:tcPr>
            <w:tcW w:w="4205" w:type="dxa"/>
            <w:vMerge/>
          </w:tcPr>
          <w:p w14:paraId="6C95F8B4" w14:textId="77777777" w:rsidR="00555B56" w:rsidRPr="00555B56" w:rsidRDefault="00555B56" w:rsidP="00555B56">
            <w:pPr>
              <w:widowControl/>
              <w:autoSpaceDE w:val="0"/>
              <w:autoSpaceDN w:val="0"/>
              <w:adjustRightInd w:val="0"/>
              <w:ind w:left="283"/>
              <w:rPr>
                <w:rFonts w:ascii="Arial" w:eastAsia="Calibri" w:hAnsi="Arial" w:cs="Arial"/>
              </w:rPr>
            </w:pPr>
          </w:p>
        </w:tc>
        <w:tc>
          <w:tcPr>
            <w:tcW w:w="992" w:type="dxa"/>
          </w:tcPr>
          <w:p w14:paraId="50731291" w14:textId="77777777" w:rsidR="00555B56" w:rsidRPr="00555B56" w:rsidRDefault="00555B56" w:rsidP="00555B56">
            <w:pPr>
              <w:widowControl/>
              <w:autoSpaceDE w:val="0"/>
              <w:autoSpaceDN w:val="0"/>
              <w:adjustRightInd w:val="0"/>
              <w:ind w:left="39" w:hanging="39"/>
              <w:rPr>
                <w:rFonts w:ascii="Arial" w:eastAsia="Calibri" w:hAnsi="Arial" w:cs="Arial"/>
              </w:rPr>
            </w:pPr>
            <w:r w:rsidRPr="00555B56">
              <w:rPr>
                <w:rFonts w:ascii="Arial" w:eastAsia="Calibri" w:hAnsi="Arial" w:cs="Arial"/>
              </w:rPr>
              <w:t>Liczba szkół</w:t>
            </w:r>
          </w:p>
        </w:tc>
        <w:tc>
          <w:tcPr>
            <w:tcW w:w="995" w:type="dxa"/>
          </w:tcPr>
          <w:p w14:paraId="699C2435" w14:textId="77777777" w:rsidR="00555B56" w:rsidRPr="00555B56" w:rsidRDefault="00555B56" w:rsidP="00555B56">
            <w:pPr>
              <w:widowControl/>
              <w:autoSpaceDE w:val="0"/>
              <w:autoSpaceDN w:val="0"/>
              <w:adjustRightInd w:val="0"/>
              <w:rPr>
                <w:rFonts w:ascii="Arial" w:eastAsia="Calibri" w:hAnsi="Arial" w:cs="Arial"/>
              </w:rPr>
            </w:pPr>
            <w:r w:rsidRPr="00555B56">
              <w:rPr>
                <w:rFonts w:ascii="Arial" w:eastAsia="Calibri" w:hAnsi="Arial" w:cs="Arial"/>
              </w:rPr>
              <w:t>Liczba uczniów</w:t>
            </w:r>
          </w:p>
        </w:tc>
        <w:tc>
          <w:tcPr>
            <w:tcW w:w="992" w:type="dxa"/>
          </w:tcPr>
          <w:p w14:paraId="2625F5CC" w14:textId="77777777" w:rsidR="00555B56" w:rsidRPr="00555B56" w:rsidRDefault="00555B56" w:rsidP="00555B56">
            <w:pPr>
              <w:widowControl/>
              <w:autoSpaceDE w:val="0"/>
              <w:autoSpaceDN w:val="0"/>
              <w:adjustRightInd w:val="0"/>
              <w:ind w:left="39" w:hanging="39"/>
              <w:rPr>
                <w:rFonts w:ascii="Arial" w:eastAsia="Calibri" w:hAnsi="Arial" w:cs="Arial"/>
              </w:rPr>
            </w:pPr>
            <w:r w:rsidRPr="00555B56">
              <w:rPr>
                <w:rFonts w:ascii="Arial" w:eastAsia="Calibri" w:hAnsi="Arial" w:cs="Arial"/>
              </w:rPr>
              <w:t>Liczba szkół</w:t>
            </w:r>
          </w:p>
        </w:tc>
        <w:tc>
          <w:tcPr>
            <w:tcW w:w="995" w:type="dxa"/>
          </w:tcPr>
          <w:p w14:paraId="19536635" w14:textId="77777777" w:rsidR="00555B56" w:rsidRPr="00555B56" w:rsidRDefault="00555B56" w:rsidP="00555B56">
            <w:pPr>
              <w:widowControl/>
              <w:autoSpaceDE w:val="0"/>
              <w:autoSpaceDN w:val="0"/>
              <w:adjustRightInd w:val="0"/>
              <w:rPr>
                <w:rFonts w:ascii="Arial" w:eastAsia="Calibri" w:hAnsi="Arial" w:cs="Arial"/>
              </w:rPr>
            </w:pPr>
            <w:r w:rsidRPr="00555B56">
              <w:rPr>
                <w:rFonts w:ascii="Arial" w:eastAsia="Calibri" w:hAnsi="Arial" w:cs="Arial"/>
              </w:rPr>
              <w:t>Liczba uczniów</w:t>
            </w:r>
          </w:p>
        </w:tc>
      </w:tr>
      <w:tr w:rsidR="00734F3E" w:rsidRPr="00555B56" w14:paraId="0FE154FF" w14:textId="77777777" w:rsidTr="00734F3E">
        <w:trPr>
          <w:trHeight w:val="454"/>
        </w:trPr>
        <w:tc>
          <w:tcPr>
            <w:tcW w:w="473" w:type="dxa"/>
          </w:tcPr>
          <w:p w14:paraId="13504483" w14:textId="77777777" w:rsidR="00555B56" w:rsidRPr="00555B56" w:rsidRDefault="00555B56" w:rsidP="00555B56">
            <w:pPr>
              <w:widowControl/>
              <w:autoSpaceDE w:val="0"/>
              <w:autoSpaceDN w:val="0"/>
              <w:adjustRightInd w:val="0"/>
              <w:rPr>
                <w:rFonts w:ascii="Arial" w:eastAsia="Calibri" w:hAnsi="Arial" w:cs="Arial"/>
              </w:rPr>
            </w:pPr>
            <w:r w:rsidRPr="00555B56">
              <w:rPr>
                <w:rFonts w:ascii="Arial" w:eastAsia="Calibri" w:hAnsi="Arial" w:cs="Arial"/>
              </w:rPr>
              <w:t>1.</w:t>
            </w:r>
          </w:p>
        </w:tc>
        <w:tc>
          <w:tcPr>
            <w:tcW w:w="4205" w:type="dxa"/>
          </w:tcPr>
          <w:p w14:paraId="0961021A" w14:textId="77777777" w:rsidR="00555B56" w:rsidRPr="00555B56" w:rsidRDefault="00555B56" w:rsidP="00555B56">
            <w:pPr>
              <w:widowControl/>
              <w:autoSpaceDE w:val="0"/>
              <w:autoSpaceDN w:val="0"/>
              <w:adjustRightInd w:val="0"/>
              <w:ind w:left="25"/>
              <w:rPr>
                <w:rFonts w:ascii="Arial" w:eastAsia="Calibri" w:hAnsi="Arial" w:cs="Arial"/>
              </w:rPr>
            </w:pPr>
            <w:r w:rsidRPr="00555B56">
              <w:rPr>
                <w:rFonts w:ascii="Arial" w:eastAsia="Calibri" w:hAnsi="Arial" w:cs="Arial"/>
              </w:rPr>
              <w:t>Szkoły podstawowe specjalne, w tym z oddziałami przedszkolnymi</w:t>
            </w:r>
          </w:p>
        </w:tc>
        <w:tc>
          <w:tcPr>
            <w:tcW w:w="992" w:type="dxa"/>
          </w:tcPr>
          <w:p w14:paraId="699A4EDF"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12</w:t>
            </w:r>
          </w:p>
          <w:p w14:paraId="5FD0C063"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6</w:t>
            </w:r>
          </w:p>
        </w:tc>
        <w:tc>
          <w:tcPr>
            <w:tcW w:w="995" w:type="dxa"/>
          </w:tcPr>
          <w:p w14:paraId="66718E13" w14:textId="77777777" w:rsidR="00555B56" w:rsidRPr="00555B56" w:rsidRDefault="00555B56" w:rsidP="00555B56">
            <w:pPr>
              <w:widowControl/>
              <w:autoSpaceDE w:val="0"/>
              <w:autoSpaceDN w:val="0"/>
              <w:adjustRightInd w:val="0"/>
              <w:ind w:left="74" w:firstLine="209"/>
              <w:rPr>
                <w:rFonts w:ascii="Arial" w:eastAsia="Calibri" w:hAnsi="Arial" w:cs="Arial"/>
              </w:rPr>
            </w:pPr>
            <w:r w:rsidRPr="00555B56">
              <w:rPr>
                <w:rFonts w:ascii="Arial" w:eastAsia="Calibri" w:hAnsi="Arial" w:cs="Arial"/>
              </w:rPr>
              <w:t>1012</w:t>
            </w:r>
          </w:p>
          <w:p w14:paraId="2D644F43"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69</w:t>
            </w:r>
          </w:p>
        </w:tc>
        <w:tc>
          <w:tcPr>
            <w:tcW w:w="992" w:type="dxa"/>
          </w:tcPr>
          <w:p w14:paraId="7C418771"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12</w:t>
            </w:r>
          </w:p>
          <w:p w14:paraId="78F5EC8A"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6</w:t>
            </w:r>
          </w:p>
        </w:tc>
        <w:tc>
          <w:tcPr>
            <w:tcW w:w="995" w:type="dxa"/>
          </w:tcPr>
          <w:p w14:paraId="0D8058F5"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1157</w:t>
            </w:r>
          </w:p>
        </w:tc>
      </w:tr>
      <w:tr w:rsidR="00734F3E" w:rsidRPr="00555B56" w14:paraId="5E4BA056" w14:textId="77777777" w:rsidTr="00734F3E">
        <w:tc>
          <w:tcPr>
            <w:tcW w:w="473" w:type="dxa"/>
          </w:tcPr>
          <w:p w14:paraId="528671A2" w14:textId="77777777" w:rsidR="00555B56" w:rsidRPr="00555B56" w:rsidRDefault="00555B56" w:rsidP="00555B56">
            <w:pPr>
              <w:widowControl/>
              <w:autoSpaceDE w:val="0"/>
              <w:autoSpaceDN w:val="0"/>
              <w:adjustRightInd w:val="0"/>
              <w:rPr>
                <w:rFonts w:ascii="Arial" w:eastAsia="Calibri" w:hAnsi="Arial" w:cs="Arial"/>
              </w:rPr>
            </w:pPr>
            <w:r w:rsidRPr="00555B56">
              <w:rPr>
                <w:rFonts w:ascii="Arial" w:eastAsia="Calibri" w:hAnsi="Arial" w:cs="Arial"/>
              </w:rPr>
              <w:t>2.</w:t>
            </w:r>
          </w:p>
        </w:tc>
        <w:tc>
          <w:tcPr>
            <w:tcW w:w="4205" w:type="dxa"/>
          </w:tcPr>
          <w:p w14:paraId="0AC23A22" w14:textId="77777777" w:rsidR="00555B56" w:rsidRPr="00555B56" w:rsidRDefault="00555B56" w:rsidP="00555B56">
            <w:pPr>
              <w:widowControl/>
              <w:autoSpaceDE w:val="0"/>
              <w:autoSpaceDN w:val="0"/>
              <w:adjustRightInd w:val="0"/>
              <w:ind w:left="25"/>
              <w:rPr>
                <w:rFonts w:ascii="Arial" w:eastAsia="Calibri" w:hAnsi="Arial" w:cs="Arial"/>
              </w:rPr>
            </w:pPr>
            <w:r w:rsidRPr="00555B56">
              <w:rPr>
                <w:rFonts w:ascii="Arial" w:eastAsia="Calibri" w:hAnsi="Arial" w:cs="Arial"/>
              </w:rPr>
              <w:t>Licea ogólnokształcące specjalne</w:t>
            </w:r>
          </w:p>
        </w:tc>
        <w:tc>
          <w:tcPr>
            <w:tcW w:w="992" w:type="dxa"/>
          </w:tcPr>
          <w:p w14:paraId="583CDB81"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2</w:t>
            </w:r>
          </w:p>
        </w:tc>
        <w:tc>
          <w:tcPr>
            <w:tcW w:w="995" w:type="dxa"/>
          </w:tcPr>
          <w:p w14:paraId="31BDC3B3"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37</w:t>
            </w:r>
          </w:p>
        </w:tc>
        <w:tc>
          <w:tcPr>
            <w:tcW w:w="992" w:type="dxa"/>
          </w:tcPr>
          <w:p w14:paraId="580969B7"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2</w:t>
            </w:r>
          </w:p>
        </w:tc>
        <w:tc>
          <w:tcPr>
            <w:tcW w:w="995" w:type="dxa"/>
          </w:tcPr>
          <w:p w14:paraId="7C297A74"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42</w:t>
            </w:r>
          </w:p>
        </w:tc>
      </w:tr>
      <w:tr w:rsidR="00734F3E" w:rsidRPr="00555B56" w14:paraId="6D73C627" w14:textId="77777777" w:rsidTr="00734F3E">
        <w:tc>
          <w:tcPr>
            <w:tcW w:w="473" w:type="dxa"/>
          </w:tcPr>
          <w:p w14:paraId="1652E82C" w14:textId="77777777" w:rsidR="00555B56" w:rsidRPr="00555B56" w:rsidRDefault="00555B56" w:rsidP="00555B56">
            <w:pPr>
              <w:widowControl/>
              <w:autoSpaceDE w:val="0"/>
              <w:autoSpaceDN w:val="0"/>
              <w:adjustRightInd w:val="0"/>
              <w:rPr>
                <w:rFonts w:ascii="Arial" w:eastAsia="Calibri" w:hAnsi="Arial" w:cs="Arial"/>
              </w:rPr>
            </w:pPr>
            <w:r w:rsidRPr="00555B56">
              <w:rPr>
                <w:rFonts w:ascii="Arial" w:eastAsia="Calibri" w:hAnsi="Arial" w:cs="Arial"/>
              </w:rPr>
              <w:t>3.</w:t>
            </w:r>
          </w:p>
        </w:tc>
        <w:tc>
          <w:tcPr>
            <w:tcW w:w="4205" w:type="dxa"/>
          </w:tcPr>
          <w:p w14:paraId="05A1AD2A" w14:textId="77777777" w:rsidR="00555B56" w:rsidRPr="00555B56" w:rsidRDefault="00555B56" w:rsidP="00555B56">
            <w:pPr>
              <w:widowControl/>
              <w:autoSpaceDE w:val="0"/>
              <w:autoSpaceDN w:val="0"/>
              <w:adjustRightInd w:val="0"/>
              <w:ind w:left="25"/>
              <w:rPr>
                <w:rFonts w:ascii="Arial" w:eastAsia="Calibri" w:hAnsi="Arial" w:cs="Arial"/>
              </w:rPr>
            </w:pPr>
            <w:r w:rsidRPr="00555B56">
              <w:rPr>
                <w:rFonts w:ascii="Arial" w:eastAsia="Calibri" w:hAnsi="Arial" w:cs="Arial"/>
              </w:rPr>
              <w:t xml:space="preserve">Branżowe szkoły I st. specjalne </w:t>
            </w:r>
          </w:p>
        </w:tc>
        <w:tc>
          <w:tcPr>
            <w:tcW w:w="992" w:type="dxa"/>
          </w:tcPr>
          <w:p w14:paraId="267CDB2F"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2</w:t>
            </w:r>
          </w:p>
        </w:tc>
        <w:tc>
          <w:tcPr>
            <w:tcW w:w="995" w:type="dxa"/>
          </w:tcPr>
          <w:p w14:paraId="1EF15306"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415</w:t>
            </w:r>
          </w:p>
        </w:tc>
        <w:tc>
          <w:tcPr>
            <w:tcW w:w="992" w:type="dxa"/>
          </w:tcPr>
          <w:p w14:paraId="2B0AC275"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2</w:t>
            </w:r>
          </w:p>
        </w:tc>
        <w:tc>
          <w:tcPr>
            <w:tcW w:w="995" w:type="dxa"/>
          </w:tcPr>
          <w:p w14:paraId="56D2BB99"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434</w:t>
            </w:r>
          </w:p>
        </w:tc>
      </w:tr>
      <w:tr w:rsidR="00734F3E" w:rsidRPr="00555B56" w14:paraId="0CDBBC03" w14:textId="77777777" w:rsidTr="00734F3E">
        <w:tc>
          <w:tcPr>
            <w:tcW w:w="473" w:type="dxa"/>
          </w:tcPr>
          <w:p w14:paraId="0D85C3C0" w14:textId="77777777" w:rsidR="00555B56" w:rsidRPr="00555B56" w:rsidRDefault="00555B56" w:rsidP="00555B56">
            <w:pPr>
              <w:widowControl/>
              <w:autoSpaceDE w:val="0"/>
              <w:autoSpaceDN w:val="0"/>
              <w:adjustRightInd w:val="0"/>
              <w:rPr>
                <w:rFonts w:ascii="Arial" w:eastAsia="Calibri" w:hAnsi="Arial" w:cs="Arial"/>
              </w:rPr>
            </w:pPr>
            <w:r w:rsidRPr="00555B56">
              <w:rPr>
                <w:rFonts w:ascii="Arial" w:eastAsia="Calibri" w:hAnsi="Arial" w:cs="Arial"/>
              </w:rPr>
              <w:t>4.</w:t>
            </w:r>
          </w:p>
        </w:tc>
        <w:tc>
          <w:tcPr>
            <w:tcW w:w="4205" w:type="dxa"/>
          </w:tcPr>
          <w:p w14:paraId="5FB360B5" w14:textId="77777777" w:rsidR="00555B56" w:rsidRPr="00555B56" w:rsidRDefault="00555B56" w:rsidP="00555B56">
            <w:pPr>
              <w:widowControl/>
              <w:autoSpaceDE w:val="0"/>
              <w:autoSpaceDN w:val="0"/>
              <w:adjustRightInd w:val="0"/>
              <w:ind w:left="25"/>
              <w:rPr>
                <w:rFonts w:ascii="Arial" w:eastAsia="Calibri" w:hAnsi="Arial" w:cs="Arial"/>
              </w:rPr>
            </w:pPr>
            <w:r w:rsidRPr="00555B56">
              <w:rPr>
                <w:rFonts w:ascii="Arial" w:eastAsia="Calibri" w:hAnsi="Arial" w:cs="Arial"/>
              </w:rPr>
              <w:t>Szkoły specjalne przysposabiające do pracy</w:t>
            </w:r>
          </w:p>
        </w:tc>
        <w:tc>
          <w:tcPr>
            <w:tcW w:w="992" w:type="dxa"/>
          </w:tcPr>
          <w:p w14:paraId="7F91F649"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3</w:t>
            </w:r>
          </w:p>
        </w:tc>
        <w:tc>
          <w:tcPr>
            <w:tcW w:w="995" w:type="dxa"/>
          </w:tcPr>
          <w:p w14:paraId="1DA25C5C"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130</w:t>
            </w:r>
          </w:p>
        </w:tc>
        <w:tc>
          <w:tcPr>
            <w:tcW w:w="992" w:type="dxa"/>
          </w:tcPr>
          <w:p w14:paraId="78BE096A"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3</w:t>
            </w:r>
          </w:p>
        </w:tc>
        <w:tc>
          <w:tcPr>
            <w:tcW w:w="995" w:type="dxa"/>
          </w:tcPr>
          <w:p w14:paraId="2D7C191A"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126</w:t>
            </w:r>
          </w:p>
        </w:tc>
      </w:tr>
      <w:tr w:rsidR="00734F3E" w:rsidRPr="00555B56" w14:paraId="14244350" w14:textId="77777777" w:rsidTr="00734F3E">
        <w:tc>
          <w:tcPr>
            <w:tcW w:w="473" w:type="dxa"/>
          </w:tcPr>
          <w:p w14:paraId="64C87017" w14:textId="77777777" w:rsidR="00555B56" w:rsidRPr="00555B56" w:rsidRDefault="00555B56" w:rsidP="00555B56">
            <w:pPr>
              <w:widowControl/>
              <w:autoSpaceDE w:val="0"/>
              <w:autoSpaceDN w:val="0"/>
              <w:adjustRightInd w:val="0"/>
              <w:rPr>
                <w:rFonts w:ascii="Arial" w:eastAsia="Calibri" w:hAnsi="Arial" w:cs="Arial"/>
              </w:rPr>
            </w:pPr>
            <w:r w:rsidRPr="00555B56">
              <w:rPr>
                <w:rFonts w:ascii="Arial" w:eastAsia="Calibri" w:hAnsi="Arial" w:cs="Arial"/>
              </w:rPr>
              <w:t>5.</w:t>
            </w:r>
          </w:p>
        </w:tc>
        <w:tc>
          <w:tcPr>
            <w:tcW w:w="4205" w:type="dxa"/>
          </w:tcPr>
          <w:p w14:paraId="78811A9D" w14:textId="77777777" w:rsidR="00555B56" w:rsidRPr="00555B56" w:rsidRDefault="00555B56" w:rsidP="00555B56">
            <w:pPr>
              <w:widowControl/>
              <w:autoSpaceDE w:val="0"/>
              <w:autoSpaceDN w:val="0"/>
              <w:adjustRightInd w:val="0"/>
              <w:ind w:left="25"/>
              <w:rPr>
                <w:rFonts w:ascii="Arial" w:eastAsia="Calibri" w:hAnsi="Arial" w:cs="Arial"/>
              </w:rPr>
            </w:pPr>
            <w:r w:rsidRPr="00555B56">
              <w:rPr>
                <w:rFonts w:ascii="Arial" w:eastAsia="Calibri" w:hAnsi="Arial" w:cs="Arial"/>
              </w:rPr>
              <w:t>Technika specjalne</w:t>
            </w:r>
          </w:p>
        </w:tc>
        <w:tc>
          <w:tcPr>
            <w:tcW w:w="992" w:type="dxa"/>
          </w:tcPr>
          <w:p w14:paraId="0BE6E755"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2</w:t>
            </w:r>
          </w:p>
        </w:tc>
        <w:tc>
          <w:tcPr>
            <w:tcW w:w="995" w:type="dxa"/>
          </w:tcPr>
          <w:p w14:paraId="344569BE"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57</w:t>
            </w:r>
          </w:p>
        </w:tc>
        <w:tc>
          <w:tcPr>
            <w:tcW w:w="992" w:type="dxa"/>
          </w:tcPr>
          <w:p w14:paraId="65F66AE6"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2</w:t>
            </w:r>
          </w:p>
        </w:tc>
        <w:tc>
          <w:tcPr>
            <w:tcW w:w="995" w:type="dxa"/>
          </w:tcPr>
          <w:p w14:paraId="396FE155"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55</w:t>
            </w:r>
          </w:p>
        </w:tc>
      </w:tr>
      <w:tr w:rsidR="00734F3E" w:rsidRPr="00555B56" w14:paraId="5457E557" w14:textId="77777777" w:rsidTr="00734F3E">
        <w:tc>
          <w:tcPr>
            <w:tcW w:w="473" w:type="dxa"/>
          </w:tcPr>
          <w:p w14:paraId="4E3707D6" w14:textId="77777777" w:rsidR="00555B56" w:rsidRPr="00555B56" w:rsidRDefault="00555B56" w:rsidP="00555B56">
            <w:pPr>
              <w:widowControl/>
              <w:autoSpaceDE w:val="0"/>
              <w:autoSpaceDN w:val="0"/>
              <w:adjustRightInd w:val="0"/>
              <w:rPr>
                <w:rFonts w:ascii="Arial" w:eastAsia="Calibri" w:hAnsi="Arial" w:cs="Arial"/>
              </w:rPr>
            </w:pPr>
            <w:r w:rsidRPr="00555B56">
              <w:rPr>
                <w:rFonts w:ascii="Arial" w:eastAsia="Calibri" w:hAnsi="Arial" w:cs="Arial"/>
              </w:rPr>
              <w:t>6.</w:t>
            </w:r>
          </w:p>
        </w:tc>
        <w:tc>
          <w:tcPr>
            <w:tcW w:w="4205" w:type="dxa"/>
          </w:tcPr>
          <w:p w14:paraId="30348A4A" w14:textId="77777777" w:rsidR="00555B56" w:rsidRPr="00555B56" w:rsidRDefault="00555B56" w:rsidP="00555B56">
            <w:pPr>
              <w:widowControl/>
              <w:autoSpaceDE w:val="0"/>
              <w:autoSpaceDN w:val="0"/>
              <w:adjustRightInd w:val="0"/>
              <w:ind w:left="25"/>
              <w:rPr>
                <w:rFonts w:ascii="Arial" w:eastAsia="Calibri" w:hAnsi="Arial" w:cs="Arial"/>
              </w:rPr>
            </w:pPr>
            <w:r w:rsidRPr="00555B56">
              <w:rPr>
                <w:rFonts w:ascii="Arial" w:eastAsia="Calibri" w:hAnsi="Arial" w:cs="Arial"/>
              </w:rPr>
              <w:t>Policealne szkoły specjalne</w:t>
            </w:r>
          </w:p>
        </w:tc>
        <w:tc>
          <w:tcPr>
            <w:tcW w:w="992" w:type="dxa"/>
          </w:tcPr>
          <w:p w14:paraId="6AAA01C9"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2</w:t>
            </w:r>
          </w:p>
        </w:tc>
        <w:tc>
          <w:tcPr>
            <w:tcW w:w="995" w:type="dxa"/>
          </w:tcPr>
          <w:p w14:paraId="1713721C"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17</w:t>
            </w:r>
          </w:p>
        </w:tc>
        <w:tc>
          <w:tcPr>
            <w:tcW w:w="992" w:type="dxa"/>
          </w:tcPr>
          <w:p w14:paraId="600D59D6"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2</w:t>
            </w:r>
          </w:p>
        </w:tc>
        <w:tc>
          <w:tcPr>
            <w:tcW w:w="995" w:type="dxa"/>
          </w:tcPr>
          <w:p w14:paraId="7B3C5363" w14:textId="77777777" w:rsidR="00555B56" w:rsidRPr="00555B56" w:rsidRDefault="00555B56" w:rsidP="00555B56">
            <w:pPr>
              <w:widowControl/>
              <w:autoSpaceDE w:val="0"/>
              <w:autoSpaceDN w:val="0"/>
              <w:adjustRightInd w:val="0"/>
              <w:ind w:left="283"/>
              <w:rPr>
                <w:rFonts w:ascii="Arial" w:eastAsia="Calibri" w:hAnsi="Arial" w:cs="Arial"/>
              </w:rPr>
            </w:pPr>
            <w:r w:rsidRPr="00555B56">
              <w:rPr>
                <w:rFonts w:ascii="Arial" w:eastAsia="Calibri" w:hAnsi="Arial" w:cs="Arial"/>
              </w:rPr>
              <w:t>21</w:t>
            </w:r>
          </w:p>
        </w:tc>
      </w:tr>
      <w:tr w:rsidR="00734F3E" w:rsidRPr="00555B56" w14:paraId="2267096A" w14:textId="77777777" w:rsidTr="00734F3E">
        <w:tc>
          <w:tcPr>
            <w:tcW w:w="473" w:type="dxa"/>
          </w:tcPr>
          <w:p w14:paraId="4B06157E" w14:textId="77777777" w:rsidR="00555B56" w:rsidRPr="00555B56" w:rsidRDefault="00555B56" w:rsidP="00555B56">
            <w:pPr>
              <w:widowControl/>
              <w:autoSpaceDE w:val="0"/>
              <w:autoSpaceDN w:val="0"/>
              <w:adjustRightInd w:val="0"/>
              <w:rPr>
                <w:rFonts w:ascii="Arial" w:eastAsia="Calibri" w:hAnsi="Arial" w:cs="Arial"/>
                <w:b/>
                <w:bCs/>
              </w:rPr>
            </w:pPr>
          </w:p>
        </w:tc>
        <w:tc>
          <w:tcPr>
            <w:tcW w:w="4205" w:type="dxa"/>
          </w:tcPr>
          <w:p w14:paraId="43736947" w14:textId="77777777" w:rsidR="00555B56" w:rsidRPr="00555B56" w:rsidRDefault="00555B56" w:rsidP="00555B56">
            <w:pPr>
              <w:widowControl/>
              <w:autoSpaceDE w:val="0"/>
              <w:autoSpaceDN w:val="0"/>
              <w:adjustRightInd w:val="0"/>
              <w:ind w:left="25"/>
              <w:rPr>
                <w:rFonts w:ascii="Arial" w:eastAsia="Calibri" w:hAnsi="Arial" w:cs="Arial"/>
                <w:b/>
                <w:bCs/>
              </w:rPr>
            </w:pPr>
            <w:r w:rsidRPr="00555B56">
              <w:rPr>
                <w:rFonts w:ascii="Arial" w:eastAsia="Calibri" w:hAnsi="Arial" w:cs="Arial"/>
                <w:b/>
                <w:bCs/>
              </w:rPr>
              <w:t>Razem</w:t>
            </w:r>
          </w:p>
        </w:tc>
        <w:tc>
          <w:tcPr>
            <w:tcW w:w="992" w:type="dxa"/>
          </w:tcPr>
          <w:p w14:paraId="3D9A8EDA" w14:textId="77777777" w:rsidR="00555B56" w:rsidRPr="00555B56" w:rsidRDefault="00555B56" w:rsidP="00555B56">
            <w:pPr>
              <w:widowControl/>
              <w:autoSpaceDE w:val="0"/>
              <w:autoSpaceDN w:val="0"/>
              <w:adjustRightInd w:val="0"/>
              <w:ind w:left="283"/>
              <w:rPr>
                <w:rFonts w:ascii="Arial" w:eastAsia="Calibri" w:hAnsi="Arial" w:cs="Arial"/>
                <w:b/>
                <w:bCs/>
              </w:rPr>
            </w:pPr>
            <w:r w:rsidRPr="00555B56">
              <w:rPr>
                <w:rFonts w:ascii="Arial" w:eastAsia="Calibri" w:hAnsi="Arial" w:cs="Arial"/>
                <w:b/>
                <w:bCs/>
              </w:rPr>
              <w:t>23</w:t>
            </w:r>
          </w:p>
        </w:tc>
        <w:tc>
          <w:tcPr>
            <w:tcW w:w="995" w:type="dxa"/>
          </w:tcPr>
          <w:p w14:paraId="6D6714AA" w14:textId="77777777" w:rsidR="00555B56" w:rsidRPr="00555B56" w:rsidRDefault="00555B56" w:rsidP="00555B56">
            <w:pPr>
              <w:widowControl/>
              <w:autoSpaceDE w:val="0"/>
              <w:autoSpaceDN w:val="0"/>
              <w:adjustRightInd w:val="0"/>
              <w:ind w:left="283"/>
              <w:rPr>
                <w:rFonts w:ascii="Arial" w:eastAsia="Calibri" w:hAnsi="Arial" w:cs="Arial"/>
                <w:b/>
                <w:bCs/>
              </w:rPr>
            </w:pPr>
            <w:r w:rsidRPr="00555B56">
              <w:rPr>
                <w:rFonts w:ascii="Arial" w:eastAsia="Calibri" w:hAnsi="Arial" w:cs="Arial"/>
                <w:b/>
                <w:bCs/>
              </w:rPr>
              <w:t>1 668</w:t>
            </w:r>
          </w:p>
        </w:tc>
        <w:tc>
          <w:tcPr>
            <w:tcW w:w="992" w:type="dxa"/>
          </w:tcPr>
          <w:p w14:paraId="2690A4F0" w14:textId="77777777" w:rsidR="00555B56" w:rsidRPr="00555B56" w:rsidRDefault="00555B56" w:rsidP="00555B56">
            <w:pPr>
              <w:widowControl/>
              <w:autoSpaceDE w:val="0"/>
              <w:autoSpaceDN w:val="0"/>
              <w:adjustRightInd w:val="0"/>
              <w:ind w:left="283"/>
              <w:rPr>
                <w:rFonts w:ascii="Arial" w:eastAsia="Calibri" w:hAnsi="Arial" w:cs="Arial"/>
                <w:b/>
                <w:bCs/>
              </w:rPr>
            </w:pPr>
            <w:r w:rsidRPr="00555B56">
              <w:rPr>
                <w:rFonts w:ascii="Arial" w:eastAsia="Calibri" w:hAnsi="Arial" w:cs="Arial"/>
                <w:b/>
                <w:bCs/>
              </w:rPr>
              <w:t>23</w:t>
            </w:r>
          </w:p>
        </w:tc>
        <w:tc>
          <w:tcPr>
            <w:tcW w:w="995" w:type="dxa"/>
          </w:tcPr>
          <w:p w14:paraId="16144350" w14:textId="77777777" w:rsidR="00555B56" w:rsidRPr="00555B56" w:rsidRDefault="00555B56" w:rsidP="00555B56">
            <w:pPr>
              <w:widowControl/>
              <w:autoSpaceDE w:val="0"/>
              <w:autoSpaceDN w:val="0"/>
              <w:adjustRightInd w:val="0"/>
              <w:ind w:left="283"/>
              <w:rPr>
                <w:rFonts w:ascii="Arial" w:eastAsia="Calibri" w:hAnsi="Arial" w:cs="Arial"/>
                <w:b/>
                <w:bCs/>
              </w:rPr>
            </w:pPr>
            <w:r w:rsidRPr="00555B56">
              <w:rPr>
                <w:rFonts w:ascii="Arial" w:eastAsia="Calibri" w:hAnsi="Arial" w:cs="Arial"/>
                <w:b/>
                <w:bCs/>
              </w:rPr>
              <w:t>1835</w:t>
            </w:r>
          </w:p>
        </w:tc>
      </w:tr>
    </w:tbl>
    <w:p w14:paraId="65E0E792" w14:textId="77777777" w:rsidR="00555B56" w:rsidRPr="00555B56" w:rsidRDefault="00555B56" w:rsidP="00555B56">
      <w:pPr>
        <w:widowControl/>
        <w:jc w:val="both"/>
        <w:rPr>
          <w:rFonts w:ascii="Arial" w:eastAsia="Calibri" w:hAnsi="Arial" w:cs="Arial"/>
          <w:bCs/>
          <w:iCs/>
          <w:lang w:val="x-none" w:eastAsia="x-none"/>
        </w:rPr>
      </w:pPr>
      <w:r w:rsidRPr="00555B56">
        <w:rPr>
          <w:rFonts w:ascii="Arial" w:eastAsia="Calibri" w:hAnsi="Arial" w:cs="Arial"/>
          <w:bCs/>
          <w:iCs/>
          <w:lang w:val="x-none" w:eastAsia="x-none"/>
        </w:rPr>
        <w:t>Źródło: Opracowanie własne Wydziału Edukacji w Departamencie Pracy, Edukacji i Kultury</w:t>
      </w:r>
    </w:p>
    <w:p w14:paraId="0020B17F" w14:textId="77777777" w:rsidR="00555B56" w:rsidRPr="00E7370A" w:rsidRDefault="00555B56" w:rsidP="00555B56">
      <w:pPr>
        <w:widowControl/>
        <w:ind w:left="283"/>
        <w:rPr>
          <w:rFonts w:ascii="Arial" w:eastAsia="Calibri" w:hAnsi="Arial" w:cs="Arial"/>
          <w:sz w:val="16"/>
          <w:szCs w:val="16"/>
          <w:lang w:val="x-none" w:eastAsia="x-none"/>
        </w:rPr>
      </w:pPr>
    </w:p>
    <w:p w14:paraId="0146065E" w14:textId="77777777" w:rsidR="00555B56" w:rsidRPr="00555B56" w:rsidRDefault="00555B56" w:rsidP="00555B56">
      <w:pPr>
        <w:widowControl/>
        <w:ind w:left="283"/>
        <w:rPr>
          <w:rFonts w:ascii="Arial" w:eastAsia="Calibri" w:hAnsi="Arial" w:cs="Arial"/>
          <w:b/>
          <w:sz w:val="24"/>
          <w:szCs w:val="24"/>
          <w:lang w:val="x-none" w:eastAsia="x-none"/>
        </w:rPr>
      </w:pPr>
      <w:r w:rsidRPr="00555B56">
        <w:rPr>
          <w:rFonts w:ascii="Arial" w:eastAsia="Calibri" w:hAnsi="Arial" w:cs="Arial"/>
          <w:b/>
          <w:sz w:val="24"/>
          <w:szCs w:val="24"/>
          <w:lang w:val="x-none" w:eastAsia="x-none"/>
        </w:rPr>
        <w:t>Typy szkół wchodzących w skład placówek resocjalizacyjnych uczniów</w:t>
      </w:r>
    </w:p>
    <w:p w14:paraId="766F0496" w14:textId="77777777" w:rsidR="00555B56" w:rsidRPr="00E7370A" w:rsidRDefault="00555B56" w:rsidP="00555B56">
      <w:pPr>
        <w:jc w:val="both"/>
        <w:rPr>
          <w:rFonts w:ascii="Arial" w:hAnsi="Arial" w:cs="Arial"/>
          <w:b/>
          <w:sz w:val="16"/>
          <w:szCs w:val="16"/>
        </w:rPr>
      </w:pPr>
    </w:p>
    <w:p w14:paraId="1C0FDECD" w14:textId="77777777" w:rsidR="00555B56" w:rsidRPr="00555B56" w:rsidRDefault="00555B56" w:rsidP="00555B56">
      <w:pPr>
        <w:jc w:val="both"/>
        <w:rPr>
          <w:rFonts w:ascii="Arial" w:hAnsi="Arial" w:cs="Arial"/>
        </w:rPr>
      </w:pPr>
      <w:r w:rsidRPr="00555B56">
        <w:rPr>
          <w:rFonts w:ascii="Arial" w:hAnsi="Arial" w:cs="Arial"/>
        </w:rPr>
        <w:t xml:space="preserve"> Tabela </w:t>
      </w:r>
      <w:r w:rsidR="00A42CCC">
        <w:rPr>
          <w:rFonts w:ascii="Arial" w:hAnsi="Arial" w:cs="Arial"/>
        </w:rPr>
        <w:t>3</w:t>
      </w:r>
      <w:r w:rsidR="00C23158">
        <w:rPr>
          <w:rFonts w:ascii="Arial" w:hAnsi="Arial" w:cs="Arial"/>
        </w:rPr>
        <w:t>3</w:t>
      </w:r>
      <w:r w:rsidR="00A42CCC">
        <w:rPr>
          <w:rFonts w:ascii="Arial" w:hAnsi="Arial" w:cs="Arial"/>
        </w:rPr>
        <w:t xml:space="preserve">. </w:t>
      </w:r>
      <w:r w:rsidRPr="00555B56">
        <w:rPr>
          <w:rFonts w:ascii="Arial" w:hAnsi="Arial" w:cs="Arial"/>
        </w:rPr>
        <w:t>Typy szkół wchodzących w skład placówek resocjalizacyjnych i szkoła podstawowa zorganizowana w jednostce pomocy społecznej z uwzględnieniem liczby oddziałów i liczby uczniów</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85"/>
        <w:gridCol w:w="1428"/>
        <w:gridCol w:w="1391"/>
        <w:gridCol w:w="1758"/>
      </w:tblGrid>
      <w:tr w:rsidR="009525B2" w:rsidRPr="009525B2" w14:paraId="57C80022" w14:textId="77777777" w:rsidTr="00734F3E">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14:paraId="27E3115A" w14:textId="77777777" w:rsidR="00555B56" w:rsidRPr="00555B56" w:rsidRDefault="00555B56" w:rsidP="00555B56">
            <w:pPr>
              <w:jc w:val="center"/>
              <w:rPr>
                <w:rFonts w:ascii="Arial" w:hAnsi="Arial" w:cs="Arial"/>
                <w:b/>
              </w:rPr>
            </w:pPr>
            <w:r w:rsidRPr="00555B56">
              <w:rPr>
                <w:rFonts w:ascii="Arial" w:hAnsi="Arial" w:cs="Arial"/>
                <w:b/>
              </w:rPr>
              <w:t>Typ jednostki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1D69FC" w14:textId="77777777" w:rsidR="00555B56" w:rsidRPr="00555B56" w:rsidRDefault="00555B56" w:rsidP="00555B56">
            <w:pPr>
              <w:jc w:val="center"/>
              <w:rPr>
                <w:rFonts w:ascii="Arial" w:hAnsi="Arial" w:cs="Arial"/>
                <w:b/>
              </w:rPr>
            </w:pPr>
            <w:r w:rsidRPr="00555B56">
              <w:rPr>
                <w:rFonts w:ascii="Arial" w:hAnsi="Arial" w:cs="Arial"/>
                <w:b/>
              </w:rPr>
              <w:t>Liczba</w:t>
            </w:r>
            <w:r w:rsidRPr="00555B56">
              <w:rPr>
                <w:rFonts w:ascii="Arial" w:hAnsi="Arial" w:cs="Arial"/>
                <w:b/>
              </w:rPr>
              <w:br/>
              <w:t>jednostek</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7C77BC8A" w14:textId="77777777" w:rsidR="00555B56" w:rsidRPr="00555B56" w:rsidRDefault="00555B56" w:rsidP="00555B56">
            <w:pPr>
              <w:jc w:val="center"/>
              <w:rPr>
                <w:rFonts w:ascii="Arial" w:hAnsi="Arial" w:cs="Arial"/>
                <w:b/>
              </w:rPr>
            </w:pPr>
            <w:r w:rsidRPr="00555B56">
              <w:rPr>
                <w:rFonts w:ascii="Arial" w:hAnsi="Arial" w:cs="Arial"/>
                <w:b/>
              </w:rPr>
              <w:t>Liczba</w:t>
            </w:r>
            <w:r w:rsidRPr="00555B56">
              <w:rPr>
                <w:rFonts w:ascii="Arial" w:hAnsi="Arial" w:cs="Arial"/>
                <w:b/>
              </w:rPr>
              <w:br/>
              <w:t>oddziałów</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1888EBBA" w14:textId="77777777" w:rsidR="00555B56" w:rsidRPr="00555B56" w:rsidRDefault="00555B56" w:rsidP="00555B56">
            <w:pPr>
              <w:jc w:val="center"/>
              <w:rPr>
                <w:rFonts w:ascii="Arial" w:hAnsi="Arial" w:cs="Arial"/>
                <w:b/>
              </w:rPr>
            </w:pPr>
            <w:r w:rsidRPr="00555B56">
              <w:rPr>
                <w:rFonts w:ascii="Arial" w:hAnsi="Arial" w:cs="Arial"/>
                <w:b/>
              </w:rPr>
              <w:t>Liczba</w:t>
            </w:r>
            <w:r w:rsidRPr="00555B56">
              <w:rPr>
                <w:rFonts w:ascii="Arial" w:hAnsi="Arial" w:cs="Arial"/>
                <w:b/>
              </w:rPr>
              <w:br/>
              <w:t>dzieci/uczniów</w:t>
            </w:r>
          </w:p>
        </w:tc>
      </w:tr>
      <w:tr w:rsidR="009525B2" w:rsidRPr="009525B2" w14:paraId="3278FC87" w14:textId="77777777" w:rsidTr="00734F3E">
        <w:tc>
          <w:tcPr>
            <w:tcW w:w="4608" w:type="dxa"/>
            <w:tcBorders>
              <w:top w:val="single" w:sz="4" w:space="0" w:color="auto"/>
              <w:left w:val="single" w:sz="4" w:space="0" w:color="auto"/>
              <w:bottom w:val="single" w:sz="4" w:space="0" w:color="auto"/>
              <w:right w:val="single" w:sz="4" w:space="0" w:color="auto"/>
            </w:tcBorders>
            <w:shd w:val="clear" w:color="auto" w:fill="auto"/>
          </w:tcPr>
          <w:p w14:paraId="2EB9EFB8" w14:textId="77777777" w:rsidR="00555B56" w:rsidRPr="00555B56" w:rsidRDefault="00555B56" w:rsidP="00555B56">
            <w:pPr>
              <w:rPr>
                <w:rFonts w:ascii="Arial" w:hAnsi="Arial" w:cs="Arial"/>
              </w:rPr>
            </w:pPr>
            <w:r w:rsidRPr="00555B56">
              <w:rPr>
                <w:rFonts w:ascii="Arial" w:hAnsi="Arial" w:cs="Arial"/>
              </w:rPr>
              <w:t>Oddziały przedszkolne w szkole podstawowej specjalnej zorganizowanej w jednostce pomocy społecznej</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E2E37BE" w14:textId="77777777" w:rsidR="00555B56" w:rsidRPr="00555B56" w:rsidRDefault="00555B56" w:rsidP="00555B56">
            <w:pPr>
              <w:jc w:val="center"/>
              <w:rPr>
                <w:rFonts w:ascii="Arial" w:hAnsi="Arial" w:cs="Arial"/>
              </w:rPr>
            </w:pPr>
            <w:r w:rsidRPr="00555B56">
              <w:rPr>
                <w:rFonts w:ascii="Arial" w:hAnsi="Arial" w:cs="Arial"/>
              </w:rPr>
              <w:t>1</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14:paraId="3E1D3BF4" w14:textId="77777777" w:rsidR="00555B56" w:rsidRPr="00555B56" w:rsidRDefault="00555B56" w:rsidP="00555B56">
            <w:pPr>
              <w:jc w:val="center"/>
              <w:rPr>
                <w:rFonts w:ascii="Arial" w:hAnsi="Arial" w:cs="Arial"/>
              </w:rPr>
            </w:pPr>
            <w:r w:rsidRPr="00555B56">
              <w:rPr>
                <w:rFonts w:ascii="Arial" w:hAnsi="Arial" w:cs="Arial"/>
              </w:rPr>
              <w:t>1</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tcPr>
          <w:p w14:paraId="0291E7DF" w14:textId="77777777" w:rsidR="00555B56" w:rsidRPr="00555B56" w:rsidRDefault="00555B56" w:rsidP="00555B56">
            <w:pPr>
              <w:jc w:val="center"/>
              <w:rPr>
                <w:rFonts w:ascii="Arial" w:hAnsi="Arial" w:cs="Arial"/>
              </w:rPr>
            </w:pPr>
            <w:r w:rsidRPr="00555B56">
              <w:rPr>
                <w:rFonts w:ascii="Arial" w:hAnsi="Arial" w:cs="Arial"/>
              </w:rPr>
              <w:t>12</w:t>
            </w:r>
          </w:p>
        </w:tc>
      </w:tr>
      <w:tr w:rsidR="009525B2" w:rsidRPr="009525B2" w14:paraId="31C0812A" w14:textId="77777777" w:rsidTr="00734F3E">
        <w:tc>
          <w:tcPr>
            <w:tcW w:w="4608" w:type="dxa"/>
            <w:tcBorders>
              <w:top w:val="single" w:sz="4" w:space="0" w:color="auto"/>
              <w:left w:val="single" w:sz="4" w:space="0" w:color="auto"/>
              <w:bottom w:val="single" w:sz="4" w:space="0" w:color="auto"/>
              <w:right w:val="single" w:sz="4" w:space="0" w:color="auto"/>
            </w:tcBorders>
            <w:shd w:val="clear" w:color="auto" w:fill="auto"/>
          </w:tcPr>
          <w:p w14:paraId="667C8875" w14:textId="77777777" w:rsidR="00555B56" w:rsidRPr="00555B56" w:rsidRDefault="00555B56" w:rsidP="00555B56">
            <w:pPr>
              <w:jc w:val="both"/>
              <w:rPr>
                <w:rFonts w:ascii="Arial" w:hAnsi="Arial" w:cs="Arial"/>
              </w:rPr>
            </w:pPr>
            <w:r w:rsidRPr="00555B56">
              <w:rPr>
                <w:rFonts w:ascii="Arial" w:hAnsi="Arial" w:cs="Arial"/>
              </w:rPr>
              <w:t>Szkoły podstawowe specjalne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8BD0F0" w14:textId="77777777" w:rsidR="00555B56" w:rsidRPr="00555B56" w:rsidRDefault="00555B56" w:rsidP="00555B56">
            <w:pPr>
              <w:jc w:val="center"/>
              <w:rPr>
                <w:rFonts w:ascii="Arial" w:hAnsi="Arial" w:cs="Arial"/>
              </w:rPr>
            </w:pPr>
            <w:r w:rsidRPr="00555B56">
              <w:rPr>
                <w:rFonts w:ascii="Arial" w:hAnsi="Arial" w:cs="Arial"/>
              </w:rPr>
              <w:t>6</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8DB5842" w14:textId="77777777" w:rsidR="00555B56" w:rsidRPr="00555B56" w:rsidRDefault="00555B56" w:rsidP="00555B56">
            <w:pPr>
              <w:jc w:val="center"/>
              <w:rPr>
                <w:rFonts w:ascii="Arial" w:hAnsi="Arial" w:cs="Arial"/>
              </w:rPr>
            </w:pPr>
            <w:r w:rsidRPr="00555B56">
              <w:rPr>
                <w:rFonts w:ascii="Arial" w:hAnsi="Arial" w:cs="Arial"/>
              </w:rPr>
              <w:t>45</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71D5CA58" w14:textId="77777777" w:rsidR="00555B56" w:rsidRPr="00555B56" w:rsidRDefault="00555B56" w:rsidP="00555B56">
            <w:pPr>
              <w:jc w:val="center"/>
              <w:rPr>
                <w:rFonts w:ascii="Arial" w:hAnsi="Arial" w:cs="Arial"/>
              </w:rPr>
            </w:pPr>
            <w:r w:rsidRPr="00555B56">
              <w:rPr>
                <w:rFonts w:ascii="Arial" w:hAnsi="Arial" w:cs="Arial"/>
              </w:rPr>
              <w:t>375</w:t>
            </w:r>
          </w:p>
        </w:tc>
      </w:tr>
      <w:tr w:rsidR="009525B2" w:rsidRPr="009525B2" w14:paraId="2B3643FB" w14:textId="77777777" w:rsidTr="00734F3E">
        <w:tc>
          <w:tcPr>
            <w:tcW w:w="4608" w:type="dxa"/>
            <w:tcBorders>
              <w:top w:val="single" w:sz="4" w:space="0" w:color="auto"/>
              <w:left w:val="single" w:sz="4" w:space="0" w:color="auto"/>
              <w:bottom w:val="single" w:sz="4" w:space="0" w:color="auto"/>
              <w:right w:val="single" w:sz="4" w:space="0" w:color="auto"/>
            </w:tcBorders>
            <w:shd w:val="clear" w:color="auto" w:fill="auto"/>
          </w:tcPr>
          <w:p w14:paraId="4127F103" w14:textId="77777777" w:rsidR="00555B56" w:rsidRPr="00555B56" w:rsidRDefault="00555B56" w:rsidP="00555B56">
            <w:pPr>
              <w:jc w:val="both"/>
              <w:rPr>
                <w:rFonts w:ascii="Arial" w:hAnsi="Arial" w:cs="Arial"/>
              </w:rPr>
            </w:pPr>
            <w:r w:rsidRPr="00555B56">
              <w:rPr>
                <w:rFonts w:ascii="Arial" w:hAnsi="Arial" w:cs="Arial"/>
              </w:rPr>
              <w:t xml:space="preserve">Branżowe szkoły I st. specjalne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55E83E" w14:textId="77777777" w:rsidR="00555B56" w:rsidRPr="00555B56" w:rsidRDefault="00555B56" w:rsidP="00555B56">
            <w:pPr>
              <w:jc w:val="center"/>
              <w:rPr>
                <w:rFonts w:ascii="Arial" w:hAnsi="Arial" w:cs="Arial"/>
              </w:rPr>
            </w:pPr>
            <w:r w:rsidRPr="00555B56">
              <w:rPr>
                <w:rFonts w:ascii="Arial" w:hAnsi="Arial" w:cs="Arial"/>
              </w:rPr>
              <w:t>2</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5EBB586E" w14:textId="77777777" w:rsidR="00555B56" w:rsidRPr="00555B56" w:rsidRDefault="00555B56" w:rsidP="00555B56">
            <w:pPr>
              <w:jc w:val="center"/>
              <w:rPr>
                <w:rFonts w:ascii="Arial" w:hAnsi="Arial" w:cs="Arial"/>
              </w:rPr>
            </w:pPr>
            <w:r w:rsidRPr="00555B56">
              <w:rPr>
                <w:rFonts w:ascii="Arial" w:hAnsi="Arial" w:cs="Arial"/>
              </w:rPr>
              <w:t>14</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543C5FDB" w14:textId="77777777" w:rsidR="00555B56" w:rsidRPr="00555B56" w:rsidRDefault="00555B56" w:rsidP="00555B56">
            <w:pPr>
              <w:jc w:val="center"/>
              <w:rPr>
                <w:rFonts w:ascii="Arial" w:hAnsi="Arial" w:cs="Arial"/>
              </w:rPr>
            </w:pPr>
            <w:r w:rsidRPr="00555B56">
              <w:rPr>
                <w:rFonts w:ascii="Arial" w:hAnsi="Arial" w:cs="Arial"/>
              </w:rPr>
              <w:t>184</w:t>
            </w:r>
          </w:p>
        </w:tc>
      </w:tr>
      <w:tr w:rsidR="009525B2" w:rsidRPr="009525B2" w14:paraId="0AF7167E" w14:textId="77777777" w:rsidTr="00734F3E">
        <w:tc>
          <w:tcPr>
            <w:tcW w:w="4608" w:type="dxa"/>
            <w:tcBorders>
              <w:top w:val="single" w:sz="4" w:space="0" w:color="auto"/>
              <w:left w:val="single" w:sz="4" w:space="0" w:color="auto"/>
              <w:bottom w:val="single" w:sz="4" w:space="0" w:color="auto"/>
              <w:right w:val="single" w:sz="4" w:space="0" w:color="auto"/>
            </w:tcBorders>
            <w:shd w:val="clear" w:color="auto" w:fill="auto"/>
          </w:tcPr>
          <w:p w14:paraId="5BDAAB7B" w14:textId="77777777" w:rsidR="00555B56" w:rsidRPr="00555B56" w:rsidRDefault="00555B56" w:rsidP="00555B56">
            <w:pPr>
              <w:jc w:val="right"/>
              <w:rPr>
                <w:rFonts w:ascii="Arial" w:hAnsi="Arial" w:cs="Arial"/>
                <w:b/>
              </w:rPr>
            </w:pPr>
            <w:r w:rsidRPr="00555B56">
              <w:rPr>
                <w:rFonts w:ascii="Arial" w:hAnsi="Arial" w:cs="Arial"/>
                <w:b/>
              </w:rPr>
              <w:t>Razem: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F16978" w14:textId="77777777" w:rsidR="00555B56" w:rsidRPr="00555B56" w:rsidRDefault="00555B56" w:rsidP="00555B56">
            <w:pPr>
              <w:jc w:val="center"/>
              <w:rPr>
                <w:rFonts w:ascii="Arial" w:hAnsi="Arial" w:cs="Arial"/>
              </w:rPr>
            </w:pPr>
            <w:r w:rsidRPr="00555B56">
              <w:rPr>
                <w:rFonts w:ascii="Arial" w:hAnsi="Arial" w:cs="Arial"/>
              </w:rPr>
              <w:t>9</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3E680DFD" w14:textId="77777777" w:rsidR="00555B56" w:rsidRPr="00555B56" w:rsidRDefault="00555B56" w:rsidP="00555B56">
            <w:pPr>
              <w:jc w:val="center"/>
              <w:rPr>
                <w:rFonts w:ascii="Arial" w:hAnsi="Arial" w:cs="Arial"/>
              </w:rPr>
            </w:pPr>
            <w:r w:rsidRPr="00555B56">
              <w:rPr>
                <w:rFonts w:ascii="Arial" w:hAnsi="Arial" w:cs="Arial"/>
              </w:rPr>
              <w:t>56</w:t>
            </w:r>
          </w:p>
        </w:tc>
        <w:tc>
          <w:tcPr>
            <w:tcW w:w="1764" w:type="dxa"/>
            <w:tcBorders>
              <w:top w:val="single" w:sz="4" w:space="0" w:color="auto"/>
              <w:left w:val="single" w:sz="4" w:space="0" w:color="auto"/>
              <w:bottom w:val="single" w:sz="4" w:space="0" w:color="auto"/>
              <w:right w:val="single" w:sz="4" w:space="0" w:color="auto"/>
            </w:tcBorders>
            <w:shd w:val="clear" w:color="auto" w:fill="auto"/>
          </w:tcPr>
          <w:p w14:paraId="38ED843E" w14:textId="77777777" w:rsidR="00555B56" w:rsidRPr="00555B56" w:rsidRDefault="00555B56" w:rsidP="00555B56">
            <w:pPr>
              <w:jc w:val="center"/>
              <w:rPr>
                <w:rFonts w:ascii="Arial" w:hAnsi="Arial" w:cs="Arial"/>
              </w:rPr>
            </w:pPr>
            <w:r w:rsidRPr="00555B56">
              <w:rPr>
                <w:rFonts w:ascii="Arial" w:hAnsi="Arial" w:cs="Arial"/>
              </w:rPr>
              <w:t>571</w:t>
            </w:r>
          </w:p>
        </w:tc>
      </w:tr>
    </w:tbl>
    <w:p w14:paraId="44269CB1" w14:textId="77777777" w:rsidR="00555B56" w:rsidRPr="00555B56" w:rsidRDefault="00555B56" w:rsidP="00555B56">
      <w:pPr>
        <w:widowControl/>
        <w:jc w:val="both"/>
        <w:rPr>
          <w:rFonts w:ascii="Arial" w:eastAsia="Calibri" w:hAnsi="Arial" w:cs="Arial"/>
          <w:bCs/>
          <w:iCs/>
          <w:lang w:val="x-none" w:eastAsia="x-none"/>
        </w:rPr>
      </w:pPr>
      <w:r w:rsidRPr="00555B56">
        <w:rPr>
          <w:rFonts w:ascii="Arial" w:eastAsia="Calibri" w:hAnsi="Arial" w:cs="Arial"/>
          <w:bCs/>
          <w:iCs/>
          <w:lang w:val="x-none" w:eastAsia="x-none"/>
        </w:rPr>
        <w:t>Źródło: Opracowanie własne Wydziału Edukacji w Departamencie Pracy, Edukacji i Kultury</w:t>
      </w:r>
    </w:p>
    <w:p w14:paraId="1855FFA1" w14:textId="77777777" w:rsidR="00E7370A" w:rsidRDefault="00E7370A" w:rsidP="00D13F02">
      <w:pPr>
        <w:autoSpaceDE w:val="0"/>
        <w:autoSpaceDN w:val="0"/>
        <w:adjustRightInd w:val="0"/>
        <w:ind w:left="360" w:hanging="360"/>
        <w:jc w:val="both"/>
        <w:rPr>
          <w:rFonts w:ascii="Arial" w:hAnsi="Arial" w:cs="Arial"/>
        </w:rPr>
      </w:pPr>
    </w:p>
    <w:p w14:paraId="363C8859" w14:textId="77777777" w:rsidR="00E7370A" w:rsidRDefault="00E7370A" w:rsidP="00D13F02">
      <w:pPr>
        <w:autoSpaceDE w:val="0"/>
        <w:autoSpaceDN w:val="0"/>
        <w:adjustRightInd w:val="0"/>
        <w:ind w:left="360" w:hanging="360"/>
        <w:jc w:val="both"/>
        <w:rPr>
          <w:rFonts w:ascii="Arial" w:hAnsi="Arial" w:cs="Arial"/>
        </w:rPr>
      </w:pPr>
    </w:p>
    <w:p w14:paraId="4B479566" w14:textId="77777777" w:rsidR="00E7370A" w:rsidRDefault="00E7370A" w:rsidP="00D13F02">
      <w:pPr>
        <w:autoSpaceDE w:val="0"/>
        <w:autoSpaceDN w:val="0"/>
        <w:adjustRightInd w:val="0"/>
        <w:ind w:left="360" w:hanging="360"/>
        <w:jc w:val="both"/>
        <w:rPr>
          <w:rFonts w:ascii="Arial" w:hAnsi="Arial" w:cs="Arial"/>
        </w:rPr>
      </w:pPr>
    </w:p>
    <w:p w14:paraId="143B4672" w14:textId="77777777" w:rsidR="00E7370A" w:rsidRDefault="00E7370A" w:rsidP="00D13F02">
      <w:pPr>
        <w:autoSpaceDE w:val="0"/>
        <w:autoSpaceDN w:val="0"/>
        <w:adjustRightInd w:val="0"/>
        <w:ind w:left="360" w:hanging="360"/>
        <w:jc w:val="both"/>
        <w:rPr>
          <w:rFonts w:ascii="Arial" w:hAnsi="Arial" w:cs="Arial"/>
        </w:rPr>
      </w:pPr>
    </w:p>
    <w:p w14:paraId="410A3577" w14:textId="77777777" w:rsidR="00E7370A" w:rsidRDefault="00E7370A" w:rsidP="00D13F02">
      <w:pPr>
        <w:autoSpaceDE w:val="0"/>
        <w:autoSpaceDN w:val="0"/>
        <w:adjustRightInd w:val="0"/>
        <w:ind w:left="360" w:hanging="360"/>
        <w:jc w:val="both"/>
        <w:rPr>
          <w:rFonts w:ascii="Arial" w:hAnsi="Arial" w:cs="Arial"/>
        </w:rPr>
      </w:pPr>
    </w:p>
    <w:p w14:paraId="3FB1FCF5" w14:textId="77777777" w:rsidR="00E7370A" w:rsidRDefault="00E7370A" w:rsidP="00D13F02">
      <w:pPr>
        <w:autoSpaceDE w:val="0"/>
        <w:autoSpaceDN w:val="0"/>
        <w:adjustRightInd w:val="0"/>
        <w:ind w:left="360" w:hanging="360"/>
        <w:jc w:val="both"/>
        <w:rPr>
          <w:rFonts w:ascii="Arial" w:hAnsi="Arial" w:cs="Arial"/>
        </w:rPr>
      </w:pPr>
    </w:p>
    <w:p w14:paraId="2A421DF8" w14:textId="77777777" w:rsidR="00E7370A" w:rsidRDefault="00E7370A" w:rsidP="00D13F02">
      <w:pPr>
        <w:autoSpaceDE w:val="0"/>
        <w:autoSpaceDN w:val="0"/>
        <w:adjustRightInd w:val="0"/>
        <w:ind w:left="360" w:hanging="360"/>
        <w:jc w:val="both"/>
        <w:rPr>
          <w:rFonts w:ascii="Arial" w:hAnsi="Arial" w:cs="Arial"/>
        </w:rPr>
      </w:pPr>
    </w:p>
    <w:p w14:paraId="45847A33" w14:textId="77777777" w:rsidR="00E7370A" w:rsidRDefault="00E7370A" w:rsidP="00D13F02">
      <w:pPr>
        <w:autoSpaceDE w:val="0"/>
        <w:autoSpaceDN w:val="0"/>
        <w:adjustRightInd w:val="0"/>
        <w:ind w:left="360" w:hanging="360"/>
        <w:jc w:val="both"/>
        <w:rPr>
          <w:rFonts w:ascii="Arial" w:hAnsi="Arial" w:cs="Arial"/>
        </w:rPr>
      </w:pPr>
    </w:p>
    <w:p w14:paraId="0650DED5" w14:textId="77777777" w:rsidR="00E7370A" w:rsidRDefault="00E7370A" w:rsidP="00D13F02">
      <w:pPr>
        <w:autoSpaceDE w:val="0"/>
        <w:autoSpaceDN w:val="0"/>
        <w:adjustRightInd w:val="0"/>
        <w:ind w:left="360" w:hanging="360"/>
        <w:jc w:val="both"/>
        <w:rPr>
          <w:rFonts w:ascii="Arial" w:hAnsi="Arial" w:cs="Arial"/>
        </w:rPr>
      </w:pPr>
    </w:p>
    <w:p w14:paraId="67813EDC" w14:textId="77777777" w:rsidR="00E7370A" w:rsidRDefault="00E7370A" w:rsidP="00D13F02">
      <w:pPr>
        <w:autoSpaceDE w:val="0"/>
        <w:autoSpaceDN w:val="0"/>
        <w:adjustRightInd w:val="0"/>
        <w:ind w:left="360" w:hanging="360"/>
        <w:jc w:val="both"/>
        <w:rPr>
          <w:rFonts w:ascii="Arial" w:hAnsi="Arial" w:cs="Arial"/>
        </w:rPr>
      </w:pPr>
    </w:p>
    <w:p w14:paraId="64556193" w14:textId="77777777" w:rsidR="00E7370A" w:rsidRDefault="00E7370A" w:rsidP="00D13F02">
      <w:pPr>
        <w:autoSpaceDE w:val="0"/>
        <w:autoSpaceDN w:val="0"/>
        <w:adjustRightInd w:val="0"/>
        <w:ind w:left="360" w:hanging="360"/>
        <w:jc w:val="both"/>
        <w:rPr>
          <w:rFonts w:ascii="Arial" w:hAnsi="Arial" w:cs="Arial"/>
        </w:rPr>
      </w:pPr>
    </w:p>
    <w:p w14:paraId="3A8D3492" w14:textId="77777777" w:rsidR="00E7370A" w:rsidRDefault="00E7370A" w:rsidP="00D13F02">
      <w:pPr>
        <w:autoSpaceDE w:val="0"/>
        <w:autoSpaceDN w:val="0"/>
        <w:adjustRightInd w:val="0"/>
        <w:ind w:left="360" w:hanging="360"/>
        <w:jc w:val="both"/>
        <w:rPr>
          <w:rFonts w:ascii="Arial" w:hAnsi="Arial" w:cs="Arial"/>
        </w:rPr>
      </w:pPr>
    </w:p>
    <w:p w14:paraId="56269BA8" w14:textId="77777777" w:rsidR="00555B56" w:rsidRPr="00555B56" w:rsidRDefault="00555B56" w:rsidP="00D13F02">
      <w:pPr>
        <w:autoSpaceDE w:val="0"/>
        <w:autoSpaceDN w:val="0"/>
        <w:adjustRightInd w:val="0"/>
        <w:ind w:left="360" w:hanging="360"/>
        <w:jc w:val="both"/>
        <w:rPr>
          <w:rFonts w:ascii="Arial" w:hAnsi="Arial" w:cs="Arial"/>
        </w:rPr>
      </w:pPr>
      <w:r w:rsidRPr="00555B56">
        <w:rPr>
          <w:rFonts w:ascii="Arial" w:hAnsi="Arial" w:cs="Arial"/>
        </w:rPr>
        <w:lastRenderedPageBreak/>
        <w:t>Tabela</w:t>
      </w:r>
      <w:r w:rsidR="00A42CCC">
        <w:rPr>
          <w:rFonts w:ascii="Arial" w:hAnsi="Arial" w:cs="Arial"/>
        </w:rPr>
        <w:t xml:space="preserve"> 3</w:t>
      </w:r>
      <w:r w:rsidR="00C23158">
        <w:rPr>
          <w:rFonts w:ascii="Arial" w:hAnsi="Arial" w:cs="Arial"/>
        </w:rPr>
        <w:t>4</w:t>
      </w:r>
      <w:r w:rsidR="00A42CCC">
        <w:rPr>
          <w:rFonts w:ascii="Arial" w:hAnsi="Arial" w:cs="Arial"/>
        </w:rPr>
        <w:t>.</w:t>
      </w:r>
      <w:r w:rsidRPr="00555B56">
        <w:rPr>
          <w:rFonts w:ascii="Arial" w:hAnsi="Arial" w:cs="Arial"/>
        </w:rPr>
        <w:t xml:space="preserve">  Rodzaje niepełnosprawności i liczba uczniów z daną niepełnosprawnością.</w:t>
      </w:r>
    </w:p>
    <w:tbl>
      <w:tblPr>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0"/>
        <w:gridCol w:w="5726"/>
        <w:gridCol w:w="1279"/>
        <w:gridCol w:w="1279"/>
      </w:tblGrid>
      <w:tr w:rsidR="009525B2" w:rsidRPr="009525B2" w14:paraId="708B0A53" w14:textId="77777777" w:rsidTr="00734F3E">
        <w:tc>
          <w:tcPr>
            <w:tcW w:w="790" w:type="dxa"/>
          </w:tcPr>
          <w:p w14:paraId="222E54F9" w14:textId="77777777" w:rsidR="00555B56" w:rsidRPr="00555B56" w:rsidRDefault="00555B56" w:rsidP="005F02B9">
            <w:pPr>
              <w:keepNext/>
              <w:widowControl/>
              <w:spacing w:line="276" w:lineRule="auto"/>
              <w:outlineLvl w:val="4"/>
              <w:rPr>
                <w:rFonts w:ascii="Arial" w:hAnsi="Arial" w:cs="Arial"/>
                <w:b/>
                <w:iCs/>
              </w:rPr>
            </w:pPr>
            <w:r w:rsidRPr="00555B56">
              <w:rPr>
                <w:rFonts w:ascii="Arial" w:hAnsi="Arial" w:cs="Arial"/>
                <w:b/>
                <w:iCs/>
              </w:rPr>
              <w:t>Lp.</w:t>
            </w:r>
          </w:p>
        </w:tc>
        <w:tc>
          <w:tcPr>
            <w:tcW w:w="5726" w:type="dxa"/>
          </w:tcPr>
          <w:p w14:paraId="667E9F3C" w14:textId="77777777" w:rsidR="00555B56" w:rsidRPr="00555B56" w:rsidRDefault="00555B56" w:rsidP="00555B56">
            <w:pPr>
              <w:keepNext/>
              <w:widowControl/>
              <w:spacing w:line="276" w:lineRule="auto"/>
              <w:outlineLvl w:val="4"/>
              <w:rPr>
                <w:rFonts w:ascii="Arial" w:hAnsi="Arial" w:cs="Arial"/>
                <w:b/>
                <w:iCs/>
              </w:rPr>
            </w:pPr>
            <w:r w:rsidRPr="00555B56">
              <w:rPr>
                <w:rFonts w:ascii="Arial" w:hAnsi="Arial" w:cs="Arial"/>
                <w:b/>
                <w:iCs/>
              </w:rPr>
              <w:t>Niepełnosprawność</w:t>
            </w:r>
          </w:p>
        </w:tc>
        <w:tc>
          <w:tcPr>
            <w:tcW w:w="1279" w:type="dxa"/>
          </w:tcPr>
          <w:p w14:paraId="22AFA547" w14:textId="77777777" w:rsidR="00555B56" w:rsidRPr="00555B56" w:rsidRDefault="00555B56" w:rsidP="00555B56">
            <w:pPr>
              <w:keepNext/>
              <w:widowControl/>
              <w:spacing w:line="276" w:lineRule="auto"/>
              <w:outlineLvl w:val="4"/>
              <w:rPr>
                <w:rFonts w:ascii="Arial" w:hAnsi="Arial" w:cs="Arial"/>
                <w:b/>
                <w:iCs/>
              </w:rPr>
            </w:pPr>
            <w:r w:rsidRPr="00555B56">
              <w:rPr>
                <w:rFonts w:ascii="Arial" w:hAnsi="Arial" w:cs="Arial"/>
                <w:b/>
                <w:iCs/>
              </w:rPr>
              <w:t>2019/2020</w:t>
            </w:r>
          </w:p>
        </w:tc>
        <w:tc>
          <w:tcPr>
            <w:tcW w:w="1279" w:type="dxa"/>
          </w:tcPr>
          <w:p w14:paraId="47645E86" w14:textId="77777777" w:rsidR="00555B56" w:rsidRPr="00555B56" w:rsidRDefault="00555B56" w:rsidP="00555B56">
            <w:pPr>
              <w:keepNext/>
              <w:widowControl/>
              <w:spacing w:line="276" w:lineRule="auto"/>
              <w:outlineLvl w:val="4"/>
              <w:rPr>
                <w:rFonts w:ascii="Arial" w:hAnsi="Arial" w:cs="Arial"/>
                <w:b/>
                <w:iCs/>
              </w:rPr>
            </w:pPr>
            <w:r w:rsidRPr="00555B56">
              <w:rPr>
                <w:rFonts w:ascii="Arial" w:hAnsi="Arial" w:cs="Arial"/>
                <w:b/>
                <w:iCs/>
              </w:rPr>
              <w:t>2019/2020</w:t>
            </w:r>
          </w:p>
        </w:tc>
      </w:tr>
      <w:tr w:rsidR="009525B2" w:rsidRPr="009525B2" w14:paraId="78DAB543" w14:textId="77777777" w:rsidTr="00734F3E">
        <w:tc>
          <w:tcPr>
            <w:tcW w:w="790" w:type="dxa"/>
          </w:tcPr>
          <w:p w14:paraId="21181594"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1.</w:t>
            </w:r>
          </w:p>
        </w:tc>
        <w:tc>
          <w:tcPr>
            <w:tcW w:w="5726" w:type="dxa"/>
          </w:tcPr>
          <w:p w14:paraId="34009952"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Niewidomi</w:t>
            </w:r>
          </w:p>
        </w:tc>
        <w:tc>
          <w:tcPr>
            <w:tcW w:w="1279" w:type="dxa"/>
          </w:tcPr>
          <w:p w14:paraId="1606AE5E" w14:textId="77777777" w:rsidR="00555B56" w:rsidRPr="00555B56" w:rsidRDefault="00555B56" w:rsidP="00555B56">
            <w:pPr>
              <w:keepNext/>
              <w:widowControl/>
              <w:spacing w:line="276" w:lineRule="auto"/>
              <w:outlineLvl w:val="4"/>
              <w:rPr>
                <w:rFonts w:ascii="Arial" w:hAnsi="Arial" w:cs="Arial"/>
                <w:bCs/>
                <w:iCs/>
              </w:rPr>
            </w:pPr>
            <w:r w:rsidRPr="00555B56">
              <w:rPr>
                <w:rFonts w:ascii="Arial" w:hAnsi="Arial" w:cs="Arial"/>
                <w:bCs/>
                <w:iCs/>
              </w:rPr>
              <w:t>7</w:t>
            </w:r>
          </w:p>
        </w:tc>
        <w:tc>
          <w:tcPr>
            <w:tcW w:w="1279" w:type="dxa"/>
          </w:tcPr>
          <w:p w14:paraId="195BFBE1" w14:textId="77777777" w:rsidR="00555B56" w:rsidRPr="00555B56" w:rsidRDefault="00555B56" w:rsidP="00555B56">
            <w:pPr>
              <w:keepNext/>
              <w:widowControl/>
              <w:spacing w:line="276" w:lineRule="auto"/>
              <w:outlineLvl w:val="4"/>
              <w:rPr>
                <w:rFonts w:ascii="Arial" w:hAnsi="Arial" w:cs="Arial"/>
                <w:bCs/>
                <w:iCs/>
              </w:rPr>
            </w:pPr>
            <w:r w:rsidRPr="00555B56">
              <w:rPr>
                <w:rFonts w:ascii="Arial" w:hAnsi="Arial" w:cs="Arial"/>
                <w:bCs/>
                <w:iCs/>
              </w:rPr>
              <w:t>9</w:t>
            </w:r>
          </w:p>
        </w:tc>
      </w:tr>
      <w:tr w:rsidR="009525B2" w:rsidRPr="009525B2" w14:paraId="1B26313E" w14:textId="77777777" w:rsidTr="00734F3E">
        <w:tc>
          <w:tcPr>
            <w:tcW w:w="790" w:type="dxa"/>
          </w:tcPr>
          <w:p w14:paraId="7968B2F6"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2.</w:t>
            </w:r>
          </w:p>
        </w:tc>
        <w:tc>
          <w:tcPr>
            <w:tcW w:w="5726" w:type="dxa"/>
          </w:tcPr>
          <w:p w14:paraId="40A68FA9"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Słabo widzący</w:t>
            </w:r>
          </w:p>
        </w:tc>
        <w:tc>
          <w:tcPr>
            <w:tcW w:w="1279" w:type="dxa"/>
          </w:tcPr>
          <w:p w14:paraId="50E22FD1" w14:textId="77777777" w:rsidR="00555B56" w:rsidRPr="00555B56" w:rsidRDefault="00555B56" w:rsidP="00555B56">
            <w:pPr>
              <w:rPr>
                <w:rFonts w:ascii="Arial" w:hAnsi="Arial" w:cs="Arial"/>
              </w:rPr>
            </w:pPr>
            <w:r w:rsidRPr="00555B56">
              <w:rPr>
                <w:rFonts w:ascii="Arial" w:hAnsi="Arial" w:cs="Arial"/>
              </w:rPr>
              <w:t>84</w:t>
            </w:r>
          </w:p>
        </w:tc>
        <w:tc>
          <w:tcPr>
            <w:tcW w:w="1279" w:type="dxa"/>
          </w:tcPr>
          <w:p w14:paraId="10515492" w14:textId="77777777" w:rsidR="00555B56" w:rsidRPr="00555B56" w:rsidRDefault="00555B56" w:rsidP="00555B56">
            <w:pPr>
              <w:rPr>
                <w:rFonts w:ascii="Arial" w:hAnsi="Arial" w:cs="Arial"/>
              </w:rPr>
            </w:pPr>
            <w:r w:rsidRPr="00555B56">
              <w:rPr>
                <w:rFonts w:ascii="Arial" w:hAnsi="Arial" w:cs="Arial"/>
              </w:rPr>
              <w:t>81</w:t>
            </w:r>
          </w:p>
        </w:tc>
      </w:tr>
      <w:tr w:rsidR="009525B2" w:rsidRPr="009525B2" w14:paraId="7B2BD654" w14:textId="77777777" w:rsidTr="00734F3E">
        <w:tc>
          <w:tcPr>
            <w:tcW w:w="790" w:type="dxa"/>
          </w:tcPr>
          <w:p w14:paraId="233BE6F3"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3.</w:t>
            </w:r>
          </w:p>
        </w:tc>
        <w:tc>
          <w:tcPr>
            <w:tcW w:w="5726" w:type="dxa"/>
          </w:tcPr>
          <w:p w14:paraId="4C17C06F"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Niesłyszący</w:t>
            </w:r>
          </w:p>
        </w:tc>
        <w:tc>
          <w:tcPr>
            <w:tcW w:w="1279" w:type="dxa"/>
          </w:tcPr>
          <w:p w14:paraId="463E3917" w14:textId="77777777" w:rsidR="00555B56" w:rsidRPr="00555B56" w:rsidRDefault="00555B56" w:rsidP="00555B56">
            <w:pPr>
              <w:rPr>
                <w:rFonts w:ascii="Arial" w:hAnsi="Arial" w:cs="Arial"/>
              </w:rPr>
            </w:pPr>
            <w:r w:rsidRPr="00555B56">
              <w:rPr>
                <w:rFonts w:ascii="Arial" w:hAnsi="Arial" w:cs="Arial"/>
              </w:rPr>
              <w:t>63</w:t>
            </w:r>
          </w:p>
        </w:tc>
        <w:tc>
          <w:tcPr>
            <w:tcW w:w="1279" w:type="dxa"/>
          </w:tcPr>
          <w:p w14:paraId="5C210E3B" w14:textId="77777777" w:rsidR="00555B56" w:rsidRPr="00555B56" w:rsidRDefault="00555B56" w:rsidP="00555B56">
            <w:pPr>
              <w:rPr>
                <w:rFonts w:ascii="Arial" w:hAnsi="Arial" w:cs="Arial"/>
              </w:rPr>
            </w:pPr>
            <w:r w:rsidRPr="00555B56">
              <w:rPr>
                <w:rFonts w:ascii="Arial" w:hAnsi="Arial" w:cs="Arial"/>
              </w:rPr>
              <w:t>67</w:t>
            </w:r>
          </w:p>
        </w:tc>
      </w:tr>
      <w:tr w:rsidR="009525B2" w:rsidRPr="009525B2" w14:paraId="1E6B70F3" w14:textId="77777777" w:rsidTr="00734F3E">
        <w:tc>
          <w:tcPr>
            <w:tcW w:w="790" w:type="dxa"/>
          </w:tcPr>
          <w:p w14:paraId="5BCA601B"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4.</w:t>
            </w:r>
          </w:p>
        </w:tc>
        <w:tc>
          <w:tcPr>
            <w:tcW w:w="5726" w:type="dxa"/>
          </w:tcPr>
          <w:p w14:paraId="7DD5D4EE"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Słabo słyszący</w:t>
            </w:r>
          </w:p>
        </w:tc>
        <w:tc>
          <w:tcPr>
            <w:tcW w:w="1279" w:type="dxa"/>
          </w:tcPr>
          <w:p w14:paraId="0F56A899" w14:textId="77777777" w:rsidR="00555B56" w:rsidRPr="00555B56" w:rsidRDefault="00555B56" w:rsidP="00555B56">
            <w:pPr>
              <w:rPr>
                <w:rFonts w:ascii="Arial" w:hAnsi="Arial" w:cs="Arial"/>
              </w:rPr>
            </w:pPr>
            <w:r w:rsidRPr="00555B56">
              <w:rPr>
                <w:rFonts w:ascii="Arial" w:hAnsi="Arial" w:cs="Arial"/>
              </w:rPr>
              <w:t>42</w:t>
            </w:r>
          </w:p>
        </w:tc>
        <w:tc>
          <w:tcPr>
            <w:tcW w:w="1279" w:type="dxa"/>
          </w:tcPr>
          <w:p w14:paraId="0A8EAC0F" w14:textId="77777777" w:rsidR="00555B56" w:rsidRPr="00555B56" w:rsidRDefault="00555B56" w:rsidP="00555B56">
            <w:pPr>
              <w:rPr>
                <w:rFonts w:ascii="Arial" w:hAnsi="Arial" w:cs="Arial"/>
              </w:rPr>
            </w:pPr>
            <w:r w:rsidRPr="00555B56">
              <w:rPr>
                <w:rFonts w:ascii="Arial" w:hAnsi="Arial" w:cs="Arial"/>
              </w:rPr>
              <w:t>53</w:t>
            </w:r>
          </w:p>
        </w:tc>
      </w:tr>
      <w:tr w:rsidR="009525B2" w:rsidRPr="009525B2" w14:paraId="2126C0E4" w14:textId="77777777" w:rsidTr="00734F3E">
        <w:tc>
          <w:tcPr>
            <w:tcW w:w="790" w:type="dxa"/>
          </w:tcPr>
          <w:p w14:paraId="1AD8E848"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5.</w:t>
            </w:r>
          </w:p>
        </w:tc>
        <w:tc>
          <w:tcPr>
            <w:tcW w:w="5726" w:type="dxa"/>
          </w:tcPr>
          <w:p w14:paraId="0E53C902"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Niepełnosprawność intelektualna w stopniu lekkim</w:t>
            </w:r>
          </w:p>
        </w:tc>
        <w:tc>
          <w:tcPr>
            <w:tcW w:w="1279" w:type="dxa"/>
          </w:tcPr>
          <w:p w14:paraId="3F5303B4" w14:textId="77777777" w:rsidR="00555B56" w:rsidRPr="00555B56" w:rsidRDefault="00555B56" w:rsidP="00555B56">
            <w:pPr>
              <w:rPr>
                <w:rFonts w:ascii="Arial" w:hAnsi="Arial" w:cs="Arial"/>
              </w:rPr>
            </w:pPr>
            <w:r w:rsidRPr="00555B56">
              <w:rPr>
                <w:rFonts w:ascii="Arial" w:hAnsi="Arial" w:cs="Arial"/>
              </w:rPr>
              <w:t>361</w:t>
            </w:r>
          </w:p>
        </w:tc>
        <w:tc>
          <w:tcPr>
            <w:tcW w:w="1279" w:type="dxa"/>
          </w:tcPr>
          <w:p w14:paraId="6EC1F025" w14:textId="77777777" w:rsidR="00555B56" w:rsidRPr="00555B56" w:rsidRDefault="00555B56" w:rsidP="00555B56">
            <w:pPr>
              <w:rPr>
                <w:rFonts w:ascii="Arial" w:hAnsi="Arial" w:cs="Arial"/>
              </w:rPr>
            </w:pPr>
            <w:r w:rsidRPr="00555B56">
              <w:rPr>
                <w:rFonts w:ascii="Arial" w:hAnsi="Arial" w:cs="Arial"/>
              </w:rPr>
              <w:t>387</w:t>
            </w:r>
          </w:p>
        </w:tc>
      </w:tr>
      <w:tr w:rsidR="009525B2" w:rsidRPr="009525B2" w14:paraId="41C1FBBA" w14:textId="77777777" w:rsidTr="00734F3E">
        <w:tc>
          <w:tcPr>
            <w:tcW w:w="790" w:type="dxa"/>
          </w:tcPr>
          <w:p w14:paraId="66C2B1A2"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6.</w:t>
            </w:r>
          </w:p>
        </w:tc>
        <w:tc>
          <w:tcPr>
            <w:tcW w:w="5726" w:type="dxa"/>
          </w:tcPr>
          <w:p w14:paraId="562586A4"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Niepełnosprawność intelektualna w stopniu umiarkowanym i znacznym</w:t>
            </w:r>
          </w:p>
        </w:tc>
        <w:tc>
          <w:tcPr>
            <w:tcW w:w="1279" w:type="dxa"/>
          </w:tcPr>
          <w:p w14:paraId="78AB25E7" w14:textId="77777777" w:rsidR="00555B56" w:rsidRPr="00555B56" w:rsidRDefault="00555B56" w:rsidP="00555B56">
            <w:pPr>
              <w:rPr>
                <w:rFonts w:ascii="Arial" w:hAnsi="Arial" w:cs="Arial"/>
              </w:rPr>
            </w:pPr>
            <w:r w:rsidRPr="00555B56">
              <w:rPr>
                <w:rFonts w:ascii="Arial" w:hAnsi="Arial" w:cs="Arial"/>
              </w:rPr>
              <w:t>228</w:t>
            </w:r>
          </w:p>
        </w:tc>
        <w:tc>
          <w:tcPr>
            <w:tcW w:w="1279" w:type="dxa"/>
          </w:tcPr>
          <w:p w14:paraId="58DA1770" w14:textId="77777777" w:rsidR="00555B56" w:rsidRPr="00555B56" w:rsidRDefault="00555B56" w:rsidP="00555B56">
            <w:pPr>
              <w:rPr>
                <w:rFonts w:ascii="Arial" w:hAnsi="Arial" w:cs="Arial"/>
              </w:rPr>
            </w:pPr>
            <w:r w:rsidRPr="00555B56">
              <w:rPr>
                <w:rFonts w:ascii="Arial" w:hAnsi="Arial" w:cs="Arial"/>
              </w:rPr>
              <w:t>234</w:t>
            </w:r>
          </w:p>
        </w:tc>
      </w:tr>
      <w:tr w:rsidR="009525B2" w:rsidRPr="009525B2" w14:paraId="034E893C" w14:textId="77777777" w:rsidTr="00734F3E">
        <w:tc>
          <w:tcPr>
            <w:tcW w:w="790" w:type="dxa"/>
          </w:tcPr>
          <w:p w14:paraId="49E2F8D1"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7.</w:t>
            </w:r>
          </w:p>
        </w:tc>
        <w:tc>
          <w:tcPr>
            <w:tcW w:w="5726" w:type="dxa"/>
          </w:tcPr>
          <w:p w14:paraId="2370597F"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Niepełnosprawność ruchowa, w tym afazja</w:t>
            </w:r>
          </w:p>
        </w:tc>
        <w:tc>
          <w:tcPr>
            <w:tcW w:w="1279" w:type="dxa"/>
          </w:tcPr>
          <w:p w14:paraId="2826225F" w14:textId="77777777" w:rsidR="00555B56" w:rsidRPr="00555B56" w:rsidRDefault="00555B56" w:rsidP="00555B56">
            <w:pPr>
              <w:rPr>
                <w:rFonts w:ascii="Arial" w:hAnsi="Arial" w:cs="Arial"/>
              </w:rPr>
            </w:pPr>
            <w:r w:rsidRPr="00555B56">
              <w:rPr>
                <w:rFonts w:ascii="Arial" w:hAnsi="Arial" w:cs="Arial"/>
              </w:rPr>
              <w:t>59</w:t>
            </w:r>
          </w:p>
        </w:tc>
        <w:tc>
          <w:tcPr>
            <w:tcW w:w="1279" w:type="dxa"/>
          </w:tcPr>
          <w:p w14:paraId="5A016A0E" w14:textId="77777777" w:rsidR="00555B56" w:rsidRPr="00555B56" w:rsidRDefault="00555B56" w:rsidP="00555B56">
            <w:pPr>
              <w:rPr>
                <w:rFonts w:ascii="Arial" w:hAnsi="Arial" w:cs="Arial"/>
              </w:rPr>
            </w:pPr>
            <w:r w:rsidRPr="00555B56">
              <w:rPr>
                <w:rFonts w:ascii="Arial" w:hAnsi="Arial" w:cs="Arial"/>
              </w:rPr>
              <w:t>67</w:t>
            </w:r>
          </w:p>
        </w:tc>
      </w:tr>
      <w:tr w:rsidR="009525B2" w:rsidRPr="009525B2" w14:paraId="01ED5A42" w14:textId="77777777" w:rsidTr="00734F3E">
        <w:tc>
          <w:tcPr>
            <w:tcW w:w="790" w:type="dxa"/>
          </w:tcPr>
          <w:p w14:paraId="76F376B8"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8.</w:t>
            </w:r>
          </w:p>
        </w:tc>
        <w:tc>
          <w:tcPr>
            <w:tcW w:w="5726" w:type="dxa"/>
          </w:tcPr>
          <w:p w14:paraId="751E6C53"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autyzm</w:t>
            </w:r>
          </w:p>
        </w:tc>
        <w:tc>
          <w:tcPr>
            <w:tcW w:w="1279" w:type="dxa"/>
          </w:tcPr>
          <w:p w14:paraId="2B2EAA42" w14:textId="77777777" w:rsidR="00555B56" w:rsidRPr="00555B56" w:rsidRDefault="00555B56" w:rsidP="00555B56">
            <w:pPr>
              <w:rPr>
                <w:rFonts w:ascii="Arial" w:hAnsi="Arial" w:cs="Arial"/>
              </w:rPr>
            </w:pPr>
            <w:r w:rsidRPr="00555B56">
              <w:rPr>
                <w:rFonts w:ascii="Arial" w:hAnsi="Arial" w:cs="Arial"/>
              </w:rPr>
              <w:t>84</w:t>
            </w:r>
          </w:p>
        </w:tc>
        <w:tc>
          <w:tcPr>
            <w:tcW w:w="1279" w:type="dxa"/>
          </w:tcPr>
          <w:p w14:paraId="3846746D" w14:textId="77777777" w:rsidR="00555B56" w:rsidRPr="00555B56" w:rsidRDefault="00555B56" w:rsidP="00555B56">
            <w:pPr>
              <w:rPr>
                <w:rFonts w:ascii="Arial" w:hAnsi="Arial" w:cs="Arial"/>
              </w:rPr>
            </w:pPr>
            <w:r w:rsidRPr="00555B56">
              <w:rPr>
                <w:rFonts w:ascii="Arial" w:hAnsi="Arial" w:cs="Arial"/>
              </w:rPr>
              <w:t>93</w:t>
            </w:r>
          </w:p>
        </w:tc>
      </w:tr>
      <w:tr w:rsidR="009525B2" w:rsidRPr="009525B2" w14:paraId="027AC767" w14:textId="77777777" w:rsidTr="00734F3E">
        <w:tc>
          <w:tcPr>
            <w:tcW w:w="790" w:type="dxa"/>
          </w:tcPr>
          <w:p w14:paraId="09AC5598"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9.</w:t>
            </w:r>
          </w:p>
        </w:tc>
        <w:tc>
          <w:tcPr>
            <w:tcW w:w="5726" w:type="dxa"/>
          </w:tcPr>
          <w:p w14:paraId="335C63DD"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Choroby przewlekłe</w:t>
            </w:r>
          </w:p>
        </w:tc>
        <w:tc>
          <w:tcPr>
            <w:tcW w:w="1279" w:type="dxa"/>
          </w:tcPr>
          <w:p w14:paraId="7A6FF63B" w14:textId="77777777" w:rsidR="00555B56" w:rsidRPr="00555B56" w:rsidRDefault="00555B56" w:rsidP="00555B56">
            <w:pPr>
              <w:rPr>
                <w:rFonts w:ascii="Arial" w:hAnsi="Arial" w:cs="Arial"/>
              </w:rPr>
            </w:pPr>
            <w:r w:rsidRPr="00555B56">
              <w:rPr>
                <w:rFonts w:ascii="Arial" w:hAnsi="Arial" w:cs="Arial"/>
              </w:rPr>
              <w:t>0</w:t>
            </w:r>
          </w:p>
        </w:tc>
        <w:tc>
          <w:tcPr>
            <w:tcW w:w="1279" w:type="dxa"/>
          </w:tcPr>
          <w:p w14:paraId="3446280A" w14:textId="77777777" w:rsidR="00555B56" w:rsidRPr="00555B56" w:rsidRDefault="00555B56" w:rsidP="00555B56">
            <w:pPr>
              <w:rPr>
                <w:rFonts w:ascii="Arial" w:hAnsi="Arial" w:cs="Arial"/>
              </w:rPr>
            </w:pPr>
            <w:r w:rsidRPr="00555B56">
              <w:rPr>
                <w:rFonts w:ascii="Arial" w:hAnsi="Arial" w:cs="Arial"/>
              </w:rPr>
              <w:t>12</w:t>
            </w:r>
          </w:p>
        </w:tc>
      </w:tr>
      <w:tr w:rsidR="009525B2" w:rsidRPr="009525B2" w14:paraId="335F9704" w14:textId="77777777" w:rsidTr="00734F3E">
        <w:tc>
          <w:tcPr>
            <w:tcW w:w="790" w:type="dxa"/>
          </w:tcPr>
          <w:p w14:paraId="3B405DA3"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10.</w:t>
            </w:r>
          </w:p>
        </w:tc>
        <w:tc>
          <w:tcPr>
            <w:tcW w:w="5726" w:type="dxa"/>
          </w:tcPr>
          <w:p w14:paraId="2F54F7EE"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Niepełnosprawność sprzężona</w:t>
            </w:r>
          </w:p>
        </w:tc>
        <w:tc>
          <w:tcPr>
            <w:tcW w:w="1279" w:type="dxa"/>
          </w:tcPr>
          <w:p w14:paraId="69B83B67" w14:textId="77777777" w:rsidR="00555B56" w:rsidRPr="00555B56" w:rsidRDefault="00555B56" w:rsidP="00555B56">
            <w:pPr>
              <w:rPr>
                <w:rFonts w:ascii="Arial" w:hAnsi="Arial" w:cs="Arial"/>
              </w:rPr>
            </w:pPr>
            <w:r w:rsidRPr="00555B56">
              <w:rPr>
                <w:rFonts w:ascii="Arial" w:hAnsi="Arial" w:cs="Arial"/>
              </w:rPr>
              <w:t>404</w:t>
            </w:r>
          </w:p>
        </w:tc>
        <w:tc>
          <w:tcPr>
            <w:tcW w:w="1279" w:type="dxa"/>
          </w:tcPr>
          <w:p w14:paraId="5BCBC55E" w14:textId="77777777" w:rsidR="00555B56" w:rsidRPr="00555B56" w:rsidRDefault="00555B56" w:rsidP="00555B56">
            <w:pPr>
              <w:rPr>
                <w:rFonts w:ascii="Arial" w:hAnsi="Arial" w:cs="Arial"/>
              </w:rPr>
            </w:pPr>
            <w:r w:rsidRPr="00555B56">
              <w:rPr>
                <w:rFonts w:ascii="Arial" w:hAnsi="Arial" w:cs="Arial"/>
              </w:rPr>
              <w:t>432</w:t>
            </w:r>
          </w:p>
        </w:tc>
      </w:tr>
      <w:tr w:rsidR="009525B2" w:rsidRPr="009525B2" w14:paraId="0C2D7714" w14:textId="77777777" w:rsidTr="00734F3E">
        <w:tc>
          <w:tcPr>
            <w:tcW w:w="790" w:type="dxa"/>
          </w:tcPr>
          <w:p w14:paraId="7531558F"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11.</w:t>
            </w:r>
          </w:p>
        </w:tc>
        <w:tc>
          <w:tcPr>
            <w:tcW w:w="5726" w:type="dxa"/>
          </w:tcPr>
          <w:p w14:paraId="00AC3861" w14:textId="77777777" w:rsidR="00555B56" w:rsidRPr="00555B56" w:rsidRDefault="00555B56" w:rsidP="00555B56">
            <w:pPr>
              <w:keepNext/>
              <w:widowControl/>
              <w:spacing w:line="276" w:lineRule="auto"/>
              <w:outlineLvl w:val="4"/>
              <w:rPr>
                <w:rFonts w:ascii="Arial" w:hAnsi="Arial" w:cs="Arial"/>
                <w:iCs/>
              </w:rPr>
            </w:pPr>
            <w:r w:rsidRPr="00555B56">
              <w:rPr>
                <w:rFonts w:ascii="Arial" w:hAnsi="Arial" w:cs="Arial"/>
                <w:iCs/>
              </w:rPr>
              <w:t>Niepełnosprawność intelektualna w stopniu głębokim</w:t>
            </w:r>
          </w:p>
        </w:tc>
        <w:tc>
          <w:tcPr>
            <w:tcW w:w="1279" w:type="dxa"/>
          </w:tcPr>
          <w:p w14:paraId="69FB843A" w14:textId="77777777" w:rsidR="00555B56" w:rsidRPr="00555B56" w:rsidRDefault="00555B56" w:rsidP="00555B56">
            <w:pPr>
              <w:rPr>
                <w:rFonts w:ascii="Arial" w:hAnsi="Arial" w:cs="Arial"/>
              </w:rPr>
            </w:pPr>
            <w:r w:rsidRPr="00555B56">
              <w:rPr>
                <w:rFonts w:ascii="Arial" w:hAnsi="Arial" w:cs="Arial"/>
              </w:rPr>
              <w:t>76</w:t>
            </w:r>
          </w:p>
        </w:tc>
        <w:tc>
          <w:tcPr>
            <w:tcW w:w="1279" w:type="dxa"/>
          </w:tcPr>
          <w:p w14:paraId="710C9E9A" w14:textId="77777777" w:rsidR="00555B56" w:rsidRPr="00555B56" w:rsidRDefault="00555B56" w:rsidP="00555B56">
            <w:pPr>
              <w:rPr>
                <w:rFonts w:ascii="Arial" w:hAnsi="Arial" w:cs="Arial"/>
              </w:rPr>
            </w:pPr>
            <w:r w:rsidRPr="00555B56">
              <w:rPr>
                <w:rFonts w:ascii="Arial" w:hAnsi="Arial" w:cs="Arial"/>
              </w:rPr>
              <w:t>67</w:t>
            </w:r>
          </w:p>
        </w:tc>
      </w:tr>
      <w:tr w:rsidR="009525B2" w:rsidRPr="009525B2" w14:paraId="29DEE9C3" w14:textId="77777777" w:rsidTr="00734F3E">
        <w:tc>
          <w:tcPr>
            <w:tcW w:w="790" w:type="dxa"/>
          </w:tcPr>
          <w:p w14:paraId="473DFAEE" w14:textId="77777777" w:rsidR="00555B56" w:rsidRPr="00555B56" w:rsidRDefault="00555B56" w:rsidP="00555B56">
            <w:pPr>
              <w:keepNext/>
              <w:widowControl/>
              <w:spacing w:line="276" w:lineRule="auto"/>
              <w:outlineLvl w:val="4"/>
              <w:rPr>
                <w:rFonts w:ascii="Arial" w:hAnsi="Arial" w:cs="Arial"/>
                <w:iCs/>
              </w:rPr>
            </w:pPr>
          </w:p>
        </w:tc>
        <w:tc>
          <w:tcPr>
            <w:tcW w:w="5726" w:type="dxa"/>
          </w:tcPr>
          <w:p w14:paraId="2FD04CEF" w14:textId="77777777" w:rsidR="00555B56" w:rsidRPr="00555B56" w:rsidRDefault="00555B56" w:rsidP="00555B56">
            <w:pPr>
              <w:keepNext/>
              <w:widowControl/>
              <w:spacing w:line="276" w:lineRule="auto"/>
              <w:outlineLvl w:val="4"/>
              <w:rPr>
                <w:rFonts w:ascii="Arial" w:hAnsi="Arial" w:cs="Arial"/>
                <w:b/>
                <w:iCs/>
              </w:rPr>
            </w:pPr>
            <w:r w:rsidRPr="00555B56">
              <w:rPr>
                <w:rFonts w:ascii="Arial" w:hAnsi="Arial" w:cs="Arial"/>
                <w:b/>
                <w:iCs/>
              </w:rPr>
              <w:t>Razem</w:t>
            </w:r>
          </w:p>
        </w:tc>
        <w:tc>
          <w:tcPr>
            <w:tcW w:w="1279" w:type="dxa"/>
          </w:tcPr>
          <w:p w14:paraId="652449CF" w14:textId="77777777" w:rsidR="00555B56" w:rsidRPr="00555B56" w:rsidRDefault="00555B56" w:rsidP="00555B56">
            <w:pPr>
              <w:keepNext/>
              <w:widowControl/>
              <w:spacing w:line="276" w:lineRule="auto"/>
              <w:outlineLvl w:val="4"/>
              <w:rPr>
                <w:rFonts w:ascii="Arial" w:hAnsi="Arial" w:cs="Arial"/>
                <w:b/>
                <w:iCs/>
              </w:rPr>
            </w:pPr>
            <w:r w:rsidRPr="00555B56">
              <w:rPr>
                <w:rFonts w:ascii="Arial" w:hAnsi="Arial" w:cs="Arial"/>
                <w:b/>
                <w:iCs/>
              </w:rPr>
              <w:t>1408</w:t>
            </w:r>
          </w:p>
        </w:tc>
        <w:tc>
          <w:tcPr>
            <w:tcW w:w="1279" w:type="dxa"/>
          </w:tcPr>
          <w:p w14:paraId="3C307400" w14:textId="77777777" w:rsidR="00555B56" w:rsidRPr="00555B56" w:rsidRDefault="00555B56" w:rsidP="00555B56">
            <w:pPr>
              <w:keepNext/>
              <w:widowControl/>
              <w:spacing w:line="276" w:lineRule="auto"/>
              <w:outlineLvl w:val="4"/>
              <w:rPr>
                <w:rFonts w:ascii="Arial" w:hAnsi="Arial" w:cs="Arial"/>
                <w:b/>
                <w:iCs/>
              </w:rPr>
            </w:pPr>
            <w:r w:rsidRPr="00555B56">
              <w:rPr>
                <w:rFonts w:ascii="Arial" w:hAnsi="Arial" w:cs="Arial"/>
                <w:b/>
                <w:iCs/>
              </w:rPr>
              <w:t>1502</w:t>
            </w:r>
          </w:p>
        </w:tc>
      </w:tr>
    </w:tbl>
    <w:p w14:paraId="67BA956F" w14:textId="77777777" w:rsidR="00555B56" w:rsidRPr="00555B56" w:rsidRDefault="00555B56" w:rsidP="00555B56">
      <w:pPr>
        <w:widowControl/>
        <w:jc w:val="both"/>
        <w:rPr>
          <w:rFonts w:ascii="Arial" w:eastAsia="Calibri" w:hAnsi="Arial" w:cs="Arial"/>
          <w:bCs/>
          <w:iCs/>
          <w:lang w:val="x-none" w:eastAsia="x-none"/>
        </w:rPr>
      </w:pPr>
      <w:r w:rsidRPr="00555B56">
        <w:rPr>
          <w:rFonts w:ascii="Arial" w:eastAsia="Calibri" w:hAnsi="Arial" w:cs="Arial"/>
          <w:bCs/>
          <w:iCs/>
          <w:lang w:val="x-none" w:eastAsia="x-none"/>
        </w:rPr>
        <w:t xml:space="preserve">Źródło: Opracowanie własne Wydziału Edukacji w Departamencie Pracy, Edukacji i Kultury </w:t>
      </w:r>
    </w:p>
    <w:p w14:paraId="7C03BAFB" w14:textId="77777777" w:rsidR="00555B56" w:rsidRPr="003A4DAD" w:rsidRDefault="00555B56" w:rsidP="00555B56">
      <w:pPr>
        <w:keepNext/>
        <w:widowControl/>
        <w:spacing w:line="276" w:lineRule="auto"/>
        <w:jc w:val="both"/>
        <w:outlineLvl w:val="4"/>
        <w:rPr>
          <w:rFonts w:ascii="Arial" w:hAnsi="Arial" w:cs="Arial"/>
          <w:sz w:val="16"/>
          <w:szCs w:val="16"/>
          <w:lang w:val="x-none"/>
        </w:rPr>
      </w:pPr>
    </w:p>
    <w:p w14:paraId="36293275" w14:textId="77777777" w:rsidR="00555B56" w:rsidRPr="00555B56" w:rsidRDefault="00555B56" w:rsidP="00555B56">
      <w:pPr>
        <w:jc w:val="both"/>
        <w:rPr>
          <w:rFonts w:ascii="Arial" w:hAnsi="Arial" w:cs="Arial"/>
          <w:sz w:val="24"/>
          <w:szCs w:val="24"/>
        </w:rPr>
      </w:pPr>
      <w:r w:rsidRPr="00555B56">
        <w:rPr>
          <w:rFonts w:ascii="Arial" w:hAnsi="Arial" w:cs="Arial"/>
          <w:sz w:val="24"/>
          <w:szCs w:val="24"/>
        </w:rPr>
        <w:t xml:space="preserve">Działania profilaktyczne, diagnostyczne, leczniczo-rehabilitacyjne i </w:t>
      </w:r>
      <w:proofErr w:type="spellStart"/>
      <w:r w:rsidRPr="00555B56">
        <w:rPr>
          <w:rFonts w:ascii="Arial" w:hAnsi="Arial" w:cs="Arial"/>
          <w:sz w:val="24"/>
          <w:szCs w:val="24"/>
        </w:rPr>
        <w:t>terapeutyczno</w:t>
      </w:r>
      <w:proofErr w:type="spellEnd"/>
      <w:r w:rsidRPr="00555B56">
        <w:rPr>
          <w:rFonts w:ascii="Arial" w:hAnsi="Arial" w:cs="Arial"/>
          <w:sz w:val="24"/>
          <w:szCs w:val="24"/>
        </w:rPr>
        <w:t xml:space="preserve"> – edukacyjne podejmowane w ramach Wczesnego Wspomagania Rozwoju skutecznie wspierają rodzinę z małym dzieckiem u którego zdiagnozowano niepełnosprawność.</w:t>
      </w:r>
    </w:p>
    <w:p w14:paraId="65819555" w14:textId="77777777" w:rsidR="00555B56" w:rsidRPr="00555B56" w:rsidRDefault="00555B56" w:rsidP="00555B56">
      <w:pPr>
        <w:ind w:firstLine="709"/>
        <w:jc w:val="both"/>
        <w:rPr>
          <w:rFonts w:ascii="Arial" w:hAnsi="Arial" w:cs="Arial"/>
          <w:bCs/>
          <w:sz w:val="24"/>
          <w:szCs w:val="24"/>
        </w:rPr>
      </w:pPr>
      <w:r w:rsidRPr="00555B56">
        <w:rPr>
          <w:rFonts w:ascii="Arial" w:hAnsi="Arial" w:cs="Arial"/>
          <w:sz w:val="24"/>
          <w:szCs w:val="24"/>
        </w:rPr>
        <w:t>Wczesnym wspomaganiem rozwoju objęte są dzieci</w:t>
      </w:r>
      <w:r w:rsidRPr="00555B56">
        <w:rPr>
          <w:rFonts w:ascii="Arial" w:hAnsi="Arial" w:cs="Arial"/>
          <w:bCs/>
          <w:sz w:val="24"/>
          <w:szCs w:val="24"/>
        </w:rPr>
        <w:t xml:space="preserve"> od chwili wykrycia niepełnosprawności do czasu podjęcia nauki w szkole (tj. od 0 do 8 r.ż.).</w:t>
      </w:r>
    </w:p>
    <w:p w14:paraId="374ACE1F" w14:textId="77777777" w:rsidR="00A42CCC" w:rsidRPr="00555B56" w:rsidRDefault="00A42CCC" w:rsidP="00555B56">
      <w:pPr>
        <w:ind w:firstLine="709"/>
        <w:jc w:val="both"/>
        <w:rPr>
          <w:rFonts w:ascii="Arial" w:hAnsi="Arial" w:cs="Arial"/>
          <w:bCs/>
          <w:sz w:val="24"/>
          <w:szCs w:val="24"/>
        </w:rPr>
      </w:pPr>
    </w:p>
    <w:p w14:paraId="4BD258D9" w14:textId="77777777" w:rsidR="00555B56" w:rsidRPr="00555B56" w:rsidRDefault="00555B56" w:rsidP="00555B56">
      <w:pPr>
        <w:jc w:val="both"/>
        <w:rPr>
          <w:rFonts w:ascii="Arial" w:hAnsi="Arial" w:cs="Arial"/>
        </w:rPr>
      </w:pPr>
      <w:r w:rsidRPr="0081343C">
        <w:rPr>
          <w:rFonts w:ascii="Arial" w:hAnsi="Arial" w:cs="Arial"/>
        </w:rPr>
        <w:t xml:space="preserve">Tabela </w:t>
      </w:r>
      <w:r w:rsidR="00A42CCC" w:rsidRPr="0081343C">
        <w:rPr>
          <w:rFonts w:ascii="Arial" w:hAnsi="Arial" w:cs="Arial"/>
        </w:rPr>
        <w:t>3</w:t>
      </w:r>
      <w:r w:rsidR="00C23158" w:rsidRPr="0081343C">
        <w:rPr>
          <w:rFonts w:ascii="Arial" w:hAnsi="Arial" w:cs="Arial"/>
        </w:rPr>
        <w:t>5</w:t>
      </w:r>
      <w:r w:rsidR="00A42CCC" w:rsidRPr="0081343C">
        <w:rPr>
          <w:rFonts w:ascii="Arial" w:hAnsi="Arial" w:cs="Arial"/>
        </w:rPr>
        <w:t>.</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458"/>
        <w:gridCol w:w="3011"/>
        <w:gridCol w:w="1539"/>
        <w:gridCol w:w="1539"/>
      </w:tblGrid>
      <w:tr w:rsidR="009525B2" w:rsidRPr="009525B2" w14:paraId="7111FF81" w14:textId="77777777" w:rsidTr="00734F3E">
        <w:trPr>
          <w:cantSplit/>
        </w:trPr>
        <w:tc>
          <w:tcPr>
            <w:tcW w:w="541" w:type="dxa"/>
            <w:vMerge w:val="restart"/>
          </w:tcPr>
          <w:p w14:paraId="5FA751A6" w14:textId="77777777" w:rsidR="00555B56" w:rsidRPr="00555B56" w:rsidRDefault="00555B56" w:rsidP="005F02B9">
            <w:pPr>
              <w:jc w:val="center"/>
              <w:rPr>
                <w:rFonts w:ascii="Arial" w:hAnsi="Arial" w:cs="Arial"/>
              </w:rPr>
            </w:pPr>
            <w:r w:rsidRPr="00555B56">
              <w:rPr>
                <w:rFonts w:ascii="Arial" w:hAnsi="Arial" w:cs="Arial"/>
              </w:rPr>
              <w:t>Lp.</w:t>
            </w:r>
          </w:p>
        </w:tc>
        <w:tc>
          <w:tcPr>
            <w:tcW w:w="2458" w:type="dxa"/>
            <w:vMerge w:val="restart"/>
          </w:tcPr>
          <w:p w14:paraId="30F43ED3" w14:textId="77777777" w:rsidR="00555B56" w:rsidRPr="00555B56" w:rsidRDefault="00555B56" w:rsidP="00555B56">
            <w:pPr>
              <w:jc w:val="both"/>
              <w:rPr>
                <w:rFonts w:ascii="Arial" w:hAnsi="Arial" w:cs="Arial"/>
                <w:b/>
                <w:bCs/>
              </w:rPr>
            </w:pPr>
            <w:r w:rsidRPr="00555B56">
              <w:rPr>
                <w:rFonts w:ascii="Arial" w:hAnsi="Arial" w:cs="Arial"/>
                <w:b/>
                <w:bCs/>
              </w:rPr>
              <w:t>Zespoły Wczesnego Wspomagania Rozwoju</w:t>
            </w:r>
          </w:p>
        </w:tc>
        <w:tc>
          <w:tcPr>
            <w:tcW w:w="3011" w:type="dxa"/>
            <w:vMerge w:val="restart"/>
          </w:tcPr>
          <w:p w14:paraId="251ADF40" w14:textId="77777777" w:rsidR="00555B56" w:rsidRPr="00555B56" w:rsidRDefault="00555B56" w:rsidP="00555B56">
            <w:pPr>
              <w:jc w:val="center"/>
              <w:rPr>
                <w:rFonts w:ascii="Arial" w:hAnsi="Arial" w:cs="Arial"/>
                <w:b/>
                <w:bCs/>
              </w:rPr>
            </w:pPr>
            <w:r w:rsidRPr="00555B56">
              <w:rPr>
                <w:rFonts w:ascii="Arial" w:hAnsi="Arial" w:cs="Arial"/>
                <w:b/>
                <w:bCs/>
              </w:rPr>
              <w:t>Oferta</w:t>
            </w:r>
          </w:p>
        </w:tc>
        <w:tc>
          <w:tcPr>
            <w:tcW w:w="1539" w:type="dxa"/>
          </w:tcPr>
          <w:p w14:paraId="12F34F61" w14:textId="77777777" w:rsidR="00555B56" w:rsidRPr="00555B56" w:rsidRDefault="00555B56" w:rsidP="00555B56">
            <w:pPr>
              <w:jc w:val="center"/>
              <w:rPr>
                <w:rFonts w:ascii="Arial" w:hAnsi="Arial" w:cs="Arial"/>
                <w:b/>
                <w:bCs/>
              </w:rPr>
            </w:pPr>
            <w:r w:rsidRPr="00555B56">
              <w:rPr>
                <w:rFonts w:ascii="Arial" w:hAnsi="Arial" w:cs="Arial"/>
                <w:b/>
                <w:bCs/>
              </w:rPr>
              <w:t>2019/2020</w:t>
            </w:r>
          </w:p>
        </w:tc>
        <w:tc>
          <w:tcPr>
            <w:tcW w:w="1539" w:type="dxa"/>
          </w:tcPr>
          <w:p w14:paraId="1B38E766" w14:textId="77777777" w:rsidR="00555B56" w:rsidRPr="00555B56" w:rsidRDefault="00555B56" w:rsidP="00555B56">
            <w:pPr>
              <w:jc w:val="center"/>
              <w:rPr>
                <w:rFonts w:ascii="Arial" w:hAnsi="Arial" w:cs="Arial"/>
                <w:b/>
                <w:bCs/>
              </w:rPr>
            </w:pPr>
            <w:r w:rsidRPr="00555B56">
              <w:rPr>
                <w:rFonts w:ascii="Arial" w:hAnsi="Arial" w:cs="Arial"/>
                <w:b/>
                <w:bCs/>
              </w:rPr>
              <w:t>2020/2021</w:t>
            </w:r>
          </w:p>
        </w:tc>
      </w:tr>
      <w:tr w:rsidR="009525B2" w:rsidRPr="009525B2" w14:paraId="538B04B1" w14:textId="77777777" w:rsidTr="00734F3E">
        <w:trPr>
          <w:cantSplit/>
        </w:trPr>
        <w:tc>
          <w:tcPr>
            <w:tcW w:w="541" w:type="dxa"/>
            <w:vMerge/>
          </w:tcPr>
          <w:p w14:paraId="5A83F4B1" w14:textId="77777777" w:rsidR="00555B56" w:rsidRPr="00555B56" w:rsidRDefault="00555B56" w:rsidP="00555B56">
            <w:pPr>
              <w:jc w:val="center"/>
              <w:rPr>
                <w:rFonts w:ascii="Arial" w:hAnsi="Arial" w:cs="Arial"/>
              </w:rPr>
            </w:pPr>
          </w:p>
        </w:tc>
        <w:tc>
          <w:tcPr>
            <w:tcW w:w="2458" w:type="dxa"/>
            <w:vMerge/>
          </w:tcPr>
          <w:p w14:paraId="134F1BD2" w14:textId="77777777" w:rsidR="00555B56" w:rsidRPr="00555B56" w:rsidRDefault="00555B56" w:rsidP="00555B56">
            <w:pPr>
              <w:jc w:val="both"/>
              <w:rPr>
                <w:rFonts w:ascii="Arial" w:hAnsi="Arial" w:cs="Arial"/>
                <w:b/>
                <w:bCs/>
              </w:rPr>
            </w:pPr>
          </w:p>
        </w:tc>
        <w:tc>
          <w:tcPr>
            <w:tcW w:w="3011" w:type="dxa"/>
            <w:vMerge/>
          </w:tcPr>
          <w:p w14:paraId="5CEB01E2" w14:textId="77777777" w:rsidR="00555B56" w:rsidRPr="00555B56" w:rsidRDefault="00555B56" w:rsidP="00555B56">
            <w:pPr>
              <w:jc w:val="both"/>
              <w:rPr>
                <w:rFonts w:ascii="Arial" w:hAnsi="Arial" w:cs="Arial"/>
                <w:b/>
                <w:bCs/>
              </w:rPr>
            </w:pPr>
          </w:p>
        </w:tc>
        <w:tc>
          <w:tcPr>
            <w:tcW w:w="1539" w:type="dxa"/>
          </w:tcPr>
          <w:p w14:paraId="3EB41697" w14:textId="77777777" w:rsidR="00555B56" w:rsidRPr="00555B56" w:rsidRDefault="00555B56" w:rsidP="00555B56">
            <w:pPr>
              <w:jc w:val="both"/>
              <w:rPr>
                <w:rFonts w:ascii="Arial" w:hAnsi="Arial" w:cs="Arial"/>
                <w:b/>
                <w:bCs/>
              </w:rPr>
            </w:pPr>
            <w:r w:rsidRPr="00555B56">
              <w:rPr>
                <w:rFonts w:ascii="Arial" w:hAnsi="Arial" w:cs="Arial"/>
                <w:b/>
                <w:bCs/>
              </w:rPr>
              <w:t>Liczba dzieci</w:t>
            </w:r>
          </w:p>
        </w:tc>
        <w:tc>
          <w:tcPr>
            <w:tcW w:w="1539" w:type="dxa"/>
          </w:tcPr>
          <w:p w14:paraId="1DD37061" w14:textId="77777777" w:rsidR="00555B56" w:rsidRPr="00555B56" w:rsidRDefault="00555B56" w:rsidP="00555B56">
            <w:pPr>
              <w:jc w:val="both"/>
              <w:rPr>
                <w:rFonts w:ascii="Arial" w:hAnsi="Arial" w:cs="Arial"/>
                <w:b/>
                <w:bCs/>
              </w:rPr>
            </w:pPr>
            <w:r w:rsidRPr="00555B56">
              <w:rPr>
                <w:rFonts w:ascii="Arial" w:hAnsi="Arial" w:cs="Arial"/>
                <w:b/>
                <w:bCs/>
              </w:rPr>
              <w:t>Liczba dzieci</w:t>
            </w:r>
          </w:p>
        </w:tc>
      </w:tr>
      <w:tr w:rsidR="009525B2" w:rsidRPr="009525B2" w14:paraId="117A38D0" w14:textId="77777777" w:rsidTr="00734F3E">
        <w:trPr>
          <w:cantSplit/>
        </w:trPr>
        <w:tc>
          <w:tcPr>
            <w:tcW w:w="541" w:type="dxa"/>
          </w:tcPr>
          <w:p w14:paraId="173FD0C5" w14:textId="77777777" w:rsidR="00555B56" w:rsidRPr="00555B56" w:rsidRDefault="00555B56" w:rsidP="00555B56">
            <w:pPr>
              <w:jc w:val="center"/>
              <w:rPr>
                <w:rFonts w:ascii="Arial" w:hAnsi="Arial" w:cs="Arial"/>
              </w:rPr>
            </w:pPr>
            <w:r w:rsidRPr="00555B56">
              <w:rPr>
                <w:rFonts w:ascii="Arial" w:hAnsi="Arial" w:cs="Arial"/>
              </w:rPr>
              <w:t>1.</w:t>
            </w:r>
          </w:p>
        </w:tc>
        <w:tc>
          <w:tcPr>
            <w:tcW w:w="2458" w:type="dxa"/>
          </w:tcPr>
          <w:p w14:paraId="0638E093" w14:textId="77777777" w:rsidR="00555B56" w:rsidRPr="00555B56" w:rsidRDefault="00555B56" w:rsidP="00555B56">
            <w:pPr>
              <w:rPr>
                <w:rFonts w:ascii="Arial" w:hAnsi="Arial" w:cs="Arial"/>
              </w:rPr>
            </w:pPr>
            <w:r w:rsidRPr="00555B56">
              <w:rPr>
                <w:rFonts w:ascii="Arial" w:hAnsi="Arial" w:cs="Arial"/>
              </w:rPr>
              <w:t xml:space="preserve">Szkoła Podstawowa Specjalna  nr 128 </w:t>
            </w:r>
          </w:p>
          <w:p w14:paraId="4F0C140F" w14:textId="77777777" w:rsidR="00555B56" w:rsidRPr="00555B56" w:rsidRDefault="00555B56" w:rsidP="00555B56">
            <w:pPr>
              <w:rPr>
                <w:rFonts w:ascii="Arial" w:hAnsi="Arial" w:cs="Arial"/>
              </w:rPr>
            </w:pPr>
            <w:r w:rsidRPr="00555B56">
              <w:rPr>
                <w:rFonts w:ascii="Arial" w:hAnsi="Arial" w:cs="Arial"/>
              </w:rPr>
              <w:t xml:space="preserve">ul. </w:t>
            </w:r>
            <w:proofErr w:type="spellStart"/>
            <w:r w:rsidRPr="00555B56">
              <w:rPr>
                <w:rFonts w:ascii="Arial" w:hAnsi="Arial" w:cs="Arial"/>
              </w:rPr>
              <w:t>Niciarniana</w:t>
            </w:r>
            <w:proofErr w:type="spellEnd"/>
            <w:r w:rsidRPr="00555B56">
              <w:rPr>
                <w:rFonts w:ascii="Arial" w:hAnsi="Arial" w:cs="Arial"/>
              </w:rPr>
              <w:t xml:space="preserve"> 2a</w:t>
            </w:r>
          </w:p>
        </w:tc>
        <w:tc>
          <w:tcPr>
            <w:tcW w:w="3011" w:type="dxa"/>
          </w:tcPr>
          <w:p w14:paraId="1D6A672E" w14:textId="77777777" w:rsidR="00555B56" w:rsidRPr="00555B56" w:rsidRDefault="00555B56" w:rsidP="00555B56">
            <w:pPr>
              <w:widowControl/>
              <w:rPr>
                <w:rFonts w:ascii="Arial" w:hAnsi="Arial" w:cs="Arial"/>
              </w:rPr>
            </w:pPr>
            <w:r w:rsidRPr="00555B56">
              <w:rPr>
                <w:rFonts w:ascii="Arial" w:hAnsi="Arial" w:cs="Arial"/>
              </w:rPr>
              <w:t>Dla dzieci o nieharmonijnym rozwoju i obniżonych możliwościach intelektualnych, niepełnosprawność sprzężona, autyzm</w:t>
            </w:r>
          </w:p>
        </w:tc>
        <w:tc>
          <w:tcPr>
            <w:tcW w:w="1539" w:type="dxa"/>
          </w:tcPr>
          <w:p w14:paraId="1605207D" w14:textId="77777777" w:rsidR="00555B56" w:rsidRPr="00555B56" w:rsidRDefault="00555B56" w:rsidP="00555B56">
            <w:pPr>
              <w:jc w:val="center"/>
              <w:rPr>
                <w:rFonts w:ascii="Arial" w:hAnsi="Arial" w:cs="Arial"/>
                <w:b/>
                <w:bCs/>
              </w:rPr>
            </w:pPr>
            <w:r w:rsidRPr="00555B56">
              <w:rPr>
                <w:rFonts w:ascii="Arial" w:hAnsi="Arial" w:cs="Arial"/>
                <w:b/>
                <w:bCs/>
              </w:rPr>
              <w:t>40</w:t>
            </w:r>
          </w:p>
        </w:tc>
        <w:tc>
          <w:tcPr>
            <w:tcW w:w="1539" w:type="dxa"/>
          </w:tcPr>
          <w:p w14:paraId="5DBC078B" w14:textId="77777777" w:rsidR="00555B56" w:rsidRPr="00555B56" w:rsidRDefault="00555B56" w:rsidP="00555B56">
            <w:pPr>
              <w:jc w:val="center"/>
              <w:rPr>
                <w:rFonts w:ascii="Arial" w:hAnsi="Arial" w:cs="Arial"/>
                <w:b/>
                <w:bCs/>
              </w:rPr>
            </w:pPr>
            <w:r w:rsidRPr="00555B56">
              <w:rPr>
                <w:rFonts w:ascii="Arial" w:hAnsi="Arial" w:cs="Arial"/>
                <w:b/>
                <w:bCs/>
              </w:rPr>
              <w:t>51</w:t>
            </w:r>
          </w:p>
        </w:tc>
      </w:tr>
      <w:tr w:rsidR="009525B2" w:rsidRPr="009525B2" w14:paraId="23754091" w14:textId="77777777" w:rsidTr="00734F3E">
        <w:trPr>
          <w:cantSplit/>
        </w:trPr>
        <w:tc>
          <w:tcPr>
            <w:tcW w:w="541" w:type="dxa"/>
          </w:tcPr>
          <w:p w14:paraId="18E24AD2" w14:textId="77777777" w:rsidR="00555B56" w:rsidRPr="00555B56" w:rsidRDefault="00555B56" w:rsidP="00555B56">
            <w:pPr>
              <w:jc w:val="center"/>
              <w:rPr>
                <w:rFonts w:ascii="Arial" w:hAnsi="Arial" w:cs="Arial"/>
              </w:rPr>
            </w:pPr>
            <w:r w:rsidRPr="00555B56">
              <w:rPr>
                <w:rFonts w:ascii="Arial" w:hAnsi="Arial" w:cs="Arial"/>
              </w:rPr>
              <w:t>2.</w:t>
            </w:r>
          </w:p>
        </w:tc>
        <w:tc>
          <w:tcPr>
            <w:tcW w:w="2458" w:type="dxa"/>
          </w:tcPr>
          <w:p w14:paraId="3C5D2A2A" w14:textId="77777777" w:rsidR="00555B56" w:rsidRPr="00555B56" w:rsidRDefault="00555B56" w:rsidP="00555B56">
            <w:pPr>
              <w:rPr>
                <w:rFonts w:ascii="Arial" w:hAnsi="Arial" w:cs="Arial"/>
              </w:rPr>
            </w:pPr>
            <w:r w:rsidRPr="00555B56">
              <w:rPr>
                <w:rFonts w:ascii="Arial" w:hAnsi="Arial" w:cs="Arial"/>
              </w:rPr>
              <w:t>Szkoła Podstawowa Specjalna nr 168, ul. Plantowa 7</w:t>
            </w:r>
          </w:p>
        </w:tc>
        <w:tc>
          <w:tcPr>
            <w:tcW w:w="3011" w:type="dxa"/>
          </w:tcPr>
          <w:p w14:paraId="5D2758DC" w14:textId="77777777" w:rsidR="00555B56" w:rsidRPr="00555B56" w:rsidRDefault="00555B56" w:rsidP="00555B56">
            <w:pPr>
              <w:rPr>
                <w:rFonts w:ascii="Arial" w:hAnsi="Arial" w:cs="Arial"/>
              </w:rPr>
            </w:pPr>
            <w:r w:rsidRPr="00555B56">
              <w:rPr>
                <w:rFonts w:ascii="Arial" w:hAnsi="Arial" w:cs="Arial"/>
              </w:rPr>
              <w:t>Dla dzieci o nieharmonijnym rozwoju i obniżonych możliwościach intelektualnych, niepełnosprawność sprzężona.</w:t>
            </w:r>
          </w:p>
        </w:tc>
        <w:tc>
          <w:tcPr>
            <w:tcW w:w="1539" w:type="dxa"/>
          </w:tcPr>
          <w:p w14:paraId="4988D453" w14:textId="77777777" w:rsidR="00555B56" w:rsidRPr="00555B56" w:rsidRDefault="00555B56" w:rsidP="00555B56">
            <w:pPr>
              <w:jc w:val="center"/>
              <w:rPr>
                <w:rFonts w:ascii="Arial" w:hAnsi="Arial" w:cs="Arial"/>
                <w:b/>
                <w:bCs/>
              </w:rPr>
            </w:pPr>
            <w:r w:rsidRPr="00555B56">
              <w:rPr>
                <w:rFonts w:ascii="Arial" w:hAnsi="Arial" w:cs="Arial"/>
                <w:b/>
                <w:bCs/>
              </w:rPr>
              <w:t>84</w:t>
            </w:r>
          </w:p>
        </w:tc>
        <w:tc>
          <w:tcPr>
            <w:tcW w:w="1539" w:type="dxa"/>
          </w:tcPr>
          <w:p w14:paraId="21465D47" w14:textId="77777777" w:rsidR="00555B56" w:rsidRPr="00555B56" w:rsidRDefault="00555B56" w:rsidP="00555B56">
            <w:pPr>
              <w:jc w:val="center"/>
              <w:rPr>
                <w:rFonts w:ascii="Arial" w:hAnsi="Arial" w:cs="Arial"/>
                <w:b/>
                <w:bCs/>
              </w:rPr>
            </w:pPr>
            <w:r w:rsidRPr="00555B56">
              <w:rPr>
                <w:rFonts w:ascii="Arial" w:hAnsi="Arial" w:cs="Arial"/>
                <w:b/>
                <w:bCs/>
              </w:rPr>
              <w:t>79</w:t>
            </w:r>
          </w:p>
        </w:tc>
      </w:tr>
      <w:tr w:rsidR="009525B2" w:rsidRPr="009525B2" w14:paraId="4449815F" w14:textId="77777777" w:rsidTr="00734F3E">
        <w:trPr>
          <w:cantSplit/>
        </w:trPr>
        <w:tc>
          <w:tcPr>
            <w:tcW w:w="541" w:type="dxa"/>
          </w:tcPr>
          <w:p w14:paraId="643AB0FF" w14:textId="77777777" w:rsidR="00555B56" w:rsidRPr="00555B56" w:rsidRDefault="00555B56" w:rsidP="00555B56">
            <w:pPr>
              <w:jc w:val="center"/>
              <w:rPr>
                <w:rFonts w:ascii="Arial" w:hAnsi="Arial" w:cs="Arial"/>
              </w:rPr>
            </w:pPr>
            <w:r w:rsidRPr="00555B56">
              <w:rPr>
                <w:rFonts w:ascii="Arial" w:hAnsi="Arial" w:cs="Arial"/>
              </w:rPr>
              <w:t>3.</w:t>
            </w:r>
          </w:p>
        </w:tc>
        <w:tc>
          <w:tcPr>
            <w:tcW w:w="2458" w:type="dxa"/>
          </w:tcPr>
          <w:p w14:paraId="3AA51AED" w14:textId="77777777" w:rsidR="00555B56" w:rsidRPr="00555B56" w:rsidRDefault="00555B56" w:rsidP="00555B56">
            <w:pPr>
              <w:rPr>
                <w:rFonts w:ascii="Arial" w:hAnsi="Arial" w:cs="Arial"/>
              </w:rPr>
            </w:pPr>
            <w:r w:rsidRPr="00555B56">
              <w:rPr>
                <w:rFonts w:ascii="Arial" w:hAnsi="Arial" w:cs="Arial"/>
              </w:rPr>
              <w:t xml:space="preserve">Szkoła </w:t>
            </w:r>
            <w:r w:rsidR="006475A1" w:rsidRPr="00555B56">
              <w:rPr>
                <w:rFonts w:ascii="Arial" w:hAnsi="Arial" w:cs="Arial"/>
              </w:rPr>
              <w:t>Podstawowa</w:t>
            </w:r>
            <w:r w:rsidRPr="00555B56">
              <w:rPr>
                <w:rFonts w:ascii="Arial" w:hAnsi="Arial" w:cs="Arial"/>
              </w:rPr>
              <w:t xml:space="preserve"> Specjalna nr 194, ul. Siarczana 29/35</w:t>
            </w:r>
          </w:p>
        </w:tc>
        <w:tc>
          <w:tcPr>
            <w:tcW w:w="3011" w:type="dxa"/>
          </w:tcPr>
          <w:p w14:paraId="6B06CC56" w14:textId="77777777" w:rsidR="00555B56" w:rsidRPr="00555B56" w:rsidRDefault="00555B56" w:rsidP="00555B56">
            <w:pPr>
              <w:rPr>
                <w:rFonts w:ascii="Arial" w:hAnsi="Arial" w:cs="Arial"/>
              </w:rPr>
            </w:pPr>
            <w:r w:rsidRPr="00555B56">
              <w:rPr>
                <w:rFonts w:ascii="Arial" w:hAnsi="Arial" w:cs="Arial"/>
              </w:rPr>
              <w:t>Dla dzieci o nieharmonijnym rozwoju i obniżonych możliwościach intelektualnych, niepełnosprawność sprzężona.</w:t>
            </w:r>
          </w:p>
        </w:tc>
        <w:tc>
          <w:tcPr>
            <w:tcW w:w="1539" w:type="dxa"/>
          </w:tcPr>
          <w:p w14:paraId="7EDA0210" w14:textId="77777777" w:rsidR="00555B56" w:rsidRPr="00555B56" w:rsidRDefault="00555B56" w:rsidP="00555B56">
            <w:pPr>
              <w:jc w:val="center"/>
              <w:rPr>
                <w:rFonts w:ascii="Arial" w:hAnsi="Arial" w:cs="Arial"/>
                <w:b/>
                <w:bCs/>
              </w:rPr>
            </w:pPr>
            <w:r w:rsidRPr="00555B56">
              <w:rPr>
                <w:rFonts w:ascii="Arial" w:hAnsi="Arial" w:cs="Arial"/>
                <w:b/>
                <w:bCs/>
              </w:rPr>
              <w:t>55</w:t>
            </w:r>
          </w:p>
        </w:tc>
        <w:tc>
          <w:tcPr>
            <w:tcW w:w="1539" w:type="dxa"/>
          </w:tcPr>
          <w:p w14:paraId="0C8E25B6" w14:textId="77777777" w:rsidR="00555B56" w:rsidRPr="00555B56" w:rsidRDefault="00555B56" w:rsidP="00555B56">
            <w:pPr>
              <w:jc w:val="center"/>
              <w:rPr>
                <w:rFonts w:ascii="Arial" w:hAnsi="Arial" w:cs="Arial"/>
                <w:b/>
                <w:bCs/>
              </w:rPr>
            </w:pPr>
            <w:r w:rsidRPr="00555B56">
              <w:rPr>
                <w:rFonts w:ascii="Arial" w:hAnsi="Arial" w:cs="Arial"/>
                <w:b/>
                <w:bCs/>
              </w:rPr>
              <w:t>81</w:t>
            </w:r>
          </w:p>
        </w:tc>
      </w:tr>
      <w:tr w:rsidR="009525B2" w:rsidRPr="009525B2" w14:paraId="2738FFEB" w14:textId="77777777" w:rsidTr="00734F3E">
        <w:trPr>
          <w:cantSplit/>
        </w:trPr>
        <w:tc>
          <w:tcPr>
            <w:tcW w:w="541" w:type="dxa"/>
          </w:tcPr>
          <w:p w14:paraId="52F4F393" w14:textId="77777777" w:rsidR="00555B56" w:rsidRPr="00555B56" w:rsidRDefault="00555B56" w:rsidP="00555B56">
            <w:pPr>
              <w:jc w:val="center"/>
              <w:rPr>
                <w:rFonts w:ascii="Arial" w:hAnsi="Arial" w:cs="Arial"/>
              </w:rPr>
            </w:pPr>
            <w:r w:rsidRPr="00555B56">
              <w:rPr>
                <w:rFonts w:ascii="Arial" w:hAnsi="Arial" w:cs="Arial"/>
              </w:rPr>
              <w:t>4.</w:t>
            </w:r>
          </w:p>
        </w:tc>
        <w:tc>
          <w:tcPr>
            <w:tcW w:w="2458" w:type="dxa"/>
          </w:tcPr>
          <w:p w14:paraId="1A3134FB" w14:textId="77777777" w:rsidR="00555B56" w:rsidRPr="00555B56" w:rsidRDefault="00555B56" w:rsidP="00555B56">
            <w:pPr>
              <w:rPr>
                <w:rFonts w:ascii="Arial" w:hAnsi="Arial" w:cs="Arial"/>
              </w:rPr>
            </w:pPr>
            <w:r w:rsidRPr="00555B56">
              <w:rPr>
                <w:rFonts w:ascii="Arial" w:hAnsi="Arial" w:cs="Arial"/>
              </w:rPr>
              <w:t xml:space="preserve">Specjalny Ośrodek </w:t>
            </w:r>
            <w:proofErr w:type="spellStart"/>
            <w:r w:rsidRPr="00555B56">
              <w:rPr>
                <w:rFonts w:ascii="Arial" w:hAnsi="Arial" w:cs="Arial"/>
              </w:rPr>
              <w:t>Szkolno</w:t>
            </w:r>
            <w:proofErr w:type="spellEnd"/>
            <w:r w:rsidRPr="00555B56">
              <w:rPr>
                <w:rFonts w:ascii="Arial" w:hAnsi="Arial" w:cs="Arial"/>
              </w:rPr>
              <w:t xml:space="preserve"> – Wychowawczy nr 4, ul. Krzywickiego 20</w:t>
            </w:r>
          </w:p>
        </w:tc>
        <w:tc>
          <w:tcPr>
            <w:tcW w:w="3011" w:type="dxa"/>
          </w:tcPr>
          <w:p w14:paraId="6CCA4E35" w14:textId="77777777" w:rsidR="00555B56" w:rsidRPr="00555B56" w:rsidRDefault="00555B56" w:rsidP="00555B56">
            <w:pPr>
              <w:jc w:val="both"/>
              <w:rPr>
                <w:rFonts w:ascii="Arial" w:hAnsi="Arial" w:cs="Arial"/>
              </w:rPr>
            </w:pPr>
            <w:r w:rsidRPr="00555B56">
              <w:rPr>
                <w:rFonts w:ascii="Arial" w:hAnsi="Arial" w:cs="Arial"/>
              </w:rPr>
              <w:t>Dla dzieci niesłyszących, słabo słyszących, z afazją, w tym z niepełnosprawnością sprzężoną</w:t>
            </w:r>
          </w:p>
        </w:tc>
        <w:tc>
          <w:tcPr>
            <w:tcW w:w="1539" w:type="dxa"/>
          </w:tcPr>
          <w:p w14:paraId="28273CF8" w14:textId="77777777" w:rsidR="00555B56" w:rsidRPr="00555B56" w:rsidRDefault="00555B56" w:rsidP="00555B56">
            <w:pPr>
              <w:jc w:val="center"/>
              <w:rPr>
                <w:rFonts w:ascii="Arial" w:hAnsi="Arial" w:cs="Arial"/>
                <w:b/>
                <w:bCs/>
              </w:rPr>
            </w:pPr>
            <w:r w:rsidRPr="00555B56">
              <w:rPr>
                <w:rFonts w:ascii="Arial" w:hAnsi="Arial" w:cs="Arial"/>
                <w:b/>
                <w:bCs/>
              </w:rPr>
              <w:t>67</w:t>
            </w:r>
          </w:p>
        </w:tc>
        <w:tc>
          <w:tcPr>
            <w:tcW w:w="1539" w:type="dxa"/>
          </w:tcPr>
          <w:p w14:paraId="045AB75C" w14:textId="77777777" w:rsidR="00555B56" w:rsidRPr="00555B56" w:rsidRDefault="00555B56" w:rsidP="00555B56">
            <w:pPr>
              <w:jc w:val="center"/>
              <w:rPr>
                <w:rFonts w:ascii="Arial" w:hAnsi="Arial" w:cs="Arial"/>
                <w:b/>
                <w:bCs/>
              </w:rPr>
            </w:pPr>
            <w:r w:rsidRPr="00555B56">
              <w:rPr>
                <w:rFonts w:ascii="Arial" w:hAnsi="Arial" w:cs="Arial"/>
                <w:b/>
                <w:bCs/>
              </w:rPr>
              <w:t>60</w:t>
            </w:r>
          </w:p>
        </w:tc>
      </w:tr>
      <w:tr w:rsidR="009525B2" w:rsidRPr="009525B2" w14:paraId="4DF86E3C" w14:textId="77777777" w:rsidTr="00734F3E">
        <w:trPr>
          <w:cantSplit/>
        </w:trPr>
        <w:tc>
          <w:tcPr>
            <w:tcW w:w="541" w:type="dxa"/>
          </w:tcPr>
          <w:p w14:paraId="50BE9663" w14:textId="77777777" w:rsidR="00555B56" w:rsidRPr="00555B56" w:rsidRDefault="00555B56" w:rsidP="00555B56">
            <w:pPr>
              <w:jc w:val="center"/>
              <w:rPr>
                <w:rFonts w:ascii="Arial" w:hAnsi="Arial" w:cs="Arial"/>
              </w:rPr>
            </w:pPr>
            <w:r w:rsidRPr="00555B56">
              <w:rPr>
                <w:rFonts w:ascii="Arial" w:hAnsi="Arial" w:cs="Arial"/>
              </w:rPr>
              <w:t>5.</w:t>
            </w:r>
          </w:p>
        </w:tc>
        <w:tc>
          <w:tcPr>
            <w:tcW w:w="2458" w:type="dxa"/>
          </w:tcPr>
          <w:p w14:paraId="3A9C40C3" w14:textId="77777777" w:rsidR="00555B56" w:rsidRPr="00555B56" w:rsidRDefault="00555B56" w:rsidP="00555B56">
            <w:pPr>
              <w:rPr>
                <w:rFonts w:ascii="Arial" w:hAnsi="Arial" w:cs="Arial"/>
              </w:rPr>
            </w:pPr>
            <w:r w:rsidRPr="00555B56">
              <w:rPr>
                <w:rFonts w:ascii="Arial" w:hAnsi="Arial" w:cs="Arial"/>
              </w:rPr>
              <w:t xml:space="preserve">Specjalny Ośrodek </w:t>
            </w:r>
            <w:proofErr w:type="spellStart"/>
            <w:r w:rsidRPr="00555B56">
              <w:rPr>
                <w:rFonts w:ascii="Arial" w:hAnsi="Arial" w:cs="Arial"/>
              </w:rPr>
              <w:t>Szkolno</w:t>
            </w:r>
            <w:proofErr w:type="spellEnd"/>
            <w:r w:rsidRPr="00555B56">
              <w:rPr>
                <w:rFonts w:ascii="Arial" w:hAnsi="Arial" w:cs="Arial"/>
              </w:rPr>
              <w:t xml:space="preserve"> – Wychowawczy nr 6, ul. Dziewanny 24</w:t>
            </w:r>
          </w:p>
        </w:tc>
        <w:tc>
          <w:tcPr>
            <w:tcW w:w="3011" w:type="dxa"/>
          </w:tcPr>
          <w:p w14:paraId="176D48CB" w14:textId="77777777" w:rsidR="00555B56" w:rsidRPr="00555B56" w:rsidRDefault="00555B56" w:rsidP="00555B56">
            <w:pPr>
              <w:jc w:val="both"/>
              <w:rPr>
                <w:rFonts w:ascii="Arial" w:hAnsi="Arial" w:cs="Arial"/>
              </w:rPr>
            </w:pPr>
            <w:r w:rsidRPr="00555B56">
              <w:rPr>
                <w:rFonts w:ascii="Arial" w:hAnsi="Arial" w:cs="Arial"/>
              </w:rPr>
              <w:t>Dla dzieci słabo widzących, niewidomych, a tym z niepełnosprawnością sprzężoną.</w:t>
            </w:r>
          </w:p>
        </w:tc>
        <w:tc>
          <w:tcPr>
            <w:tcW w:w="1539" w:type="dxa"/>
          </w:tcPr>
          <w:p w14:paraId="568E3FF4" w14:textId="77777777" w:rsidR="00555B56" w:rsidRPr="00555B56" w:rsidRDefault="00555B56" w:rsidP="00555B56">
            <w:pPr>
              <w:jc w:val="center"/>
              <w:rPr>
                <w:rFonts w:ascii="Arial" w:hAnsi="Arial" w:cs="Arial"/>
                <w:b/>
                <w:bCs/>
              </w:rPr>
            </w:pPr>
            <w:r w:rsidRPr="00555B56">
              <w:rPr>
                <w:rFonts w:ascii="Arial" w:hAnsi="Arial" w:cs="Arial"/>
                <w:b/>
                <w:bCs/>
              </w:rPr>
              <w:t>84</w:t>
            </w:r>
          </w:p>
        </w:tc>
        <w:tc>
          <w:tcPr>
            <w:tcW w:w="1539" w:type="dxa"/>
          </w:tcPr>
          <w:p w14:paraId="2A3853ED" w14:textId="77777777" w:rsidR="00555B56" w:rsidRPr="00555B56" w:rsidRDefault="00555B56" w:rsidP="00555B56">
            <w:pPr>
              <w:jc w:val="center"/>
              <w:rPr>
                <w:rFonts w:ascii="Arial" w:hAnsi="Arial" w:cs="Arial"/>
                <w:b/>
                <w:bCs/>
              </w:rPr>
            </w:pPr>
            <w:r w:rsidRPr="00555B56">
              <w:rPr>
                <w:rFonts w:ascii="Arial" w:hAnsi="Arial" w:cs="Arial"/>
                <w:b/>
                <w:bCs/>
              </w:rPr>
              <w:t>78</w:t>
            </w:r>
          </w:p>
        </w:tc>
      </w:tr>
      <w:tr w:rsidR="009525B2" w:rsidRPr="009525B2" w14:paraId="583B94E2" w14:textId="77777777" w:rsidTr="00734F3E">
        <w:trPr>
          <w:cantSplit/>
        </w:trPr>
        <w:tc>
          <w:tcPr>
            <w:tcW w:w="541" w:type="dxa"/>
          </w:tcPr>
          <w:p w14:paraId="4EA9C40B" w14:textId="77777777" w:rsidR="00555B56" w:rsidRPr="00555B56" w:rsidRDefault="00555B56" w:rsidP="00555B56">
            <w:pPr>
              <w:jc w:val="center"/>
              <w:rPr>
                <w:rFonts w:ascii="Arial" w:hAnsi="Arial" w:cs="Arial"/>
              </w:rPr>
            </w:pPr>
            <w:r w:rsidRPr="00555B56">
              <w:rPr>
                <w:rFonts w:ascii="Arial" w:hAnsi="Arial" w:cs="Arial"/>
              </w:rPr>
              <w:t>6.</w:t>
            </w:r>
          </w:p>
        </w:tc>
        <w:tc>
          <w:tcPr>
            <w:tcW w:w="2458" w:type="dxa"/>
          </w:tcPr>
          <w:p w14:paraId="61D2C870" w14:textId="77777777" w:rsidR="00555B56" w:rsidRPr="00555B56" w:rsidRDefault="00555B56" w:rsidP="00555B56">
            <w:pPr>
              <w:rPr>
                <w:rFonts w:ascii="Arial" w:hAnsi="Arial" w:cs="Arial"/>
              </w:rPr>
            </w:pPr>
            <w:r w:rsidRPr="00555B56">
              <w:rPr>
                <w:rFonts w:ascii="Arial" w:hAnsi="Arial" w:cs="Arial"/>
              </w:rPr>
              <w:t xml:space="preserve">Poradnia </w:t>
            </w:r>
            <w:proofErr w:type="spellStart"/>
            <w:r w:rsidRPr="00555B56">
              <w:rPr>
                <w:rFonts w:ascii="Arial" w:hAnsi="Arial" w:cs="Arial"/>
              </w:rPr>
              <w:t>Psychologiczno</w:t>
            </w:r>
            <w:proofErr w:type="spellEnd"/>
            <w:r w:rsidRPr="00555B56">
              <w:rPr>
                <w:rFonts w:ascii="Arial" w:hAnsi="Arial" w:cs="Arial"/>
              </w:rPr>
              <w:t xml:space="preserve"> – Pedagogiczna nr 2, ul. Motylowa 3</w:t>
            </w:r>
          </w:p>
        </w:tc>
        <w:tc>
          <w:tcPr>
            <w:tcW w:w="3011" w:type="dxa"/>
          </w:tcPr>
          <w:p w14:paraId="6E6066D9" w14:textId="77777777" w:rsidR="00555B56" w:rsidRPr="00555B56" w:rsidRDefault="00555B56" w:rsidP="00555B56">
            <w:pPr>
              <w:jc w:val="both"/>
              <w:rPr>
                <w:rFonts w:ascii="Arial" w:hAnsi="Arial" w:cs="Arial"/>
              </w:rPr>
            </w:pPr>
            <w:r w:rsidRPr="00555B56">
              <w:rPr>
                <w:rFonts w:ascii="Arial" w:hAnsi="Arial" w:cs="Arial"/>
              </w:rPr>
              <w:t>Dla dzieci o nieharmonijnym rozwoju i obniżonych możliwościach intelektualnych, niepełnosprawność sprzężona.</w:t>
            </w:r>
          </w:p>
        </w:tc>
        <w:tc>
          <w:tcPr>
            <w:tcW w:w="1539" w:type="dxa"/>
          </w:tcPr>
          <w:p w14:paraId="03567DD5" w14:textId="77777777" w:rsidR="00555B56" w:rsidRPr="00555B56" w:rsidRDefault="00555B56" w:rsidP="00555B56">
            <w:pPr>
              <w:jc w:val="center"/>
              <w:rPr>
                <w:rFonts w:ascii="Arial" w:hAnsi="Arial" w:cs="Arial"/>
                <w:b/>
                <w:bCs/>
              </w:rPr>
            </w:pPr>
            <w:r w:rsidRPr="00555B56">
              <w:rPr>
                <w:rFonts w:ascii="Arial" w:hAnsi="Arial" w:cs="Arial"/>
                <w:b/>
                <w:bCs/>
              </w:rPr>
              <w:t>40</w:t>
            </w:r>
          </w:p>
        </w:tc>
        <w:tc>
          <w:tcPr>
            <w:tcW w:w="1539" w:type="dxa"/>
          </w:tcPr>
          <w:p w14:paraId="2826168B" w14:textId="77777777" w:rsidR="00555B56" w:rsidRPr="00555B56" w:rsidRDefault="00555B56" w:rsidP="00555B56">
            <w:pPr>
              <w:jc w:val="center"/>
              <w:rPr>
                <w:rFonts w:ascii="Arial" w:hAnsi="Arial" w:cs="Arial"/>
                <w:b/>
                <w:bCs/>
              </w:rPr>
            </w:pPr>
            <w:r w:rsidRPr="00555B56">
              <w:rPr>
                <w:rFonts w:ascii="Arial" w:hAnsi="Arial" w:cs="Arial"/>
                <w:b/>
                <w:bCs/>
              </w:rPr>
              <w:t>64</w:t>
            </w:r>
          </w:p>
        </w:tc>
      </w:tr>
      <w:tr w:rsidR="009525B2" w:rsidRPr="009525B2" w14:paraId="7932DA94" w14:textId="77777777" w:rsidTr="00734F3E">
        <w:trPr>
          <w:cantSplit/>
        </w:trPr>
        <w:tc>
          <w:tcPr>
            <w:tcW w:w="541" w:type="dxa"/>
          </w:tcPr>
          <w:p w14:paraId="00CB7966" w14:textId="77777777" w:rsidR="00555B56" w:rsidRPr="00555B56" w:rsidRDefault="00555B56" w:rsidP="00555B56">
            <w:pPr>
              <w:jc w:val="center"/>
              <w:rPr>
                <w:rFonts w:ascii="Arial" w:hAnsi="Arial" w:cs="Arial"/>
              </w:rPr>
            </w:pPr>
            <w:r w:rsidRPr="00555B56">
              <w:rPr>
                <w:rFonts w:ascii="Arial" w:hAnsi="Arial" w:cs="Arial"/>
              </w:rPr>
              <w:t>7.</w:t>
            </w:r>
          </w:p>
        </w:tc>
        <w:tc>
          <w:tcPr>
            <w:tcW w:w="2458" w:type="dxa"/>
          </w:tcPr>
          <w:p w14:paraId="18FCE29F" w14:textId="77777777" w:rsidR="00555B56" w:rsidRPr="00555B56" w:rsidRDefault="00555B56" w:rsidP="00555B56">
            <w:pPr>
              <w:rPr>
                <w:rFonts w:ascii="Arial" w:hAnsi="Arial" w:cs="Arial"/>
              </w:rPr>
            </w:pPr>
            <w:r w:rsidRPr="00555B56">
              <w:rPr>
                <w:rFonts w:ascii="Arial" w:hAnsi="Arial" w:cs="Arial"/>
              </w:rPr>
              <w:t xml:space="preserve">Poradnia </w:t>
            </w:r>
            <w:proofErr w:type="spellStart"/>
            <w:r w:rsidRPr="00555B56">
              <w:rPr>
                <w:rFonts w:ascii="Arial" w:hAnsi="Arial" w:cs="Arial"/>
              </w:rPr>
              <w:t>Psychologiczno</w:t>
            </w:r>
            <w:proofErr w:type="spellEnd"/>
            <w:r w:rsidRPr="00555B56">
              <w:rPr>
                <w:rFonts w:ascii="Arial" w:hAnsi="Arial" w:cs="Arial"/>
              </w:rPr>
              <w:t xml:space="preserve"> – Pedagogiczna nr 3, ul. Dowborczyków 5</w:t>
            </w:r>
          </w:p>
        </w:tc>
        <w:tc>
          <w:tcPr>
            <w:tcW w:w="3011" w:type="dxa"/>
          </w:tcPr>
          <w:p w14:paraId="388EB9D1" w14:textId="77777777" w:rsidR="00555B56" w:rsidRPr="00555B56" w:rsidRDefault="00555B56" w:rsidP="00555B56">
            <w:pPr>
              <w:jc w:val="both"/>
              <w:rPr>
                <w:rFonts w:ascii="Arial" w:hAnsi="Arial" w:cs="Arial"/>
              </w:rPr>
            </w:pPr>
            <w:r w:rsidRPr="00555B56">
              <w:rPr>
                <w:rFonts w:ascii="Arial" w:hAnsi="Arial" w:cs="Arial"/>
              </w:rPr>
              <w:t>Dla dzieci o nieharmonijnym rozwoju i obniżonych możliwościach intelektualnych, niepełnosprawność sprzężona.</w:t>
            </w:r>
          </w:p>
        </w:tc>
        <w:tc>
          <w:tcPr>
            <w:tcW w:w="1539" w:type="dxa"/>
          </w:tcPr>
          <w:p w14:paraId="567B53EA" w14:textId="77777777" w:rsidR="00555B56" w:rsidRPr="00555B56" w:rsidRDefault="00555B56" w:rsidP="00555B56">
            <w:pPr>
              <w:jc w:val="center"/>
              <w:rPr>
                <w:rFonts w:ascii="Arial" w:hAnsi="Arial" w:cs="Arial"/>
                <w:b/>
                <w:bCs/>
              </w:rPr>
            </w:pPr>
            <w:r w:rsidRPr="00555B56">
              <w:rPr>
                <w:rFonts w:ascii="Arial" w:hAnsi="Arial" w:cs="Arial"/>
                <w:b/>
                <w:bCs/>
              </w:rPr>
              <w:t>16</w:t>
            </w:r>
          </w:p>
        </w:tc>
        <w:tc>
          <w:tcPr>
            <w:tcW w:w="1539" w:type="dxa"/>
          </w:tcPr>
          <w:p w14:paraId="544F1704" w14:textId="77777777" w:rsidR="00555B56" w:rsidRPr="00555B56" w:rsidRDefault="00555B56" w:rsidP="00555B56">
            <w:pPr>
              <w:jc w:val="center"/>
              <w:rPr>
                <w:rFonts w:ascii="Arial" w:hAnsi="Arial" w:cs="Arial"/>
                <w:b/>
                <w:bCs/>
              </w:rPr>
            </w:pPr>
            <w:r w:rsidRPr="00555B56">
              <w:rPr>
                <w:rFonts w:ascii="Arial" w:hAnsi="Arial" w:cs="Arial"/>
                <w:b/>
                <w:bCs/>
              </w:rPr>
              <w:t>21</w:t>
            </w:r>
          </w:p>
        </w:tc>
      </w:tr>
    </w:tbl>
    <w:p w14:paraId="2EF84FB6" w14:textId="77777777" w:rsidR="00555B56" w:rsidRPr="00555B56" w:rsidRDefault="00555B56" w:rsidP="00555B56">
      <w:pPr>
        <w:widowControl/>
        <w:jc w:val="both"/>
        <w:rPr>
          <w:rFonts w:ascii="Arial" w:eastAsia="Calibri" w:hAnsi="Arial" w:cs="Arial"/>
          <w:bCs/>
          <w:iCs/>
          <w:lang w:val="x-none" w:eastAsia="x-none"/>
        </w:rPr>
      </w:pPr>
      <w:r w:rsidRPr="00555B56">
        <w:rPr>
          <w:rFonts w:ascii="Arial" w:eastAsia="Calibri" w:hAnsi="Arial" w:cs="Arial"/>
          <w:bCs/>
          <w:iCs/>
          <w:lang w:val="x-none" w:eastAsia="x-none"/>
        </w:rPr>
        <w:t>Źródło: Opracowanie własne Wydziału Edukacji w Departamencie Pracy, Edukacji i Kultury</w:t>
      </w:r>
    </w:p>
    <w:p w14:paraId="0716BAFC" w14:textId="77777777" w:rsidR="00555B56" w:rsidRPr="003A4DAD" w:rsidRDefault="00555B56" w:rsidP="00555B56">
      <w:pPr>
        <w:widowControl/>
        <w:jc w:val="both"/>
        <w:rPr>
          <w:rFonts w:ascii="Arial" w:eastAsia="Calibri" w:hAnsi="Arial" w:cs="Arial"/>
          <w:bCs/>
          <w:iCs/>
          <w:sz w:val="16"/>
          <w:szCs w:val="16"/>
          <w:lang w:val="x-none" w:eastAsia="x-none"/>
        </w:rPr>
      </w:pPr>
    </w:p>
    <w:p w14:paraId="0E0FFC10" w14:textId="77777777" w:rsidR="00555B56" w:rsidRPr="00555B56" w:rsidRDefault="00555B56" w:rsidP="00555B56">
      <w:pPr>
        <w:ind w:firstLine="567"/>
        <w:jc w:val="both"/>
        <w:rPr>
          <w:rFonts w:ascii="Arial" w:hAnsi="Arial" w:cs="Arial"/>
          <w:sz w:val="24"/>
          <w:szCs w:val="24"/>
        </w:rPr>
      </w:pPr>
      <w:r w:rsidRPr="00555B56">
        <w:rPr>
          <w:rFonts w:ascii="Arial" w:hAnsi="Arial" w:cs="Arial"/>
          <w:bCs/>
          <w:sz w:val="24"/>
          <w:szCs w:val="24"/>
        </w:rPr>
        <w:lastRenderedPageBreak/>
        <w:t>W roku szkolnym 2020/2021</w:t>
      </w:r>
      <w:r w:rsidRPr="00555B56">
        <w:rPr>
          <w:rFonts w:ascii="Arial" w:hAnsi="Arial" w:cs="Arial"/>
          <w:sz w:val="24"/>
          <w:szCs w:val="24"/>
        </w:rPr>
        <w:t xml:space="preserve"> kontynuowano realizację projektu „Sobota </w:t>
      </w:r>
      <w:r w:rsidRPr="00555B56">
        <w:rPr>
          <w:rFonts w:ascii="Arial" w:hAnsi="Arial" w:cs="Arial"/>
          <w:sz w:val="24"/>
          <w:szCs w:val="24"/>
        </w:rPr>
        <w:br/>
        <w:t xml:space="preserve">ze specjalistami”. Celem projektu jest wsparcie rodziny z małym niepełnosprawnym dzieckiem, pomoc w rozwiązaniu problemów oraz umożliwienie szerszej dostępności do specjalistów w czasie dogodnym dla rodziców. Rodzice mają możliwość uzyskania kompleksowej informacji nt. rozwoju i funkcjonowania dziecka, uzyskania wsparcia, informacji o dodatkowym wyposażeniu dziecka w pomoce i sprzęt rehabilitacyjny, zdobycia rzetelnej wiedzy na temat metod rehabilitacyjnych, terapeutycznych i wychowawczych. Projekt rozpoczął się w lutym 2013 roku i do czerwca 2021 roku objął kompleksową opieką ponad 310 rodzin z małym dzieckiem zagrożonym niepełnosprawnością lub z orzeczoną już niepełnosprawnością. W każdą sobotę w kolejnych szkołach i placówkach specjalnych grupa wykwalifikowanych specjalistów udzielała porad i konsultacji. Terminy i miejsce spotkań podawane były do publicznej wiadomości. Akcja informacyjna prowadzona była poprzez stronę internetową Miasta, plakaty i ulotki rozmieszczane w placówkach prowadzonych przez Miasto. </w:t>
      </w:r>
    </w:p>
    <w:p w14:paraId="1645B33A" w14:textId="77777777" w:rsidR="00555B56" w:rsidRPr="003A4DAD" w:rsidRDefault="00555B56" w:rsidP="00555B56">
      <w:pPr>
        <w:rPr>
          <w:sz w:val="16"/>
          <w:szCs w:val="16"/>
        </w:rPr>
      </w:pPr>
    </w:p>
    <w:p w14:paraId="0AF98181" w14:textId="77777777" w:rsidR="00555B56" w:rsidRPr="00555B56" w:rsidRDefault="00555B56" w:rsidP="00555B56">
      <w:pPr>
        <w:keepNext/>
        <w:widowControl/>
        <w:spacing w:line="276" w:lineRule="auto"/>
        <w:jc w:val="both"/>
        <w:outlineLvl w:val="4"/>
        <w:rPr>
          <w:rFonts w:ascii="Arial" w:hAnsi="Arial" w:cs="Arial"/>
          <w:b/>
          <w:sz w:val="24"/>
          <w:szCs w:val="24"/>
          <w:lang w:val="x-none"/>
        </w:rPr>
      </w:pPr>
      <w:r w:rsidRPr="00555B56">
        <w:rPr>
          <w:rFonts w:ascii="Arial" w:hAnsi="Arial" w:cs="Arial"/>
          <w:b/>
          <w:sz w:val="24"/>
          <w:szCs w:val="24"/>
          <w:lang w:val="x-none"/>
        </w:rPr>
        <w:t>Rekrutacja</w:t>
      </w:r>
    </w:p>
    <w:p w14:paraId="20E9E5A4" w14:textId="77777777" w:rsidR="00555B56" w:rsidRPr="003A4DAD" w:rsidRDefault="00555B56" w:rsidP="00555B56">
      <w:pPr>
        <w:rPr>
          <w:rFonts w:ascii="Arial" w:hAnsi="Arial" w:cs="Arial"/>
          <w:sz w:val="16"/>
          <w:szCs w:val="16"/>
        </w:rPr>
      </w:pPr>
    </w:p>
    <w:p w14:paraId="481B8BC3" w14:textId="77777777" w:rsidR="00555B56" w:rsidRPr="00555B56" w:rsidRDefault="00555B56" w:rsidP="00555B56">
      <w:pPr>
        <w:ind w:firstLine="709"/>
        <w:jc w:val="both"/>
        <w:rPr>
          <w:rFonts w:ascii="Arial" w:hAnsi="Arial" w:cs="Arial"/>
          <w:sz w:val="24"/>
          <w:szCs w:val="24"/>
        </w:rPr>
      </w:pPr>
      <w:r w:rsidRPr="00555B56">
        <w:rPr>
          <w:rFonts w:ascii="Arial" w:hAnsi="Arial" w:cs="Arial"/>
          <w:sz w:val="24"/>
          <w:szCs w:val="24"/>
        </w:rPr>
        <w:t xml:space="preserve">Do szkół i placówek specjalnych (dla dzieci z niepełnosprawnością) przyjmowane są dzieci i młodzież posiadający orzeczenia o potrzebie kształcenia specjalnego, wydane przez poradnie </w:t>
      </w:r>
      <w:proofErr w:type="spellStart"/>
      <w:r w:rsidRPr="00555B56">
        <w:rPr>
          <w:rFonts w:ascii="Arial" w:hAnsi="Arial" w:cs="Arial"/>
          <w:sz w:val="24"/>
          <w:szCs w:val="24"/>
        </w:rPr>
        <w:t>psychologiczno</w:t>
      </w:r>
      <w:proofErr w:type="spellEnd"/>
      <w:r w:rsidRPr="00555B56">
        <w:rPr>
          <w:rFonts w:ascii="Arial" w:hAnsi="Arial" w:cs="Arial"/>
          <w:sz w:val="24"/>
          <w:szCs w:val="24"/>
        </w:rPr>
        <w:t xml:space="preserve"> – pedagogiczne na okres roku szkolnego, etapu edukacyjnego bądź okresu kształcenia w danej szkole. W roku szkolnym 2020/2021 wydano 456 skierowania do szkół specjalnych. Liczba wydawanych skierowań od lat utrzymuje się na tym samym poziomie.</w:t>
      </w:r>
    </w:p>
    <w:p w14:paraId="63CD80BE" w14:textId="77777777" w:rsidR="00555B56" w:rsidRPr="00555B56" w:rsidRDefault="00555B56" w:rsidP="00555B56">
      <w:pPr>
        <w:widowControl/>
        <w:ind w:firstLine="567"/>
        <w:jc w:val="both"/>
        <w:rPr>
          <w:rFonts w:ascii="Arial" w:hAnsi="Arial" w:cs="Arial"/>
          <w:sz w:val="24"/>
          <w:szCs w:val="24"/>
        </w:rPr>
      </w:pPr>
      <w:r w:rsidRPr="00555B56">
        <w:rPr>
          <w:rFonts w:ascii="Arial" w:hAnsi="Arial" w:cs="Arial"/>
          <w:sz w:val="24"/>
          <w:szCs w:val="24"/>
        </w:rPr>
        <w:t xml:space="preserve">Od 1 stycznia 2012 r. zmieniła się zasada kierowania nieletnich do placówek socjoterapeutycznych – sądy rodzinne mogą stosować wobec nieletnich wyłącznie jeden z dotychczasowych środków wychowawczych - umieszczenie w młodzieżowym ośrodku wychowawczym. Do młodzieżowych ośrodków socjoterapii przyjmowani są nieletni wyłącznie na podstawie wniosku rodziców (prawnych opiekunów). Niezbędne jest także orzeczenie o potrzebie kształcenia specjalnego wydane przez zespół orzekający publicznej poradni psychologiczno-pedagogicznej, w tym specjalistycznej. </w:t>
      </w:r>
    </w:p>
    <w:p w14:paraId="5DD0EF1C" w14:textId="77777777" w:rsidR="00555B56" w:rsidRPr="00555B56" w:rsidRDefault="00555B56" w:rsidP="00555B56">
      <w:pPr>
        <w:ind w:firstLine="709"/>
        <w:jc w:val="both"/>
        <w:rPr>
          <w:rFonts w:ascii="Arial" w:hAnsi="Arial" w:cs="Arial"/>
          <w:sz w:val="24"/>
          <w:szCs w:val="24"/>
        </w:rPr>
      </w:pPr>
      <w:r w:rsidRPr="00555B56">
        <w:rPr>
          <w:rFonts w:ascii="Arial" w:hAnsi="Arial" w:cs="Arial"/>
          <w:sz w:val="24"/>
          <w:szCs w:val="24"/>
        </w:rPr>
        <w:t>W roku szkolnym 2020/2021 wydano:</w:t>
      </w:r>
    </w:p>
    <w:p w14:paraId="3371E934" w14:textId="77777777" w:rsidR="00555B56" w:rsidRPr="00555B56" w:rsidRDefault="00555B56" w:rsidP="00555B56">
      <w:pPr>
        <w:jc w:val="both"/>
        <w:rPr>
          <w:rFonts w:ascii="Arial" w:hAnsi="Arial" w:cs="Arial"/>
          <w:sz w:val="24"/>
          <w:szCs w:val="24"/>
        </w:rPr>
      </w:pPr>
      <w:r w:rsidRPr="00555B56">
        <w:rPr>
          <w:rFonts w:ascii="Arial" w:hAnsi="Arial" w:cs="Arial"/>
          <w:sz w:val="24"/>
          <w:szCs w:val="24"/>
        </w:rPr>
        <w:t xml:space="preserve">- 204 skierowania do młodzieżowych ośrodków wychowawczych, </w:t>
      </w:r>
    </w:p>
    <w:p w14:paraId="340C362D" w14:textId="77777777" w:rsidR="00555B56" w:rsidRPr="00555B56" w:rsidRDefault="00555B56" w:rsidP="00555B56">
      <w:pPr>
        <w:jc w:val="both"/>
        <w:rPr>
          <w:rFonts w:ascii="Arial" w:hAnsi="Arial" w:cs="Arial"/>
          <w:sz w:val="24"/>
          <w:szCs w:val="24"/>
        </w:rPr>
      </w:pPr>
      <w:r w:rsidRPr="00555B56">
        <w:rPr>
          <w:rFonts w:ascii="Arial" w:hAnsi="Arial" w:cs="Arial"/>
          <w:sz w:val="24"/>
          <w:szCs w:val="24"/>
        </w:rPr>
        <w:t xml:space="preserve">- 125 skierowań  do młodzieżowych ośrodków socjoterapii, </w:t>
      </w:r>
    </w:p>
    <w:p w14:paraId="53871E5C" w14:textId="77777777" w:rsidR="00555B56" w:rsidRPr="00555B56" w:rsidRDefault="00555B56" w:rsidP="00555B56">
      <w:pPr>
        <w:jc w:val="both"/>
        <w:rPr>
          <w:rFonts w:ascii="Arial" w:hAnsi="Arial" w:cs="Arial"/>
          <w:sz w:val="24"/>
          <w:szCs w:val="24"/>
        </w:rPr>
      </w:pPr>
      <w:r w:rsidRPr="00555B56">
        <w:rPr>
          <w:rFonts w:ascii="Arial" w:hAnsi="Arial" w:cs="Arial"/>
          <w:sz w:val="24"/>
          <w:szCs w:val="24"/>
        </w:rPr>
        <w:t xml:space="preserve">-  36 skierowania do szkół działających w młodzieżowych ośrodkach socjoterapii </w:t>
      </w:r>
    </w:p>
    <w:p w14:paraId="01A48A3D" w14:textId="77777777" w:rsidR="00555B56" w:rsidRPr="00555B56" w:rsidRDefault="00555B56" w:rsidP="00555B56">
      <w:pPr>
        <w:widowControl/>
        <w:ind w:firstLine="709"/>
        <w:jc w:val="both"/>
        <w:rPr>
          <w:rFonts w:ascii="Arial" w:eastAsia="Calibri" w:hAnsi="Arial" w:cs="Arial"/>
          <w:sz w:val="24"/>
          <w:szCs w:val="24"/>
          <w:lang w:val="x-none" w:eastAsia="x-none"/>
        </w:rPr>
      </w:pPr>
      <w:r w:rsidRPr="00555B56">
        <w:rPr>
          <w:rFonts w:ascii="Arial" w:eastAsia="Calibri" w:hAnsi="Arial" w:cs="Arial"/>
          <w:sz w:val="24"/>
          <w:szCs w:val="24"/>
          <w:lang w:val="x-none" w:eastAsia="x-none"/>
        </w:rPr>
        <w:t xml:space="preserve">Uczniowie szkół specjalnych zorganizowanych w podmiotach leczniczych realizują w nich obowiązek szkolny bez konieczności posiadania orzeczenia  </w:t>
      </w:r>
      <w:r w:rsidRPr="00555B56">
        <w:rPr>
          <w:rFonts w:ascii="Arial" w:eastAsia="Calibri" w:hAnsi="Arial" w:cs="Arial"/>
          <w:sz w:val="24"/>
          <w:szCs w:val="24"/>
          <w:lang w:val="x-none" w:eastAsia="x-none"/>
        </w:rPr>
        <w:br/>
        <w:t>o potrzebie kształcenia specjalnego.</w:t>
      </w:r>
    </w:p>
    <w:p w14:paraId="2057FF55" w14:textId="77777777" w:rsidR="00555B56" w:rsidRPr="003A4DAD" w:rsidRDefault="00555B56" w:rsidP="00555B56">
      <w:pPr>
        <w:ind w:left="360"/>
        <w:jc w:val="both"/>
        <w:rPr>
          <w:rFonts w:ascii="Arial" w:hAnsi="Arial" w:cs="Arial"/>
          <w:sz w:val="16"/>
          <w:szCs w:val="16"/>
        </w:rPr>
      </w:pPr>
    </w:p>
    <w:p w14:paraId="6AEB2A0F" w14:textId="77777777" w:rsidR="00555B56" w:rsidRPr="00555B56" w:rsidRDefault="00555B56" w:rsidP="00555B56">
      <w:pPr>
        <w:jc w:val="both"/>
        <w:rPr>
          <w:rFonts w:ascii="Arial" w:hAnsi="Arial" w:cs="Arial"/>
          <w:b/>
          <w:sz w:val="24"/>
          <w:szCs w:val="24"/>
        </w:rPr>
      </w:pPr>
      <w:r w:rsidRPr="00555B56">
        <w:rPr>
          <w:rFonts w:ascii="Arial" w:hAnsi="Arial" w:cs="Arial"/>
          <w:b/>
          <w:sz w:val="24"/>
          <w:szCs w:val="24"/>
        </w:rPr>
        <w:t>Infrastruktura</w:t>
      </w:r>
    </w:p>
    <w:p w14:paraId="5AB9600B" w14:textId="77777777" w:rsidR="00555B56" w:rsidRPr="003A4DAD" w:rsidRDefault="00555B56" w:rsidP="00555B56">
      <w:pPr>
        <w:jc w:val="both"/>
        <w:rPr>
          <w:rFonts w:ascii="Arial" w:hAnsi="Arial" w:cs="Arial"/>
          <w:b/>
          <w:sz w:val="16"/>
          <w:szCs w:val="16"/>
        </w:rPr>
      </w:pPr>
    </w:p>
    <w:p w14:paraId="14A67F75" w14:textId="77777777" w:rsidR="00555B56" w:rsidRPr="00555B56" w:rsidRDefault="00555B56" w:rsidP="00555B56">
      <w:pPr>
        <w:widowControl/>
        <w:ind w:firstLine="567"/>
        <w:jc w:val="both"/>
        <w:rPr>
          <w:rFonts w:ascii="Arial" w:eastAsia="Calibri" w:hAnsi="Arial" w:cs="Arial"/>
          <w:sz w:val="24"/>
          <w:szCs w:val="24"/>
          <w:lang w:val="x-none" w:eastAsia="x-none"/>
        </w:rPr>
      </w:pPr>
      <w:r w:rsidRPr="00555B56">
        <w:rPr>
          <w:rFonts w:ascii="Arial" w:eastAsia="Calibri" w:hAnsi="Arial" w:cs="Arial"/>
          <w:sz w:val="24"/>
          <w:szCs w:val="24"/>
          <w:lang w:val="x-none" w:eastAsia="x-none"/>
        </w:rPr>
        <w:t xml:space="preserve">Szkoły i placówki specjalne systematycznie dostosowują pomieszczenia </w:t>
      </w:r>
      <w:r w:rsidRPr="00555B56">
        <w:rPr>
          <w:rFonts w:ascii="Arial" w:eastAsia="Calibri" w:hAnsi="Arial" w:cs="Arial"/>
          <w:sz w:val="24"/>
          <w:szCs w:val="24"/>
          <w:lang w:val="x-none" w:eastAsia="x-none"/>
        </w:rPr>
        <w:br/>
        <w:t xml:space="preserve">do potrzeb uczniów niepełnosprawnych. Integralną częścią szkolnej infrastruktury </w:t>
      </w:r>
      <w:r w:rsidRPr="00555B56">
        <w:rPr>
          <w:rFonts w:ascii="Arial" w:eastAsia="Calibri" w:hAnsi="Arial" w:cs="Arial"/>
          <w:sz w:val="24"/>
          <w:szCs w:val="24"/>
          <w:lang w:val="x-none" w:eastAsia="x-none"/>
        </w:rPr>
        <w:br/>
        <w:t>są internaty, stołówki, świetlice, boiska i place zabaw.</w:t>
      </w:r>
    </w:p>
    <w:p w14:paraId="52746FD6" w14:textId="77777777" w:rsidR="00555B56" w:rsidRPr="00555B56" w:rsidRDefault="00555B56" w:rsidP="00555B56">
      <w:pPr>
        <w:ind w:firstLine="708"/>
        <w:jc w:val="both"/>
        <w:rPr>
          <w:rFonts w:ascii="Arial" w:hAnsi="Arial" w:cs="Arial"/>
          <w:sz w:val="24"/>
          <w:szCs w:val="24"/>
        </w:rPr>
      </w:pPr>
      <w:r w:rsidRPr="00555B56">
        <w:rPr>
          <w:rFonts w:ascii="Arial" w:hAnsi="Arial" w:cs="Arial"/>
          <w:sz w:val="24"/>
          <w:szCs w:val="24"/>
        </w:rPr>
        <w:t>W placówkach specjalnych znajduje się wiele wysokospecjalistycznych pracowni dostosowanych do potrzeb edukacji i rewalidacji uczniów z różnymi niepełnosprawnościami. Pracownie te wyposażone są w nowoczesne pomoce dydaktyczne.</w:t>
      </w:r>
    </w:p>
    <w:p w14:paraId="57F357C2" w14:textId="77777777" w:rsidR="006475A1" w:rsidRPr="00555B56" w:rsidRDefault="006475A1" w:rsidP="00555B56">
      <w:pPr>
        <w:ind w:left="360"/>
        <w:jc w:val="both"/>
        <w:rPr>
          <w:rFonts w:ascii="Arial" w:hAnsi="Arial" w:cs="Arial"/>
          <w:sz w:val="24"/>
          <w:szCs w:val="24"/>
        </w:rPr>
      </w:pPr>
      <w:bookmarkStart w:id="3" w:name="OLE_LINK1"/>
    </w:p>
    <w:p w14:paraId="2D7A8059" w14:textId="77777777" w:rsidR="00555B56" w:rsidRPr="00555B56" w:rsidRDefault="00555B56" w:rsidP="00555B56">
      <w:pPr>
        <w:jc w:val="both"/>
        <w:rPr>
          <w:rFonts w:ascii="Arial" w:hAnsi="Arial" w:cs="Arial"/>
        </w:rPr>
      </w:pPr>
      <w:r w:rsidRPr="00555B56">
        <w:rPr>
          <w:rFonts w:ascii="Arial" w:hAnsi="Arial" w:cs="Arial"/>
        </w:rPr>
        <w:t xml:space="preserve">Tabela </w:t>
      </w:r>
      <w:r w:rsidR="00A42CCC">
        <w:rPr>
          <w:rFonts w:ascii="Arial" w:hAnsi="Arial" w:cs="Arial"/>
        </w:rPr>
        <w:t>3</w:t>
      </w:r>
      <w:r w:rsidR="00C23158">
        <w:rPr>
          <w:rFonts w:ascii="Arial" w:hAnsi="Arial" w:cs="Arial"/>
        </w:rPr>
        <w:t>6</w:t>
      </w:r>
      <w:r w:rsidR="00A42CCC">
        <w:rPr>
          <w:rFonts w:ascii="Arial" w:hAnsi="Arial" w:cs="Arial"/>
        </w:rPr>
        <w:t>.</w:t>
      </w:r>
      <w:r w:rsidRPr="00555B56">
        <w:rPr>
          <w:rFonts w:ascii="Arial" w:hAnsi="Arial" w:cs="Arial"/>
        </w:rPr>
        <w:t xml:space="preserve">  Specjalistyczne pracownie będące wyposażeniem szkół i placówek specjalnych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7"/>
        <w:gridCol w:w="1339"/>
        <w:gridCol w:w="1584"/>
        <w:gridCol w:w="1457"/>
        <w:gridCol w:w="1524"/>
        <w:gridCol w:w="1621"/>
      </w:tblGrid>
      <w:tr w:rsidR="009525B2" w:rsidRPr="009525B2" w14:paraId="44D9C468" w14:textId="77777777" w:rsidTr="00734F3E">
        <w:tc>
          <w:tcPr>
            <w:tcW w:w="1555" w:type="dxa"/>
          </w:tcPr>
          <w:p w14:paraId="4F9AAC20" w14:textId="77777777" w:rsidR="00555B56" w:rsidRPr="00555B56" w:rsidRDefault="00555B56" w:rsidP="00555B56">
            <w:pPr>
              <w:rPr>
                <w:rFonts w:ascii="Arial" w:hAnsi="Arial" w:cs="Arial"/>
                <w:b/>
              </w:rPr>
            </w:pPr>
            <w:bookmarkStart w:id="4" w:name="OLE_LINK4"/>
            <w:r w:rsidRPr="00555B56">
              <w:rPr>
                <w:rFonts w:ascii="Arial" w:hAnsi="Arial" w:cs="Arial"/>
                <w:b/>
              </w:rPr>
              <w:t>Sala do terapii integracji sensorycznej</w:t>
            </w:r>
          </w:p>
        </w:tc>
        <w:tc>
          <w:tcPr>
            <w:tcW w:w="1401" w:type="dxa"/>
          </w:tcPr>
          <w:p w14:paraId="7BCA20A3" w14:textId="77777777" w:rsidR="00555B56" w:rsidRPr="00555B56" w:rsidRDefault="00555B56" w:rsidP="00555B56">
            <w:pPr>
              <w:rPr>
                <w:rFonts w:ascii="Arial" w:hAnsi="Arial" w:cs="Arial"/>
                <w:b/>
              </w:rPr>
            </w:pPr>
            <w:r w:rsidRPr="00555B56">
              <w:rPr>
                <w:rFonts w:ascii="Arial" w:hAnsi="Arial" w:cs="Arial"/>
                <w:b/>
              </w:rPr>
              <w:t xml:space="preserve">Pokój do diagnozy małego </w:t>
            </w:r>
            <w:r w:rsidRPr="00555B56">
              <w:rPr>
                <w:rFonts w:ascii="Arial" w:hAnsi="Arial" w:cs="Arial"/>
                <w:b/>
              </w:rPr>
              <w:lastRenderedPageBreak/>
              <w:t>dziecka</w:t>
            </w:r>
          </w:p>
        </w:tc>
        <w:tc>
          <w:tcPr>
            <w:tcW w:w="1594" w:type="dxa"/>
          </w:tcPr>
          <w:p w14:paraId="14530554" w14:textId="77777777" w:rsidR="00555B56" w:rsidRPr="00555B56" w:rsidRDefault="00555B56" w:rsidP="00555B56">
            <w:pPr>
              <w:rPr>
                <w:rFonts w:ascii="Arial" w:hAnsi="Arial" w:cs="Arial"/>
                <w:b/>
              </w:rPr>
            </w:pPr>
            <w:r w:rsidRPr="00555B56">
              <w:rPr>
                <w:rFonts w:ascii="Arial" w:hAnsi="Arial" w:cs="Arial"/>
                <w:b/>
              </w:rPr>
              <w:lastRenderedPageBreak/>
              <w:t>Gabinet terapii pedagogicznej</w:t>
            </w:r>
          </w:p>
        </w:tc>
        <w:tc>
          <w:tcPr>
            <w:tcW w:w="1495" w:type="dxa"/>
          </w:tcPr>
          <w:p w14:paraId="50002196" w14:textId="77777777" w:rsidR="00555B56" w:rsidRPr="00555B56" w:rsidRDefault="00555B56" w:rsidP="00555B56">
            <w:pPr>
              <w:rPr>
                <w:rFonts w:ascii="Arial" w:hAnsi="Arial" w:cs="Arial"/>
                <w:b/>
              </w:rPr>
            </w:pPr>
            <w:r w:rsidRPr="00555B56">
              <w:rPr>
                <w:rFonts w:ascii="Arial" w:hAnsi="Arial" w:cs="Arial"/>
                <w:b/>
              </w:rPr>
              <w:t>Sala do rehabilitacji</w:t>
            </w:r>
          </w:p>
        </w:tc>
        <w:tc>
          <w:tcPr>
            <w:tcW w:w="1533" w:type="dxa"/>
          </w:tcPr>
          <w:p w14:paraId="30154891" w14:textId="77777777" w:rsidR="00555B56" w:rsidRPr="00555B56" w:rsidRDefault="00555B56" w:rsidP="00555B56">
            <w:pPr>
              <w:rPr>
                <w:rFonts w:ascii="Arial" w:hAnsi="Arial" w:cs="Arial"/>
                <w:b/>
              </w:rPr>
            </w:pPr>
            <w:r w:rsidRPr="00555B56">
              <w:rPr>
                <w:rFonts w:ascii="Arial" w:hAnsi="Arial" w:cs="Arial"/>
                <w:b/>
              </w:rPr>
              <w:t>Gabinet logopedyczny</w:t>
            </w:r>
          </w:p>
        </w:tc>
        <w:tc>
          <w:tcPr>
            <w:tcW w:w="1634" w:type="dxa"/>
          </w:tcPr>
          <w:p w14:paraId="3B8DAAAF" w14:textId="77777777" w:rsidR="00555B56" w:rsidRPr="00555B56" w:rsidRDefault="00555B56" w:rsidP="00555B56">
            <w:pPr>
              <w:rPr>
                <w:rFonts w:ascii="Arial" w:hAnsi="Arial" w:cs="Arial"/>
                <w:b/>
              </w:rPr>
            </w:pPr>
            <w:r w:rsidRPr="00555B56">
              <w:rPr>
                <w:rFonts w:ascii="Arial" w:hAnsi="Arial" w:cs="Arial"/>
                <w:b/>
              </w:rPr>
              <w:t>Sala doświadczania świata</w:t>
            </w:r>
          </w:p>
        </w:tc>
      </w:tr>
      <w:tr w:rsidR="009525B2" w:rsidRPr="009525B2" w14:paraId="66089E2A" w14:textId="77777777" w:rsidTr="00734F3E">
        <w:tc>
          <w:tcPr>
            <w:tcW w:w="1555" w:type="dxa"/>
          </w:tcPr>
          <w:p w14:paraId="71509289" w14:textId="77777777" w:rsidR="00555B56" w:rsidRPr="00555B56" w:rsidRDefault="00555B56" w:rsidP="00555B56">
            <w:pPr>
              <w:jc w:val="center"/>
              <w:rPr>
                <w:rFonts w:ascii="Arial" w:hAnsi="Arial" w:cs="Arial"/>
                <w:bCs/>
              </w:rPr>
            </w:pPr>
            <w:r w:rsidRPr="00555B56">
              <w:rPr>
                <w:rFonts w:ascii="Arial" w:hAnsi="Arial" w:cs="Arial"/>
                <w:bCs/>
              </w:rPr>
              <w:t>9</w:t>
            </w:r>
          </w:p>
        </w:tc>
        <w:tc>
          <w:tcPr>
            <w:tcW w:w="1401" w:type="dxa"/>
          </w:tcPr>
          <w:p w14:paraId="3B1279EC" w14:textId="77777777" w:rsidR="00555B56" w:rsidRPr="00555B56" w:rsidRDefault="00555B56" w:rsidP="00555B56">
            <w:pPr>
              <w:jc w:val="center"/>
              <w:rPr>
                <w:rFonts w:ascii="Arial" w:hAnsi="Arial" w:cs="Arial"/>
                <w:bCs/>
              </w:rPr>
            </w:pPr>
            <w:r w:rsidRPr="00555B56">
              <w:rPr>
                <w:rFonts w:ascii="Arial" w:hAnsi="Arial" w:cs="Arial"/>
                <w:bCs/>
              </w:rPr>
              <w:t>4</w:t>
            </w:r>
          </w:p>
        </w:tc>
        <w:tc>
          <w:tcPr>
            <w:tcW w:w="1594" w:type="dxa"/>
          </w:tcPr>
          <w:p w14:paraId="4EDC18CB" w14:textId="77777777" w:rsidR="00555B56" w:rsidRPr="00555B56" w:rsidRDefault="00555B56" w:rsidP="00555B56">
            <w:pPr>
              <w:jc w:val="center"/>
              <w:rPr>
                <w:rFonts w:ascii="Arial" w:hAnsi="Arial" w:cs="Arial"/>
                <w:bCs/>
              </w:rPr>
            </w:pPr>
            <w:r w:rsidRPr="00555B56">
              <w:rPr>
                <w:rFonts w:ascii="Arial" w:hAnsi="Arial" w:cs="Arial"/>
                <w:bCs/>
              </w:rPr>
              <w:t>20</w:t>
            </w:r>
          </w:p>
        </w:tc>
        <w:tc>
          <w:tcPr>
            <w:tcW w:w="1495" w:type="dxa"/>
          </w:tcPr>
          <w:p w14:paraId="6CAFF737" w14:textId="77777777" w:rsidR="00555B56" w:rsidRPr="00555B56" w:rsidRDefault="00555B56" w:rsidP="00555B56">
            <w:pPr>
              <w:jc w:val="center"/>
              <w:rPr>
                <w:rFonts w:ascii="Arial" w:hAnsi="Arial" w:cs="Arial"/>
                <w:bCs/>
              </w:rPr>
            </w:pPr>
            <w:r w:rsidRPr="00555B56">
              <w:rPr>
                <w:rFonts w:ascii="Arial" w:hAnsi="Arial" w:cs="Arial"/>
                <w:bCs/>
              </w:rPr>
              <w:t>11</w:t>
            </w:r>
          </w:p>
        </w:tc>
        <w:tc>
          <w:tcPr>
            <w:tcW w:w="1533" w:type="dxa"/>
          </w:tcPr>
          <w:p w14:paraId="35ABE028" w14:textId="77777777" w:rsidR="00555B56" w:rsidRPr="00555B56" w:rsidRDefault="00555B56" w:rsidP="00555B56">
            <w:pPr>
              <w:jc w:val="center"/>
              <w:rPr>
                <w:rFonts w:ascii="Arial" w:hAnsi="Arial" w:cs="Arial"/>
                <w:bCs/>
              </w:rPr>
            </w:pPr>
            <w:r w:rsidRPr="00555B56">
              <w:rPr>
                <w:rFonts w:ascii="Arial" w:hAnsi="Arial" w:cs="Arial"/>
                <w:bCs/>
              </w:rPr>
              <w:t>25</w:t>
            </w:r>
          </w:p>
        </w:tc>
        <w:tc>
          <w:tcPr>
            <w:tcW w:w="1634" w:type="dxa"/>
          </w:tcPr>
          <w:p w14:paraId="1DC33D05" w14:textId="77777777" w:rsidR="00555B56" w:rsidRPr="00555B56" w:rsidRDefault="00555B56" w:rsidP="00555B56">
            <w:pPr>
              <w:jc w:val="center"/>
              <w:rPr>
                <w:rFonts w:ascii="Arial" w:hAnsi="Arial" w:cs="Arial"/>
                <w:bCs/>
              </w:rPr>
            </w:pPr>
            <w:r w:rsidRPr="00555B56">
              <w:rPr>
                <w:rFonts w:ascii="Arial" w:hAnsi="Arial" w:cs="Arial"/>
                <w:bCs/>
              </w:rPr>
              <w:t>8</w:t>
            </w:r>
          </w:p>
        </w:tc>
      </w:tr>
      <w:tr w:rsidR="009525B2" w:rsidRPr="009525B2" w14:paraId="6B29B65F" w14:textId="77777777" w:rsidTr="00734F3E">
        <w:tc>
          <w:tcPr>
            <w:tcW w:w="1555" w:type="dxa"/>
          </w:tcPr>
          <w:p w14:paraId="73A897AF" w14:textId="77777777" w:rsidR="00555B56" w:rsidRPr="00555B56" w:rsidRDefault="00555B56" w:rsidP="00555B56">
            <w:pPr>
              <w:rPr>
                <w:rFonts w:ascii="Arial" w:hAnsi="Arial" w:cs="Arial"/>
                <w:b/>
              </w:rPr>
            </w:pPr>
            <w:r w:rsidRPr="00555B56">
              <w:rPr>
                <w:rFonts w:ascii="Arial" w:hAnsi="Arial" w:cs="Arial"/>
                <w:b/>
              </w:rPr>
              <w:t>Pracownie komputerowe</w:t>
            </w:r>
          </w:p>
        </w:tc>
        <w:tc>
          <w:tcPr>
            <w:tcW w:w="1401" w:type="dxa"/>
          </w:tcPr>
          <w:p w14:paraId="25CFFA07" w14:textId="77777777" w:rsidR="00555B56" w:rsidRPr="00555B56" w:rsidRDefault="00555B56" w:rsidP="00555B56">
            <w:pPr>
              <w:rPr>
                <w:rFonts w:ascii="Arial" w:hAnsi="Arial" w:cs="Arial"/>
                <w:b/>
              </w:rPr>
            </w:pPr>
            <w:r w:rsidRPr="00555B56">
              <w:rPr>
                <w:rFonts w:ascii="Arial" w:hAnsi="Arial" w:cs="Arial"/>
                <w:b/>
              </w:rPr>
              <w:t>Siłownie</w:t>
            </w:r>
          </w:p>
        </w:tc>
        <w:tc>
          <w:tcPr>
            <w:tcW w:w="1594" w:type="dxa"/>
          </w:tcPr>
          <w:p w14:paraId="36B7B649" w14:textId="77777777" w:rsidR="00555B56" w:rsidRPr="00555B56" w:rsidRDefault="00555B56" w:rsidP="00555B56">
            <w:pPr>
              <w:rPr>
                <w:rFonts w:ascii="Arial" w:hAnsi="Arial" w:cs="Arial"/>
                <w:b/>
              </w:rPr>
            </w:pPr>
            <w:r w:rsidRPr="00555B56">
              <w:rPr>
                <w:rFonts w:ascii="Arial" w:hAnsi="Arial" w:cs="Arial"/>
                <w:b/>
              </w:rPr>
              <w:t>Pracownie gospodarstwa domowego</w:t>
            </w:r>
          </w:p>
        </w:tc>
        <w:tc>
          <w:tcPr>
            <w:tcW w:w="1495" w:type="dxa"/>
          </w:tcPr>
          <w:p w14:paraId="40D8DCE5" w14:textId="77777777" w:rsidR="00555B56" w:rsidRPr="00555B56" w:rsidRDefault="00555B56" w:rsidP="00555B56">
            <w:pPr>
              <w:rPr>
                <w:rFonts w:ascii="Arial" w:hAnsi="Arial" w:cs="Arial"/>
                <w:b/>
              </w:rPr>
            </w:pPr>
            <w:r w:rsidRPr="00555B56">
              <w:rPr>
                <w:rFonts w:ascii="Arial" w:hAnsi="Arial" w:cs="Arial"/>
                <w:b/>
              </w:rPr>
              <w:t>Place zabaw</w:t>
            </w:r>
          </w:p>
        </w:tc>
        <w:tc>
          <w:tcPr>
            <w:tcW w:w="1533" w:type="dxa"/>
          </w:tcPr>
          <w:p w14:paraId="5A9F16E1" w14:textId="77777777" w:rsidR="00555B56" w:rsidRPr="00555B56" w:rsidRDefault="00555B56" w:rsidP="00555B56">
            <w:pPr>
              <w:rPr>
                <w:rFonts w:ascii="Arial" w:hAnsi="Arial" w:cs="Arial"/>
                <w:b/>
              </w:rPr>
            </w:pPr>
            <w:r w:rsidRPr="00555B56">
              <w:rPr>
                <w:rFonts w:ascii="Arial" w:hAnsi="Arial" w:cs="Arial"/>
                <w:b/>
              </w:rPr>
              <w:t xml:space="preserve">Gabinety </w:t>
            </w:r>
            <w:proofErr w:type="spellStart"/>
            <w:r w:rsidRPr="00555B56">
              <w:rPr>
                <w:rFonts w:ascii="Arial" w:hAnsi="Arial" w:cs="Arial"/>
                <w:b/>
              </w:rPr>
              <w:t>Biofeedacku</w:t>
            </w:r>
            <w:proofErr w:type="spellEnd"/>
            <w:r w:rsidRPr="00555B56">
              <w:rPr>
                <w:rFonts w:ascii="Arial" w:hAnsi="Arial" w:cs="Arial"/>
                <w:b/>
              </w:rPr>
              <w:t xml:space="preserve"> </w:t>
            </w:r>
            <w:r w:rsidRPr="00555B56">
              <w:rPr>
                <w:rFonts w:ascii="Arial" w:hAnsi="Arial" w:cs="Arial"/>
                <w:b/>
              </w:rPr>
              <w:br/>
              <w:t xml:space="preserve">i </w:t>
            </w:r>
            <w:proofErr w:type="spellStart"/>
            <w:r w:rsidRPr="00555B56">
              <w:rPr>
                <w:rFonts w:ascii="Arial" w:hAnsi="Arial" w:cs="Arial"/>
                <w:b/>
              </w:rPr>
              <w:t>Tomatisa</w:t>
            </w:r>
            <w:proofErr w:type="spellEnd"/>
          </w:p>
        </w:tc>
        <w:tc>
          <w:tcPr>
            <w:tcW w:w="1634" w:type="dxa"/>
          </w:tcPr>
          <w:p w14:paraId="243D9FD7" w14:textId="77777777" w:rsidR="00555B56" w:rsidRPr="00555B56" w:rsidRDefault="00555B56" w:rsidP="00555B56">
            <w:pPr>
              <w:rPr>
                <w:rFonts w:ascii="Arial" w:hAnsi="Arial" w:cs="Arial"/>
                <w:b/>
              </w:rPr>
            </w:pPr>
            <w:r w:rsidRPr="00555B56">
              <w:rPr>
                <w:rFonts w:ascii="Arial" w:hAnsi="Arial" w:cs="Arial"/>
                <w:b/>
              </w:rPr>
              <w:t xml:space="preserve">Pracownie </w:t>
            </w:r>
            <w:r w:rsidRPr="00555B56">
              <w:rPr>
                <w:rFonts w:ascii="Arial" w:hAnsi="Arial" w:cs="Arial"/>
                <w:b/>
              </w:rPr>
              <w:br/>
              <w:t>do zajęć muzyczno-ruchowych</w:t>
            </w:r>
          </w:p>
        </w:tc>
      </w:tr>
      <w:tr w:rsidR="009525B2" w:rsidRPr="009525B2" w14:paraId="37E64072" w14:textId="77777777" w:rsidTr="00734F3E">
        <w:tc>
          <w:tcPr>
            <w:tcW w:w="1555" w:type="dxa"/>
          </w:tcPr>
          <w:p w14:paraId="3A464E5A" w14:textId="77777777" w:rsidR="00555B56" w:rsidRPr="00555B56" w:rsidRDefault="00555B56" w:rsidP="00555B56">
            <w:pPr>
              <w:jc w:val="center"/>
              <w:rPr>
                <w:rFonts w:ascii="Arial" w:hAnsi="Arial" w:cs="Arial"/>
                <w:bCs/>
              </w:rPr>
            </w:pPr>
            <w:r w:rsidRPr="00555B56">
              <w:rPr>
                <w:rFonts w:ascii="Arial" w:hAnsi="Arial" w:cs="Arial"/>
                <w:bCs/>
              </w:rPr>
              <w:t>29</w:t>
            </w:r>
          </w:p>
        </w:tc>
        <w:tc>
          <w:tcPr>
            <w:tcW w:w="1401" w:type="dxa"/>
          </w:tcPr>
          <w:p w14:paraId="3638A5A4" w14:textId="77777777" w:rsidR="00555B56" w:rsidRPr="00555B56" w:rsidRDefault="00555B56" w:rsidP="00555B56">
            <w:pPr>
              <w:jc w:val="center"/>
              <w:rPr>
                <w:rFonts w:ascii="Arial" w:hAnsi="Arial" w:cs="Arial"/>
                <w:bCs/>
              </w:rPr>
            </w:pPr>
            <w:r w:rsidRPr="00555B56">
              <w:rPr>
                <w:rFonts w:ascii="Arial" w:hAnsi="Arial" w:cs="Arial"/>
                <w:bCs/>
              </w:rPr>
              <w:t>12</w:t>
            </w:r>
          </w:p>
        </w:tc>
        <w:tc>
          <w:tcPr>
            <w:tcW w:w="1594" w:type="dxa"/>
          </w:tcPr>
          <w:p w14:paraId="36376157" w14:textId="77777777" w:rsidR="00555B56" w:rsidRPr="00555B56" w:rsidRDefault="00555B56" w:rsidP="00555B56">
            <w:pPr>
              <w:jc w:val="center"/>
              <w:rPr>
                <w:rFonts w:ascii="Arial" w:hAnsi="Arial" w:cs="Arial"/>
                <w:bCs/>
              </w:rPr>
            </w:pPr>
            <w:r w:rsidRPr="00555B56">
              <w:rPr>
                <w:rFonts w:ascii="Arial" w:hAnsi="Arial" w:cs="Arial"/>
                <w:bCs/>
              </w:rPr>
              <w:t>18</w:t>
            </w:r>
          </w:p>
        </w:tc>
        <w:tc>
          <w:tcPr>
            <w:tcW w:w="1495" w:type="dxa"/>
          </w:tcPr>
          <w:p w14:paraId="059E1B81" w14:textId="77777777" w:rsidR="00555B56" w:rsidRPr="00555B56" w:rsidRDefault="00555B56" w:rsidP="00555B56">
            <w:pPr>
              <w:jc w:val="center"/>
              <w:rPr>
                <w:rFonts w:ascii="Arial" w:hAnsi="Arial" w:cs="Arial"/>
                <w:bCs/>
              </w:rPr>
            </w:pPr>
            <w:r w:rsidRPr="00555B56">
              <w:rPr>
                <w:rFonts w:ascii="Arial" w:hAnsi="Arial" w:cs="Arial"/>
                <w:bCs/>
              </w:rPr>
              <w:t>10</w:t>
            </w:r>
          </w:p>
        </w:tc>
        <w:tc>
          <w:tcPr>
            <w:tcW w:w="1533" w:type="dxa"/>
          </w:tcPr>
          <w:p w14:paraId="1D91CFA0" w14:textId="77777777" w:rsidR="00555B56" w:rsidRPr="00555B56" w:rsidRDefault="00555B56" w:rsidP="00555B56">
            <w:pPr>
              <w:jc w:val="center"/>
              <w:rPr>
                <w:rFonts w:ascii="Arial" w:hAnsi="Arial" w:cs="Arial"/>
                <w:bCs/>
              </w:rPr>
            </w:pPr>
            <w:r w:rsidRPr="00555B56">
              <w:rPr>
                <w:rFonts w:ascii="Arial" w:hAnsi="Arial" w:cs="Arial"/>
                <w:bCs/>
              </w:rPr>
              <w:t>10</w:t>
            </w:r>
          </w:p>
        </w:tc>
        <w:tc>
          <w:tcPr>
            <w:tcW w:w="1634" w:type="dxa"/>
          </w:tcPr>
          <w:p w14:paraId="7DD6E398" w14:textId="77777777" w:rsidR="00555B56" w:rsidRPr="00555B56" w:rsidRDefault="00555B56" w:rsidP="00555B56">
            <w:pPr>
              <w:jc w:val="center"/>
              <w:rPr>
                <w:rFonts w:ascii="Arial" w:hAnsi="Arial" w:cs="Arial"/>
                <w:bCs/>
              </w:rPr>
            </w:pPr>
            <w:r w:rsidRPr="00555B56">
              <w:rPr>
                <w:rFonts w:ascii="Arial" w:hAnsi="Arial" w:cs="Arial"/>
                <w:bCs/>
              </w:rPr>
              <w:t>10</w:t>
            </w:r>
          </w:p>
        </w:tc>
      </w:tr>
    </w:tbl>
    <w:bookmarkEnd w:id="3"/>
    <w:p w14:paraId="17432391" w14:textId="77777777" w:rsidR="00555B56" w:rsidRPr="00555B56" w:rsidRDefault="00555B56" w:rsidP="00555B56">
      <w:pPr>
        <w:widowControl/>
        <w:jc w:val="both"/>
        <w:rPr>
          <w:rFonts w:ascii="Arial" w:eastAsia="Calibri" w:hAnsi="Arial" w:cs="Arial"/>
          <w:bCs/>
          <w:iCs/>
          <w:lang w:val="x-none" w:eastAsia="x-none"/>
        </w:rPr>
      </w:pPr>
      <w:r w:rsidRPr="00555B56">
        <w:rPr>
          <w:rFonts w:ascii="Arial" w:eastAsia="Calibri" w:hAnsi="Arial" w:cs="Arial"/>
          <w:bCs/>
          <w:iCs/>
          <w:lang w:val="x-none" w:eastAsia="x-none"/>
        </w:rPr>
        <w:t>Źródło: Opracowanie własne Wydziału Edukacji w Departamencie Pracy, Edukacji i Kultury</w:t>
      </w:r>
    </w:p>
    <w:p w14:paraId="05B83677" w14:textId="77777777" w:rsidR="00555B56" w:rsidRPr="003A4DAD" w:rsidRDefault="00555B56" w:rsidP="00555B56">
      <w:pPr>
        <w:widowControl/>
        <w:jc w:val="both"/>
        <w:rPr>
          <w:rFonts w:ascii="Arial" w:eastAsia="Calibri" w:hAnsi="Arial" w:cs="Arial"/>
          <w:sz w:val="16"/>
          <w:szCs w:val="16"/>
          <w:lang w:val="x-none" w:eastAsia="x-none"/>
        </w:rPr>
      </w:pPr>
    </w:p>
    <w:bookmarkEnd w:id="4"/>
    <w:p w14:paraId="070E1CF8" w14:textId="77777777" w:rsidR="00555B56" w:rsidRPr="00555B56" w:rsidRDefault="00555B56" w:rsidP="00555B56">
      <w:pPr>
        <w:widowControl/>
        <w:ind w:firstLine="567"/>
        <w:jc w:val="both"/>
        <w:rPr>
          <w:rFonts w:ascii="Arial" w:eastAsia="Calibri" w:hAnsi="Arial" w:cs="Arial"/>
          <w:sz w:val="24"/>
          <w:szCs w:val="24"/>
          <w:lang w:val="x-none" w:eastAsia="x-none"/>
        </w:rPr>
      </w:pPr>
      <w:r w:rsidRPr="00555B56">
        <w:rPr>
          <w:rFonts w:ascii="Arial" w:eastAsia="Calibri" w:hAnsi="Arial" w:cs="Arial"/>
          <w:sz w:val="24"/>
          <w:szCs w:val="24"/>
          <w:lang w:val="x-none" w:eastAsia="x-none"/>
        </w:rPr>
        <w:t xml:space="preserve">Poza zapewnieniem edukacji, rewalidacji i wychowania dzieciom i młodzieży niepełnosprawnej realizowane były liczne przedsięwzięcia integrujące uczniów ze środowiskiem lokalnym oraz działania, których celem było podnoszenie świadomości społecznej na temat osób niepełnosprawnych. Najważniejsze obszary organizacji zajęć pozalekcyjnych dotyczyły aktywności sportowej, artystycznej i organizacji olimpiad. </w:t>
      </w:r>
    </w:p>
    <w:p w14:paraId="437A103D" w14:textId="77777777" w:rsidR="00555B56" w:rsidRPr="00E7370A" w:rsidRDefault="00555B56" w:rsidP="00555B56">
      <w:pPr>
        <w:keepNext/>
        <w:autoSpaceDE w:val="0"/>
        <w:autoSpaceDN w:val="0"/>
        <w:adjustRightInd w:val="0"/>
        <w:jc w:val="both"/>
        <w:outlineLvl w:val="0"/>
        <w:rPr>
          <w:rFonts w:ascii="Arial" w:hAnsi="Arial" w:cs="Arial"/>
          <w:b/>
          <w:bCs/>
          <w:sz w:val="16"/>
          <w:szCs w:val="16"/>
          <w:lang w:val="x-none"/>
        </w:rPr>
      </w:pPr>
    </w:p>
    <w:p w14:paraId="3CCDCC34" w14:textId="77777777" w:rsidR="003A4DAD" w:rsidRDefault="00555B56" w:rsidP="003A4DAD">
      <w:pPr>
        <w:widowControl/>
        <w:ind w:firstLine="540"/>
        <w:jc w:val="both"/>
        <w:rPr>
          <w:rFonts w:ascii="Arial" w:eastAsia="Calibri" w:hAnsi="Arial" w:cs="Arial"/>
          <w:sz w:val="24"/>
          <w:szCs w:val="24"/>
          <w:lang w:eastAsia="x-none"/>
        </w:rPr>
      </w:pPr>
      <w:r w:rsidRPr="00555B56">
        <w:rPr>
          <w:rFonts w:ascii="Arial" w:eastAsia="Calibri" w:hAnsi="Arial" w:cs="Arial"/>
          <w:sz w:val="24"/>
          <w:szCs w:val="24"/>
          <w:lang w:val="x-none" w:eastAsia="x-none"/>
        </w:rPr>
        <w:t xml:space="preserve">Sport jest jedną z ważniejszych form aktywizacji i rehabilitacji dzieci i młodzieży </w:t>
      </w:r>
      <w:r w:rsidRPr="00555B56">
        <w:rPr>
          <w:rFonts w:ascii="Arial" w:eastAsia="Calibri" w:hAnsi="Arial" w:cs="Arial"/>
          <w:sz w:val="24"/>
          <w:szCs w:val="24"/>
          <w:lang w:val="x-none" w:eastAsia="x-none"/>
        </w:rPr>
        <w:br/>
        <w:t>z niepełnosprawnością</w:t>
      </w:r>
      <w:r w:rsidRPr="00555B56">
        <w:rPr>
          <w:rFonts w:ascii="Arial" w:eastAsia="Calibri" w:hAnsi="Arial" w:cs="Arial"/>
          <w:sz w:val="24"/>
          <w:szCs w:val="24"/>
          <w:lang w:eastAsia="x-none"/>
        </w:rPr>
        <w:t>, jednak z uwagi na pandemię w</w:t>
      </w:r>
      <w:r w:rsidRPr="00555B56">
        <w:rPr>
          <w:rFonts w:ascii="Arial" w:eastAsia="Calibri" w:hAnsi="Arial" w:cs="Arial"/>
          <w:sz w:val="24"/>
          <w:szCs w:val="24"/>
          <w:lang w:val="x-none" w:eastAsia="x-none"/>
        </w:rPr>
        <w:t xml:space="preserve"> roku szkolnym 20</w:t>
      </w:r>
      <w:r w:rsidRPr="00555B56">
        <w:rPr>
          <w:rFonts w:ascii="Arial" w:eastAsia="Calibri" w:hAnsi="Arial" w:cs="Arial"/>
          <w:sz w:val="24"/>
          <w:szCs w:val="24"/>
          <w:lang w:eastAsia="x-none"/>
        </w:rPr>
        <w:t>20</w:t>
      </w:r>
      <w:r w:rsidRPr="00555B56">
        <w:rPr>
          <w:rFonts w:ascii="Arial" w:eastAsia="Calibri" w:hAnsi="Arial" w:cs="Arial"/>
          <w:sz w:val="24"/>
          <w:szCs w:val="24"/>
          <w:lang w:val="x-none" w:eastAsia="x-none"/>
        </w:rPr>
        <w:t>/202</w:t>
      </w:r>
      <w:r w:rsidRPr="00555B56">
        <w:rPr>
          <w:rFonts w:ascii="Arial" w:eastAsia="Calibri" w:hAnsi="Arial" w:cs="Arial"/>
          <w:sz w:val="24"/>
          <w:szCs w:val="24"/>
          <w:lang w:eastAsia="x-none"/>
        </w:rPr>
        <w:t xml:space="preserve">1 aktywność sportowa uległa znacznemu ograniczeniu i nie odbyły się żadne </w:t>
      </w:r>
      <w:r w:rsidR="00A42CCC" w:rsidRPr="00555B56">
        <w:rPr>
          <w:rFonts w:ascii="Arial" w:eastAsia="Calibri" w:hAnsi="Arial" w:cs="Arial"/>
          <w:sz w:val="24"/>
          <w:szCs w:val="24"/>
          <w:lang w:eastAsia="x-none"/>
        </w:rPr>
        <w:t>spektakularne</w:t>
      </w:r>
      <w:r w:rsidRPr="00555B56">
        <w:rPr>
          <w:rFonts w:ascii="Arial" w:eastAsia="Calibri" w:hAnsi="Arial" w:cs="Arial"/>
          <w:sz w:val="24"/>
          <w:szCs w:val="24"/>
          <w:lang w:eastAsia="x-none"/>
        </w:rPr>
        <w:t xml:space="preserve"> zawody sportowe.</w:t>
      </w:r>
    </w:p>
    <w:p w14:paraId="3E1FAAC7" w14:textId="77777777" w:rsidR="00555B56" w:rsidRPr="00E7370A" w:rsidRDefault="00555B56" w:rsidP="003A4DAD">
      <w:pPr>
        <w:widowControl/>
        <w:ind w:firstLine="540"/>
        <w:jc w:val="both"/>
        <w:rPr>
          <w:rFonts w:ascii="Arial" w:eastAsia="Calibri" w:hAnsi="Arial" w:cs="Arial"/>
          <w:sz w:val="16"/>
          <w:szCs w:val="16"/>
          <w:lang w:val="x-none" w:eastAsia="x-none"/>
        </w:rPr>
      </w:pPr>
      <w:r w:rsidRPr="00555B56">
        <w:rPr>
          <w:rFonts w:ascii="Arial" w:eastAsia="Calibri" w:hAnsi="Arial" w:cs="Arial"/>
          <w:sz w:val="24"/>
          <w:szCs w:val="24"/>
          <w:lang w:eastAsia="x-none"/>
        </w:rPr>
        <w:t xml:space="preserve"> </w:t>
      </w:r>
    </w:p>
    <w:p w14:paraId="5FE75D7F" w14:textId="77777777" w:rsidR="003A4DAD" w:rsidRDefault="00555B56" w:rsidP="003A4DAD">
      <w:pPr>
        <w:keepNext/>
        <w:outlineLvl w:val="3"/>
        <w:rPr>
          <w:rFonts w:ascii="Arial" w:hAnsi="Arial" w:cs="Arial"/>
          <w:b/>
          <w:bCs/>
          <w:sz w:val="24"/>
          <w:szCs w:val="24"/>
          <w:lang w:val="x-none" w:eastAsia="x-none"/>
        </w:rPr>
      </w:pPr>
      <w:r w:rsidRPr="00555B56">
        <w:rPr>
          <w:rFonts w:ascii="Arial" w:hAnsi="Arial" w:cs="Arial"/>
          <w:b/>
          <w:bCs/>
          <w:sz w:val="24"/>
          <w:szCs w:val="24"/>
          <w:lang w:val="x-none" w:eastAsia="x-none"/>
        </w:rPr>
        <w:t>Obszar projekty/olimpiady przedmiotowe</w:t>
      </w:r>
    </w:p>
    <w:p w14:paraId="49FABCBC" w14:textId="77777777" w:rsidR="00555B56" w:rsidRPr="00E7370A" w:rsidRDefault="00555B56" w:rsidP="003A4DAD">
      <w:pPr>
        <w:keepNext/>
        <w:outlineLvl w:val="3"/>
        <w:rPr>
          <w:rFonts w:ascii="Arial" w:hAnsi="Arial" w:cs="Arial"/>
          <w:b/>
          <w:bCs/>
          <w:sz w:val="16"/>
          <w:szCs w:val="16"/>
          <w:lang w:val="x-none" w:eastAsia="x-none"/>
        </w:rPr>
      </w:pPr>
      <w:r w:rsidRPr="00555B56">
        <w:rPr>
          <w:rFonts w:ascii="Arial" w:hAnsi="Arial" w:cs="Arial"/>
          <w:b/>
          <w:bCs/>
          <w:sz w:val="24"/>
          <w:szCs w:val="24"/>
          <w:lang w:val="x-none" w:eastAsia="x-none"/>
        </w:rPr>
        <w:tab/>
      </w:r>
    </w:p>
    <w:p w14:paraId="33274BD8" w14:textId="77777777" w:rsidR="00555B56" w:rsidRPr="00555B56" w:rsidRDefault="00555B56" w:rsidP="003A4DAD">
      <w:pPr>
        <w:widowControl/>
        <w:ind w:firstLine="540"/>
        <w:contextualSpacing/>
        <w:jc w:val="both"/>
        <w:rPr>
          <w:rFonts w:ascii="Arial" w:eastAsia="Calibri" w:hAnsi="Arial" w:cs="Arial"/>
          <w:sz w:val="24"/>
          <w:szCs w:val="24"/>
          <w:lang w:eastAsia="en-US"/>
        </w:rPr>
      </w:pPr>
      <w:r w:rsidRPr="00555B56">
        <w:rPr>
          <w:rFonts w:ascii="Arial" w:eastAsia="Calibri" w:hAnsi="Arial" w:cs="Arial"/>
          <w:sz w:val="24"/>
          <w:szCs w:val="24"/>
          <w:lang w:eastAsia="en-US"/>
        </w:rPr>
        <w:t xml:space="preserve">W roku szkolnym 2020/2021 – z uwagi na ograniczone </w:t>
      </w:r>
      <w:r w:rsidR="006475A1" w:rsidRPr="00555B56">
        <w:rPr>
          <w:rFonts w:ascii="Arial" w:eastAsia="Calibri" w:hAnsi="Arial" w:cs="Arial"/>
          <w:sz w:val="24"/>
          <w:szCs w:val="24"/>
          <w:lang w:eastAsia="en-US"/>
        </w:rPr>
        <w:t>możliwości</w:t>
      </w:r>
      <w:r w:rsidRPr="00555B56">
        <w:rPr>
          <w:rFonts w:ascii="Arial" w:eastAsia="Calibri" w:hAnsi="Arial" w:cs="Arial"/>
          <w:sz w:val="24"/>
          <w:szCs w:val="24"/>
          <w:lang w:eastAsia="en-US"/>
        </w:rPr>
        <w:t xml:space="preserve"> pracy szkół -  szkoły i placówki kształcenia specjalnego </w:t>
      </w:r>
      <w:r w:rsidR="006475A1" w:rsidRPr="006475A1">
        <w:rPr>
          <w:rFonts w:ascii="Arial" w:eastAsia="Calibri" w:hAnsi="Arial" w:cs="Arial"/>
          <w:sz w:val="24"/>
          <w:szCs w:val="24"/>
          <w:lang w:eastAsia="en-US"/>
        </w:rPr>
        <w:t>wstrzymały</w:t>
      </w:r>
      <w:r w:rsidRPr="00555B56">
        <w:rPr>
          <w:rFonts w:ascii="Arial" w:eastAsia="Calibri" w:hAnsi="Arial" w:cs="Arial"/>
          <w:sz w:val="24"/>
          <w:szCs w:val="24"/>
          <w:lang w:eastAsia="en-US"/>
        </w:rPr>
        <w:t xml:space="preserve"> realizację projektów, których celem było podnoszenie kompetencji społecznych i zawodowych uczniów. Kontynuowano jedynie dwa projekty: </w:t>
      </w:r>
    </w:p>
    <w:p w14:paraId="05956541" w14:textId="77777777" w:rsidR="00555B56" w:rsidRPr="00555B56" w:rsidRDefault="00555B56" w:rsidP="00555B56">
      <w:pPr>
        <w:widowControl/>
        <w:ind w:firstLine="540"/>
        <w:contextualSpacing/>
        <w:jc w:val="both"/>
        <w:rPr>
          <w:rFonts w:ascii="Arial" w:eastAsia="Calibri" w:hAnsi="Arial" w:cs="Arial"/>
          <w:sz w:val="24"/>
          <w:szCs w:val="24"/>
          <w:lang w:eastAsia="en-US"/>
        </w:rPr>
      </w:pPr>
      <w:r w:rsidRPr="00555B56">
        <w:rPr>
          <w:rFonts w:ascii="Arial" w:eastAsia="Calibri" w:hAnsi="Arial" w:cs="Arial"/>
          <w:sz w:val="24"/>
          <w:szCs w:val="24"/>
          <w:lang w:eastAsia="en-US"/>
        </w:rPr>
        <w:t xml:space="preserve">- Projekt Erasmus+ „ Będę fachowcem na miarę Europy” – projekt edukacyjny dla uczniów Branżowej Szkoły I </w:t>
      </w:r>
      <w:proofErr w:type="spellStart"/>
      <w:r w:rsidRPr="00555B56">
        <w:rPr>
          <w:rFonts w:ascii="Arial" w:eastAsia="Calibri" w:hAnsi="Arial" w:cs="Arial"/>
          <w:sz w:val="24"/>
          <w:szCs w:val="24"/>
          <w:lang w:eastAsia="en-US"/>
        </w:rPr>
        <w:t>st</w:t>
      </w:r>
      <w:proofErr w:type="spellEnd"/>
      <w:r w:rsidRPr="00555B56">
        <w:rPr>
          <w:rFonts w:ascii="Arial" w:eastAsia="Calibri" w:hAnsi="Arial" w:cs="Arial"/>
          <w:sz w:val="24"/>
          <w:szCs w:val="24"/>
          <w:lang w:eastAsia="en-US"/>
        </w:rPr>
        <w:t xml:space="preserve"> Specjalnej (wartość projektu 208. 467, 76 zł),</w:t>
      </w:r>
    </w:p>
    <w:p w14:paraId="4F5A228A" w14:textId="77777777" w:rsidR="00555B56" w:rsidRPr="00555B56" w:rsidRDefault="00555B56" w:rsidP="00555B56">
      <w:pPr>
        <w:widowControl/>
        <w:numPr>
          <w:ilvl w:val="0"/>
          <w:numId w:val="24"/>
        </w:numPr>
        <w:jc w:val="both"/>
        <w:rPr>
          <w:rFonts w:ascii="Arial" w:eastAsia="Calibri" w:hAnsi="Arial" w:cs="Arial"/>
          <w:sz w:val="24"/>
          <w:szCs w:val="24"/>
          <w:lang w:eastAsia="en-US"/>
        </w:rPr>
      </w:pPr>
      <w:r w:rsidRPr="00555B56">
        <w:rPr>
          <w:rFonts w:ascii="Arial" w:eastAsia="Calibri" w:hAnsi="Arial" w:cs="Arial"/>
          <w:sz w:val="24"/>
          <w:szCs w:val="24"/>
          <w:lang w:eastAsia="en-US"/>
        </w:rPr>
        <w:t>Projekt EFS Regionalny Program Operacyjny Województwa Łódzkiego na lata 2014 – 2020 „Fach mam radę sobie dam (wartość projektu 722. 752 zł).</w:t>
      </w:r>
    </w:p>
    <w:p w14:paraId="4FEBDD40" w14:textId="77777777" w:rsidR="00555B56" w:rsidRPr="003A4DAD" w:rsidRDefault="00555B56" w:rsidP="00555B56">
      <w:pPr>
        <w:widowControl/>
        <w:ind w:left="360"/>
        <w:contextualSpacing/>
        <w:jc w:val="both"/>
        <w:rPr>
          <w:rFonts w:ascii="Arial" w:eastAsia="Calibri" w:hAnsi="Arial" w:cs="Arial"/>
          <w:sz w:val="16"/>
          <w:szCs w:val="16"/>
          <w:lang w:eastAsia="en-US"/>
        </w:rPr>
      </w:pPr>
    </w:p>
    <w:p w14:paraId="2693C747" w14:textId="77777777" w:rsidR="00555B56" w:rsidRPr="00555B56" w:rsidRDefault="00555B56" w:rsidP="00555B56">
      <w:pPr>
        <w:jc w:val="both"/>
        <w:rPr>
          <w:rFonts w:ascii="Arial" w:hAnsi="Arial" w:cs="Arial"/>
          <w:b/>
          <w:bCs/>
          <w:sz w:val="24"/>
          <w:szCs w:val="24"/>
        </w:rPr>
      </w:pPr>
      <w:r w:rsidRPr="00555B56">
        <w:rPr>
          <w:rFonts w:ascii="Arial" w:hAnsi="Arial" w:cs="Arial"/>
          <w:b/>
          <w:bCs/>
          <w:sz w:val="24"/>
          <w:szCs w:val="24"/>
        </w:rPr>
        <w:t>Placówki oświatowo-wychowawcze:</w:t>
      </w:r>
    </w:p>
    <w:p w14:paraId="0E50BF45" w14:textId="77777777" w:rsidR="00555B56" w:rsidRPr="00555B56" w:rsidRDefault="00555B56" w:rsidP="00555B56">
      <w:pPr>
        <w:numPr>
          <w:ilvl w:val="0"/>
          <w:numId w:val="21"/>
        </w:numPr>
        <w:jc w:val="both"/>
        <w:rPr>
          <w:rFonts w:ascii="Arial" w:hAnsi="Arial" w:cs="Arial"/>
          <w:sz w:val="24"/>
          <w:szCs w:val="24"/>
        </w:rPr>
      </w:pPr>
      <w:r w:rsidRPr="00555B56">
        <w:rPr>
          <w:rFonts w:ascii="Arial" w:hAnsi="Arial" w:cs="Arial"/>
          <w:sz w:val="24"/>
          <w:szCs w:val="24"/>
        </w:rPr>
        <w:t>2 bursy szkolne,</w:t>
      </w:r>
    </w:p>
    <w:p w14:paraId="4AC670B0" w14:textId="77777777" w:rsidR="00555B56" w:rsidRPr="00555B56" w:rsidRDefault="00555B56" w:rsidP="00555B56">
      <w:pPr>
        <w:numPr>
          <w:ilvl w:val="0"/>
          <w:numId w:val="21"/>
        </w:numPr>
        <w:jc w:val="both"/>
        <w:rPr>
          <w:rFonts w:ascii="Arial" w:hAnsi="Arial" w:cs="Arial"/>
          <w:sz w:val="24"/>
          <w:szCs w:val="24"/>
        </w:rPr>
      </w:pPr>
      <w:r w:rsidRPr="00555B56">
        <w:rPr>
          <w:rFonts w:ascii="Arial" w:hAnsi="Arial" w:cs="Arial"/>
          <w:sz w:val="24"/>
          <w:szCs w:val="24"/>
        </w:rPr>
        <w:t xml:space="preserve">Państwowa Szkoła Muzyczna I st., </w:t>
      </w:r>
    </w:p>
    <w:p w14:paraId="39DDF9BD" w14:textId="77777777" w:rsidR="00555B56" w:rsidRPr="00555B56" w:rsidRDefault="00555B56" w:rsidP="00555B56">
      <w:pPr>
        <w:numPr>
          <w:ilvl w:val="0"/>
          <w:numId w:val="21"/>
        </w:numPr>
        <w:jc w:val="both"/>
        <w:rPr>
          <w:rFonts w:ascii="Arial" w:hAnsi="Arial" w:cs="Arial"/>
          <w:sz w:val="24"/>
          <w:szCs w:val="24"/>
        </w:rPr>
      </w:pPr>
      <w:r w:rsidRPr="00555B56">
        <w:rPr>
          <w:rFonts w:ascii="Arial" w:hAnsi="Arial" w:cs="Arial"/>
          <w:sz w:val="24"/>
          <w:szCs w:val="24"/>
        </w:rPr>
        <w:t xml:space="preserve">3 Centra Zajęć Pozaszkolnych, </w:t>
      </w:r>
    </w:p>
    <w:p w14:paraId="13C28D6C" w14:textId="77777777" w:rsidR="00555B56" w:rsidRPr="00555B56" w:rsidRDefault="00555B56" w:rsidP="00555B56">
      <w:pPr>
        <w:numPr>
          <w:ilvl w:val="0"/>
          <w:numId w:val="21"/>
        </w:numPr>
        <w:jc w:val="both"/>
        <w:rPr>
          <w:rFonts w:ascii="Arial" w:hAnsi="Arial" w:cs="Arial"/>
          <w:sz w:val="24"/>
          <w:szCs w:val="24"/>
        </w:rPr>
      </w:pPr>
      <w:r w:rsidRPr="00555B56">
        <w:rPr>
          <w:rFonts w:ascii="Arial" w:hAnsi="Arial" w:cs="Arial"/>
          <w:sz w:val="24"/>
          <w:szCs w:val="24"/>
        </w:rPr>
        <w:t xml:space="preserve">Pałac Młodzieży, </w:t>
      </w:r>
    </w:p>
    <w:p w14:paraId="29B81FD5" w14:textId="77777777" w:rsidR="00555B56" w:rsidRPr="00555B56" w:rsidRDefault="00555B56" w:rsidP="00555B56">
      <w:pPr>
        <w:numPr>
          <w:ilvl w:val="0"/>
          <w:numId w:val="21"/>
        </w:numPr>
        <w:jc w:val="both"/>
        <w:rPr>
          <w:rFonts w:ascii="Arial" w:hAnsi="Arial" w:cs="Arial"/>
          <w:sz w:val="24"/>
          <w:szCs w:val="24"/>
        </w:rPr>
      </w:pPr>
      <w:r w:rsidRPr="00555B56">
        <w:rPr>
          <w:rFonts w:ascii="Arial" w:hAnsi="Arial" w:cs="Arial"/>
          <w:sz w:val="24"/>
          <w:szCs w:val="24"/>
        </w:rPr>
        <w:t>Szkolne Schronisko Młodzieżowe.</w:t>
      </w:r>
    </w:p>
    <w:p w14:paraId="17A9FFAE" w14:textId="77777777" w:rsidR="00555B56" w:rsidRPr="003A4DAD" w:rsidRDefault="00555B56" w:rsidP="00555B56">
      <w:pPr>
        <w:ind w:firstLine="540"/>
        <w:jc w:val="both"/>
        <w:rPr>
          <w:rFonts w:ascii="Arial" w:hAnsi="Arial" w:cs="Arial"/>
          <w:sz w:val="16"/>
          <w:szCs w:val="16"/>
        </w:rPr>
      </w:pPr>
    </w:p>
    <w:p w14:paraId="6FC26CC2" w14:textId="77777777" w:rsidR="00555B56" w:rsidRPr="00555B56" w:rsidRDefault="00555B56" w:rsidP="00555B56">
      <w:pPr>
        <w:ind w:firstLine="709"/>
        <w:jc w:val="both"/>
        <w:rPr>
          <w:rFonts w:ascii="Arial" w:hAnsi="Arial" w:cs="Arial"/>
          <w:b/>
          <w:sz w:val="24"/>
          <w:szCs w:val="24"/>
        </w:rPr>
      </w:pPr>
      <w:r w:rsidRPr="00555B56">
        <w:rPr>
          <w:rFonts w:ascii="Arial" w:hAnsi="Arial" w:cs="Arial"/>
          <w:sz w:val="24"/>
          <w:szCs w:val="24"/>
        </w:rPr>
        <w:t xml:space="preserve">W Centrach Zajęć Pozaszkolnych i Pałacu Młodzieży zajęcia stałe realizowane są w grupach liczących od 1 (nauka gry na instrumentach) do 25 wychowanków. </w:t>
      </w:r>
      <w:r w:rsidRPr="00555B56">
        <w:rPr>
          <w:rFonts w:ascii="Arial" w:hAnsi="Arial" w:cs="Arial"/>
          <w:sz w:val="24"/>
          <w:szCs w:val="24"/>
        </w:rPr>
        <w:br/>
        <w:t>W zajęciach okresowych maksymalna liczba uczestników w zajęciach grupowych – 30 uczniów.</w:t>
      </w:r>
    </w:p>
    <w:p w14:paraId="10D3314F" w14:textId="77777777" w:rsidR="00555B56" w:rsidRPr="00555B56" w:rsidRDefault="00555B56" w:rsidP="00555B56">
      <w:pPr>
        <w:ind w:firstLine="709"/>
        <w:jc w:val="both"/>
        <w:rPr>
          <w:rFonts w:ascii="Arial" w:hAnsi="Arial" w:cs="Arial"/>
          <w:sz w:val="24"/>
          <w:szCs w:val="24"/>
        </w:rPr>
      </w:pPr>
      <w:r w:rsidRPr="00555B56">
        <w:rPr>
          <w:rFonts w:ascii="Arial" w:hAnsi="Arial" w:cs="Arial"/>
          <w:sz w:val="24"/>
          <w:szCs w:val="24"/>
        </w:rPr>
        <w:t xml:space="preserve">W placówkach tych działają pracownie: artystyczne, fotograficzne, plastyczne, tańca, gier i wokalne. Dodatkowo prowadzona jest też nauka języków obcych. Ponadto w placówkach wychowania pozaszkolnego działają zespoły artystyczne m.in. Łódzkie </w:t>
      </w:r>
      <w:proofErr w:type="spellStart"/>
      <w:r w:rsidRPr="00555B56">
        <w:rPr>
          <w:rFonts w:ascii="Arial" w:hAnsi="Arial" w:cs="Arial"/>
          <w:sz w:val="24"/>
          <w:szCs w:val="24"/>
        </w:rPr>
        <w:t>Mażoretki</w:t>
      </w:r>
      <w:proofErr w:type="spellEnd"/>
      <w:r w:rsidRPr="00555B56">
        <w:rPr>
          <w:rFonts w:ascii="Arial" w:hAnsi="Arial" w:cs="Arial"/>
          <w:sz w:val="24"/>
          <w:szCs w:val="24"/>
        </w:rPr>
        <w:t xml:space="preserve"> i </w:t>
      </w:r>
      <w:proofErr w:type="spellStart"/>
      <w:r w:rsidRPr="00555B56">
        <w:rPr>
          <w:rFonts w:ascii="Arial" w:hAnsi="Arial" w:cs="Arial"/>
          <w:sz w:val="24"/>
          <w:szCs w:val="24"/>
        </w:rPr>
        <w:t>Cheerlederki</w:t>
      </w:r>
      <w:proofErr w:type="spellEnd"/>
      <w:r w:rsidRPr="00555B56">
        <w:rPr>
          <w:rFonts w:ascii="Arial" w:hAnsi="Arial" w:cs="Arial"/>
          <w:sz w:val="24"/>
          <w:szCs w:val="24"/>
        </w:rPr>
        <w:t xml:space="preserve"> „Fame”, 1 Łódzka Orkiestra Gitarowa, Chór </w:t>
      </w:r>
      <w:proofErr w:type="spellStart"/>
      <w:r w:rsidRPr="00555B56">
        <w:rPr>
          <w:rFonts w:ascii="Arial" w:hAnsi="Arial" w:cs="Arial"/>
          <w:sz w:val="24"/>
          <w:szCs w:val="24"/>
        </w:rPr>
        <w:t>Juvenales</w:t>
      </w:r>
      <w:proofErr w:type="spellEnd"/>
      <w:r w:rsidRPr="00555B56">
        <w:rPr>
          <w:rFonts w:ascii="Arial" w:hAnsi="Arial" w:cs="Arial"/>
          <w:sz w:val="24"/>
          <w:szCs w:val="24"/>
        </w:rPr>
        <w:t xml:space="preserve"> </w:t>
      </w:r>
      <w:proofErr w:type="spellStart"/>
      <w:r w:rsidRPr="00555B56">
        <w:rPr>
          <w:rFonts w:ascii="Arial" w:hAnsi="Arial" w:cs="Arial"/>
          <w:sz w:val="24"/>
          <w:szCs w:val="24"/>
        </w:rPr>
        <w:t>Cantores</w:t>
      </w:r>
      <w:proofErr w:type="spellEnd"/>
      <w:r w:rsidRPr="00555B56">
        <w:rPr>
          <w:rFonts w:ascii="Arial" w:hAnsi="Arial" w:cs="Arial"/>
          <w:sz w:val="24"/>
          <w:szCs w:val="24"/>
        </w:rPr>
        <w:t xml:space="preserve"> </w:t>
      </w:r>
      <w:proofErr w:type="spellStart"/>
      <w:r w:rsidRPr="00555B56">
        <w:rPr>
          <w:rFonts w:ascii="Arial" w:hAnsi="Arial" w:cs="Arial"/>
          <w:sz w:val="24"/>
          <w:szCs w:val="24"/>
        </w:rPr>
        <w:t>Lodzienses</w:t>
      </w:r>
      <w:proofErr w:type="spellEnd"/>
      <w:r w:rsidRPr="00555B56">
        <w:rPr>
          <w:rFonts w:ascii="Arial" w:hAnsi="Arial" w:cs="Arial"/>
          <w:sz w:val="24"/>
          <w:szCs w:val="24"/>
        </w:rPr>
        <w:t xml:space="preserve">, Centralny Gabinet Edukacji Filmowej czy Łódzkie Młodzieżowe Centrum Wolontariatu. W Pałacu Młodzieży prowadzona jest także pracownia międzykulturowa. Ponadto placówki pozaszkolne dysponują szeroką ofertą zajęć edukacyjnych, profilaktycznych i wychowawczych skierowanych do zorganizowanych grup uczniów szkół podstawowych, szkół ponadpodstawowych. Proponowane zajęcia stanowiły z jednej strony ciekawą ofertę uzupełniającą  zajęcia szkolne, z drugiej zaś </w:t>
      </w:r>
      <w:r w:rsidRPr="00555B56">
        <w:rPr>
          <w:rFonts w:ascii="Arial" w:hAnsi="Arial" w:cs="Arial"/>
          <w:sz w:val="24"/>
          <w:szCs w:val="24"/>
        </w:rPr>
        <w:lastRenderedPageBreak/>
        <w:t xml:space="preserve">były nową propozycją, mającą na celu rozwijanie u uczniów ciekawości świata, potrzeby poszukiwania własnej tożsamości kulturowej, otwartości na innych ludzi, inne kultury itd. Zajęcia mają charakter interdyscyplinarny, </w:t>
      </w:r>
      <w:proofErr w:type="spellStart"/>
      <w:r w:rsidRPr="00555B56">
        <w:rPr>
          <w:rFonts w:ascii="Arial" w:hAnsi="Arial" w:cs="Arial"/>
          <w:sz w:val="24"/>
          <w:szCs w:val="24"/>
        </w:rPr>
        <w:t>ponadprzedmiotowy</w:t>
      </w:r>
      <w:proofErr w:type="spellEnd"/>
      <w:r w:rsidRPr="00555B56">
        <w:rPr>
          <w:rFonts w:ascii="Arial" w:hAnsi="Arial" w:cs="Arial"/>
          <w:sz w:val="24"/>
          <w:szCs w:val="24"/>
        </w:rPr>
        <w:t xml:space="preserve">. Prowadzone są nowatorskimi metodami warsztatowymi z wykorzystaniem infrastruktury oraz materiałów edukacyjnych. Warsztaty prowadzą doświadczeni nauczyciele, specjaliści z różnych dziedzin np. teatru, filmu literatury, historii sztuki, biologii, ekologii, żeglarstwa, edukacji artystycznej. </w:t>
      </w:r>
    </w:p>
    <w:p w14:paraId="11176DA8" w14:textId="77777777" w:rsidR="00555B56" w:rsidRPr="00555B56" w:rsidRDefault="00555B56" w:rsidP="00555B56">
      <w:pPr>
        <w:widowControl/>
        <w:ind w:firstLine="568"/>
        <w:jc w:val="both"/>
        <w:rPr>
          <w:rFonts w:ascii="Arial" w:eastAsia="Calibri" w:hAnsi="Arial" w:cs="Arial"/>
          <w:sz w:val="24"/>
          <w:szCs w:val="24"/>
          <w:lang w:eastAsia="x-none"/>
        </w:rPr>
      </w:pPr>
      <w:r w:rsidRPr="00555B56">
        <w:rPr>
          <w:rFonts w:ascii="Arial" w:eastAsia="Calibri" w:hAnsi="Arial" w:cs="Arial"/>
          <w:sz w:val="24"/>
          <w:szCs w:val="24"/>
          <w:lang w:val="x-none" w:eastAsia="x-none"/>
        </w:rPr>
        <w:t xml:space="preserve">W bursach przygotowano ponad 650 miejsc, zaś Szkolne Schronisko Młodzieżowe </w:t>
      </w:r>
      <w:r w:rsidRPr="00555B56">
        <w:rPr>
          <w:rFonts w:ascii="Arial" w:eastAsia="Calibri" w:hAnsi="Arial" w:cs="Arial"/>
          <w:sz w:val="24"/>
          <w:szCs w:val="24"/>
          <w:lang w:eastAsia="x-none"/>
        </w:rPr>
        <w:t xml:space="preserve"> przygotowało 250 miejsc </w:t>
      </w:r>
      <w:r w:rsidRPr="00555B56">
        <w:rPr>
          <w:rFonts w:ascii="Arial" w:eastAsia="Calibri" w:hAnsi="Arial" w:cs="Arial"/>
          <w:sz w:val="24"/>
          <w:szCs w:val="24"/>
          <w:lang w:val="x-none" w:eastAsia="x-none"/>
        </w:rPr>
        <w:t>nocleg</w:t>
      </w:r>
      <w:r w:rsidRPr="00555B56">
        <w:rPr>
          <w:rFonts w:ascii="Arial" w:eastAsia="Calibri" w:hAnsi="Arial" w:cs="Arial"/>
          <w:sz w:val="24"/>
          <w:szCs w:val="24"/>
          <w:lang w:eastAsia="x-none"/>
        </w:rPr>
        <w:t>owych</w:t>
      </w:r>
      <w:r w:rsidRPr="00555B56">
        <w:rPr>
          <w:rFonts w:ascii="Arial" w:eastAsia="Calibri" w:hAnsi="Arial" w:cs="Arial"/>
          <w:sz w:val="24"/>
          <w:szCs w:val="24"/>
          <w:lang w:val="x-none" w:eastAsia="x-none"/>
        </w:rPr>
        <w:t>. Od stycznia 2018 r. Schronisko jest administratorem nieruchomości położonej w gminie Zgierz w miejscowości Grotniki, gdzie w dwóch obiektach wypoczynkowych zorganizowało wypoczynek dla 192 uczniów łódzkich szkół</w:t>
      </w:r>
      <w:r w:rsidRPr="00555B56">
        <w:rPr>
          <w:rFonts w:ascii="Arial" w:eastAsia="Calibri" w:hAnsi="Arial" w:cs="Arial"/>
          <w:sz w:val="24"/>
          <w:szCs w:val="24"/>
          <w:lang w:eastAsia="x-none"/>
        </w:rPr>
        <w:t xml:space="preserve">. Pomimo dobrego przygotowania oferty </w:t>
      </w:r>
      <w:r w:rsidR="00A42CCC" w:rsidRPr="00555B56">
        <w:rPr>
          <w:rFonts w:ascii="Arial" w:eastAsia="Calibri" w:hAnsi="Arial" w:cs="Arial"/>
          <w:sz w:val="24"/>
          <w:szCs w:val="24"/>
          <w:lang w:eastAsia="x-none"/>
        </w:rPr>
        <w:t>placówek</w:t>
      </w:r>
      <w:r w:rsidRPr="00555B56">
        <w:rPr>
          <w:rFonts w:ascii="Arial" w:eastAsia="Calibri" w:hAnsi="Arial" w:cs="Arial"/>
          <w:sz w:val="24"/>
          <w:szCs w:val="24"/>
          <w:lang w:eastAsia="x-none"/>
        </w:rPr>
        <w:t xml:space="preserve"> wychowania pozaszkolnego w roku 2020/2021 udział dzieci i </w:t>
      </w:r>
      <w:r w:rsidR="00A42CCC" w:rsidRPr="00555B56">
        <w:rPr>
          <w:rFonts w:ascii="Arial" w:eastAsia="Calibri" w:hAnsi="Arial" w:cs="Arial"/>
          <w:sz w:val="24"/>
          <w:szCs w:val="24"/>
          <w:lang w:eastAsia="x-none"/>
        </w:rPr>
        <w:t>młodzieży</w:t>
      </w:r>
      <w:r w:rsidRPr="00555B56">
        <w:rPr>
          <w:rFonts w:ascii="Arial" w:eastAsia="Calibri" w:hAnsi="Arial" w:cs="Arial"/>
          <w:sz w:val="24"/>
          <w:szCs w:val="24"/>
          <w:lang w:eastAsia="x-none"/>
        </w:rPr>
        <w:t xml:space="preserve">  był znacznie ograniczony, z uwagi na </w:t>
      </w:r>
      <w:r w:rsidR="00A42CCC" w:rsidRPr="00555B56">
        <w:rPr>
          <w:rFonts w:ascii="Arial" w:eastAsia="Calibri" w:hAnsi="Arial" w:cs="Arial"/>
          <w:sz w:val="24"/>
          <w:szCs w:val="24"/>
          <w:lang w:eastAsia="x-none"/>
        </w:rPr>
        <w:t>czasowe</w:t>
      </w:r>
      <w:r w:rsidRPr="00555B56">
        <w:rPr>
          <w:rFonts w:ascii="Arial" w:eastAsia="Calibri" w:hAnsi="Arial" w:cs="Arial"/>
          <w:sz w:val="24"/>
          <w:szCs w:val="24"/>
          <w:lang w:eastAsia="x-none"/>
        </w:rPr>
        <w:t xml:space="preserve"> całkowite zamkniecie placówek i brak </w:t>
      </w:r>
      <w:r w:rsidR="00A42CCC" w:rsidRPr="00555B56">
        <w:rPr>
          <w:rFonts w:ascii="Arial" w:eastAsia="Calibri" w:hAnsi="Arial" w:cs="Arial"/>
          <w:sz w:val="24"/>
          <w:szCs w:val="24"/>
          <w:lang w:eastAsia="x-none"/>
        </w:rPr>
        <w:t>możliwości</w:t>
      </w:r>
      <w:r w:rsidRPr="00555B56">
        <w:rPr>
          <w:rFonts w:ascii="Arial" w:eastAsia="Calibri" w:hAnsi="Arial" w:cs="Arial"/>
          <w:sz w:val="24"/>
          <w:szCs w:val="24"/>
          <w:lang w:eastAsia="x-none"/>
        </w:rPr>
        <w:t xml:space="preserve"> prowadzenia zajęć. </w:t>
      </w:r>
    </w:p>
    <w:p w14:paraId="4AD68439" w14:textId="77777777" w:rsidR="00555B56" w:rsidRPr="003A4DAD" w:rsidRDefault="00555B56" w:rsidP="00555B56">
      <w:pPr>
        <w:widowControl/>
        <w:ind w:firstLine="540"/>
        <w:rPr>
          <w:rFonts w:ascii="Arial" w:eastAsia="Calibri" w:hAnsi="Arial" w:cs="Arial"/>
          <w:b/>
          <w:bCs/>
          <w:sz w:val="16"/>
          <w:szCs w:val="16"/>
          <w:lang w:val="x-none" w:eastAsia="x-none"/>
        </w:rPr>
      </w:pPr>
    </w:p>
    <w:p w14:paraId="229B4F68" w14:textId="77777777" w:rsidR="00555B56" w:rsidRPr="00555B56" w:rsidRDefault="00555B56" w:rsidP="00555B56">
      <w:pPr>
        <w:widowControl/>
        <w:rPr>
          <w:rFonts w:ascii="Arial" w:eastAsia="Calibri" w:hAnsi="Arial" w:cs="Arial"/>
          <w:b/>
          <w:bCs/>
          <w:sz w:val="24"/>
          <w:szCs w:val="24"/>
          <w:lang w:val="x-none" w:eastAsia="x-none"/>
        </w:rPr>
      </w:pPr>
      <w:r w:rsidRPr="00555B56">
        <w:rPr>
          <w:rFonts w:ascii="Arial" w:eastAsia="Calibri" w:hAnsi="Arial" w:cs="Arial"/>
          <w:b/>
          <w:bCs/>
          <w:sz w:val="24"/>
          <w:szCs w:val="24"/>
          <w:lang w:val="x-none" w:eastAsia="x-none"/>
        </w:rPr>
        <w:t>Dowóz uczniów niepełnosprawnych</w:t>
      </w:r>
    </w:p>
    <w:p w14:paraId="3B42144F" w14:textId="77777777" w:rsidR="00555B56" w:rsidRPr="003A4DAD" w:rsidRDefault="00555B56" w:rsidP="00555B56">
      <w:pPr>
        <w:widowControl/>
        <w:rPr>
          <w:rFonts w:ascii="Arial" w:eastAsia="Calibri" w:hAnsi="Arial" w:cs="Arial"/>
          <w:b/>
          <w:bCs/>
          <w:sz w:val="16"/>
          <w:szCs w:val="16"/>
          <w:lang w:val="x-none" w:eastAsia="x-none"/>
        </w:rPr>
      </w:pPr>
    </w:p>
    <w:p w14:paraId="7111F822" w14:textId="77777777" w:rsidR="00555B56" w:rsidRPr="00555B56" w:rsidRDefault="00555B56" w:rsidP="00555B56">
      <w:pPr>
        <w:widowControl/>
        <w:spacing w:after="120"/>
        <w:ind w:firstLine="539"/>
        <w:jc w:val="both"/>
        <w:rPr>
          <w:rFonts w:ascii="Arial" w:eastAsia="Calibri" w:hAnsi="Arial" w:cs="Arial"/>
          <w:sz w:val="24"/>
          <w:szCs w:val="24"/>
          <w:lang w:val="x-none" w:eastAsia="x-none"/>
        </w:rPr>
      </w:pPr>
      <w:r w:rsidRPr="00555B56">
        <w:rPr>
          <w:rFonts w:ascii="Arial" w:eastAsia="Calibri" w:hAnsi="Arial" w:cs="Arial"/>
          <w:sz w:val="24"/>
          <w:szCs w:val="24"/>
          <w:lang w:val="x-none" w:eastAsia="x-none"/>
        </w:rPr>
        <w:t>W roku szkolnym 20</w:t>
      </w:r>
      <w:r w:rsidRPr="00555B56">
        <w:rPr>
          <w:rFonts w:ascii="Arial" w:eastAsia="Calibri" w:hAnsi="Arial" w:cs="Arial"/>
          <w:sz w:val="24"/>
          <w:szCs w:val="24"/>
          <w:lang w:eastAsia="x-none"/>
        </w:rPr>
        <w:t>20</w:t>
      </w:r>
      <w:r w:rsidRPr="00555B56">
        <w:rPr>
          <w:rFonts w:ascii="Arial" w:eastAsia="Calibri" w:hAnsi="Arial" w:cs="Arial"/>
          <w:sz w:val="24"/>
          <w:szCs w:val="24"/>
          <w:lang w:val="x-none" w:eastAsia="x-none"/>
        </w:rPr>
        <w:t>/202</w:t>
      </w:r>
      <w:r w:rsidRPr="00555B56">
        <w:rPr>
          <w:rFonts w:ascii="Arial" w:eastAsia="Calibri" w:hAnsi="Arial" w:cs="Arial"/>
          <w:sz w:val="24"/>
          <w:szCs w:val="24"/>
          <w:lang w:eastAsia="x-none"/>
        </w:rPr>
        <w:t>1</w:t>
      </w:r>
      <w:r w:rsidRPr="00555B56">
        <w:rPr>
          <w:rFonts w:ascii="Arial" w:eastAsia="Calibri" w:hAnsi="Arial" w:cs="Arial"/>
          <w:sz w:val="24"/>
          <w:szCs w:val="24"/>
          <w:lang w:val="x-none" w:eastAsia="x-none"/>
        </w:rPr>
        <w:t xml:space="preserve">0 uczniowie szkół specjalnych korzystali </w:t>
      </w:r>
      <w:r w:rsidRPr="00555B56">
        <w:rPr>
          <w:rFonts w:ascii="Arial" w:eastAsia="Calibri" w:hAnsi="Arial" w:cs="Arial"/>
          <w:sz w:val="24"/>
          <w:szCs w:val="24"/>
          <w:lang w:val="x-none" w:eastAsia="x-none"/>
        </w:rPr>
        <w:br/>
        <w:t xml:space="preserve">z bezpłatnych przejazdów komunikacją miejską, z Przewozów Specjalnych realizowanych przez MPK, a rodzice/opiekunowie sprawujący opiekę w czasie dojazdu dziecka do i ze szkoły  (dotyczy uczniów korzystających z komunikacji miejskiej) </w:t>
      </w:r>
      <w:r w:rsidRPr="00555B56">
        <w:rPr>
          <w:rFonts w:ascii="Arial" w:eastAsia="Calibri" w:hAnsi="Arial" w:cs="Arial"/>
          <w:sz w:val="24"/>
          <w:szCs w:val="24"/>
          <w:lang w:val="x-none" w:eastAsia="x-none"/>
        </w:rPr>
        <w:br/>
        <w:t>z jednorazowych biletów specjalnych, refundowane były również dowozy transportem własnym rodziców.</w:t>
      </w:r>
    </w:p>
    <w:p w14:paraId="59691D99" w14:textId="77777777" w:rsidR="00555B56" w:rsidRDefault="00555B56" w:rsidP="00555B56">
      <w:pPr>
        <w:widowControl/>
        <w:spacing w:after="120"/>
        <w:ind w:firstLine="539"/>
        <w:jc w:val="both"/>
        <w:rPr>
          <w:rFonts w:ascii="Arial" w:eastAsia="Calibri" w:hAnsi="Arial" w:cs="Arial"/>
          <w:sz w:val="24"/>
          <w:szCs w:val="24"/>
          <w:lang w:eastAsia="x-none"/>
        </w:rPr>
      </w:pPr>
      <w:r w:rsidRPr="00555B56">
        <w:rPr>
          <w:rFonts w:ascii="Arial" w:eastAsia="Calibri" w:hAnsi="Arial" w:cs="Arial"/>
          <w:sz w:val="24"/>
          <w:szCs w:val="24"/>
          <w:lang w:val="x-none" w:eastAsia="x-none"/>
        </w:rPr>
        <w:t>W roku szkolnym 20</w:t>
      </w:r>
      <w:r w:rsidRPr="00555B56">
        <w:rPr>
          <w:rFonts w:ascii="Arial" w:eastAsia="Calibri" w:hAnsi="Arial" w:cs="Arial"/>
          <w:sz w:val="24"/>
          <w:szCs w:val="24"/>
          <w:lang w:eastAsia="x-none"/>
        </w:rPr>
        <w:t>20</w:t>
      </w:r>
      <w:r w:rsidRPr="00555B56">
        <w:rPr>
          <w:rFonts w:ascii="Arial" w:eastAsia="Calibri" w:hAnsi="Arial" w:cs="Arial"/>
          <w:sz w:val="24"/>
          <w:szCs w:val="24"/>
          <w:lang w:val="x-none" w:eastAsia="x-none"/>
        </w:rPr>
        <w:t>/202</w:t>
      </w:r>
      <w:r w:rsidRPr="00555B56">
        <w:rPr>
          <w:rFonts w:ascii="Arial" w:eastAsia="Calibri" w:hAnsi="Arial" w:cs="Arial"/>
          <w:sz w:val="24"/>
          <w:szCs w:val="24"/>
          <w:lang w:eastAsia="x-none"/>
        </w:rPr>
        <w:t>1 przygotowano miejsca dla 270</w:t>
      </w:r>
      <w:r w:rsidRPr="00555B56">
        <w:rPr>
          <w:rFonts w:ascii="Arial" w:eastAsia="Calibri" w:hAnsi="Arial" w:cs="Arial"/>
          <w:sz w:val="24"/>
          <w:szCs w:val="24"/>
          <w:lang w:val="x-none" w:eastAsia="x-none"/>
        </w:rPr>
        <w:t xml:space="preserve"> uczniów, którym niepełnosprawność uniemożliwiała korzystanie z komunikacji miejskiej objętych było </w:t>
      </w:r>
      <w:r w:rsidRPr="00555B56">
        <w:rPr>
          <w:rFonts w:ascii="Arial" w:eastAsia="Calibri" w:hAnsi="Arial" w:cs="Arial"/>
          <w:i/>
          <w:iCs/>
          <w:sz w:val="24"/>
          <w:szCs w:val="24"/>
          <w:lang w:val="x-none" w:eastAsia="x-none"/>
        </w:rPr>
        <w:t xml:space="preserve">Przewozami Specjalnymi, </w:t>
      </w:r>
      <w:r w:rsidRPr="00555B56">
        <w:rPr>
          <w:rFonts w:ascii="Arial" w:eastAsia="Calibri" w:hAnsi="Arial" w:cs="Arial"/>
          <w:sz w:val="24"/>
          <w:szCs w:val="24"/>
          <w:lang w:val="x-none" w:eastAsia="x-none"/>
        </w:rPr>
        <w:t xml:space="preserve">a </w:t>
      </w:r>
      <w:r w:rsidRPr="00555B56">
        <w:rPr>
          <w:rFonts w:ascii="Arial" w:eastAsia="Calibri" w:hAnsi="Arial" w:cs="Arial"/>
          <w:sz w:val="24"/>
          <w:szCs w:val="24"/>
          <w:lang w:eastAsia="x-none"/>
        </w:rPr>
        <w:t>420</w:t>
      </w:r>
      <w:r w:rsidRPr="00555B56">
        <w:rPr>
          <w:rFonts w:ascii="Arial" w:eastAsia="Calibri" w:hAnsi="Arial" w:cs="Arial"/>
          <w:sz w:val="24"/>
          <w:szCs w:val="24"/>
          <w:lang w:val="x-none" w:eastAsia="x-none"/>
        </w:rPr>
        <w:t xml:space="preserve"> rodziców otrzymywało bilety specjalne</w:t>
      </w:r>
      <w:r w:rsidRPr="00555B56">
        <w:rPr>
          <w:rFonts w:ascii="Arial" w:eastAsia="Calibri" w:hAnsi="Arial" w:cs="Arial"/>
          <w:sz w:val="24"/>
          <w:szCs w:val="24"/>
          <w:lang w:eastAsia="x-none"/>
        </w:rPr>
        <w:t xml:space="preserve"> ,</w:t>
      </w:r>
      <w:r w:rsidRPr="00555B56">
        <w:rPr>
          <w:rFonts w:ascii="Arial" w:eastAsia="Calibri" w:hAnsi="Arial" w:cs="Arial"/>
          <w:sz w:val="24"/>
          <w:szCs w:val="24"/>
          <w:lang w:val="x-none" w:eastAsia="x-none"/>
        </w:rPr>
        <w:t xml:space="preserve"> 9</w:t>
      </w:r>
      <w:r w:rsidRPr="00555B56">
        <w:rPr>
          <w:rFonts w:ascii="Arial" w:eastAsia="Calibri" w:hAnsi="Arial" w:cs="Arial"/>
          <w:sz w:val="24"/>
          <w:szCs w:val="24"/>
          <w:lang w:eastAsia="x-none"/>
        </w:rPr>
        <w:t>7</w:t>
      </w:r>
      <w:r w:rsidRPr="00555B56">
        <w:rPr>
          <w:rFonts w:ascii="Arial" w:eastAsia="Calibri" w:hAnsi="Arial" w:cs="Arial"/>
          <w:sz w:val="24"/>
          <w:szCs w:val="24"/>
          <w:lang w:val="x-none" w:eastAsia="x-none"/>
        </w:rPr>
        <w:t xml:space="preserve"> rodziców korzystało z refundacji dowozu własnym transportem. </w:t>
      </w:r>
      <w:r w:rsidRPr="00555B56">
        <w:rPr>
          <w:rFonts w:ascii="Arial" w:eastAsia="Calibri" w:hAnsi="Arial" w:cs="Arial"/>
          <w:sz w:val="24"/>
          <w:szCs w:val="24"/>
          <w:lang w:eastAsia="x-none"/>
        </w:rPr>
        <w:t xml:space="preserve">Przewozy realizowane były </w:t>
      </w:r>
      <w:r w:rsidRPr="00555B56">
        <w:rPr>
          <w:rFonts w:ascii="Arial" w:eastAsia="Calibri" w:hAnsi="Arial" w:cs="Arial"/>
          <w:sz w:val="24"/>
          <w:szCs w:val="24"/>
          <w:lang w:eastAsia="x-none"/>
        </w:rPr>
        <w:br/>
        <w:t xml:space="preserve">w czasie zajęć prowadzonych stacjonarnie. </w:t>
      </w:r>
    </w:p>
    <w:p w14:paraId="30A14A21" w14:textId="77777777" w:rsidR="00555B56" w:rsidRPr="00555B56" w:rsidRDefault="00555B56" w:rsidP="00555B56">
      <w:pPr>
        <w:widowControl/>
        <w:jc w:val="both"/>
        <w:rPr>
          <w:rFonts w:ascii="Arial" w:eastAsia="Calibri" w:hAnsi="Arial" w:cs="Arial"/>
          <w:lang w:val="x-none" w:eastAsia="x-none"/>
        </w:rPr>
      </w:pPr>
      <w:r w:rsidRPr="00555B56">
        <w:rPr>
          <w:rFonts w:ascii="Arial" w:eastAsia="Calibri" w:hAnsi="Arial" w:cs="Arial"/>
          <w:lang w:val="x-none" w:eastAsia="x-none"/>
        </w:rPr>
        <w:t xml:space="preserve">Tabela </w:t>
      </w:r>
      <w:r w:rsidR="00A42CCC">
        <w:rPr>
          <w:rFonts w:ascii="Arial" w:eastAsia="Calibri" w:hAnsi="Arial" w:cs="Arial"/>
          <w:lang w:eastAsia="x-none"/>
        </w:rPr>
        <w:t>3</w:t>
      </w:r>
      <w:r w:rsidR="00C23158">
        <w:rPr>
          <w:rFonts w:ascii="Arial" w:eastAsia="Calibri" w:hAnsi="Arial" w:cs="Arial"/>
          <w:lang w:eastAsia="x-none"/>
        </w:rPr>
        <w:t>7</w:t>
      </w:r>
      <w:r w:rsidR="00A42CCC">
        <w:rPr>
          <w:rFonts w:ascii="Arial" w:eastAsia="Calibri" w:hAnsi="Arial" w:cs="Arial"/>
          <w:lang w:eastAsia="x-none"/>
        </w:rPr>
        <w:t>.</w:t>
      </w:r>
      <w:r w:rsidRPr="00555B56">
        <w:rPr>
          <w:rFonts w:ascii="Arial" w:eastAsia="Calibri" w:hAnsi="Arial" w:cs="Arial"/>
          <w:lang w:val="x-none" w:eastAsia="x-none"/>
        </w:rPr>
        <w:t xml:space="preserv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3550"/>
        <w:gridCol w:w="1162"/>
        <w:gridCol w:w="1162"/>
        <w:gridCol w:w="1162"/>
      </w:tblGrid>
      <w:tr w:rsidR="00734F3E" w:rsidRPr="00555B56" w14:paraId="721BBFDF" w14:textId="77777777" w:rsidTr="00734F3E">
        <w:trPr>
          <w:cantSplit/>
        </w:trPr>
        <w:tc>
          <w:tcPr>
            <w:tcW w:w="2072" w:type="dxa"/>
            <w:tcBorders>
              <w:top w:val="single" w:sz="4" w:space="0" w:color="auto"/>
              <w:left w:val="single" w:sz="4" w:space="0" w:color="auto"/>
              <w:bottom w:val="single" w:sz="4" w:space="0" w:color="auto"/>
              <w:right w:val="single" w:sz="4" w:space="0" w:color="auto"/>
            </w:tcBorders>
            <w:hideMark/>
          </w:tcPr>
          <w:p w14:paraId="36A59BC5" w14:textId="77777777" w:rsidR="00555B56" w:rsidRPr="00555B56" w:rsidRDefault="00555B56" w:rsidP="00555B56">
            <w:pPr>
              <w:jc w:val="center"/>
              <w:rPr>
                <w:rFonts w:ascii="Arial" w:hAnsi="Arial" w:cs="Arial"/>
                <w:b/>
                <w:bCs/>
              </w:rPr>
            </w:pPr>
            <w:r w:rsidRPr="00555B56">
              <w:rPr>
                <w:rFonts w:ascii="Arial" w:hAnsi="Arial" w:cs="Arial"/>
                <w:b/>
                <w:bCs/>
              </w:rPr>
              <w:t>Nazwa</w:t>
            </w:r>
          </w:p>
        </w:tc>
        <w:tc>
          <w:tcPr>
            <w:tcW w:w="3550" w:type="dxa"/>
            <w:tcBorders>
              <w:top w:val="single" w:sz="4" w:space="0" w:color="auto"/>
              <w:left w:val="single" w:sz="4" w:space="0" w:color="auto"/>
              <w:bottom w:val="single" w:sz="4" w:space="0" w:color="auto"/>
              <w:right w:val="single" w:sz="4" w:space="0" w:color="auto"/>
            </w:tcBorders>
            <w:hideMark/>
          </w:tcPr>
          <w:p w14:paraId="0A55AEDC" w14:textId="77777777" w:rsidR="00555B56" w:rsidRPr="00555B56" w:rsidRDefault="00555B56" w:rsidP="00555B56">
            <w:pPr>
              <w:jc w:val="center"/>
              <w:rPr>
                <w:rFonts w:ascii="Arial" w:hAnsi="Arial" w:cs="Arial"/>
                <w:b/>
                <w:bCs/>
              </w:rPr>
            </w:pPr>
            <w:r w:rsidRPr="00555B56">
              <w:rPr>
                <w:rFonts w:ascii="Arial" w:hAnsi="Arial" w:cs="Arial"/>
                <w:b/>
                <w:bCs/>
              </w:rPr>
              <w:t>Zadania</w:t>
            </w:r>
          </w:p>
        </w:tc>
        <w:tc>
          <w:tcPr>
            <w:tcW w:w="3486" w:type="dxa"/>
            <w:gridSpan w:val="3"/>
            <w:tcBorders>
              <w:top w:val="single" w:sz="4" w:space="0" w:color="auto"/>
              <w:left w:val="single" w:sz="4" w:space="0" w:color="auto"/>
              <w:bottom w:val="single" w:sz="4" w:space="0" w:color="auto"/>
              <w:right w:val="single" w:sz="4" w:space="0" w:color="auto"/>
            </w:tcBorders>
            <w:hideMark/>
          </w:tcPr>
          <w:p w14:paraId="1421DCAE" w14:textId="77777777" w:rsidR="00555B56" w:rsidRPr="00555B56" w:rsidRDefault="00555B56" w:rsidP="00555B56">
            <w:pPr>
              <w:jc w:val="center"/>
              <w:rPr>
                <w:rFonts w:ascii="Arial" w:hAnsi="Arial" w:cs="Arial"/>
                <w:b/>
                <w:bCs/>
              </w:rPr>
            </w:pPr>
            <w:r w:rsidRPr="00555B56">
              <w:rPr>
                <w:rFonts w:ascii="Arial" w:hAnsi="Arial" w:cs="Arial"/>
                <w:b/>
                <w:bCs/>
              </w:rPr>
              <w:t>Liczba dowożonych uczniów</w:t>
            </w:r>
          </w:p>
        </w:tc>
      </w:tr>
      <w:tr w:rsidR="00734F3E" w:rsidRPr="00555B56" w14:paraId="6F3BF901" w14:textId="77777777" w:rsidTr="00734F3E">
        <w:trPr>
          <w:cantSplit/>
        </w:trPr>
        <w:tc>
          <w:tcPr>
            <w:tcW w:w="2072" w:type="dxa"/>
            <w:vMerge w:val="restart"/>
            <w:tcBorders>
              <w:top w:val="single" w:sz="4" w:space="0" w:color="auto"/>
              <w:left w:val="single" w:sz="4" w:space="0" w:color="auto"/>
              <w:bottom w:val="single" w:sz="4" w:space="0" w:color="auto"/>
              <w:right w:val="single" w:sz="4" w:space="0" w:color="auto"/>
            </w:tcBorders>
            <w:hideMark/>
          </w:tcPr>
          <w:p w14:paraId="2D9CC4D9" w14:textId="77777777" w:rsidR="00555B56" w:rsidRPr="00555B56" w:rsidRDefault="00555B56" w:rsidP="00555B56">
            <w:pPr>
              <w:rPr>
                <w:rFonts w:ascii="Arial" w:hAnsi="Arial" w:cs="Arial"/>
              </w:rPr>
            </w:pPr>
            <w:r w:rsidRPr="00555B56">
              <w:rPr>
                <w:rFonts w:ascii="Arial" w:hAnsi="Arial" w:cs="Arial"/>
              </w:rPr>
              <w:t>Dowóz niepełnosprawnych uczniów do szkół i placówek kształcenia specjalnego.</w:t>
            </w:r>
          </w:p>
        </w:tc>
        <w:tc>
          <w:tcPr>
            <w:tcW w:w="3550" w:type="dxa"/>
            <w:tcBorders>
              <w:top w:val="single" w:sz="4" w:space="0" w:color="auto"/>
              <w:left w:val="single" w:sz="4" w:space="0" w:color="auto"/>
              <w:bottom w:val="single" w:sz="4" w:space="0" w:color="auto"/>
              <w:right w:val="single" w:sz="4" w:space="0" w:color="auto"/>
            </w:tcBorders>
          </w:tcPr>
          <w:p w14:paraId="723895F7" w14:textId="77777777" w:rsidR="00555B56" w:rsidRPr="00555B56" w:rsidRDefault="00555B56" w:rsidP="00555B56">
            <w:pPr>
              <w:rPr>
                <w:rFonts w:ascii="Arial" w:hAnsi="Arial" w:cs="Arial"/>
              </w:rPr>
            </w:pPr>
          </w:p>
        </w:tc>
        <w:tc>
          <w:tcPr>
            <w:tcW w:w="1162" w:type="dxa"/>
            <w:tcBorders>
              <w:top w:val="single" w:sz="4" w:space="0" w:color="auto"/>
              <w:left w:val="single" w:sz="4" w:space="0" w:color="auto"/>
              <w:bottom w:val="single" w:sz="4" w:space="0" w:color="auto"/>
              <w:right w:val="single" w:sz="4" w:space="0" w:color="auto"/>
            </w:tcBorders>
            <w:hideMark/>
          </w:tcPr>
          <w:p w14:paraId="7FDE1C76" w14:textId="77777777" w:rsidR="00555B56" w:rsidRPr="00555B56" w:rsidRDefault="00555B56" w:rsidP="00555B56">
            <w:pPr>
              <w:jc w:val="center"/>
              <w:rPr>
                <w:rFonts w:ascii="Arial" w:hAnsi="Arial" w:cs="Arial"/>
              </w:rPr>
            </w:pPr>
            <w:r w:rsidRPr="00555B56">
              <w:rPr>
                <w:rFonts w:ascii="Arial" w:hAnsi="Arial" w:cs="Arial"/>
              </w:rPr>
              <w:t>2018/2019</w:t>
            </w:r>
          </w:p>
        </w:tc>
        <w:tc>
          <w:tcPr>
            <w:tcW w:w="1162" w:type="dxa"/>
            <w:tcBorders>
              <w:top w:val="single" w:sz="4" w:space="0" w:color="auto"/>
              <w:left w:val="single" w:sz="4" w:space="0" w:color="auto"/>
              <w:bottom w:val="single" w:sz="4" w:space="0" w:color="auto"/>
              <w:right w:val="single" w:sz="4" w:space="0" w:color="auto"/>
            </w:tcBorders>
            <w:hideMark/>
          </w:tcPr>
          <w:p w14:paraId="06F6E543" w14:textId="77777777" w:rsidR="00555B56" w:rsidRPr="00555B56" w:rsidRDefault="00555B56" w:rsidP="00555B56">
            <w:pPr>
              <w:jc w:val="center"/>
              <w:rPr>
                <w:rFonts w:ascii="Arial" w:hAnsi="Arial" w:cs="Arial"/>
              </w:rPr>
            </w:pPr>
            <w:r w:rsidRPr="00555B56">
              <w:rPr>
                <w:rFonts w:ascii="Arial" w:hAnsi="Arial" w:cs="Arial"/>
              </w:rPr>
              <w:t>2019/2020</w:t>
            </w:r>
          </w:p>
        </w:tc>
        <w:tc>
          <w:tcPr>
            <w:tcW w:w="1162" w:type="dxa"/>
            <w:tcBorders>
              <w:top w:val="single" w:sz="4" w:space="0" w:color="auto"/>
              <w:left w:val="single" w:sz="4" w:space="0" w:color="auto"/>
              <w:bottom w:val="single" w:sz="4" w:space="0" w:color="auto"/>
              <w:right w:val="single" w:sz="4" w:space="0" w:color="auto"/>
            </w:tcBorders>
            <w:hideMark/>
          </w:tcPr>
          <w:p w14:paraId="48C601B3" w14:textId="77777777" w:rsidR="00555B56" w:rsidRPr="00555B56" w:rsidRDefault="00555B56" w:rsidP="00555B56">
            <w:pPr>
              <w:jc w:val="center"/>
              <w:rPr>
                <w:rFonts w:ascii="Arial" w:hAnsi="Arial" w:cs="Arial"/>
              </w:rPr>
            </w:pPr>
            <w:r w:rsidRPr="00555B56">
              <w:rPr>
                <w:rFonts w:ascii="Arial" w:hAnsi="Arial" w:cs="Arial"/>
              </w:rPr>
              <w:t>2020/2021</w:t>
            </w:r>
          </w:p>
        </w:tc>
      </w:tr>
      <w:tr w:rsidR="00734F3E" w:rsidRPr="00555B56" w14:paraId="35BAA3BF" w14:textId="77777777" w:rsidTr="00734F3E">
        <w:trPr>
          <w:cantSplit/>
        </w:trPr>
        <w:tc>
          <w:tcPr>
            <w:tcW w:w="2072" w:type="dxa"/>
            <w:vMerge/>
            <w:tcBorders>
              <w:top w:val="single" w:sz="4" w:space="0" w:color="auto"/>
              <w:left w:val="single" w:sz="4" w:space="0" w:color="auto"/>
              <w:bottom w:val="single" w:sz="4" w:space="0" w:color="auto"/>
              <w:right w:val="single" w:sz="4" w:space="0" w:color="auto"/>
            </w:tcBorders>
            <w:vAlign w:val="center"/>
            <w:hideMark/>
          </w:tcPr>
          <w:p w14:paraId="6ACC986B" w14:textId="77777777" w:rsidR="00555B56" w:rsidRPr="00555B56" w:rsidRDefault="00555B56" w:rsidP="00555B56">
            <w:pPr>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hideMark/>
          </w:tcPr>
          <w:p w14:paraId="460020DB" w14:textId="77777777" w:rsidR="00555B56" w:rsidRPr="00555B56" w:rsidRDefault="00555B56" w:rsidP="00555B56">
            <w:pPr>
              <w:rPr>
                <w:rFonts w:ascii="Arial" w:hAnsi="Arial" w:cs="Arial"/>
              </w:rPr>
            </w:pPr>
            <w:r w:rsidRPr="00555B56">
              <w:rPr>
                <w:rFonts w:ascii="Arial" w:hAnsi="Arial" w:cs="Arial"/>
              </w:rPr>
              <w:t>Przewozy Specjalne</w:t>
            </w:r>
          </w:p>
        </w:tc>
        <w:tc>
          <w:tcPr>
            <w:tcW w:w="1162" w:type="dxa"/>
            <w:tcBorders>
              <w:top w:val="single" w:sz="4" w:space="0" w:color="auto"/>
              <w:left w:val="single" w:sz="4" w:space="0" w:color="auto"/>
              <w:bottom w:val="single" w:sz="4" w:space="0" w:color="auto"/>
              <w:right w:val="single" w:sz="4" w:space="0" w:color="auto"/>
            </w:tcBorders>
            <w:hideMark/>
          </w:tcPr>
          <w:p w14:paraId="0DF93F43" w14:textId="77777777" w:rsidR="00555B56" w:rsidRPr="00555B56" w:rsidRDefault="00555B56" w:rsidP="00555B56">
            <w:pPr>
              <w:jc w:val="center"/>
              <w:rPr>
                <w:rFonts w:ascii="Arial" w:hAnsi="Arial" w:cs="Arial"/>
              </w:rPr>
            </w:pPr>
            <w:r w:rsidRPr="00555B56">
              <w:rPr>
                <w:rFonts w:ascii="Arial" w:hAnsi="Arial" w:cs="Arial"/>
              </w:rPr>
              <w:t>245</w:t>
            </w:r>
          </w:p>
        </w:tc>
        <w:tc>
          <w:tcPr>
            <w:tcW w:w="1162" w:type="dxa"/>
            <w:tcBorders>
              <w:top w:val="single" w:sz="4" w:space="0" w:color="auto"/>
              <w:left w:val="single" w:sz="4" w:space="0" w:color="auto"/>
              <w:bottom w:val="single" w:sz="4" w:space="0" w:color="auto"/>
              <w:right w:val="single" w:sz="4" w:space="0" w:color="auto"/>
            </w:tcBorders>
            <w:hideMark/>
          </w:tcPr>
          <w:p w14:paraId="2DFCAEAE" w14:textId="77777777" w:rsidR="00555B56" w:rsidRPr="00555B56" w:rsidRDefault="00555B56" w:rsidP="00555B56">
            <w:pPr>
              <w:jc w:val="center"/>
              <w:rPr>
                <w:rFonts w:ascii="Arial" w:hAnsi="Arial" w:cs="Arial"/>
              </w:rPr>
            </w:pPr>
            <w:r w:rsidRPr="00555B56">
              <w:rPr>
                <w:rFonts w:ascii="Arial" w:hAnsi="Arial" w:cs="Arial"/>
              </w:rPr>
              <w:t>251</w:t>
            </w:r>
          </w:p>
        </w:tc>
        <w:tc>
          <w:tcPr>
            <w:tcW w:w="1162" w:type="dxa"/>
            <w:tcBorders>
              <w:top w:val="single" w:sz="4" w:space="0" w:color="auto"/>
              <w:left w:val="single" w:sz="4" w:space="0" w:color="auto"/>
              <w:bottom w:val="single" w:sz="4" w:space="0" w:color="auto"/>
              <w:right w:val="single" w:sz="4" w:space="0" w:color="auto"/>
            </w:tcBorders>
            <w:hideMark/>
          </w:tcPr>
          <w:p w14:paraId="51C60BAC" w14:textId="77777777" w:rsidR="00555B56" w:rsidRPr="00555B56" w:rsidRDefault="00555B56" w:rsidP="00555B56">
            <w:pPr>
              <w:jc w:val="center"/>
              <w:rPr>
                <w:rFonts w:ascii="Arial" w:hAnsi="Arial" w:cs="Arial"/>
              </w:rPr>
            </w:pPr>
            <w:r w:rsidRPr="00555B56">
              <w:rPr>
                <w:rFonts w:ascii="Arial" w:hAnsi="Arial" w:cs="Arial"/>
              </w:rPr>
              <w:t>270</w:t>
            </w:r>
          </w:p>
        </w:tc>
      </w:tr>
      <w:tr w:rsidR="00734F3E" w:rsidRPr="00555B56" w14:paraId="5467508A" w14:textId="77777777" w:rsidTr="00734F3E">
        <w:trPr>
          <w:cantSplit/>
        </w:trPr>
        <w:tc>
          <w:tcPr>
            <w:tcW w:w="2072" w:type="dxa"/>
            <w:vMerge/>
            <w:tcBorders>
              <w:top w:val="single" w:sz="4" w:space="0" w:color="auto"/>
              <w:left w:val="single" w:sz="4" w:space="0" w:color="auto"/>
              <w:bottom w:val="single" w:sz="4" w:space="0" w:color="auto"/>
              <w:right w:val="single" w:sz="4" w:space="0" w:color="auto"/>
            </w:tcBorders>
            <w:vAlign w:val="center"/>
            <w:hideMark/>
          </w:tcPr>
          <w:p w14:paraId="54289D31" w14:textId="77777777" w:rsidR="00555B56" w:rsidRPr="00555B56" w:rsidRDefault="00555B56" w:rsidP="00555B56">
            <w:pPr>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hideMark/>
          </w:tcPr>
          <w:p w14:paraId="35235398" w14:textId="77777777" w:rsidR="00555B56" w:rsidRPr="00555B56" w:rsidRDefault="00555B56" w:rsidP="00555B56">
            <w:pPr>
              <w:rPr>
                <w:rFonts w:ascii="Arial" w:hAnsi="Arial" w:cs="Arial"/>
              </w:rPr>
            </w:pPr>
            <w:r w:rsidRPr="00555B56">
              <w:rPr>
                <w:rFonts w:ascii="Arial" w:hAnsi="Arial" w:cs="Arial"/>
              </w:rPr>
              <w:t>Refundacja dowozu transportem własnym rodziców</w:t>
            </w:r>
          </w:p>
        </w:tc>
        <w:tc>
          <w:tcPr>
            <w:tcW w:w="1162" w:type="dxa"/>
            <w:tcBorders>
              <w:top w:val="single" w:sz="4" w:space="0" w:color="auto"/>
              <w:left w:val="single" w:sz="4" w:space="0" w:color="auto"/>
              <w:bottom w:val="single" w:sz="4" w:space="0" w:color="auto"/>
              <w:right w:val="single" w:sz="4" w:space="0" w:color="auto"/>
            </w:tcBorders>
          </w:tcPr>
          <w:p w14:paraId="274AAC30" w14:textId="77777777" w:rsidR="00555B56" w:rsidRPr="00555B56" w:rsidRDefault="00555B56" w:rsidP="00555B56">
            <w:pPr>
              <w:jc w:val="center"/>
              <w:rPr>
                <w:rFonts w:ascii="Arial" w:hAnsi="Arial" w:cs="Arial"/>
              </w:rPr>
            </w:pPr>
            <w:r w:rsidRPr="00555B56">
              <w:rPr>
                <w:rFonts w:ascii="Arial" w:hAnsi="Arial" w:cs="Arial"/>
              </w:rPr>
              <w:t>68</w:t>
            </w:r>
          </w:p>
        </w:tc>
        <w:tc>
          <w:tcPr>
            <w:tcW w:w="1162" w:type="dxa"/>
            <w:tcBorders>
              <w:top w:val="single" w:sz="4" w:space="0" w:color="auto"/>
              <w:left w:val="single" w:sz="4" w:space="0" w:color="auto"/>
              <w:bottom w:val="single" w:sz="4" w:space="0" w:color="auto"/>
              <w:right w:val="single" w:sz="4" w:space="0" w:color="auto"/>
            </w:tcBorders>
            <w:hideMark/>
          </w:tcPr>
          <w:p w14:paraId="76BC693A" w14:textId="77777777" w:rsidR="00555B56" w:rsidRPr="00555B56" w:rsidRDefault="00555B56" w:rsidP="00555B56">
            <w:pPr>
              <w:jc w:val="center"/>
              <w:rPr>
                <w:rFonts w:ascii="Arial" w:hAnsi="Arial" w:cs="Arial"/>
              </w:rPr>
            </w:pPr>
            <w:r w:rsidRPr="00555B56">
              <w:rPr>
                <w:rFonts w:ascii="Arial" w:hAnsi="Arial" w:cs="Arial"/>
              </w:rPr>
              <w:t>95</w:t>
            </w:r>
          </w:p>
        </w:tc>
        <w:tc>
          <w:tcPr>
            <w:tcW w:w="1162" w:type="dxa"/>
            <w:tcBorders>
              <w:top w:val="single" w:sz="4" w:space="0" w:color="auto"/>
              <w:left w:val="single" w:sz="4" w:space="0" w:color="auto"/>
              <w:bottom w:val="single" w:sz="4" w:space="0" w:color="auto"/>
              <w:right w:val="single" w:sz="4" w:space="0" w:color="auto"/>
            </w:tcBorders>
            <w:hideMark/>
          </w:tcPr>
          <w:p w14:paraId="351DD453" w14:textId="77777777" w:rsidR="00555B56" w:rsidRPr="00555B56" w:rsidRDefault="00555B56" w:rsidP="00555B56">
            <w:pPr>
              <w:jc w:val="center"/>
              <w:rPr>
                <w:rFonts w:ascii="Arial" w:hAnsi="Arial" w:cs="Arial"/>
              </w:rPr>
            </w:pPr>
            <w:r w:rsidRPr="00555B56">
              <w:rPr>
                <w:rFonts w:ascii="Arial" w:hAnsi="Arial" w:cs="Arial"/>
              </w:rPr>
              <w:t>97</w:t>
            </w:r>
          </w:p>
        </w:tc>
      </w:tr>
      <w:tr w:rsidR="00734F3E" w:rsidRPr="00555B56" w14:paraId="1EFF8B4E" w14:textId="77777777" w:rsidTr="00734F3E">
        <w:trPr>
          <w:cantSplit/>
        </w:trPr>
        <w:tc>
          <w:tcPr>
            <w:tcW w:w="2072" w:type="dxa"/>
            <w:vMerge/>
            <w:tcBorders>
              <w:top w:val="single" w:sz="4" w:space="0" w:color="auto"/>
              <w:left w:val="single" w:sz="4" w:space="0" w:color="auto"/>
              <w:bottom w:val="single" w:sz="4" w:space="0" w:color="auto"/>
              <w:right w:val="single" w:sz="4" w:space="0" w:color="auto"/>
            </w:tcBorders>
            <w:vAlign w:val="center"/>
            <w:hideMark/>
          </w:tcPr>
          <w:p w14:paraId="1A89968D" w14:textId="77777777" w:rsidR="00555B56" w:rsidRPr="00555B56" w:rsidRDefault="00555B56" w:rsidP="00555B56">
            <w:pPr>
              <w:rPr>
                <w:rFonts w:ascii="Arial" w:hAnsi="Arial" w:cs="Arial"/>
              </w:rPr>
            </w:pPr>
          </w:p>
        </w:tc>
        <w:tc>
          <w:tcPr>
            <w:tcW w:w="3550" w:type="dxa"/>
            <w:tcBorders>
              <w:top w:val="single" w:sz="4" w:space="0" w:color="auto"/>
              <w:left w:val="single" w:sz="4" w:space="0" w:color="auto"/>
              <w:bottom w:val="single" w:sz="4" w:space="0" w:color="auto"/>
              <w:right w:val="single" w:sz="4" w:space="0" w:color="auto"/>
            </w:tcBorders>
            <w:hideMark/>
          </w:tcPr>
          <w:p w14:paraId="2B615F96" w14:textId="77777777" w:rsidR="00555B56" w:rsidRPr="00555B56" w:rsidRDefault="00555B56" w:rsidP="00555B56">
            <w:pPr>
              <w:rPr>
                <w:rFonts w:ascii="Arial" w:hAnsi="Arial" w:cs="Arial"/>
              </w:rPr>
            </w:pPr>
            <w:r w:rsidRPr="00555B56">
              <w:rPr>
                <w:rFonts w:ascii="Arial" w:hAnsi="Arial" w:cs="Arial"/>
              </w:rPr>
              <w:t xml:space="preserve">Liczba rodziców/opiekunów dowożących dzieci - bilety specjalne </w:t>
            </w:r>
          </w:p>
        </w:tc>
        <w:tc>
          <w:tcPr>
            <w:tcW w:w="1162" w:type="dxa"/>
            <w:tcBorders>
              <w:top w:val="single" w:sz="4" w:space="0" w:color="auto"/>
              <w:left w:val="single" w:sz="4" w:space="0" w:color="auto"/>
              <w:bottom w:val="single" w:sz="4" w:space="0" w:color="auto"/>
              <w:right w:val="single" w:sz="4" w:space="0" w:color="auto"/>
            </w:tcBorders>
            <w:hideMark/>
          </w:tcPr>
          <w:p w14:paraId="519CD874" w14:textId="77777777" w:rsidR="00555B56" w:rsidRPr="00555B56" w:rsidRDefault="00555B56" w:rsidP="00555B56">
            <w:pPr>
              <w:jc w:val="center"/>
              <w:rPr>
                <w:rFonts w:ascii="Arial" w:hAnsi="Arial" w:cs="Arial"/>
              </w:rPr>
            </w:pPr>
            <w:r w:rsidRPr="00555B56">
              <w:rPr>
                <w:rFonts w:ascii="Arial" w:hAnsi="Arial" w:cs="Arial"/>
              </w:rPr>
              <w:t>356</w:t>
            </w:r>
          </w:p>
        </w:tc>
        <w:tc>
          <w:tcPr>
            <w:tcW w:w="1162" w:type="dxa"/>
            <w:tcBorders>
              <w:top w:val="single" w:sz="4" w:space="0" w:color="auto"/>
              <w:left w:val="single" w:sz="4" w:space="0" w:color="auto"/>
              <w:bottom w:val="single" w:sz="4" w:space="0" w:color="auto"/>
              <w:right w:val="single" w:sz="4" w:space="0" w:color="auto"/>
            </w:tcBorders>
            <w:hideMark/>
          </w:tcPr>
          <w:p w14:paraId="0928C79D" w14:textId="77777777" w:rsidR="00555B56" w:rsidRPr="00555B56" w:rsidRDefault="00555B56" w:rsidP="00555B56">
            <w:pPr>
              <w:jc w:val="center"/>
              <w:rPr>
                <w:rFonts w:ascii="Arial" w:hAnsi="Arial" w:cs="Arial"/>
              </w:rPr>
            </w:pPr>
            <w:r w:rsidRPr="00555B56">
              <w:rPr>
                <w:rFonts w:ascii="Arial" w:hAnsi="Arial" w:cs="Arial"/>
              </w:rPr>
              <w:t>421</w:t>
            </w:r>
          </w:p>
        </w:tc>
        <w:tc>
          <w:tcPr>
            <w:tcW w:w="1162" w:type="dxa"/>
            <w:tcBorders>
              <w:top w:val="single" w:sz="4" w:space="0" w:color="auto"/>
              <w:left w:val="single" w:sz="4" w:space="0" w:color="auto"/>
              <w:bottom w:val="single" w:sz="4" w:space="0" w:color="auto"/>
              <w:right w:val="single" w:sz="4" w:space="0" w:color="auto"/>
            </w:tcBorders>
            <w:hideMark/>
          </w:tcPr>
          <w:p w14:paraId="7C7E93F8" w14:textId="77777777" w:rsidR="00555B56" w:rsidRPr="00555B56" w:rsidRDefault="00555B56" w:rsidP="00555B56">
            <w:pPr>
              <w:jc w:val="center"/>
              <w:rPr>
                <w:rFonts w:ascii="Arial" w:hAnsi="Arial" w:cs="Arial"/>
              </w:rPr>
            </w:pPr>
            <w:r w:rsidRPr="00555B56">
              <w:rPr>
                <w:rFonts w:ascii="Arial" w:hAnsi="Arial" w:cs="Arial"/>
              </w:rPr>
              <w:t>420</w:t>
            </w:r>
          </w:p>
        </w:tc>
      </w:tr>
    </w:tbl>
    <w:p w14:paraId="4C8FECB4" w14:textId="77777777" w:rsidR="00555B56" w:rsidRPr="00555B56" w:rsidRDefault="00555B56" w:rsidP="00555B56">
      <w:pPr>
        <w:widowControl/>
        <w:jc w:val="both"/>
        <w:rPr>
          <w:rFonts w:ascii="Arial" w:eastAsia="Calibri" w:hAnsi="Arial" w:cs="Arial"/>
          <w:bCs/>
          <w:iCs/>
          <w:lang w:val="x-none" w:eastAsia="x-none"/>
        </w:rPr>
      </w:pPr>
      <w:r w:rsidRPr="00555B56">
        <w:rPr>
          <w:rFonts w:ascii="Arial" w:eastAsia="Calibri" w:hAnsi="Arial" w:cs="Arial"/>
          <w:bCs/>
          <w:iCs/>
          <w:lang w:val="x-none" w:eastAsia="x-none"/>
        </w:rPr>
        <w:t>Źródło: Opracowanie własne Wydziału Edukacji w Departamencie Pracy, Edukacji i Kultury</w:t>
      </w:r>
    </w:p>
    <w:p w14:paraId="4878862A" w14:textId="77777777" w:rsidR="00555B56" w:rsidRPr="003A4DAD" w:rsidRDefault="00555B56" w:rsidP="00555B56">
      <w:pPr>
        <w:rPr>
          <w:rFonts w:ascii="Arial" w:hAnsi="Arial" w:cs="Arial"/>
          <w:sz w:val="16"/>
          <w:szCs w:val="16"/>
        </w:rPr>
      </w:pPr>
    </w:p>
    <w:p w14:paraId="52BFCBC1" w14:textId="77777777" w:rsidR="00555B56" w:rsidRPr="00555B56" w:rsidRDefault="00555B56" w:rsidP="00555B56">
      <w:pPr>
        <w:widowControl/>
        <w:contextualSpacing/>
        <w:rPr>
          <w:rFonts w:ascii="Arial" w:eastAsia="Calibri" w:hAnsi="Arial" w:cs="Arial"/>
          <w:b/>
          <w:sz w:val="24"/>
          <w:szCs w:val="24"/>
          <w:lang w:eastAsia="en-US"/>
        </w:rPr>
      </w:pPr>
      <w:r w:rsidRPr="00555B56">
        <w:rPr>
          <w:rFonts w:ascii="Arial" w:eastAsia="Calibri" w:hAnsi="Arial" w:cs="Arial"/>
          <w:b/>
          <w:sz w:val="24"/>
          <w:szCs w:val="24"/>
          <w:lang w:eastAsia="en-US"/>
        </w:rPr>
        <w:t>Poradnie psychologiczno-pedagogiczne</w:t>
      </w:r>
    </w:p>
    <w:p w14:paraId="22F8846E" w14:textId="77777777" w:rsidR="00555B56" w:rsidRPr="003A4DAD" w:rsidRDefault="00555B56" w:rsidP="00555B56">
      <w:pPr>
        <w:widowControl/>
        <w:contextualSpacing/>
        <w:rPr>
          <w:rFonts w:ascii="Arial" w:eastAsia="Calibri" w:hAnsi="Arial" w:cs="Arial"/>
          <w:b/>
          <w:sz w:val="16"/>
          <w:szCs w:val="16"/>
          <w:lang w:eastAsia="en-US"/>
        </w:rPr>
      </w:pPr>
    </w:p>
    <w:p w14:paraId="32FD3738" w14:textId="77777777" w:rsidR="00555B56" w:rsidRPr="00555B56" w:rsidRDefault="00555B56" w:rsidP="00555B56">
      <w:pPr>
        <w:widowControl/>
        <w:spacing w:after="120"/>
        <w:ind w:firstLine="708"/>
        <w:jc w:val="both"/>
        <w:rPr>
          <w:rFonts w:ascii="Arial" w:eastAsia="Calibri" w:hAnsi="Arial" w:cs="Arial"/>
          <w:sz w:val="24"/>
          <w:szCs w:val="24"/>
          <w:lang w:val="x-none" w:eastAsia="x-none"/>
        </w:rPr>
      </w:pPr>
      <w:r w:rsidRPr="00555B56">
        <w:rPr>
          <w:rFonts w:ascii="Arial" w:eastAsia="Calibri" w:hAnsi="Arial" w:cs="Arial"/>
          <w:sz w:val="24"/>
          <w:szCs w:val="24"/>
          <w:lang w:val="x-none" w:eastAsia="x-none"/>
        </w:rPr>
        <w:t xml:space="preserve">W Łodzi funkcjonuje 9 poradni psychologiczno-pedagogicznych, w tym </w:t>
      </w:r>
      <w:r w:rsidRPr="00555B56">
        <w:rPr>
          <w:rFonts w:ascii="Arial" w:eastAsia="Calibri" w:hAnsi="Arial" w:cs="Arial"/>
          <w:sz w:val="24"/>
          <w:szCs w:val="24"/>
          <w:lang w:val="x-none" w:eastAsia="x-none"/>
        </w:rPr>
        <w:br/>
        <w:t xml:space="preserve">3 poradnie specjalistyczne. Poradnie rejonowe świadczą usługi na rzecz dzieci </w:t>
      </w:r>
      <w:r w:rsidRPr="00555B56">
        <w:rPr>
          <w:rFonts w:ascii="Arial" w:eastAsia="Calibri" w:hAnsi="Arial" w:cs="Arial"/>
          <w:sz w:val="24"/>
          <w:szCs w:val="24"/>
          <w:lang w:val="x-none" w:eastAsia="x-none"/>
        </w:rPr>
        <w:br/>
        <w:t xml:space="preserve">i młodzieży będących uczniami szkół i placówek funkcjonujących w rejonie działania poszczególnych poradni. Poradnie specjalistyczne udzielają pomocy psychologiczno-pedagogicznej wszystkim zgodnie z ustalonym zakresem. </w:t>
      </w:r>
    </w:p>
    <w:p w14:paraId="373C2F38" w14:textId="77777777" w:rsidR="00555B56" w:rsidRPr="00555B56" w:rsidRDefault="00555B56" w:rsidP="00555B56">
      <w:pPr>
        <w:widowControl/>
        <w:spacing w:after="120"/>
        <w:jc w:val="both"/>
        <w:rPr>
          <w:rFonts w:ascii="Arial" w:eastAsia="Calibri" w:hAnsi="Arial" w:cs="Arial"/>
          <w:sz w:val="24"/>
          <w:szCs w:val="24"/>
          <w:lang w:val="x-none" w:eastAsia="x-none"/>
        </w:rPr>
      </w:pPr>
      <w:r w:rsidRPr="00555B56">
        <w:rPr>
          <w:rFonts w:ascii="Arial" w:eastAsia="Calibri" w:hAnsi="Arial" w:cs="Arial"/>
          <w:sz w:val="24"/>
          <w:szCs w:val="24"/>
          <w:lang w:val="x-none" w:eastAsia="x-none"/>
        </w:rPr>
        <w:t xml:space="preserve">Jedna poradnia specjalistyczna świadczy usługi psychologiczno-pedagogiczne </w:t>
      </w:r>
      <w:r w:rsidRPr="00555B56">
        <w:rPr>
          <w:rFonts w:ascii="Arial" w:eastAsia="Calibri" w:hAnsi="Arial" w:cs="Arial"/>
          <w:sz w:val="24"/>
          <w:szCs w:val="24"/>
          <w:lang w:val="x-none" w:eastAsia="x-none"/>
        </w:rPr>
        <w:br/>
        <w:t>na rzecz powiat</w:t>
      </w:r>
      <w:r w:rsidRPr="00555B56">
        <w:rPr>
          <w:rFonts w:ascii="Arial" w:eastAsia="Calibri" w:hAnsi="Arial" w:cs="Arial"/>
          <w:sz w:val="24"/>
          <w:szCs w:val="24"/>
          <w:lang w:eastAsia="x-none"/>
        </w:rPr>
        <w:t>u</w:t>
      </w:r>
      <w:r w:rsidRPr="00555B56">
        <w:rPr>
          <w:rFonts w:ascii="Arial" w:eastAsia="Calibri" w:hAnsi="Arial" w:cs="Arial"/>
          <w:sz w:val="24"/>
          <w:szCs w:val="24"/>
          <w:lang w:val="x-none" w:eastAsia="x-none"/>
        </w:rPr>
        <w:t>: Łódzkiego Wschodniego</w:t>
      </w:r>
      <w:r w:rsidRPr="00555B56">
        <w:rPr>
          <w:rFonts w:ascii="Arial" w:eastAsia="Calibri" w:hAnsi="Arial" w:cs="Arial"/>
          <w:sz w:val="24"/>
          <w:szCs w:val="24"/>
          <w:lang w:eastAsia="x-none"/>
        </w:rPr>
        <w:t>.</w:t>
      </w:r>
    </w:p>
    <w:p w14:paraId="1AEC42F3" w14:textId="77777777" w:rsidR="00555B56" w:rsidRPr="00555B56" w:rsidRDefault="00555B56" w:rsidP="00555B56">
      <w:pPr>
        <w:widowControl/>
        <w:jc w:val="both"/>
        <w:rPr>
          <w:rFonts w:ascii="Arial" w:hAnsi="Arial" w:cs="Arial"/>
          <w:bCs/>
          <w:sz w:val="24"/>
          <w:szCs w:val="24"/>
        </w:rPr>
      </w:pPr>
      <w:r w:rsidRPr="00555B56">
        <w:rPr>
          <w:rFonts w:ascii="Arial" w:hAnsi="Arial" w:cs="Arial"/>
        </w:rPr>
        <w:t xml:space="preserve">Tabela </w:t>
      </w:r>
      <w:r w:rsidR="00823E99">
        <w:rPr>
          <w:rFonts w:ascii="Arial" w:hAnsi="Arial" w:cs="Arial"/>
        </w:rPr>
        <w:t>3</w:t>
      </w:r>
      <w:r w:rsidR="00C23158">
        <w:rPr>
          <w:rFonts w:ascii="Arial" w:hAnsi="Arial" w:cs="Arial"/>
        </w:rPr>
        <w:t>8</w:t>
      </w:r>
      <w:r w:rsidR="00823E99">
        <w:rPr>
          <w:rFonts w:ascii="Arial" w:hAnsi="Arial" w:cs="Arial"/>
        </w:rPr>
        <w:t>.</w:t>
      </w:r>
      <w:r w:rsidRPr="00555B56">
        <w:rPr>
          <w:rFonts w:ascii="Arial" w:hAnsi="Arial" w:cs="Arial"/>
        </w:rPr>
        <w:t xml:space="preserve"> zakres działań i rodzaje udzielanej pomocy </w:t>
      </w:r>
      <w:proofErr w:type="spellStart"/>
      <w:r w:rsidRPr="00555B56">
        <w:rPr>
          <w:rFonts w:ascii="Arial" w:hAnsi="Arial" w:cs="Arial"/>
        </w:rPr>
        <w:t>psychologiczno</w:t>
      </w:r>
      <w:proofErr w:type="spellEnd"/>
      <w:r w:rsidRPr="00555B56">
        <w:rPr>
          <w:rFonts w:ascii="Arial" w:hAnsi="Arial" w:cs="Arial"/>
        </w:rPr>
        <w:t xml:space="preserve"> – pedagogicznej uczniom, szkołom i rodzicom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126"/>
        <w:gridCol w:w="2126"/>
      </w:tblGrid>
      <w:tr w:rsidR="00734F3E" w:rsidRPr="00555B56" w14:paraId="69EF86D4" w14:textId="77777777" w:rsidTr="00734F3E">
        <w:tc>
          <w:tcPr>
            <w:tcW w:w="4815" w:type="dxa"/>
            <w:tcBorders>
              <w:top w:val="single" w:sz="4" w:space="0" w:color="auto"/>
              <w:left w:val="single" w:sz="4" w:space="0" w:color="auto"/>
              <w:bottom w:val="single" w:sz="4" w:space="0" w:color="auto"/>
              <w:right w:val="single" w:sz="4" w:space="0" w:color="auto"/>
            </w:tcBorders>
          </w:tcPr>
          <w:p w14:paraId="74D12251" w14:textId="77777777" w:rsidR="00555B56" w:rsidRPr="00555B56" w:rsidRDefault="00555B56" w:rsidP="00555B56">
            <w:pPr>
              <w:spacing w:line="24" w:lineRule="atLeast"/>
              <w:jc w:val="center"/>
              <w:rPr>
                <w:rFonts w:ascii="Arial" w:hAnsi="Arial" w:cs="Arial"/>
              </w:rPr>
            </w:pPr>
            <w:bookmarkStart w:id="5" w:name="OLE_LINK2"/>
            <w:r w:rsidRPr="00555B56">
              <w:rPr>
                <w:rFonts w:ascii="Arial" w:hAnsi="Arial" w:cs="Arial"/>
              </w:rPr>
              <w:t>ZADANIA</w:t>
            </w:r>
          </w:p>
        </w:tc>
        <w:tc>
          <w:tcPr>
            <w:tcW w:w="2126" w:type="dxa"/>
            <w:tcBorders>
              <w:top w:val="single" w:sz="4" w:space="0" w:color="auto"/>
              <w:left w:val="single" w:sz="4" w:space="0" w:color="auto"/>
              <w:bottom w:val="single" w:sz="4" w:space="0" w:color="auto"/>
              <w:right w:val="single" w:sz="4" w:space="0" w:color="auto"/>
            </w:tcBorders>
          </w:tcPr>
          <w:p w14:paraId="161E668E" w14:textId="77777777" w:rsidR="00555B56" w:rsidRPr="00555B56" w:rsidRDefault="00555B56" w:rsidP="00555B56">
            <w:pPr>
              <w:spacing w:line="24" w:lineRule="atLeast"/>
              <w:jc w:val="center"/>
              <w:rPr>
                <w:rFonts w:ascii="Arial" w:hAnsi="Arial" w:cs="Arial"/>
              </w:rPr>
            </w:pPr>
            <w:r w:rsidRPr="00555B56">
              <w:rPr>
                <w:rFonts w:ascii="Arial" w:hAnsi="Arial" w:cs="Arial"/>
              </w:rPr>
              <w:t>2019/2020</w:t>
            </w:r>
          </w:p>
        </w:tc>
        <w:tc>
          <w:tcPr>
            <w:tcW w:w="2126" w:type="dxa"/>
            <w:tcBorders>
              <w:top w:val="single" w:sz="4" w:space="0" w:color="auto"/>
              <w:left w:val="single" w:sz="4" w:space="0" w:color="auto"/>
              <w:bottom w:val="single" w:sz="4" w:space="0" w:color="auto"/>
              <w:right w:val="single" w:sz="4" w:space="0" w:color="auto"/>
            </w:tcBorders>
          </w:tcPr>
          <w:p w14:paraId="27510312" w14:textId="77777777" w:rsidR="00555B56" w:rsidRPr="00555B56" w:rsidRDefault="00555B56" w:rsidP="00555B56">
            <w:pPr>
              <w:spacing w:line="24" w:lineRule="atLeast"/>
              <w:jc w:val="center"/>
              <w:rPr>
                <w:rFonts w:ascii="Arial" w:hAnsi="Arial" w:cs="Arial"/>
              </w:rPr>
            </w:pPr>
            <w:r w:rsidRPr="00555B56">
              <w:rPr>
                <w:rFonts w:ascii="Arial" w:hAnsi="Arial" w:cs="Arial"/>
              </w:rPr>
              <w:t>2020/2021</w:t>
            </w:r>
          </w:p>
        </w:tc>
      </w:tr>
      <w:tr w:rsidR="00734F3E" w:rsidRPr="00555B56" w14:paraId="5EF4304D" w14:textId="77777777" w:rsidTr="00734F3E">
        <w:tc>
          <w:tcPr>
            <w:tcW w:w="4815" w:type="dxa"/>
            <w:tcBorders>
              <w:top w:val="single" w:sz="4" w:space="0" w:color="auto"/>
              <w:left w:val="single" w:sz="4" w:space="0" w:color="auto"/>
              <w:bottom w:val="single" w:sz="4" w:space="0" w:color="auto"/>
              <w:right w:val="single" w:sz="4" w:space="0" w:color="auto"/>
            </w:tcBorders>
          </w:tcPr>
          <w:p w14:paraId="2514632F" w14:textId="77777777" w:rsidR="00555B56" w:rsidRPr="00555B56" w:rsidRDefault="00555B56" w:rsidP="00555B56">
            <w:pPr>
              <w:spacing w:line="24" w:lineRule="atLeast"/>
              <w:rPr>
                <w:rFonts w:ascii="Arial" w:hAnsi="Arial" w:cs="Arial"/>
              </w:rPr>
            </w:pPr>
            <w:r w:rsidRPr="00555B56">
              <w:rPr>
                <w:rFonts w:ascii="Arial" w:hAnsi="Arial" w:cs="Arial"/>
              </w:rPr>
              <w:t>Liczba godzin „dyżurów” w szkołach/placówkach</w:t>
            </w:r>
          </w:p>
        </w:tc>
        <w:tc>
          <w:tcPr>
            <w:tcW w:w="2126" w:type="dxa"/>
            <w:tcBorders>
              <w:top w:val="single" w:sz="4" w:space="0" w:color="auto"/>
              <w:left w:val="single" w:sz="4" w:space="0" w:color="auto"/>
              <w:bottom w:val="single" w:sz="4" w:space="0" w:color="auto"/>
              <w:right w:val="single" w:sz="4" w:space="0" w:color="auto"/>
            </w:tcBorders>
            <w:vAlign w:val="center"/>
          </w:tcPr>
          <w:p w14:paraId="1A2DD8B2" w14:textId="77777777" w:rsidR="00555B56" w:rsidRPr="00555B56" w:rsidRDefault="00555B56" w:rsidP="00555B56">
            <w:pPr>
              <w:spacing w:line="24" w:lineRule="atLeast"/>
              <w:jc w:val="center"/>
              <w:rPr>
                <w:rFonts w:ascii="Arial" w:hAnsi="Arial" w:cs="Arial"/>
              </w:rPr>
            </w:pPr>
            <w:r w:rsidRPr="00555B56">
              <w:rPr>
                <w:rFonts w:ascii="Arial" w:hAnsi="Arial" w:cs="Arial"/>
              </w:rPr>
              <w:t>12 100</w:t>
            </w:r>
          </w:p>
        </w:tc>
        <w:tc>
          <w:tcPr>
            <w:tcW w:w="2126" w:type="dxa"/>
            <w:tcBorders>
              <w:top w:val="single" w:sz="4" w:space="0" w:color="auto"/>
              <w:left w:val="single" w:sz="4" w:space="0" w:color="auto"/>
              <w:bottom w:val="single" w:sz="4" w:space="0" w:color="auto"/>
              <w:right w:val="single" w:sz="4" w:space="0" w:color="auto"/>
            </w:tcBorders>
            <w:vAlign w:val="center"/>
          </w:tcPr>
          <w:p w14:paraId="6BDED73D" w14:textId="77777777" w:rsidR="00555B56" w:rsidRPr="00555B56" w:rsidRDefault="00555B56" w:rsidP="00555B56">
            <w:pPr>
              <w:spacing w:line="24" w:lineRule="atLeast"/>
              <w:jc w:val="center"/>
              <w:rPr>
                <w:rFonts w:ascii="Arial" w:hAnsi="Arial" w:cs="Arial"/>
              </w:rPr>
            </w:pPr>
            <w:r w:rsidRPr="00555B56">
              <w:rPr>
                <w:rFonts w:ascii="Arial" w:hAnsi="Arial" w:cs="Arial"/>
              </w:rPr>
              <w:t>7 654</w:t>
            </w:r>
          </w:p>
        </w:tc>
      </w:tr>
      <w:tr w:rsidR="00734F3E" w:rsidRPr="00555B56" w14:paraId="0FA9FBDD" w14:textId="77777777" w:rsidTr="00734F3E">
        <w:tc>
          <w:tcPr>
            <w:tcW w:w="4815" w:type="dxa"/>
            <w:tcBorders>
              <w:top w:val="single" w:sz="4" w:space="0" w:color="auto"/>
              <w:left w:val="single" w:sz="4" w:space="0" w:color="auto"/>
              <w:bottom w:val="single" w:sz="4" w:space="0" w:color="auto"/>
              <w:right w:val="single" w:sz="4" w:space="0" w:color="auto"/>
            </w:tcBorders>
          </w:tcPr>
          <w:p w14:paraId="58EDDE9A" w14:textId="77777777" w:rsidR="00555B56" w:rsidRPr="00555B56" w:rsidRDefault="00555B56" w:rsidP="00555B56">
            <w:pPr>
              <w:spacing w:line="24" w:lineRule="atLeast"/>
              <w:rPr>
                <w:rFonts w:ascii="Arial" w:hAnsi="Arial" w:cs="Arial"/>
              </w:rPr>
            </w:pPr>
            <w:r w:rsidRPr="00555B56">
              <w:rPr>
                <w:rFonts w:ascii="Arial" w:hAnsi="Arial" w:cs="Arial"/>
              </w:rPr>
              <w:lastRenderedPageBreak/>
              <w:t xml:space="preserve">Liczba wykonanych diagnoz/badań </w:t>
            </w:r>
            <w:proofErr w:type="spellStart"/>
            <w:r w:rsidRPr="00555B56">
              <w:rPr>
                <w:rFonts w:ascii="Arial" w:hAnsi="Arial" w:cs="Arial"/>
              </w:rPr>
              <w:t>psychologiczno</w:t>
            </w:r>
            <w:proofErr w:type="spellEnd"/>
            <w:r w:rsidRPr="00555B56">
              <w:rPr>
                <w:rFonts w:ascii="Arial" w:hAnsi="Arial" w:cs="Arial"/>
              </w:rPr>
              <w:t>/pedagogicznych</w:t>
            </w:r>
          </w:p>
        </w:tc>
        <w:tc>
          <w:tcPr>
            <w:tcW w:w="2126" w:type="dxa"/>
            <w:tcBorders>
              <w:top w:val="single" w:sz="4" w:space="0" w:color="auto"/>
              <w:left w:val="single" w:sz="4" w:space="0" w:color="auto"/>
              <w:bottom w:val="single" w:sz="4" w:space="0" w:color="auto"/>
              <w:right w:val="single" w:sz="4" w:space="0" w:color="auto"/>
            </w:tcBorders>
            <w:vAlign w:val="center"/>
          </w:tcPr>
          <w:p w14:paraId="3881919D" w14:textId="77777777" w:rsidR="00555B56" w:rsidRPr="00555B56" w:rsidRDefault="00555B56" w:rsidP="00555B56">
            <w:pPr>
              <w:spacing w:line="24" w:lineRule="atLeast"/>
              <w:jc w:val="center"/>
              <w:rPr>
                <w:rFonts w:ascii="Arial" w:hAnsi="Arial" w:cs="Arial"/>
              </w:rPr>
            </w:pPr>
            <w:r w:rsidRPr="00555B56">
              <w:rPr>
                <w:rFonts w:ascii="Arial" w:hAnsi="Arial" w:cs="Arial"/>
              </w:rPr>
              <w:t>15 780</w:t>
            </w:r>
          </w:p>
        </w:tc>
        <w:tc>
          <w:tcPr>
            <w:tcW w:w="2126" w:type="dxa"/>
            <w:tcBorders>
              <w:top w:val="single" w:sz="4" w:space="0" w:color="auto"/>
              <w:left w:val="single" w:sz="4" w:space="0" w:color="auto"/>
              <w:bottom w:val="single" w:sz="4" w:space="0" w:color="auto"/>
              <w:right w:val="single" w:sz="4" w:space="0" w:color="auto"/>
            </w:tcBorders>
            <w:vAlign w:val="center"/>
          </w:tcPr>
          <w:p w14:paraId="5DBBFB71" w14:textId="77777777" w:rsidR="00555B56" w:rsidRPr="00555B56" w:rsidRDefault="00555B56" w:rsidP="00555B56">
            <w:pPr>
              <w:spacing w:line="24" w:lineRule="atLeast"/>
              <w:jc w:val="center"/>
              <w:rPr>
                <w:rFonts w:ascii="Arial" w:hAnsi="Arial" w:cs="Arial"/>
              </w:rPr>
            </w:pPr>
            <w:r w:rsidRPr="00555B56">
              <w:rPr>
                <w:rFonts w:ascii="Arial" w:hAnsi="Arial" w:cs="Arial"/>
              </w:rPr>
              <w:t>15879</w:t>
            </w:r>
          </w:p>
        </w:tc>
      </w:tr>
      <w:tr w:rsidR="00734F3E" w:rsidRPr="00555B56" w14:paraId="7AA10264" w14:textId="77777777" w:rsidTr="00734F3E">
        <w:tc>
          <w:tcPr>
            <w:tcW w:w="4815" w:type="dxa"/>
            <w:tcBorders>
              <w:top w:val="single" w:sz="4" w:space="0" w:color="auto"/>
              <w:left w:val="single" w:sz="4" w:space="0" w:color="auto"/>
              <w:bottom w:val="single" w:sz="4" w:space="0" w:color="auto"/>
              <w:right w:val="single" w:sz="4" w:space="0" w:color="auto"/>
            </w:tcBorders>
          </w:tcPr>
          <w:p w14:paraId="073010A6" w14:textId="77777777" w:rsidR="00555B56" w:rsidRPr="00555B56" w:rsidRDefault="00555B56" w:rsidP="00555B56">
            <w:pPr>
              <w:spacing w:line="24" w:lineRule="atLeast"/>
              <w:rPr>
                <w:rFonts w:ascii="Arial" w:hAnsi="Arial" w:cs="Arial"/>
              </w:rPr>
            </w:pPr>
            <w:r w:rsidRPr="00555B56">
              <w:rPr>
                <w:rFonts w:ascii="Arial" w:hAnsi="Arial" w:cs="Arial"/>
              </w:rPr>
              <w:t>Liczba wydanych orzeczeń o potrzebie kształcenia specjalnego</w:t>
            </w:r>
          </w:p>
        </w:tc>
        <w:tc>
          <w:tcPr>
            <w:tcW w:w="2126" w:type="dxa"/>
            <w:tcBorders>
              <w:top w:val="single" w:sz="4" w:space="0" w:color="auto"/>
              <w:left w:val="single" w:sz="4" w:space="0" w:color="auto"/>
              <w:bottom w:val="single" w:sz="4" w:space="0" w:color="auto"/>
              <w:right w:val="single" w:sz="4" w:space="0" w:color="auto"/>
            </w:tcBorders>
            <w:vAlign w:val="center"/>
          </w:tcPr>
          <w:p w14:paraId="59FB6F18" w14:textId="77777777" w:rsidR="00555B56" w:rsidRPr="00555B56" w:rsidRDefault="00555B56" w:rsidP="00555B56">
            <w:pPr>
              <w:spacing w:line="24" w:lineRule="atLeast"/>
              <w:jc w:val="center"/>
              <w:rPr>
                <w:rFonts w:ascii="Arial" w:hAnsi="Arial" w:cs="Arial"/>
              </w:rPr>
            </w:pPr>
            <w:r w:rsidRPr="00555B56">
              <w:rPr>
                <w:rFonts w:ascii="Arial" w:hAnsi="Arial" w:cs="Arial"/>
              </w:rPr>
              <w:t>1 023</w:t>
            </w:r>
          </w:p>
        </w:tc>
        <w:tc>
          <w:tcPr>
            <w:tcW w:w="2126" w:type="dxa"/>
            <w:tcBorders>
              <w:top w:val="single" w:sz="4" w:space="0" w:color="auto"/>
              <w:left w:val="single" w:sz="4" w:space="0" w:color="auto"/>
              <w:bottom w:val="single" w:sz="4" w:space="0" w:color="auto"/>
              <w:right w:val="single" w:sz="4" w:space="0" w:color="auto"/>
            </w:tcBorders>
            <w:vAlign w:val="center"/>
          </w:tcPr>
          <w:p w14:paraId="1DE1CDCD" w14:textId="77777777" w:rsidR="00555B56" w:rsidRPr="00555B56" w:rsidRDefault="00555B56" w:rsidP="00555B56">
            <w:pPr>
              <w:spacing w:line="24" w:lineRule="atLeast"/>
              <w:jc w:val="center"/>
              <w:rPr>
                <w:rFonts w:ascii="Arial" w:hAnsi="Arial" w:cs="Arial"/>
              </w:rPr>
            </w:pPr>
            <w:r w:rsidRPr="00555B56">
              <w:rPr>
                <w:rFonts w:ascii="Arial" w:hAnsi="Arial" w:cs="Arial"/>
              </w:rPr>
              <w:t>1 036</w:t>
            </w:r>
          </w:p>
        </w:tc>
      </w:tr>
      <w:tr w:rsidR="00734F3E" w:rsidRPr="00555B56" w14:paraId="74DE07FD" w14:textId="77777777" w:rsidTr="00734F3E">
        <w:tc>
          <w:tcPr>
            <w:tcW w:w="4815" w:type="dxa"/>
            <w:tcBorders>
              <w:top w:val="single" w:sz="4" w:space="0" w:color="auto"/>
              <w:left w:val="single" w:sz="4" w:space="0" w:color="auto"/>
              <w:bottom w:val="single" w:sz="4" w:space="0" w:color="auto"/>
              <w:right w:val="single" w:sz="4" w:space="0" w:color="auto"/>
            </w:tcBorders>
          </w:tcPr>
          <w:p w14:paraId="0DE5BD21" w14:textId="77777777" w:rsidR="00555B56" w:rsidRPr="00555B56" w:rsidRDefault="00555B56" w:rsidP="00555B56">
            <w:pPr>
              <w:spacing w:line="24" w:lineRule="atLeast"/>
              <w:rPr>
                <w:rFonts w:ascii="Arial" w:hAnsi="Arial" w:cs="Arial"/>
              </w:rPr>
            </w:pPr>
            <w:r w:rsidRPr="00555B56">
              <w:rPr>
                <w:rFonts w:ascii="Arial" w:hAnsi="Arial" w:cs="Arial"/>
              </w:rPr>
              <w:t>Liczba wydanych orzeczeń o potrzebie nauczania indywidualnego</w:t>
            </w:r>
          </w:p>
        </w:tc>
        <w:tc>
          <w:tcPr>
            <w:tcW w:w="2126" w:type="dxa"/>
            <w:tcBorders>
              <w:top w:val="single" w:sz="4" w:space="0" w:color="auto"/>
              <w:left w:val="single" w:sz="4" w:space="0" w:color="auto"/>
              <w:bottom w:val="single" w:sz="4" w:space="0" w:color="auto"/>
              <w:right w:val="single" w:sz="4" w:space="0" w:color="auto"/>
            </w:tcBorders>
            <w:vAlign w:val="center"/>
          </w:tcPr>
          <w:p w14:paraId="419545C6" w14:textId="77777777" w:rsidR="00555B56" w:rsidRPr="00555B56" w:rsidRDefault="00555B56" w:rsidP="00555B56">
            <w:pPr>
              <w:spacing w:line="24" w:lineRule="atLeast"/>
              <w:jc w:val="center"/>
              <w:rPr>
                <w:rFonts w:ascii="Arial" w:hAnsi="Arial" w:cs="Arial"/>
              </w:rPr>
            </w:pPr>
            <w:r w:rsidRPr="00555B56">
              <w:rPr>
                <w:rFonts w:ascii="Arial" w:hAnsi="Arial" w:cs="Arial"/>
              </w:rPr>
              <w:t>22</w:t>
            </w:r>
          </w:p>
        </w:tc>
        <w:tc>
          <w:tcPr>
            <w:tcW w:w="2126" w:type="dxa"/>
            <w:tcBorders>
              <w:top w:val="single" w:sz="4" w:space="0" w:color="auto"/>
              <w:left w:val="single" w:sz="4" w:space="0" w:color="auto"/>
              <w:bottom w:val="single" w:sz="4" w:space="0" w:color="auto"/>
              <w:right w:val="single" w:sz="4" w:space="0" w:color="auto"/>
            </w:tcBorders>
            <w:vAlign w:val="center"/>
          </w:tcPr>
          <w:p w14:paraId="16A28BE8" w14:textId="77777777" w:rsidR="00555B56" w:rsidRPr="00555B56" w:rsidRDefault="00555B56" w:rsidP="00555B56">
            <w:pPr>
              <w:spacing w:line="24" w:lineRule="atLeast"/>
              <w:jc w:val="center"/>
              <w:rPr>
                <w:rFonts w:ascii="Arial" w:hAnsi="Arial" w:cs="Arial"/>
              </w:rPr>
            </w:pPr>
            <w:r w:rsidRPr="00555B56">
              <w:rPr>
                <w:rFonts w:ascii="Arial" w:hAnsi="Arial" w:cs="Arial"/>
              </w:rPr>
              <w:t>29</w:t>
            </w:r>
          </w:p>
        </w:tc>
      </w:tr>
      <w:tr w:rsidR="00734F3E" w:rsidRPr="00555B56" w14:paraId="3594501A" w14:textId="77777777" w:rsidTr="00734F3E">
        <w:tc>
          <w:tcPr>
            <w:tcW w:w="4815" w:type="dxa"/>
            <w:tcBorders>
              <w:top w:val="single" w:sz="4" w:space="0" w:color="auto"/>
              <w:left w:val="single" w:sz="4" w:space="0" w:color="auto"/>
              <w:bottom w:val="single" w:sz="4" w:space="0" w:color="auto"/>
              <w:right w:val="single" w:sz="4" w:space="0" w:color="auto"/>
            </w:tcBorders>
          </w:tcPr>
          <w:p w14:paraId="04E56468" w14:textId="77777777" w:rsidR="00555B56" w:rsidRPr="00555B56" w:rsidRDefault="00555B56" w:rsidP="00555B56">
            <w:pPr>
              <w:spacing w:line="24" w:lineRule="atLeast"/>
              <w:rPr>
                <w:rFonts w:ascii="Arial" w:hAnsi="Arial" w:cs="Arial"/>
              </w:rPr>
            </w:pPr>
            <w:r w:rsidRPr="00555B56">
              <w:rPr>
                <w:rFonts w:ascii="Arial" w:hAnsi="Arial" w:cs="Arial"/>
              </w:rPr>
              <w:t>Liczba wydanych opinii</w:t>
            </w:r>
          </w:p>
        </w:tc>
        <w:tc>
          <w:tcPr>
            <w:tcW w:w="2126" w:type="dxa"/>
            <w:tcBorders>
              <w:top w:val="single" w:sz="4" w:space="0" w:color="auto"/>
              <w:left w:val="single" w:sz="4" w:space="0" w:color="auto"/>
              <w:bottom w:val="single" w:sz="4" w:space="0" w:color="auto"/>
              <w:right w:val="single" w:sz="4" w:space="0" w:color="auto"/>
            </w:tcBorders>
            <w:vAlign w:val="center"/>
          </w:tcPr>
          <w:p w14:paraId="6F49A80B" w14:textId="77777777" w:rsidR="00555B56" w:rsidRPr="00555B56" w:rsidRDefault="00555B56" w:rsidP="00555B56">
            <w:pPr>
              <w:spacing w:line="24" w:lineRule="atLeast"/>
              <w:jc w:val="center"/>
              <w:rPr>
                <w:rFonts w:ascii="Arial" w:hAnsi="Arial" w:cs="Arial"/>
              </w:rPr>
            </w:pPr>
            <w:r w:rsidRPr="00555B56">
              <w:rPr>
                <w:rFonts w:ascii="Arial" w:hAnsi="Arial" w:cs="Arial"/>
              </w:rPr>
              <w:t>5 923</w:t>
            </w:r>
          </w:p>
        </w:tc>
        <w:tc>
          <w:tcPr>
            <w:tcW w:w="2126" w:type="dxa"/>
            <w:tcBorders>
              <w:top w:val="single" w:sz="4" w:space="0" w:color="auto"/>
              <w:left w:val="single" w:sz="4" w:space="0" w:color="auto"/>
              <w:bottom w:val="single" w:sz="4" w:space="0" w:color="auto"/>
              <w:right w:val="single" w:sz="4" w:space="0" w:color="auto"/>
            </w:tcBorders>
            <w:vAlign w:val="center"/>
          </w:tcPr>
          <w:p w14:paraId="77C0AC06" w14:textId="77777777" w:rsidR="00555B56" w:rsidRPr="00555B56" w:rsidRDefault="00555B56" w:rsidP="00555B56">
            <w:pPr>
              <w:spacing w:line="24" w:lineRule="atLeast"/>
              <w:jc w:val="center"/>
              <w:rPr>
                <w:rFonts w:ascii="Arial" w:hAnsi="Arial" w:cs="Arial"/>
              </w:rPr>
            </w:pPr>
            <w:r w:rsidRPr="00555B56">
              <w:rPr>
                <w:rFonts w:ascii="Arial" w:hAnsi="Arial" w:cs="Arial"/>
              </w:rPr>
              <w:t>6 321</w:t>
            </w:r>
          </w:p>
        </w:tc>
      </w:tr>
      <w:tr w:rsidR="00734F3E" w:rsidRPr="00555B56" w14:paraId="714D18DF" w14:textId="77777777" w:rsidTr="00734F3E">
        <w:tc>
          <w:tcPr>
            <w:tcW w:w="4815" w:type="dxa"/>
            <w:tcBorders>
              <w:top w:val="single" w:sz="4" w:space="0" w:color="auto"/>
              <w:left w:val="single" w:sz="4" w:space="0" w:color="auto"/>
              <w:bottom w:val="single" w:sz="4" w:space="0" w:color="auto"/>
              <w:right w:val="single" w:sz="4" w:space="0" w:color="auto"/>
            </w:tcBorders>
          </w:tcPr>
          <w:p w14:paraId="15D1BAE8" w14:textId="77777777" w:rsidR="00555B56" w:rsidRPr="00555B56" w:rsidRDefault="00555B56" w:rsidP="00555B56">
            <w:pPr>
              <w:spacing w:line="24" w:lineRule="atLeast"/>
              <w:rPr>
                <w:rFonts w:ascii="Arial" w:hAnsi="Arial" w:cs="Arial"/>
              </w:rPr>
            </w:pPr>
            <w:r w:rsidRPr="00555B56">
              <w:rPr>
                <w:rFonts w:ascii="Arial" w:hAnsi="Arial" w:cs="Arial"/>
              </w:rPr>
              <w:t>Liczba udzielonych porad i konsultacji</w:t>
            </w:r>
          </w:p>
        </w:tc>
        <w:tc>
          <w:tcPr>
            <w:tcW w:w="2126" w:type="dxa"/>
            <w:tcBorders>
              <w:top w:val="single" w:sz="4" w:space="0" w:color="auto"/>
              <w:left w:val="single" w:sz="4" w:space="0" w:color="auto"/>
              <w:bottom w:val="single" w:sz="4" w:space="0" w:color="auto"/>
              <w:right w:val="single" w:sz="4" w:space="0" w:color="auto"/>
            </w:tcBorders>
            <w:vAlign w:val="center"/>
          </w:tcPr>
          <w:p w14:paraId="29FC185F" w14:textId="77777777" w:rsidR="00555B56" w:rsidRPr="00555B56" w:rsidRDefault="00555B56" w:rsidP="00555B56">
            <w:pPr>
              <w:spacing w:line="24" w:lineRule="atLeast"/>
              <w:jc w:val="center"/>
              <w:rPr>
                <w:rFonts w:ascii="Arial" w:hAnsi="Arial" w:cs="Arial"/>
              </w:rPr>
            </w:pPr>
            <w:r w:rsidRPr="00555B56">
              <w:rPr>
                <w:rFonts w:ascii="Arial" w:hAnsi="Arial" w:cs="Arial"/>
              </w:rPr>
              <w:t xml:space="preserve">20 178 w poradniach </w:t>
            </w:r>
            <w:r w:rsidRPr="00555B56">
              <w:rPr>
                <w:rFonts w:ascii="Arial" w:hAnsi="Arial" w:cs="Arial"/>
              </w:rPr>
              <w:br/>
              <w:t>15 098  w szkołach</w:t>
            </w:r>
          </w:p>
        </w:tc>
        <w:tc>
          <w:tcPr>
            <w:tcW w:w="2126" w:type="dxa"/>
            <w:tcBorders>
              <w:top w:val="single" w:sz="4" w:space="0" w:color="auto"/>
              <w:left w:val="single" w:sz="4" w:space="0" w:color="auto"/>
              <w:bottom w:val="single" w:sz="4" w:space="0" w:color="auto"/>
              <w:right w:val="single" w:sz="4" w:space="0" w:color="auto"/>
            </w:tcBorders>
            <w:vAlign w:val="center"/>
          </w:tcPr>
          <w:p w14:paraId="473FAFEE" w14:textId="77777777" w:rsidR="00555B56" w:rsidRPr="00555B56" w:rsidRDefault="00555B56" w:rsidP="00823E99">
            <w:pPr>
              <w:spacing w:line="24" w:lineRule="atLeast"/>
              <w:jc w:val="center"/>
              <w:rPr>
                <w:rFonts w:ascii="Arial" w:hAnsi="Arial" w:cs="Arial"/>
              </w:rPr>
            </w:pPr>
            <w:r w:rsidRPr="00555B56">
              <w:rPr>
                <w:rFonts w:ascii="Arial" w:hAnsi="Arial" w:cs="Arial"/>
              </w:rPr>
              <w:t xml:space="preserve">25 786 w poradniach ( w tym online ) </w:t>
            </w:r>
          </w:p>
        </w:tc>
      </w:tr>
      <w:tr w:rsidR="00734F3E" w:rsidRPr="00555B56" w14:paraId="663C6433" w14:textId="77777777" w:rsidTr="00734F3E">
        <w:tc>
          <w:tcPr>
            <w:tcW w:w="4815" w:type="dxa"/>
            <w:tcBorders>
              <w:top w:val="single" w:sz="4" w:space="0" w:color="auto"/>
              <w:left w:val="single" w:sz="4" w:space="0" w:color="auto"/>
              <w:bottom w:val="single" w:sz="4" w:space="0" w:color="auto"/>
              <w:right w:val="single" w:sz="4" w:space="0" w:color="auto"/>
            </w:tcBorders>
          </w:tcPr>
          <w:p w14:paraId="35C013EE" w14:textId="77777777" w:rsidR="00555B56" w:rsidRPr="00555B56" w:rsidRDefault="00555B56" w:rsidP="00555B56">
            <w:pPr>
              <w:spacing w:line="24" w:lineRule="atLeast"/>
              <w:rPr>
                <w:rFonts w:ascii="Arial" w:hAnsi="Arial" w:cs="Arial"/>
              </w:rPr>
            </w:pPr>
            <w:r w:rsidRPr="00555B56">
              <w:rPr>
                <w:rFonts w:ascii="Arial" w:hAnsi="Arial" w:cs="Arial"/>
              </w:rPr>
              <w:t>Liczba godzin z doradztwa zawodowego prowadzonego w szkołach i placówkach</w:t>
            </w:r>
          </w:p>
        </w:tc>
        <w:tc>
          <w:tcPr>
            <w:tcW w:w="2126" w:type="dxa"/>
            <w:tcBorders>
              <w:top w:val="single" w:sz="4" w:space="0" w:color="auto"/>
              <w:left w:val="single" w:sz="4" w:space="0" w:color="auto"/>
              <w:bottom w:val="single" w:sz="4" w:space="0" w:color="auto"/>
              <w:right w:val="single" w:sz="4" w:space="0" w:color="auto"/>
            </w:tcBorders>
            <w:vAlign w:val="center"/>
          </w:tcPr>
          <w:p w14:paraId="24C9611D" w14:textId="77777777" w:rsidR="00555B56" w:rsidRPr="00555B56" w:rsidRDefault="00555B56" w:rsidP="00555B56">
            <w:pPr>
              <w:spacing w:line="24" w:lineRule="atLeast"/>
              <w:jc w:val="center"/>
              <w:rPr>
                <w:rFonts w:ascii="Arial" w:hAnsi="Arial" w:cs="Arial"/>
              </w:rPr>
            </w:pPr>
            <w:r w:rsidRPr="00555B56">
              <w:rPr>
                <w:rFonts w:ascii="Arial" w:hAnsi="Arial" w:cs="Arial"/>
              </w:rPr>
              <w:t>596</w:t>
            </w:r>
          </w:p>
        </w:tc>
        <w:tc>
          <w:tcPr>
            <w:tcW w:w="2126" w:type="dxa"/>
            <w:tcBorders>
              <w:top w:val="single" w:sz="4" w:space="0" w:color="auto"/>
              <w:left w:val="single" w:sz="4" w:space="0" w:color="auto"/>
              <w:bottom w:val="single" w:sz="4" w:space="0" w:color="auto"/>
              <w:right w:val="single" w:sz="4" w:space="0" w:color="auto"/>
            </w:tcBorders>
            <w:vAlign w:val="center"/>
          </w:tcPr>
          <w:p w14:paraId="5C9F4C3B" w14:textId="77777777" w:rsidR="00555B56" w:rsidRPr="00555B56" w:rsidRDefault="00555B56" w:rsidP="00555B56">
            <w:pPr>
              <w:spacing w:line="24" w:lineRule="atLeast"/>
              <w:jc w:val="center"/>
              <w:rPr>
                <w:rFonts w:ascii="Arial" w:hAnsi="Arial" w:cs="Arial"/>
              </w:rPr>
            </w:pPr>
            <w:r w:rsidRPr="00555B56">
              <w:rPr>
                <w:rFonts w:ascii="Arial" w:hAnsi="Arial" w:cs="Arial"/>
              </w:rPr>
              <w:t>396</w:t>
            </w:r>
          </w:p>
        </w:tc>
      </w:tr>
      <w:tr w:rsidR="00734F3E" w:rsidRPr="00555B56" w14:paraId="22A7FDE9" w14:textId="77777777" w:rsidTr="00734F3E">
        <w:tc>
          <w:tcPr>
            <w:tcW w:w="4815" w:type="dxa"/>
            <w:tcBorders>
              <w:top w:val="single" w:sz="4" w:space="0" w:color="auto"/>
              <w:left w:val="single" w:sz="4" w:space="0" w:color="auto"/>
              <w:bottom w:val="single" w:sz="4" w:space="0" w:color="auto"/>
              <w:right w:val="single" w:sz="4" w:space="0" w:color="auto"/>
            </w:tcBorders>
          </w:tcPr>
          <w:p w14:paraId="35DCE087" w14:textId="77777777" w:rsidR="00555B56" w:rsidRPr="00555B56" w:rsidRDefault="00555B56" w:rsidP="00555B56">
            <w:pPr>
              <w:spacing w:line="24" w:lineRule="atLeast"/>
              <w:rPr>
                <w:rFonts w:ascii="Arial" w:hAnsi="Arial" w:cs="Arial"/>
              </w:rPr>
            </w:pPr>
            <w:r w:rsidRPr="00555B56">
              <w:rPr>
                <w:rFonts w:ascii="Arial" w:hAnsi="Arial" w:cs="Arial"/>
              </w:rPr>
              <w:t>Liczba uczniów objętych terapią logopedyczną (indywidualną)</w:t>
            </w:r>
          </w:p>
        </w:tc>
        <w:tc>
          <w:tcPr>
            <w:tcW w:w="2126" w:type="dxa"/>
            <w:tcBorders>
              <w:top w:val="single" w:sz="4" w:space="0" w:color="auto"/>
              <w:left w:val="single" w:sz="4" w:space="0" w:color="auto"/>
              <w:bottom w:val="single" w:sz="4" w:space="0" w:color="auto"/>
              <w:right w:val="single" w:sz="4" w:space="0" w:color="auto"/>
            </w:tcBorders>
            <w:vAlign w:val="center"/>
          </w:tcPr>
          <w:p w14:paraId="759E7960" w14:textId="77777777" w:rsidR="00555B56" w:rsidRPr="00555B56" w:rsidRDefault="00555B56" w:rsidP="00555B56">
            <w:pPr>
              <w:spacing w:line="24" w:lineRule="atLeast"/>
              <w:jc w:val="center"/>
              <w:rPr>
                <w:rFonts w:ascii="Arial" w:hAnsi="Arial" w:cs="Arial"/>
              </w:rPr>
            </w:pPr>
            <w:r w:rsidRPr="00555B56">
              <w:rPr>
                <w:rFonts w:ascii="Arial" w:hAnsi="Arial" w:cs="Arial"/>
              </w:rPr>
              <w:t>1 501</w:t>
            </w:r>
          </w:p>
        </w:tc>
        <w:tc>
          <w:tcPr>
            <w:tcW w:w="2126" w:type="dxa"/>
            <w:tcBorders>
              <w:top w:val="single" w:sz="4" w:space="0" w:color="auto"/>
              <w:left w:val="single" w:sz="4" w:space="0" w:color="auto"/>
              <w:bottom w:val="single" w:sz="4" w:space="0" w:color="auto"/>
              <w:right w:val="single" w:sz="4" w:space="0" w:color="auto"/>
            </w:tcBorders>
            <w:vAlign w:val="center"/>
          </w:tcPr>
          <w:p w14:paraId="5BA34C03" w14:textId="77777777" w:rsidR="00555B56" w:rsidRPr="00555B56" w:rsidRDefault="00555B56" w:rsidP="00555B56">
            <w:pPr>
              <w:spacing w:line="24" w:lineRule="atLeast"/>
              <w:jc w:val="center"/>
              <w:rPr>
                <w:rFonts w:ascii="Arial" w:hAnsi="Arial" w:cs="Arial"/>
              </w:rPr>
            </w:pPr>
            <w:r w:rsidRPr="00555B56">
              <w:rPr>
                <w:rFonts w:ascii="Arial" w:hAnsi="Arial" w:cs="Arial"/>
              </w:rPr>
              <w:t>1 602</w:t>
            </w:r>
          </w:p>
        </w:tc>
      </w:tr>
      <w:tr w:rsidR="00734F3E" w:rsidRPr="00555B56" w14:paraId="1ECCCA53" w14:textId="77777777" w:rsidTr="00734F3E">
        <w:tc>
          <w:tcPr>
            <w:tcW w:w="4815" w:type="dxa"/>
            <w:tcBorders>
              <w:top w:val="single" w:sz="4" w:space="0" w:color="auto"/>
              <w:left w:val="single" w:sz="4" w:space="0" w:color="auto"/>
              <w:bottom w:val="single" w:sz="4" w:space="0" w:color="auto"/>
              <w:right w:val="single" w:sz="4" w:space="0" w:color="auto"/>
            </w:tcBorders>
          </w:tcPr>
          <w:p w14:paraId="21C49FEC" w14:textId="77777777" w:rsidR="00555B56" w:rsidRPr="00555B56" w:rsidRDefault="00555B56" w:rsidP="00555B56">
            <w:pPr>
              <w:spacing w:line="24" w:lineRule="atLeast"/>
              <w:rPr>
                <w:rFonts w:ascii="Arial" w:hAnsi="Arial" w:cs="Arial"/>
              </w:rPr>
            </w:pPr>
            <w:r w:rsidRPr="00555B56">
              <w:rPr>
                <w:rFonts w:ascii="Arial" w:hAnsi="Arial" w:cs="Arial"/>
              </w:rPr>
              <w:t xml:space="preserve">Liczba uczniów objętych terapią </w:t>
            </w:r>
            <w:proofErr w:type="spellStart"/>
            <w:r w:rsidRPr="00555B56">
              <w:rPr>
                <w:rFonts w:ascii="Arial" w:hAnsi="Arial" w:cs="Arial"/>
              </w:rPr>
              <w:t>psychologiczno</w:t>
            </w:r>
            <w:proofErr w:type="spellEnd"/>
            <w:r w:rsidRPr="00555B56">
              <w:rPr>
                <w:rFonts w:ascii="Arial" w:hAnsi="Arial" w:cs="Arial"/>
              </w:rPr>
              <w:t>/pedagogiczną (indywidualną)</w:t>
            </w:r>
          </w:p>
        </w:tc>
        <w:tc>
          <w:tcPr>
            <w:tcW w:w="2126" w:type="dxa"/>
            <w:tcBorders>
              <w:top w:val="single" w:sz="4" w:space="0" w:color="auto"/>
              <w:left w:val="single" w:sz="4" w:space="0" w:color="auto"/>
              <w:bottom w:val="single" w:sz="4" w:space="0" w:color="auto"/>
              <w:right w:val="single" w:sz="4" w:space="0" w:color="auto"/>
            </w:tcBorders>
            <w:vAlign w:val="center"/>
          </w:tcPr>
          <w:p w14:paraId="0F37F721" w14:textId="77777777" w:rsidR="00555B56" w:rsidRPr="00555B56" w:rsidRDefault="00555B56" w:rsidP="00555B56">
            <w:pPr>
              <w:spacing w:line="24" w:lineRule="atLeast"/>
              <w:jc w:val="center"/>
              <w:rPr>
                <w:rFonts w:ascii="Arial" w:hAnsi="Arial" w:cs="Arial"/>
              </w:rPr>
            </w:pPr>
            <w:r w:rsidRPr="00555B56">
              <w:rPr>
                <w:rFonts w:ascii="Arial" w:hAnsi="Arial" w:cs="Arial"/>
              </w:rPr>
              <w:t>2 900</w:t>
            </w:r>
          </w:p>
        </w:tc>
        <w:tc>
          <w:tcPr>
            <w:tcW w:w="2126" w:type="dxa"/>
            <w:tcBorders>
              <w:top w:val="single" w:sz="4" w:space="0" w:color="auto"/>
              <w:left w:val="single" w:sz="4" w:space="0" w:color="auto"/>
              <w:bottom w:val="single" w:sz="4" w:space="0" w:color="auto"/>
              <w:right w:val="single" w:sz="4" w:space="0" w:color="auto"/>
            </w:tcBorders>
            <w:vAlign w:val="center"/>
          </w:tcPr>
          <w:p w14:paraId="71107105" w14:textId="77777777" w:rsidR="00555B56" w:rsidRPr="00555B56" w:rsidRDefault="00555B56" w:rsidP="00555B56">
            <w:pPr>
              <w:spacing w:line="24" w:lineRule="atLeast"/>
              <w:jc w:val="center"/>
              <w:rPr>
                <w:rFonts w:ascii="Arial" w:hAnsi="Arial" w:cs="Arial"/>
              </w:rPr>
            </w:pPr>
            <w:r w:rsidRPr="00555B56">
              <w:rPr>
                <w:rFonts w:ascii="Arial" w:hAnsi="Arial" w:cs="Arial"/>
              </w:rPr>
              <w:t>3 152</w:t>
            </w:r>
          </w:p>
        </w:tc>
      </w:tr>
      <w:tr w:rsidR="00734F3E" w:rsidRPr="00555B56" w14:paraId="5BD2B9B3" w14:textId="77777777" w:rsidTr="00734F3E">
        <w:tc>
          <w:tcPr>
            <w:tcW w:w="4815" w:type="dxa"/>
            <w:tcBorders>
              <w:top w:val="single" w:sz="4" w:space="0" w:color="auto"/>
              <w:left w:val="single" w:sz="4" w:space="0" w:color="auto"/>
              <w:bottom w:val="single" w:sz="4" w:space="0" w:color="auto"/>
              <w:right w:val="single" w:sz="4" w:space="0" w:color="auto"/>
            </w:tcBorders>
          </w:tcPr>
          <w:p w14:paraId="317A8F38" w14:textId="77777777" w:rsidR="00555B56" w:rsidRPr="00555B56" w:rsidRDefault="00555B56" w:rsidP="00555B56">
            <w:pPr>
              <w:spacing w:line="24" w:lineRule="atLeast"/>
              <w:rPr>
                <w:rFonts w:ascii="Arial" w:hAnsi="Arial" w:cs="Arial"/>
              </w:rPr>
            </w:pPr>
            <w:r w:rsidRPr="00555B56">
              <w:rPr>
                <w:rFonts w:ascii="Arial" w:hAnsi="Arial" w:cs="Arial"/>
              </w:rPr>
              <w:t>Liczba zajęć grupowych</w:t>
            </w:r>
          </w:p>
        </w:tc>
        <w:tc>
          <w:tcPr>
            <w:tcW w:w="2126" w:type="dxa"/>
            <w:tcBorders>
              <w:top w:val="single" w:sz="4" w:space="0" w:color="auto"/>
              <w:left w:val="single" w:sz="4" w:space="0" w:color="auto"/>
              <w:bottom w:val="single" w:sz="4" w:space="0" w:color="auto"/>
              <w:right w:val="single" w:sz="4" w:space="0" w:color="auto"/>
            </w:tcBorders>
            <w:vAlign w:val="center"/>
          </w:tcPr>
          <w:p w14:paraId="45D5329B" w14:textId="77777777" w:rsidR="00555B56" w:rsidRPr="00555B56" w:rsidRDefault="00555B56" w:rsidP="00555B56">
            <w:pPr>
              <w:spacing w:line="24" w:lineRule="atLeast"/>
              <w:jc w:val="center"/>
              <w:rPr>
                <w:rFonts w:ascii="Arial" w:hAnsi="Arial" w:cs="Arial"/>
              </w:rPr>
            </w:pPr>
            <w:r w:rsidRPr="00555B56">
              <w:rPr>
                <w:rFonts w:ascii="Arial" w:hAnsi="Arial" w:cs="Arial"/>
              </w:rPr>
              <w:t>2 495</w:t>
            </w:r>
          </w:p>
        </w:tc>
        <w:tc>
          <w:tcPr>
            <w:tcW w:w="2126" w:type="dxa"/>
            <w:tcBorders>
              <w:top w:val="single" w:sz="4" w:space="0" w:color="auto"/>
              <w:left w:val="single" w:sz="4" w:space="0" w:color="auto"/>
              <w:bottom w:val="single" w:sz="4" w:space="0" w:color="auto"/>
              <w:right w:val="single" w:sz="4" w:space="0" w:color="auto"/>
            </w:tcBorders>
            <w:vAlign w:val="center"/>
          </w:tcPr>
          <w:p w14:paraId="1F03474B" w14:textId="77777777" w:rsidR="00555B56" w:rsidRPr="00555B56" w:rsidRDefault="00555B56" w:rsidP="00555B56">
            <w:pPr>
              <w:spacing w:line="24" w:lineRule="atLeast"/>
              <w:jc w:val="center"/>
              <w:rPr>
                <w:rFonts w:ascii="Arial" w:hAnsi="Arial" w:cs="Arial"/>
              </w:rPr>
            </w:pPr>
            <w:r w:rsidRPr="00555B56">
              <w:rPr>
                <w:rFonts w:ascii="Arial" w:hAnsi="Arial" w:cs="Arial"/>
              </w:rPr>
              <w:t>546</w:t>
            </w:r>
          </w:p>
        </w:tc>
      </w:tr>
    </w:tbl>
    <w:p w14:paraId="3E2ADD5F" w14:textId="77777777" w:rsidR="00555B56" w:rsidRPr="00555B56" w:rsidRDefault="00555B56" w:rsidP="00555B56">
      <w:pPr>
        <w:widowControl/>
        <w:jc w:val="both"/>
        <w:rPr>
          <w:rFonts w:ascii="Arial" w:eastAsia="Calibri" w:hAnsi="Arial" w:cs="Arial"/>
          <w:bCs/>
          <w:iCs/>
          <w:lang w:val="x-none" w:eastAsia="x-none"/>
        </w:rPr>
      </w:pPr>
      <w:r w:rsidRPr="00555B56">
        <w:rPr>
          <w:rFonts w:ascii="Arial" w:eastAsia="Calibri" w:hAnsi="Arial" w:cs="Arial"/>
          <w:bCs/>
          <w:iCs/>
          <w:lang w:val="x-none" w:eastAsia="x-none"/>
        </w:rPr>
        <w:t>Źródło: Opracowanie własne Wydziału Edukacji w Departamencie Pracy, Edukacji i Kultury</w:t>
      </w:r>
    </w:p>
    <w:bookmarkEnd w:id="5"/>
    <w:p w14:paraId="0D7B5B15" w14:textId="77777777" w:rsidR="00555B56" w:rsidRPr="003A4DAD" w:rsidRDefault="00555B56" w:rsidP="00555B56">
      <w:pPr>
        <w:spacing w:line="24" w:lineRule="atLeast"/>
        <w:ind w:firstLine="360"/>
        <w:jc w:val="both"/>
        <w:rPr>
          <w:rFonts w:ascii="Arial" w:hAnsi="Arial" w:cs="Arial"/>
          <w:sz w:val="16"/>
          <w:szCs w:val="16"/>
        </w:rPr>
      </w:pPr>
    </w:p>
    <w:p w14:paraId="5061F8BD" w14:textId="77777777" w:rsidR="00555B56" w:rsidRPr="00555B56" w:rsidRDefault="00555B56" w:rsidP="00555B56">
      <w:pPr>
        <w:widowControl/>
        <w:spacing w:line="24" w:lineRule="atLeast"/>
        <w:ind w:firstLine="540"/>
        <w:jc w:val="both"/>
        <w:rPr>
          <w:rFonts w:ascii="Arial" w:hAnsi="Arial" w:cs="Arial"/>
          <w:sz w:val="24"/>
          <w:szCs w:val="24"/>
        </w:rPr>
      </w:pPr>
      <w:r w:rsidRPr="00555B56">
        <w:rPr>
          <w:rFonts w:ascii="Arial" w:hAnsi="Arial" w:cs="Arial"/>
          <w:bCs/>
          <w:sz w:val="24"/>
          <w:szCs w:val="24"/>
        </w:rPr>
        <w:t xml:space="preserve">Dodatkowo poradnie </w:t>
      </w:r>
      <w:proofErr w:type="spellStart"/>
      <w:r w:rsidRPr="00555B56">
        <w:rPr>
          <w:rFonts w:ascii="Arial" w:hAnsi="Arial" w:cs="Arial"/>
          <w:bCs/>
          <w:sz w:val="24"/>
          <w:szCs w:val="24"/>
        </w:rPr>
        <w:t>psychologiczno</w:t>
      </w:r>
      <w:proofErr w:type="spellEnd"/>
      <w:r w:rsidRPr="00555B56">
        <w:rPr>
          <w:rFonts w:ascii="Arial" w:hAnsi="Arial" w:cs="Arial"/>
          <w:bCs/>
          <w:sz w:val="24"/>
          <w:szCs w:val="24"/>
        </w:rPr>
        <w:t xml:space="preserve"> – pedagogiczne w ramach współpracy </w:t>
      </w:r>
      <w:r w:rsidRPr="00555B56">
        <w:rPr>
          <w:rFonts w:ascii="Arial" w:hAnsi="Arial" w:cs="Arial"/>
          <w:bCs/>
          <w:sz w:val="24"/>
          <w:szCs w:val="24"/>
        </w:rPr>
        <w:br/>
        <w:t xml:space="preserve">ze środowiskiem lokalnym organizują szereg przedsięwzięć o charakterze szkoleniowo-informacyjnym. W r. szkolnym </w:t>
      </w:r>
      <w:r w:rsidRPr="00555B56">
        <w:rPr>
          <w:rFonts w:ascii="Arial" w:hAnsi="Arial" w:cs="Arial"/>
          <w:iCs/>
          <w:sz w:val="24"/>
          <w:szCs w:val="24"/>
        </w:rPr>
        <w:t xml:space="preserve">2020/2021 Specjalistyczna Poradnia dla Młodzieży zorganizowała online </w:t>
      </w:r>
      <w:r w:rsidRPr="00555B56">
        <w:rPr>
          <w:rFonts w:ascii="Arial" w:hAnsi="Arial" w:cs="Arial"/>
          <w:sz w:val="24"/>
          <w:szCs w:val="24"/>
        </w:rPr>
        <w:t xml:space="preserve">VII Wojewódzką Konferencję pt. "Jak pomóc młodym ludziom rozwinąć skrzydła-Rodzice czy Szkoła", </w:t>
      </w:r>
    </w:p>
    <w:p w14:paraId="599048C5" w14:textId="77777777" w:rsidR="00555B56" w:rsidRPr="003A4DAD" w:rsidRDefault="00555B56" w:rsidP="00555B56">
      <w:pPr>
        <w:jc w:val="both"/>
        <w:rPr>
          <w:rFonts w:ascii="Arial" w:hAnsi="Arial" w:cs="Arial"/>
          <w:b/>
          <w:sz w:val="16"/>
          <w:szCs w:val="16"/>
        </w:rPr>
      </w:pPr>
    </w:p>
    <w:p w14:paraId="0F448CCE" w14:textId="77777777" w:rsidR="00555B56" w:rsidRPr="00555B56" w:rsidRDefault="00555B56" w:rsidP="00555B56">
      <w:pPr>
        <w:jc w:val="both"/>
        <w:rPr>
          <w:rFonts w:ascii="Arial" w:hAnsi="Arial" w:cs="Arial"/>
          <w:b/>
          <w:sz w:val="24"/>
          <w:szCs w:val="24"/>
        </w:rPr>
      </w:pPr>
      <w:r w:rsidRPr="00555B56">
        <w:rPr>
          <w:rFonts w:ascii="Arial" w:hAnsi="Arial" w:cs="Arial"/>
          <w:b/>
          <w:sz w:val="24"/>
          <w:szCs w:val="24"/>
        </w:rPr>
        <w:t xml:space="preserve">Zatrudnienie w szkołach/placówkach specjalnych i placówkach oświatowo-wychowawczych </w:t>
      </w:r>
    </w:p>
    <w:p w14:paraId="53DA6924" w14:textId="77777777" w:rsidR="00555B56" w:rsidRPr="003A4DAD" w:rsidRDefault="00555B56" w:rsidP="00555B56">
      <w:pPr>
        <w:ind w:firstLine="709"/>
        <w:jc w:val="both"/>
        <w:rPr>
          <w:rFonts w:ascii="Arial" w:hAnsi="Arial" w:cs="Arial"/>
          <w:sz w:val="16"/>
          <w:szCs w:val="16"/>
        </w:rPr>
      </w:pPr>
    </w:p>
    <w:p w14:paraId="7D006DA8" w14:textId="77777777" w:rsidR="00555B56" w:rsidRPr="00555B56" w:rsidRDefault="00555B56" w:rsidP="00555B56">
      <w:pPr>
        <w:ind w:firstLine="709"/>
        <w:jc w:val="both"/>
        <w:rPr>
          <w:rFonts w:ascii="Arial" w:hAnsi="Arial" w:cs="Arial"/>
          <w:sz w:val="24"/>
          <w:szCs w:val="24"/>
        </w:rPr>
      </w:pPr>
      <w:r w:rsidRPr="00555B56">
        <w:rPr>
          <w:rFonts w:ascii="Arial" w:hAnsi="Arial" w:cs="Arial"/>
          <w:sz w:val="24"/>
          <w:szCs w:val="24"/>
        </w:rPr>
        <w:t xml:space="preserve">W roku szkolnym 2020/2021 w szkołach i placówkach specjalnych, poradniach </w:t>
      </w:r>
      <w:proofErr w:type="spellStart"/>
      <w:r w:rsidRPr="00555B56">
        <w:rPr>
          <w:rFonts w:ascii="Arial" w:hAnsi="Arial" w:cs="Arial"/>
          <w:sz w:val="24"/>
          <w:szCs w:val="24"/>
        </w:rPr>
        <w:t>psychologiczno</w:t>
      </w:r>
      <w:proofErr w:type="spellEnd"/>
      <w:r w:rsidRPr="00555B56">
        <w:rPr>
          <w:rFonts w:ascii="Arial" w:hAnsi="Arial" w:cs="Arial"/>
          <w:sz w:val="24"/>
          <w:szCs w:val="24"/>
        </w:rPr>
        <w:t xml:space="preserve"> – pedagogicznych oraz w placówkach pozaszkolnych prowadzonych przez Miasto Łódź zorganizowanych było 1221,37 etatów pedagogicznych, w tym 653,63 etatów nauczycieli dyplomowanych, 384,49 etatów nauczycieli mianowanych, 127,55 etatów nauczycieli kontraktowych i 55,70 etatów nauczycieli stażystów.</w:t>
      </w:r>
    </w:p>
    <w:p w14:paraId="147BAF3C" w14:textId="77777777" w:rsidR="00555B56" w:rsidRPr="00555B56" w:rsidRDefault="00555B56" w:rsidP="00555B56">
      <w:pPr>
        <w:ind w:firstLine="708"/>
        <w:jc w:val="both"/>
        <w:rPr>
          <w:rFonts w:ascii="Arial" w:hAnsi="Arial" w:cs="Arial"/>
          <w:sz w:val="24"/>
          <w:szCs w:val="24"/>
        </w:rPr>
      </w:pPr>
      <w:r w:rsidRPr="00555B56">
        <w:rPr>
          <w:rFonts w:ascii="Arial" w:hAnsi="Arial" w:cs="Arial"/>
          <w:sz w:val="24"/>
          <w:szCs w:val="24"/>
        </w:rPr>
        <w:t xml:space="preserve">Spośród nauczycieli zatrudnionych w szkołach specjalnych i placówkach specjalnych 98 % posiada wykształcenie wyższe magisterskie, w tym jest </w:t>
      </w:r>
      <w:r w:rsidRPr="00555B56">
        <w:rPr>
          <w:rFonts w:ascii="Arial" w:hAnsi="Arial" w:cs="Arial"/>
          <w:sz w:val="24"/>
          <w:szCs w:val="24"/>
        </w:rPr>
        <w:br/>
        <w:t>16 nauczycieli z doktoratem.</w:t>
      </w:r>
    </w:p>
    <w:p w14:paraId="67FE452B" w14:textId="77777777" w:rsidR="00555B56" w:rsidRPr="003A4DAD" w:rsidRDefault="00555B56" w:rsidP="00555B56">
      <w:pPr>
        <w:ind w:firstLine="708"/>
        <w:jc w:val="both"/>
        <w:rPr>
          <w:rFonts w:ascii="Arial" w:hAnsi="Arial" w:cs="Arial"/>
          <w:sz w:val="16"/>
          <w:szCs w:val="16"/>
        </w:rPr>
      </w:pPr>
    </w:p>
    <w:p w14:paraId="20B0818D" w14:textId="77777777" w:rsidR="00555B56" w:rsidRPr="00555B56" w:rsidRDefault="00555B56" w:rsidP="00555B56">
      <w:pPr>
        <w:rPr>
          <w:rFonts w:ascii="Arial" w:hAnsi="Arial" w:cs="Arial"/>
        </w:rPr>
      </w:pPr>
      <w:r w:rsidRPr="0081343C">
        <w:rPr>
          <w:rFonts w:ascii="Arial" w:hAnsi="Arial" w:cs="Arial"/>
        </w:rPr>
        <w:t xml:space="preserve">Tabela </w:t>
      </w:r>
      <w:r w:rsidR="00823E99" w:rsidRPr="0081343C">
        <w:rPr>
          <w:rFonts w:ascii="Arial" w:hAnsi="Arial" w:cs="Arial"/>
        </w:rPr>
        <w:t>3</w:t>
      </w:r>
      <w:r w:rsidR="00C23158" w:rsidRPr="0081343C">
        <w:rPr>
          <w:rFonts w:ascii="Arial" w:hAnsi="Arial" w:cs="Arial"/>
        </w:rPr>
        <w:t>9</w:t>
      </w:r>
      <w:r w:rsidR="00823E99" w:rsidRPr="0081343C">
        <w:rPr>
          <w:rFonts w:ascii="Arial" w:hAnsi="Arial" w:cs="Arial"/>
        </w:rPr>
        <w:t>.</w:t>
      </w:r>
    </w:p>
    <w:tbl>
      <w:tblPr>
        <w:tblW w:w="9700" w:type="dxa"/>
        <w:tblInd w:w="55" w:type="dxa"/>
        <w:tblCellMar>
          <w:left w:w="70" w:type="dxa"/>
          <w:right w:w="70" w:type="dxa"/>
        </w:tblCellMar>
        <w:tblLook w:val="04A0" w:firstRow="1" w:lastRow="0" w:firstColumn="1" w:lastColumn="0" w:noHBand="0" w:noVBand="1"/>
      </w:tblPr>
      <w:tblGrid>
        <w:gridCol w:w="3615"/>
        <w:gridCol w:w="1437"/>
        <w:gridCol w:w="1363"/>
        <w:gridCol w:w="1152"/>
        <w:gridCol w:w="1208"/>
        <w:gridCol w:w="925"/>
      </w:tblGrid>
      <w:tr w:rsidR="009525B2" w:rsidRPr="009525B2" w14:paraId="7043B4AF" w14:textId="77777777" w:rsidTr="00823E99">
        <w:trPr>
          <w:cantSplit/>
          <w:trHeight w:val="315"/>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E66CC86" w14:textId="77777777" w:rsidR="00555B56" w:rsidRPr="00555B56" w:rsidRDefault="00555B56" w:rsidP="00555B56">
            <w:pPr>
              <w:widowControl/>
              <w:jc w:val="both"/>
              <w:rPr>
                <w:rFonts w:ascii="Arial" w:hAnsi="Arial" w:cs="Arial"/>
              </w:rPr>
            </w:pPr>
            <w:r w:rsidRPr="00555B56">
              <w:rPr>
                <w:rFonts w:ascii="Arial" w:hAnsi="Arial" w:cs="Arial"/>
              </w:rPr>
              <w:t>Rodzaj szkoły</w:t>
            </w:r>
          </w:p>
        </w:tc>
        <w:tc>
          <w:tcPr>
            <w:tcW w:w="1437" w:type="dxa"/>
            <w:tcBorders>
              <w:top w:val="single" w:sz="8" w:space="0" w:color="auto"/>
              <w:left w:val="nil"/>
              <w:bottom w:val="nil"/>
              <w:right w:val="single" w:sz="8" w:space="0" w:color="auto"/>
            </w:tcBorders>
            <w:shd w:val="clear" w:color="auto" w:fill="auto"/>
            <w:vAlign w:val="bottom"/>
            <w:hideMark/>
          </w:tcPr>
          <w:p w14:paraId="38C10367" w14:textId="77777777" w:rsidR="00555B56" w:rsidRPr="00555B56" w:rsidRDefault="00555B56" w:rsidP="00555B56">
            <w:pPr>
              <w:widowControl/>
              <w:jc w:val="both"/>
              <w:rPr>
                <w:rFonts w:ascii="Arial" w:hAnsi="Arial" w:cs="Arial"/>
              </w:rPr>
            </w:pPr>
            <w:r w:rsidRPr="00555B56">
              <w:rPr>
                <w:rFonts w:ascii="Arial" w:hAnsi="Arial" w:cs="Arial"/>
              </w:rPr>
              <w:t>Etaty</w:t>
            </w:r>
          </w:p>
        </w:tc>
        <w:tc>
          <w:tcPr>
            <w:tcW w:w="4648" w:type="dxa"/>
            <w:gridSpan w:val="4"/>
            <w:tcBorders>
              <w:top w:val="single" w:sz="8" w:space="0" w:color="auto"/>
              <w:left w:val="nil"/>
              <w:bottom w:val="single" w:sz="8" w:space="0" w:color="auto"/>
              <w:right w:val="single" w:sz="8" w:space="0" w:color="000000"/>
            </w:tcBorders>
            <w:shd w:val="clear" w:color="auto" w:fill="auto"/>
            <w:vAlign w:val="bottom"/>
            <w:hideMark/>
          </w:tcPr>
          <w:p w14:paraId="5FAC4E46" w14:textId="77777777" w:rsidR="00555B56" w:rsidRPr="00555B56" w:rsidRDefault="00555B56" w:rsidP="00555B56">
            <w:pPr>
              <w:widowControl/>
              <w:jc w:val="both"/>
              <w:rPr>
                <w:rFonts w:ascii="Arial" w:hAnsi="Arial" w:cs="Arial"/>
              </w:rPr>
            </w:pPr>
            <w:r w:rsidRPr="00555B56">
              <w:rPr>
                <w:rFonts w:ascii="Arial" w:hAnsi="Arial" w:cs="Arial"/>
              </w:rPr>
              <w:t>Stopień awansu zawodowego</w:t>
            </w:r>
          </w:p>
        </w:tc>
      </w:tr>
      <w:tr w:rsidR="009525B2" w:rsidRPr="009525B2" w14:paraId="778CA8BA" w14:textId="77777777" w:rsidTr="00823E99">
        <w:trPr>
          <w:trHeight w:val="540"/>
        </w:trPr>
        <w:tc>
          <w:tcPr>
            <w:tcW w:w="3615" w:type="dxa"/>
            <w:vMerge/>
            <w:tcBorders>
              <w:top w:val="single" w:sz="8" w:space="0" w:color="auto"/>
              <w:left w:val="single" w:sz="8" w:space="0" w:color="auto"/>
              <w:bottom w:val="single" w:sz="8" w:space="0" w:color="000000"/>
              <w:right w:val="single" w:sz="8" w:space="0" w:color="auto"/>
            </w:tcBorders>
            <w:vAlign w:val="center"/>
            <w:hideMark/>
          </w:tcPr>
          <w:p w14:paraId="707794EF" w14:textId="77777777" w:rsidR="00555B56" w:rsidRPr="00555B56" w:rsidRDefault="00555B56" w:rsidP="00555B56">
            <w:pPr>
              <w:widowControl/>
              <w:rPr>
                <w:rFonts w:ascii="Arial" w:hAnsi="Arial" w:cs="Arial"/>
              </w:rPr>
            </w:pPr>
          </w:p>
        </w:tc>
        <w:tc>
          <w:tcPr>
            <w:tcW w:w="1437" w:type="dxa"/>
            <w:tcBorders>
              <w:top w:val="nil"/>
              <w:left w:val="nil"/>
              <w:bottom w:val="single" w:sz="8" w:space="0" w:color="auto"/>
              <w:right w:val="single" w:sz="8" w:space="0" w:color="auto"/>
            </w:tcBorders>
            <w:shd w:val="clear" w:color="auto" w:fill="auto"/>
            <w:vAlign w:val="bottom"/>
            <w:hideMark/>
          </w:tcPr>
          <w:p w14:paraId="36997C4D" w14:textId="77777777" w:rsidR="00555B56" w:rsidRPr="00555B56" w:rsidRDefault="00555B56" w:rsidP="00555B56">
            <w:pPr>
              <w:widowControl/>
              <w:jc w:val="both"/>
              <w:rPr>
                <w:rFonts w:ascii="Arial" w:hAnsi="Arial" w:cs="Arial"/>
              </w:rPr>
            </w:pPr>
            <w:r w:rsidRPr="00555B56">
              <w:rPr>
                <w:rFonts w:ascii="Arial" w:hAnsi="Arial" w:cs="Arial"/>
              </w:rPr>
              <w:t>nauczycieli</w:t>
            </w:r>
          </w:p>
        </w:tc>
        <w:tc>
          <w:tcPr>
            <w:tcW w:w="1363" w:type="dxa"/>
            <w:tcBorders>
              <w:top w:val="nil"/>
              <w:left w:val="nil"/>
              <w:bottom w:val="single" w:sz="8" w:space="0" w:color="auto"/>
              <w:right w:val="single" w:sz="8" w:space="0" w:color="auto"/>
            </w:tcBorders>
            <w:shd w:val="clear" w:color="auto" w:fill="auto"/>
            <w:vAlign w:val="bottom"/>
            <w:hideMark/>
          </w:tcPr>
          <w:p w14:paraId="394269F8" w14:textId="77777777" w:rsidR="00555B56" w:rsidRPr="00555B56" w:rsidRDefault="00555B56" w:rsidP="00555B56">
            <w:pPr>
              <w:widowControl/>
              <w:rPr>
                <w:rFonts w:ascii="Arial" w:hAnsi="Arial" w:cs="Arial"/>
              </w:rPr>
            </w:pPr>
            <w:r w:rsidRPr="00555B56">
              <w:rPr>
                <w:rFonts w:ascii="Arial" w:hAnsi="Arial" w:cs="Arial"/>
              </w:rPr>
              <w:t>dyplomowany</w:t>
            </w:r>
          </w:p>
        </w:tc>
        <w:tc>
          <w:tcPr>
            <w:tcW w:w="1152" w:type="dxa"/>
            <w:tcBorders>
              <w:top w:val="nil"/>
              <w:left w:val="nil"/>
              <w:bottom w:val="single" w:sz="8" w:space="0" w:color="auto"/>
              <w:right w:val="single" w:sz="8" w:space="0" w:color="auto"/>
            </w:tcBorders>
            <w:shd w:val="clear" w:color="auto" w:fill="auto"/>
            <w:vAlign w:val="bottom"/>
            <w:hideMark/>
          </w:tcPr>
          <w:p w14:paraId="43E81A52" w14:textId="77777777" w:rsidR="00555B56" w:rsidRPr="00555B56" w:rsidRDefault="00555B56" w:rsidP="00555B56">
            <w:pPr>
              <w:widowControl/>
              <w:rPr>
                <w:rFonts w:ascii="Arial" w:hAnsi="Arial" w:cs="Arial"/>
              </w:rPr>
            </w:pPr>
            <w:r w:rsidRPr="00555B56">
              <w:rPr>
                <w:rFonts w:ascii="Arial" w:hAnsi="Arial" w:cs="Arial"/>
              </w:rPr>
              <w:t>mianowany</w:t>
            </w:r>
          </w:p>
        </w:tc>
        <w:tc>
          <w:tcPr>
            <w:tcW w:w="1208" w:type="dxa"/>
            <w:tcBorders>
              <w:top w:val="nil"/>
              <w:left w:val="nil"/>
              <w:bottom w:val="single" w:sz="8" w:space="0" w:color="auto"/>
              <w:right w:val="single" w:sz="8" w:space="0" w:color="auto"/>
            </w:tcBorders>
            <w:shd w:val="clear" w:color="auto" w:fill="auto"/>
            <w:vAlign w:val="bottom"/>
            <w:hideMark/>
          </w:tcPr>
          <w:p w14:paraId="3A46A3B7" w14:textId="77777777" w:rsidR="00555B56" w:rsidRPr="00555B56" w:rsidRDefault="00555B56" w:rsidP="00555B56">
            <w:pPr>
              <w:widowControl/>
              <w:rPr>
                <w:rFonts w:ascii="Arial" w:hAnsi="Arial" w:cs="Arial"/>
              </w:rPr>
            </w:pPr>
            <w:r w:rsidRPr="00555B56">
              <w:rPr>
                <w:rFonts w:ascii="Arial" w:hAnsi="Arial" w:cs="Arial"/>
              </w:rPr>
              <w:t>kontraktowy</w:t>
            </w:r>
          </w:p>
        </w:tc>
        <w:tc>
          <w:tcPr>
            <w:tcW w:w="925" w:type="dxa"/>
            <w:tcBorders>
              <w:top w:val="nil"/>
              <w:left w:val="nil"/>
              <w:bottom w:val="single" w:sz="8" w:space="0" w:color="auto"/>
              <w:right w:val="single" w:sz="8" w:space="0" w:color="auto"/>
            </w:tcBorders>
            <w:shd w:val="clear" w:color="auto" w:fill="auto"/>
            <w:vAlign w:val="bottom"/>
            <w:hideMark/>
          </w:tcPr>
          <w:p w14:paraId="43037AD9" w14:textId="77777777" w:rsidR="00555B56" w:rsidRPr="00555B56" w:rsidRDefault="00555B56" w:rsidP="00555B56">
            <w:pPr>
              <w:widowControl/>
              <w:rPr>
                <w:rFonts w:ascii="Arial" w:hAnsi="Arial" w:cs="Arial"/>
              </w:rPr>
            </w:pPr>
            <w:r w:rsidRPr="00555B56">
              <w:rPr>
                <w:rFonts w:ascii="Arial" w:hAnsi="Arial" w:cs="Arial"/>
              </w:rPr>
              <w:t>stażysta</w:t>
            </w:r>
          </w:p>
        </w:tc>
      </w:tr>
      <w:tr w:rsidR="009525B2" w:rsidRPr="009525B2" w14:paraId="608225AA" w14:textId="77777777" w:rsidTr="00823E99">
        <w:trPr>
          <w:trHeight w:val="315"/>
        </w:trPr>
        <w:tc>
          <w:tcPr>
            <w:tcW w:w="3615" w:type="dxa"/>
            <w:tcBorders>
              <w:top w:val="nil"/>
              <w:left w:val="single" w:sz="8" w:space="0" w:color="auto"/>
              <w:bottom w:val="single" w:sz="8" w:space="0" w:color="auto"/>
              <w:right w:val="single" w:sz="8" w:space="0" w:color="auto"/>
            </w:tcBorders>
            <w:shd w:val="clear" w:color="auto" w:fill="auto"/>
            <w:hideMark/>
          </w:tcPr>
          <w:p w14:paraId="6A31D5DD" w14:textId="77777777" w:rsidR="00555B56" w:rsidRPr="00555B56" w:rsidRDefault="00555B56" w:rsidP="00555B56">
            <w:pPr>
              <w:widowControl/>
              <w:rPr>
                <w:rFonts w:ascii="Arial" w:hAnsi="Arial" w:cs="Arial"/>
              </w:rPr>
            </w:pPr>
            <w:r w:rsidRPr="00555B56">
              <w:rPr>
                <w:rFonts w:ascii="Arial" w:hAnsi="Arial" w:cs="Arial"/>
              </w:rPr>
              <w:t>Szkoły i placówki kształcenia specjalnego</w:t>
            </w:r>
          </w:p>
        </w:tc>
        <w:tc>
          <w:tcPr>
            <w:tcW w:w="1437" w:type="dxa"/>
            <w:tcBorders>
              <w:top w:val="nil"/>
              <w:left w:val="nil"/>
              <w:bottom w:val="single" w:sz="8" w:space="0" w:color="auto"/>
              <w:right w:val="single" w:sz="8" w:space="0" w:color="auto"/>
            </w:tcBorders>
            <w:shd w:val="clear" w:color="auto" w:fill="auto"/>
            <w:vAlign w:val="bottom"/>
            <w:hideMark/>
          </w:tcPr>
          <w:p w14:paraId="14E66783" w14:textId="77777777" w:rsidR="00555B56" w:rsidRPr="00555B56" w:rsidRDefault="00555B56" w:rsidP="00555B56">
            <w:pPr>
              <w:widowControl/>
              <w:jc w:val="center"/>
              <w:rPr>
                <w:rFonts w:ascii="Arial" w:hAnsi="Arial" w:cs="Arial"/>
              </w:rPr>
            </w:pPr>
            <w:r w:rsidRPr="00555B56">
              <w:rPr>
                <w:rFonts w:ascii="Arial" w:hAnsi="Arial" w:cs="Arial"/>
              </w:rPr>
              <w:t>759,86</w:t>
            </w:r>
          </w:p>
        </w:tc>
        <w:tc>
          <w:tcPr>
            <w:tcW w:w="1363" w:type="dxa"/>
            <w:tcBorders>
              <w:top w:val="nil"/>
              <w:left w:val="nil"/>
              <w:bottom w:val="single" w:sz="8" w:space="0" w:color="auto"/>
              <w:right w:val="single" w:sz="8" w:space="0" w:color="auto"/>
            </w:tcBorders>
            <w:shd w:val="clear" w:color="auto" w:fill="auto"/>
            <w:vAlign w:val="bottom"/>
            <w:hideMark/>
          </w:tcPr>
          <w:p w14:paraId="661DD977" w14:textId="77777777" w:rsidR="00555B56" w:rsidRPr="00555B56" w:rsidRDefault="00555B56" w:rsidP="00555B56">
            <w:pPr>
              <w:widowControl/>
              <w:jc w:val="center"/>
              <w:rPr>
                <w:rFonts w:ascii="Arial" w:hAnsi="Arial" w:cs="Arial"/>
              </w:rPr>
            </w:pPr>
            <w:r w:rsidRPr="00555B56">
              <w:rPr>
                <w:rFonts w:ascii="Arial" w:hAnsi="Arial" w:cs="Arial"/>
              </w:rPr>
              <w:t>410,53</w:t>
            </w:r>
          </w:p>
        </w:tc>
        <w:tc>
          <w:tcPr>
            <w:tcW w:w="1152" w:type="dxa"/>
            <w:tcBorders>
              <w:top w:val="nil"/>
              <w:left w:val="nil"/>
              <w:bottom w:val="single" w:sz="8" w:space="0" w:color="auto"/>
              <w:right w:val="single" w:sz="8" w:space="0" w:color="auto"/>
            </w:tcBorders>
            <w:shd w:val="clear" w:color="auto" w:fill="auto"/>
            <w:vAlign w:val="bottom"/>
            <w:hideMark/>
          </w:tcPr>
          <w:p w14:paraId="222C9202" w14:textId="77777777" w:rsidR="00555B56" w:rsidRPr="00555B56" w:rsidRDefault="00555B56" w:rsidP="00555B56">
            <w:pPr>
              <w:widowControl/>
              <w:jc w:val="center"/>
              <w:rPr>
                <w:rFonts w:ascii="Arial" w:hAnsi="Arial" w:cs="Arial"/>
              </w:rPr>
            </w:pPr>
            <w:r w:rsidRPr="00555B56">
              <w:rPr>
                <w:rFonts w:ascii="Arial" w:hAnsi="Arial" w:cs="Arial"/>
              </w:rPr>
              <w:t>245,67</w:t>
            </w:r>
          </w:p>
        </w:tc>
        <w:tc>
          <w:tcPr>
            <w:tcW w:w="1208" w:type="dxa"/>
            <w:tcBorders>
              <w:top w:val="nil"/>
              <w:left w:val="nil"/>
              <w:bottom w:val="single" w:sz="8" w:space="0" w:color="auto"/>
              <w:right w:val="single" w:sz="8" w:space="0" w:color="auto"/>
            </w:tcBorders>
            <w:shd w:val="clear" w:color="auto" w:fill="auto"/>
            <w:vAlign w:val="bottom"/>
            <w:hideMark/>
          </w:tcPr>
          <w:p w14:paraId="22EA2029" w14:textId="77777777" w:rsidR="00555B56" w:rsidRPr="00555B56" w:rsidRDefault="00555B56" w:rsidP="00555B56">
            <w:pPr>
              <w:widowControl/>
              <w:jc w:val="center"/>
              <w:rPr>
                <w:rFonts w:ascii="Arial" w:hAnsi="Arial" w:cs="Arial"/>
              </w:rPr>
            </w:pPr>
            <w:r w:rsidRPr="00555B56">
              <w:rPr>
                <w:rFonts w:ascii="Arial" w:hAnsi="Arial" w:cs="Arial"/>
              </w:rPr>
              <w:t>82,1</w:t>
            </w:r>
          </w:p>
        </w:tc>
        <w:tc>
          <w:tcPr>
            <w:tcW w:w="925" w:type="dxa"/>
            <w:tcBorders>
              <w:top w:val="nil"/>
              <w:left w:val="nil"/>
              <w:bottom w:val="single" w:sz="8" w:space="0" w:color="auto"/>
              <w:right w:val="single" w:sz="8" w:space="0" w:color="auto"/>
            </w:tcBorders>
            <w:shd w:val="clear" w:color="auto" w:fill="auto"/>
            <w:vAlign w:val="bottom"/>
            <w:hideMark/>
          </w:tcPr>
          <w:p w14:paraId="0AE078AC" w14:textId="77777777" w:rsidR="00555B56" w:rsidRPr="00555B56" w:rsidRDefault="00555B56" w:rsidP="00555B56">
            <w:pPr>
              <w:widowControl/>
              <w:jc w:val="center"/>
              <w:rPr>
                <w:rFonts w:ascii="Arial" w:hAnsi="Arial" w:cs="Arial"/>
              </w:rPr>
            </w:pPr>
            <w:r w:rsidRPr="00555B56">
              <w:rPr>
                <w:rFonts w:ascii="Arial" w:hAnsi="Arial" w:cs="Arial"/>
              </w:rPr>
              <w:t>21,56</w:t>
            </w:r>
          </w:p>
        </w:tc>
      </w:tr>
      <w:tr w:rsidR="009525B2" w:rsidRPr="009525B2" w14:paraId="6641375C" w14:textId="77777777" w:rsidTr="00823E99">
        <w:trPr>
          <w:trHeight w:val="300"/>
        </w:trPr>
        <w:tc>
          <w:tcPr>
            <w:tcW w:w="3615" w:type="dxa"/>
            <w:tcBorders>
              <w:top w:val="nil"/>
              <w:left w:val="single" w:sz="8" w:space="0" w:color="auto"/>
              <w:bottom w:val="nil"/>
              <w:right w:val="single" w:sz="8" w:space="0" w:color="auto"/>
            </w:tcBorders>
            <w:shd w:val="clear" w:color="auto" w:fill="auto"/>
            <w:hideMark/>
          </w:tcPr>
          <w:p w14:paraId="7BEBDA06" w14:textId="77777777" w:rsidR="00555B56" w:rsidRPr="00555B56" w:rsidRDefault="00555B56" w:rsidP="00555B56">
            <w:pPr>
              <w:widowControl/>
              <w:rPr>
                <w:rFonts w:ascii="Arial" w:hAnsi="Arial" w:cs="Arial"/>
              </w:rPr>
            </w:pPr>
            <w:r w:rsidRPr="00555B56">
              <w:rPr>
                <w:rFonts w:ascii="Arial" w:hAnsi="Arial" w:cs="Arial"/>
              </w:rPr>
              <w:t>Placówki resocjalizacyjne</w:t>
            </w:r>
          </w:p>
        </w:tc>
        <w:tc>
          <w:tcPr>
            <w:tcW w:w="1437" w:type="dxa"/>
            <w:vMerge w:val="restart"/>
            <w:tcBorders>
              <w:top w:val="nil"/>
              <w:left w:val="single" w:sz="8" w:space="0" w:color="auto"/>
              <w:bottom w:val="single" w:sz="8" w:space="0" w:color="000000"/>
              <w:right w:val="single" w:sz="8" w:space="0" w:color="auto"/>
            </w:tcBorders>
            <w:shd w:val="clear" w:color="auto" w:fill="auto"/>
            <w:vAlign w:val="bottom"/>
            <w:hideMark/>
          </w:tcPr>
          <w:p w14:paraId="22180E45" w14:textId="77777777" w:rsidR="00555B56" w:rsidRPr="00555B56" w:rsidRDefault="00555B56" w:rsidP="00555B56">
            <w:pPr>
              <w:widowControl/>
              <w:jc w:val="center"/>
              <w:rPr>
                <w:rFonts w:ascii="Arial" w:hAnsi="Arial" w:cs="Arial"/>
              </w:rPr>
            </w:pPr>
            <w:r w:rsidRPr="00555B56">
              <w:rPr>
                <w:rFonts w:ascii="Arial" w:hAnsi="Arial" w:cs="Arial"/>
              </w:rPr>
              <w:t>176,36</w:t>
            </w:r>
          </w:p>
        </w:tc>
        <w:tc>
          <w:tcPr>
            <w:tcW w:w="1363" w:type="dxa"/>
            <w:vMerge w:val="restart"/>
            <w:tcBorders>
              <w:top w:val="nil"/>
              <w:left w:val="single" w:sz="8" w:space="0" w:color="auto"/>
              <w:bottom w:val="single" w:sz="8" w:space="0" w:color="000000"/>
              <w:right w:val="single" w:sz="8" w:space="0" w:color="auto"/>
            </w:tcBorders>
            <w:shd w:val="clear" w:color="auto" w:fill="auto"/>
            <w:vAlign w:val="bottom"/>
            <w:hideMark/>
          </w:tcPr>
          <w:p w14:paraId="0FE82ABC" w14:textId="77777777" w:rsidR="00555B56" w:rsidRPr="00555B56" w:rsidRDefault="00555B56" w:rsidP="00555B56">
            <w:pPr>
              <w:widowControl/>
              <w:jc w:val="center"/>
              <w:rPr>
                <w:rFonts w:ascii="Arial" w:hAnsi="Arial" w:cs="Arial"/>
              </w:rPr>
            </w:pPr>
            <w:r w:rsidRPr="00555B56">
              <w:rPr>
                <w:rFonts w:ascii="Arial" w:hAnsi="Arial" w:cs="Arial"/>
              </w:rPr>
              <w:t>82,12</w:t>
            </w:r>
          </w:p>
        </w:tc>
        <w:tc>
          <w:tcPr>
            <w:tcW w:w="1152" w:type="dxa"/>
            <w:vMerge w:val="restart"/>
            <w:tcBorders>
              <w:top w:val="nil"/>
              <w:left w:val="single" w:sz="8" w:space="0" w:color="auto"/>
              <w:bottom w:val="single" w:sz="8" w:space="0" w:color="000000"/>
              <w:right w:val="single" w:sz="8" w:space="0" w:color="auto"/>
            </w:tcBorders>
            <w:shd w:val="clear" w:color="auto" w:fill="auto"/>
            <w:vAlign w:val="bottom"/>
            <w:hideMark/>
          </w:tcPr>
          <w:p w14:paraId="58BC3494" w14:textId="77777777" w:rsidR="00555B56" w:rsidRPr="00555B56" w:rsidRDefault="00555B56" w:rsidP="00555B56">
            <w:pPr>
              <w:widowControl/>
              <w:jc w:val="center"/>
              <w:rPr>
                <w:rFonts w:ascii="Arial" w:hAnsi="Arial" w:cs="Arial"/>
              </w:rPr>
            </w:pPr>
            <w:r w:rsidRPr="00555B56">
              <w:rPr>
                <w:rFonts w:ascii="Arial" w:hAnsi="Arial" w:cs="Arial"/>
              </w:rPr>
              <w:t>69,23</w:t>
            </w:r>
          </w:p>
        </w:tc>
        <w:tc>
          <w:tcPr>
            <w:tcW w:w="1208" w:type="dxa"/>
            <w:vMerge w:val="restart"/>
            <w:tcBorders>
              <w:top w:val="nil"/>
              <w:left w:val="single" w:sz="8" w:space="0" w:color="auto"/>
              <w:bottom w:val="single" w:sz="8" w:space="0" w:color="000000"/>
              <w:right w:val="single" w:sz="8" w:space="0" w:color="auto"/>
            </w:tcBorders>
            <w:shd w:val="clear" w:color="auto" w:fill="auto"/>
            <w:vAlign w:val="bottom"/>
            <w:hideMark/>
          </w:tcPr>
          <w:p w14:paraId="4739FA24" w14:textId="77777777" w:rsidR="00555B56" w:rsidRPr="00555B56" w:rsidRDefault="00555B56" w:rsidP="00555B56">
            <w:pPr>
              <w:widowControl/>
              <w:jc w:val="center"/>
              <w:rPr>
                <w:rFonts w:ascii="Arial" w:hAnsi="Arial" w:cs="Arial"/>
              </w:rPr>
            </w:pPr>
            <w:r w:rsidRPr="00555B56">
              <w:rPr>
                <w:rFonts w:ascii="Arial" w:hAnsi="Arial" w:cs="Arial"/>
              </w:rPr>
              <w:t>15,78</w:t>
            </w:r>
          </w:p>
        </w:tc>
        <w:tc>
          <w:tcPr>
            <w:tcW w:w="925" w:type="dxa"/>
            <w:vMerge w:val="restart"/>
            <w:tcBorders>
              <w:top w:val="nil"/>
              <w:left w:val="single" w:sz="8" w:space="0" w:color="auto"/>
              <w:bottom w:val="single" w:sz="8" w:space="0" w:color="000000"/>
              <w:right w:val="single" w:sz="8" w:space="0" w:color="auto"/>
            </w:tcBorders>
            <w:shd w:val="clear" w:color="auto" w:fill="auto"/>
            <w:vAlign w:val="bottom"/>
            <w:hideMark/>
          </w:tcPr>
          <w:p w14:paraId="163E11E5" w14:textId="77777777" w:rsidR="00555B56" w:rsidRPr="00555B56" w:rsidRDefault="00555B56" w:rsidP="00555B56">
            <w:pPr>
              <w:widowControl/>
              <w:jc w:val="center"/>
              <w:rPr>
                <w:rFonts w:ascii="Arial" w:hAnsi="Arial" w:cs="Arial"/>
              </w:rPr>
            </w:pPr>
            <w:r w:rsidRPr="00555B56">
              <w:rPr>
                <w:rFonts w:ascii="Arial" w:hAnsi="Arial" w:cs="Arial"/>
              </w:rPr>
              <w:t>9,23</w:t>
            </w:r>
          </w:p>
        </w:tc>
      </w:tr>
      <w:tr w:rsidR="009525B2" w:rsidRPr="009525B2" w14:paraId="636532F5" w14:textId="77777777" w:rsidTr="00823E99">
        <w:trPr>
          <w:trHeight w:val="315"/>
        </w:trPr>
        <w:tc>
          <w:tcPr>
            <w:tcW w:w="3615" w:type="dxa"/>
            <w:tcBorders>
              <w:top w:val="nil"/>
              <w:left w:val="single" w:sz="8" w:space="0" w:color="auto"/>
              <w:bottom w:val="single" w:sz="8" w:space="0" w:color="auto"/>
              <w:right w:val="single" w:sz="8" w:space="0" w:color="auto"/>
            </w:tcBorders>
            <w:shd w:val="clear" w:color="auto" w:fill="auto"/>
            <w:hideMark/>
          </w:tcPr>
          <w:p w14:paraId="6EF5B4F6" w14:textId="77777777" w:rsidR="00555B56" w:rsidRPr="00555B56" w:rsidRDefault="00555B56" w:rsidP="00555B56">
            <w:pPr>
              <w:widowControl/>
              <w:rPr>
                <w:rFonts w:ascii="Arial" w:hAnsi="Arial" w:cs="Arial"/>
              </w:rPr>
            </w:pPr>
            <w:r w:rsidRPr="00555B56">
              <w:rPr>
                <w:rFonts w:ascii="Arial" w:hAnsi="Arial" w:cs="Arial"/>
              </w:rPr>
              <w:t>i socjoterapii</w:t>
            </w:r>
          </w:p>
        </w:tc>
        <w:tc>
          <w:tcPr>
            <w:tcW w:w="1437" w:type="dxa"/>
            <w:vMerge/>
            <w:tcBorders>
              <w:top w:val="nil"/>
              <w:left w:val="single" w:sz="8" w:space="0" w:color="auto"/>
              <w:bottom w:val="single" w:sz="8" w:space="0" w:color="000000"/>
              <w:right w:val="single" w:sz="8" w:space="0" w:color="auto"/>
            </w:tcBorders>
            <w:vAlign w:val="center"/>
            <w:hideMark/>
          </w:tcPr>
          <w:p w14:paraId="632C3AD3" w14:textId="77777777" w:rsidR="00555B56" w:rsidRPr="00555B56" w:rsidRDefault="00555B56" w:rsidP="00555B56">
            <w:pPr>
              <w:widowControl/>
              <w:rPr>
                <w:rFonts w:ascii="Arial" w:hAnsi="Arial" w:cs="Arial"/>
              </w:rPr>
            </w:pPr>
          </w:p>
        </w:tc>
        <w:tc>
          <w:tcPr>
            <w:tcW w:w="1363" w:type="dxa"/>
            <w:vMerge/>
            <w:tcBorders>
              <w:top w:val="nil"/>
              <w:left w:val="single" w:sz="8" w:space="0" w:color="auto"/>
              <w:bottom w:val="single" w:sz="8" w:space="0" w:color="000000"/>
              <w:right w:val="single" w:sz="8" w:space="0" w:color="auto"/>
            </w:tcBorders>
            <w:vAlign w:val="center"/>
            <w:hideMark/>
          </w:tcPr>
          <w:p w14:paraId="32D99B6D" w14:textId="77777777" w:rsidR="00555B56" w:rsidRPr="00555B56" w:rsidRDefault="00555B56" w:rsidP="00555B56">
            <w:pPr>
              <w:widowControl/>
              <w:rPr>
                <w:rFonts w:ascii="Arial" w:hAnsi="Arial" w:cs="Arial"/>
              </w:rPr>
            </w:pPr>
          </w:p>
        </w:tc>
        <w:tc>
          <w:tcPr>
            <w:tcW w:w="1152" w:type="dxa"/>
            <w:vMerge/>
            <w:tcBorders>
              <w:top w:val="nil"/>
              <w:left w:val="single" w:sz="8" w:space="0" w:color="auto"/>
              <w:bottom w:val="single" w:sz="8" w:space="0" w:color="000000"/>
              <w:right w:val="single" w:sz="8" w:space="0" w:color="auto"/>
            </w:tcBorders>
            <w:vAlign w:val="center"/>
            <w:hideMark/>
          </w:tcPr>
          <w:p w14:paraId="612C7837" w14:textId="77777777" w:rsidR="00555B56" w:rsidRPr="00555B56" w:rsidRDefault="00555B56" w:rsidP="00555B56">
            <w:pPr>
              <w:widowControl/>
              <w:rPr>
                <w:rFonts w:ascii="Arial" w:hAnsi="Arial" w:cs="Arial"/>
              </w:rPr>
            </w:pPr>
          </w:p>
        </w:tc>
        <w:tc>
          <w:tcPr>
            <w:tcW w:w="1208" w:type="dxa"/>
            <w:vMerge/>
            <w:tcBorders>
              <w:top w:val="nil"/>
              <w:left w:val="single" w:sz="8" w:space="0" w:color="auto"/>
              <w:bottom w:val="single" w:sz="8" w:space="0" w:color="000000"/>
              <w:right w:val="single" w:sz="8" w:space="0" w:color="auto"/>
            </w:tcBorders>
            <w:vAlign w:val="center"/>
            <w:hideMark/>
          </w:tcPr>
          <w:p w14:paraId="020CCB19" w14:textId="77777777" w:rsidR="00555B56" w:rsidRPr="00555B56" w:rsidRDefault="00555B56" w:rsidP="00555B56">
            <w:pPr>
              <w:widowControl/>
              <w:rPr>
                <w:rFonts w:ascii="Arial" w:hAnsi="Arial" w:cs="Arial"/>
              </w:rPr>
            </w:pPr>
          </w:p>
        </w:tc>
        <w:tc>
          <w:tcPr>
            <w:tcW w:w="925" w:type="dxa"/>
            <w:vMerge/>
            <w:tcBorders>
              <w:top w:val="nil"/>
              <w:left w:val="single" w:sz="8" w:space="0" w:color="auto"/>
              <w:bottom w:val="single" w:sz="8" w:space="0" w:color="000000"/>
              <w:right w:val="single" w:sz="8" w:space="0" w:color="auto"/>
            </w:tcBorders>
            <w:vAlign w:val="center"/>
            <w:hideMark/>
          </w:tcPr>
          <w:p w14:paraId="3FD82DE3" w14:textId="77777777" w:rsidR="00555B56" w:rsidRPr="00555B56" w:rsidRDefault="00555B56" w:rsidP="00555B56">
            <w:pPr>
              <w:widowControl/>
              <w:rPr>
                <w:rFonts w:ascii="Arial" w:hAnsi="Arial" w:cs="Arial"/>
              </w:rPr>
            </w:pPr>
          </w:p>
        </w:tc>
      </w:tr>
      <w:tr w:rsidR="009525B2" w:rsidRPr="009525B2" w14:paraId="7DF05AE2" w14:textId="77777777" w:rsidTr="00823E99">
        <w:trPr>
          <w:trHeight w:val="315"/>
        </w:trPr>
        <w:tc>
          <w:tcPr>
            <w:tcW w:w="3615" w:type="dxa"/>
            <w:tcBorders>
              <w:top w:val="nil"/>
              <w:left w:val="single" w:sz="8" w:space="0" w:color="auto"/>
              <w:bottom w:val="single" w:sz="8" w:space="0" w:color="auto"/>
              <w:right w:val="single" w:sz="8" w:space="0" w:color="auto"/>
            </w:tcBorders>
            <w:shd w:val="clear" w:color="auto" w:fill="auto"/>
            <w:hideMark/>
          </w:tcPr>
          <w:p w14:paraId="3C60DB83" w14:textId="77777777" w:rsidR="00555B56" w:rsidRPr="00555B56" w:rsidRDefault="00555B56" w:rsidP="00555B56">
            <w:pPr>
              <w:widowControl/>
              <w:rPr>
                <w:rFonts w:ascii="Arial" w:hAnsi="Arial" w:cs="Arial"/>
              </w:rPr>
            </w:pPr>
            <w:r w:rsidRPr="00555B56">
              <w:rPr>
                <w:rFonts w:ascii="Arial" w:hAnsi="Arial" w:cs="Arial"/>
              </w:rPr>
              <w:t>Poradnie psychologiczno-pedagogiczne</w:t>
            </w:r>
          </w:p>
        </w:tc>
        <w:tc>
          <w:tcPr>
            <w:tcW w:w="1437" w:type="dxa"/>
            <w:tcBorders>
              <w:top w:val="nil"/>
              <w:left w:val="nil"/>
              <w:bottom w:val="single" w:sz="8" w:space="0" w:color="auto"/>
              <w:right w:val="single" w:sz="8" w:space="0" w:color="auto"/>
            </w:tcBorders>
            <w:shd w:val="clear" w:color="auto" w:fill="auto"/>
            <w:vAlign w:val="bottom"/>
            <w:hideMark/>
          </w:tcPr>
          <w:p w14:paraId="6AD209C1" w14:textId="77777777" w:rsidR="00555B56" w:rsidRPr="00555B56" w:rsidRDefault="00555B56" w:rsidP="00555B56">
            <w:pPr>
              <w:widowControl/>
              <w:jc w:val="center"/>
              <w:rPr>
                <w:rFonts w:ascii="Arial" w:hAnsi="Arial" w:cs="Arial"/>
              </w:rPr>
            </w:pPr>
            <w:r w:rsidRPr="00555B56">
              <w:rPr>
                <w:rFonts w:ascii="Arial" w:hAnsi="Arial" w:cs="Arial"/>
              </w:rPr>
              <w:t>199,94</w:t>
            </w:r>
          </w:p>
        </w:tc>
        <w:tc>
          <w:tcPr>
            <w:tcW w:w="1363" w:type="dxa"/>
            <w:tcBorders>
              <w:top w:val="nil"/>
              <w:left w:val="nil"/>
              <w:bottom w:val="single" w:sz="8" w:space="0" w:color="auto"/>
              <w:right w:val="single" w:sz="8" w:space="0" w:color="auto"/>
            </w:tcBorders>
            <w:shd w:val="clear" w:color="auto" w:fill="auto"/>
            <w:vAlign w:val="bottom"/>
            <w:hideMark/>
          </w:tcPr>
          <w:p w14:paraId="16CD10CD" w14:textId="77777777" w:rsidR="00555B56" w:rsidRPr="00555B56" w:rsidRDefault="00555B56" w:rsidP="00555B56">
            <w:pPr>
              <w:widowControl/>
              <w:jc w:val="center"/>
              <w:rPr>
                <w:rFonts w:ascii="Arial" w:hAnsi="Arial" w:cs="Arial"/>
              </w:rPr>
            </w:pPr>
            <w:r w:rsidRPr="00555B56">
              <w:rPr>
                <w:rFonts w:ascii="Arial" w:hAnsi="Arial" w:cs="Arial"/>
              </w:rPr>
              <w:t>109,25</w:t>
            </w:r>
          </w:p>
        </w:tc>
        <w:tc>
          <w:tcPr>
            <w:tcW w:w="1152" w:type="dxa"/>
            <w:tcBorders>
              <w:top w:val="nil"/>
              <w:left w:val="nil"/>
              <w:bottom w:val="single" w:sz="8" w:space="0" w:color="auto"/>
              <w:right w:val="single" w:sz="8" w:space="0" w:color="auto"/>
            </w:tcBorders>
            <w:shd w:val="clear" w:color="auto" w:fill="auto"/>
            <w:vAlign w:val="bottom"/>
            <w:hideMark/>
          </w:tcPr>
          <w:p w14:paraId="540A3A4D" w14:textId="77777777" w:rsidR="00555B56" w:rsidRPr="00555B56" w:rsidRDefault="00555B56" w:rsidP="00555B56">
            <w:pPr>
              <w:widowControl/>
              <w:jc w:val="center"/>
              <w:rPr>
                <w:rFonts w:ascii="Arial" w:hAnsi="Arial" w:cs="Arial"/>
              </w:rPr>
            </w:pPr>
            <w:r w:rsidRPr="00555B56">
              <w:rPr>
                <w:rFonts w:ascii="Arial" w:hAnsi="Arial" w:cs="Arial"/>
              </w:rPr>
              <w:t>52,04</w:t>
            </w:r>
          </w:p>
        </w:tc>
        <w:tc>
          <w:tcPr>
            <w:tcW w:w="1208" w:type="dxa"/>
            <w:tcBorders>
              <w:top w:val="nil"/>
              <w:left w:val="nil"/>
              <w:bottom w:val="single" w:sz="8" w:space="0" w:color="auto"/>
              <w:right w:val="single" w:sz="8" w:space="0" w:color="auto"/>
            </w:tcBorders>
            <w:shd w:val="clear" w:color="auto" w:fill="auto"/>
            <w:vAlign w:val="bottom"/>
            <w:hideMark/>
          </w:tcPr>
          <w:p w14:paraId="276B6DCC" w14:textId="77777777" w:rsidR="00555B56" w:rsidRPr="00555B56" w:rsidRDefault="00555B56" w:rsidP="00555B56">
            <w:pPr>
              <w:widowControl/>
              <w:jc w:val="center"/>
              <w:rPr>
                <w:rFonts w:ascii="Arial" w:hAnsi="Arial" w:cs="Arial"/>
              </w:rPr>
            </w:pPr>
            <w:r w:rsidRPr="00555B56">
              <w:rPr>
                <w:rFonts w:ascii="Arial" w:hAnsi="Arial" w:cs="Arial"/>
              </w:rPr>
              <w:t>22,23</w:t>
            </w:r>
          </w:p>
        </w:tc>
        <w:tc>
          <w:tcPr>
            <w:tcW w:w="925" w:type="dxa"/>
            <w:tcBorders>
              <w:top w:val="nil"/>
              <w:left w:val="nil"/>
              <w:bottom w:val="single" w:sz="8" w:space="0" w:color="auto"/>
              <w:right w:val="single" w:sz="8" w:space="0" w:color="auto"/>
            </w:tcBorders>
            <w:shd w:val="clear" w:color="auto" w:fill="auto"/>
            <w:vAlign w:val="bottom"/>
            <w:hideMark/>
          </w:tcPr>
          <w:p w14:paraId="5F5FEC12" w14:textId="77777777" w:rsidR="00555B56" w:rsidRPr="00555B56" w:rsidRDefault="00555B56" w:rsidP="00555B56">
            <w:pPr>
              <w:widowControl/>
              <w:jc w:val="center"/>
              <w:rPr>
                <w:rFonts w:ascii="Arial" w:hAnsi="Arial" w:cs="Arial"/>
              </w:rPr>
            </w:pPr>
            <w:r w:rsidRPr="00555B56">
              <w:rPr>
                <w:rFonts w:ascii="Arial" w:hAnsi="Arial" w:cs="Arial"/>
              </w:rPr>
              <w:t>16,42</w:t>
            </w:r>
          </w:p>
        </w:tc>
      </w:tr>
      <w:tr w:rsidR="009525B2" w:rsidRPr="009525B2" w14:paraId="43022747" w14:textId="77777777" w:rsidTr="00823E99">
        <w:trPr>
          <w:trHeight w:val="315"/>
        </w:trPr>
        <w:tc>
          <w:tcPr>
            <w:tcW w:w="3615" w:type="dxa"/>
            <w:tcBorders>
              <w:top w:val="nil"/>
              <w:left w:val="single" w:sz="8" w:space="0" w:color="auto"/>
              <w:bottom w:val="single" w:sz="8" w:space="0" w:color="auto"/>
              <w:right w:val="single" w:sz="8" w:space="0" w:color="auto"/>
            </w:tcBorders>
            <w:shd w:val="clear" w:color="auto" w:fill="auto"/>
            <w:hideMark/>
          </w:tcPr>
          <w:p w14:paraId="08DB82F8" w14:textId="77777777" w:rsidR="00555B56" w:rsidRPr="00555B56" w:rsidRDefault="00555B56" w:rsidP="00555B56">
            <w:pPr>
              <w:widowControl/>
              <w:rPr>
                <w:rFonts w:ascii="Arial" w:hAnsi="Arial" w:cs="Arial"/>
              </w:rPr>
            </w:pPr>
            <w:r w:rsidRPr="00555B56">
              <w:rPr>
                <w:rFonts w:ascii="Arial" w:hAnsi="Arial" w:cs="Arial"/>
              </w:rPr>
              <w:t>Placówki pracy pozaszkolnej</w:t>
            </w:r>
          </w:p>
        </w:tc>
        <w:tc>
          <w:tcPr>
            <w:tcW w:w="1437" w:type="dxa"/>
            <w:tcBorders>
              <w:top w:val="nil"/>
              <w:left w:val="nil"/>
              <w:bottom w:val="single" w:sz="8" w:space="0" w:color="auto"/>
              <w:right w:val="single" w:sz="8" w:space="0" w:color="auto"/>
            </w:tcBorders>
            <w:shd w:val="clear" w:color="auto" w:fill="auto"/>
            <w:vAlign w:val="bottom"/>
            <w:hideMark/>
          </w:tcPr>
          <w:p w14:paraId="683C291A" w14:textId="77777777" w:rsidR="00555B56" w:rsidRPr="00555B56" w:rsidRDefault="00555B56" w:rsidP="00555B56">
            <w:pPr>
              <w:widowControl/>
              <w:jc w:val="center"/>
              <w:rPr>
                <w:rFonts w:ascii="Arial" w:hAnsi="Arial" w:cs="Arial"/>
              </w:rPr>
            </w:pPr>
            <w:r w:rsidRPr="00555B56">
              <w:rPr>
                <w:rFonts w:ascii="Arial" w:hAnsi="Arial" w:cs="Arial"/>
              </w:rPr>
              <w:t>132,71</w:t>
            </w:r>
          </w:p>
        </w:tc>
        <w:tc>
          <w:tcPr>
            <w:tcW w:w="1363" w:type="dxa"/>
            <w:tcBorders>
              <w:top w:val="nil"/>
              <w:left w:val="nil"/>
              <w:bottom w:val="single" w:sz="8" w:space="0" w:color="auto"/>
              <w:right w:val="single" w:sz="8" w:space="0" w:color="auto"/>
            </w:tcBorders>
            <w:shd w:val="clear" w:color="auto" w:fill="auto"/>
            <w:vAlign w:val="bottom"/>
            <w:hideMark/>
          </w:tcPr>
          <w:p w14:paraId="6701AF72" w14:textId="77777777" w:rsidR="00555B56" w:rsidRPr="00555B56" w:rsidRDefault="00555B56" w:rsidP="00555B56">
            <w:pPr>
              <w:widowControl/>
              <w:jc w:val="center"/>
              <w:rPr>
                <w:rFonts w:ascii="Arial" w:hAnsi="Arial" w:cs="Arial"/>
              </w:rPr>
            </w:pPr>
            <w:r w:rsidRPr="00555B56">
              <w:rPr>
                <w:rFonts w:ascii="Arial" w:hAnsi="Arial" w:cs="Arial"/>
              </w:rPr>
              <w:t>68,32</w:t>
            </w:r>
          </w:p>
        </w:tc>
        <w:tc>
          <w:tcPr>
            <w:tcW w:w="1152" w:type="dxa"/>
            <w:tcBorders>
              <w:top w:val="nil"/>
              <w:left w:val="nil"/>
              <w:bottom w:val="single" w:sz="8" w:space="0" w:color="auto"/>
              <w:right w:val="single" w:sz="8" w:space="0" w:color="auto"/>
            </w:tcBorders>
            <w:shd w:val="clear" w:color="auto" w:fill="auto"/>
            <w:vAlign w:val="bottom"/>
            <w:hideMark/>
          </w:tcPr>
          <w:p w14:paraId="46B4A2EC" w14:textId="77777777" w:rsidR="00555B56" w:rsidRPr="00555B56" w:rsidRDefault="00555B56" w:rsidP="00555B56">
            <w:pPr>
              <w:widowControl/>
              <w:jc w:val="center"/>
              <w:rPr>
                <w:rFonts w:ascii="Arial" w:hAnsi="Arial" w:cs="Arial"/>
              </w:rPr>
            </w:pPr>
            <w:r w:rsidRPr="00555B56">
              <w:rPr>
                <w:rFonts w:ascii="Arial" w:hAnsi="Arial" w:cs="Arial"/>
              </w:rPr>
              <w:t>41,75</w:t>
            </w:r>
          </w:p>
        </w:tc>
        <w:tc>
          <w:tcPr>
            <w:tcW w:w="1208" w:type="dxa"/>
            <w:tcBorders>
              <w:top w:val="nil"/>
              <w:left w:val="nil"/>
              <w:bottom w:val="single" w:sz="8" w:space="0" w:color="auto"/>
              <w:right w:val="single" w:sz="8" w:space="0" w:color="auto"/>
            </w:tcBorders>
            <w:shd w:val="clear" w:color="auto" w:fill="auto"/>
            <w:vAlign w:val="bottom"/>
            <w:hideMark/>
          </w:tcPr>
          <w:p w14:paraId="1ADB10E7" w14:textId="77777777" w:rsidR="00555B56" w:rsidRPr="00555B56" w:rsidRDefault="00555B56" w:rsidP="00555B56">
            <w:pPr>
              <w:widowControl/>
              <w:jc w:val="center"/>
              <w:rPr>
                <w:rFonts w:ascii="Arial" w:hAnsi="Arial" w:cs="Arial"/>
              </w:rPr>
            </w:pPr>
            <w:r w:rsidRPr="00555B56">
              <w:rPr>
                <w:rFonts w:ascii="Arial" w:hAnsi="Arial" w:cs="Arial"/>
              </w:rPr>
              <w:t>15,67</w:t>
            </w:r>
          </w:p>
        </w:tc>
        <w:tc>
          <w:tcPr>
            <w:tcW w:w="925" w:type="dxa"/>
            <w:tcBorders>
              <w:top w:val="nil"/>
              <w:left w:val="nil"/>
              <w:bottom w:val="single" w:sz="8" w:space="0" w:color="auto"/>
              <w:right w:val="single" w:sz="8" w:space="0" w:color="auto"/>
            </w:tcBorders>
            <w:shd w:val="clear" w:color="auto" w:fill="auto"/>
            <w:vAlign w:val="bottom"/>
            <w:hideMark/>
          </w:tcPr>
          <w:p w14:paraId="6124273D" w14:textId="77777777" w:rsidR="00555B56" w:rsidRPr="00555B56" w:rsidRDefault="00555B56" w:rsidP="00555B56">
            <w:pPr>
              <w:widowControl/>
              <w:jc w:val="center"/>
              <w:rPr>
                <w:rFonts w:ascii="Arial" w:hAnsi="Arial" w:cs="Arial"/>
              </w:rPr>
            </w:pPr>
            <w:r w:rsidRPr="00555B56">
              <w:rPr>
                <w:rFonts w:ascii="Arial" w:hAnsi="Arial" w:cs="Arial"/>
              </w:rPr>
              <w:t>6,97</w:t>
            </w:r>
          </w:p>
        </w:tc>
      </w:tr>
      <w:tr w:rsidR="009525B2" w:rsidRPr="009525B2" w14:paraId="455C012D" w14:textId="77777777" w:rsidTr="00823E99">
        <w:trPr>
          <w:trHeight w:val="315"/>
        </w:trPr>
        <w:tc>
          <w:tcPr>
            <w:tcW w:w="3615" w:type="dxa"/>
            <w:tcBorders>
              <w:top w:val="nil"/>
              <w:left w:val="single" w:sz="8" w:space="0" w:color="auto"/>
              <w:bottom w:val="single" w:sz="8" w:space="0" w:color="auto"/>
              <w:right w:val="single" w:sz="8" w:space="0" w:color="auto"/>
            </w:tcBorders>
            <w:shd w:val="clear" w:color="auto" w:fill="auto"/>
            <w:hideMark/>
          </w:tcPr>
          <w:p w14:paraId="44A999A5" w14:textId="77777777" w:rsidR="00555B56" w:rsidRPr="00555B56" w:rsidRDefault="00555B56" w:rsidP="00555B56">
            <w:pPr>
              <w:widowControl/>
              <w:rPr>
                <w:rFonts w:ascii="Arial" w:hAnsi="Arial" w:cs="Arial"/>
              </w:rPr>
            </w:pPr>
            <w:r w:rsidRPr="00555B56">
              <w:rPr>
                <w:rFonts w:ascii="Arial" w:hAnsi="Arial" w:cs="Arial"/>
              </w:rPr>
              <w:t>Państwowa Szkoła Muzyczna I st.:</w:t>
            </w:r>
          </w:p>
        </w:tc>
        <w:tc>
          <w:tcPr>
            <w:tcW w:w="1437" w:type="dxa"/>
            <w:tcBorders>
              <w:top w:val="nil"/>
              <w:left w:val="nil"/>
              <w:bottom w:val="single" w:sz="8" w:space="0" w:color="auto"/>
              <w:right w:val="single" w:sz="8" w:space="0" w:color="auto"/>
            </w:tcBorders>
            <w:shd w:val="clear" w:color="auto" w:fill="auto"/>
            <w:vAlign w:val="bottom"/>
            <w:hideMark/>
          </w:tcPr>
          <w:p w14:paraId="39783A64" w14:textId="77777777" w:rsidR="00555B56" w:rsidRPr="00555B56" w:rsidRDefault="00555B56" w:rsidP="00555B56">
            <w:pPr>
              <w:widowControl/>
              <w:jc w:val="center"/>
              <w:rPr>
                <w:rFonts w:ascii="Arial" w:hAnsi="Arial" w:cs="Arial"/>
              </w:rPr>
            </w:pPr>
            <w:r w:rsidRPr="00555B56">
              <w:rPr>
                <w:rFonts w:ascii="Arial" w:hAnsi="Arial" w:cs="Arial"/>
              </w:rPr>
              <w:t>72,93</w:t>
            </w:r>
          </w:p>
        </w:tc>
        <w:tc>
          <w:tcPr>
            <w:tcW w:w="1363" w:type="dxa"/>
            <w:tcBorders>
              <w:top w:val="nil"/>
              <w:left w:val="nil"/>
              <w:bottom w:val="single" w:sz="8" w:space="0" w:color="auto"/>
              <w:right w:val="single" w:sz="8" w:space="0" w:color="auto"/>
            </w:tcBorders>
            <w:shd w:val="clear" w:color="auto" w:fill="auto"/>
            <w:vAlign w:val="bottom"/>
            <w:hideMark/>
          </w:tcPr>
          <w:p w14:paraId="5464D3F0" w14:textId="77777777" w:rsidR="00555B56" w:rsidRPr="00555B56" w:rsidRDefault="00555B56" w:rsidP="00555B56">
            <w:pPr>
              <w:widowControl/>
              <w:jc w:val="center"/>
              <w:rPr>
                <w:rFonts w:ascii="Arial" w:hAnsi="Arial" w:cs="Arial"/>
              </w:rPr>
            </w:pPr>
            <w:r w:rsidRPr="00555B56">
              <w:rPr>
                <w:rFonts w:ascii="Arial" w:hAnsi="Arial" w:cs="Arial"/>
              </w:rPr>
              <w:t>37,76</w:t>
            </w:r>
          </w:p>
        </w:tc>
        <w:tc>
          <w:tcPr>
            <w:tcW w:w="1152" w:type="dxa"/>
            <w:tcBorders>
              <w:top w:val="nil"/>
              <w:left w:val="nil"/>
              <w:bottom w:val="single" w:sz="8" w:space="0" w:color="auto"/>
              <w:right w:val="single" w:sz="8" w:space="0" w:color="auto"/>
            </w:tcBorders>
            <w:shd w:val="clear" w:color="auto" w:fill="auto"/>
            <w:vAlign w:val="bottom"/>
            <w:hideMark/>
          </w:tcPr>
          <w:p w14:paraId="3B236E36" w14:textId="77777777" w:rsidR="00555B56" w:rsidRPr="00555B56" w:rsidRDefault="00555B56" w:rsidP="00555B56">
            <w:pPr>
              <w:widowControl/>
              <w:jc w:val="center"/>
              <w:rPr>
                <w:rFonts w:ascii="Arial" w:hAnsi="Arial" w:cs="Arial"/>
              </w:rPr>
            </w:pPr>
            <w:r w:rsidRPr="00555B56">
              <w:rPr>
                <w:rFonts w:ascii="Arial" w:hAnsi="Arial" w:cs="Arial"/>
              </w:rPr>
              <w:t>27,24</w:t>
            </w:r>
          </w:p>
        </w:tc>
        <w:tc>
          <w:tcPr>
            <w:tcW w:w="1208" w:type="dxa"/>
            <w:tcBorders>
              <w:top w:val="nil"/>
              <w:left w:val="nil"/>
              <w:bottom w:val="single" w:sz="8" w:space="0" w:color="auto"/>
              <w:right w:val="single" w:sz="8" w:space="0" w:color="auto"/>
            </w:tcBorders>
            <w:shd w:val="clear" w:color="auto" w:fill="auto"/>
            <w:vAlign w:val="bottom"/>
            <w:hideMark/>
          </w:tcPr>
          <w:p w14:paraId="5947E728" w14:textId="77777777" w:rsidR="00555B56" w:rsidRPr="00555B56" w:rsidRDefault="00555B56" w:rsidP="00555B56">
            <w:pPr>
              <w:widowControl/>
              <w:jc w:val="center"/>
              <w:rPr>
                <w:rFonts w:ascii="Arial" w:hAnsi="Arial" w:cs="Arial"/>
              </w:rPr>
            </w:pPr>
            <w:r w:rsidRPr="00555B56">
              <w:rPr>
                <w:rFonts w:ascii="Arial" w:hAnsi="Arial" w:cs="Arial"/>
              </w:rPr>
              <w:t>7,93</w:t>
            </w:r>
          </w:p>
        </w:tc>
        <w:tc>
          <w:tcPr>
            <w:tcW w:w="925" w:type="dxa"/>
            <w:tcBorders>
              <w:top w:val="nil"/>
              <w:left w:val="nil"/>
              <w:bottom w:val="single" w:sz="8" w:space="0" w:color="auto"/>
              <w:right w:val="single" w:sz="8" w:space="0" w:color="auto"/>
            </w:tcBorders>
            <w:shd w:val="clear" w:color="auto" w:fill="auto"/>
            <w:vAlign w:val="bottom"/>
            <w:hideMark/>
          </w:tcPr>
          <w:p w14:paraId="367BC5B2" w14:textId="77777777" w:rsidR="00555B56" w:rsidRPr="00555B56" w:rsidRDefault="00555B56" w:rsidP="00555B56">
            <w:pPr>
              <w:widowControl/>
              <w:jc w:val="center"/>
              <w:rPr>
                <w:rFonts w:ascii="Arial" w:hAnsi="Arial" w:cs="Arial"/>
              </w:rPr>
            </w:pPr>
            <w:r w:rsidRPr="00555B56">
              <w:rPr>
                <w:rFonts w:ascii="Arial" w:hAnsi="Arial" w:cs="Arial"/>
              </w:rPr>
              <w:t>0</w:t>
            </w:r>
          </w:p>
        </w:tc>
      </w:tr>
    </w:tbl>
    <w:p w14:paraId="75A5E812" w14:textId="77777777" w:rsidR="00555B56" w:rsidRPr="00555B56" w:rsidRDefault="00555B56" w:rsidP="00555B56">
      <w:pPr>
        <w:widowControl/>
        <w:jc w:val="both"/>
        <w:rPr>
          <w:rFonts w:ascii="Arial" w:eastAsia="Calibri" w:hAnsi="Arial" w:cs="Arial"/>
          <w:bCs/>
          <w:iCs/>
          <w:lang w:val="x-none" w:eastAsia="x-none"/>
        </w:rPr>
      </w:pPr>
      <w:r w:rsidRPr="00555B56">
        <w:rPr>
          <w:rFonts w:ascii="Arial" w:eastAsia="Calibri" w:hAnsi="Arial" w:cs="Arial"/>
          <w:bCs/>
          <w:iCs/>
          <w:lang w:val="x-none" w:eastAsia="x-none"/>
        </w:rPr>
        <w:t>Źródło: Opracowanie własne Wydziału Edukacji w Departamencie Pracy, Edukacji i Kultury</w:t>
      </w:r>
    </w:p>
    <w:p w14:paraId="78C4FABD" w14:textId="77777777" w:rsidR="00555B56" w:rsidRPr="003A4DAD" w:rsidRDefault="00555B56" w:rsidP="00555B56">
      <w:pPr>
        <w:ind w:firstLine="708"/>
        <w:jc w:val="both"/>
        <w:rPr>
          <w:rFonts w:ascii="Arial" w:hAnsi="Arial" w:cs="Arial"/>
          <w:sz w:val="16"/>
          <w:szCs w:val="16"/>
        </w:rPr>
      </w:pPr>
    </w:p>
    <w:p w14:paraId="37D41CC5" w14:textId="77777777" w:rsidR="00555B56" w:rsidRPr="00555B56" w:rsidRDefault="00555B56" w:rsidP="00555B56">
      <w:pPr>
        <w:widowControl/>
        <w:spacing w:line="276" w:lineRule="auto"/>
        <w:ind w:firstLine="567"/>
        <w:jc w:val="both"/>
        <w:rPr>
          <w:rFonts w:ascii="Arial" w:eastAsia="Calibri" w:hAnsi="Arial" w:cs="Arial"/>
          <w:bCs/>
          <w:sz w:val="24"/>
          <w:szCs w:val="24"/>
          <w:lang w:val="x-none" w:eastAsia="x-none"/>
        </w:rPr>
      </w:pPr>
      <w:r w:rsidRPr="00555B56">
        <w:rPr>
          <w:rFonts w:ascii="Arial" w:eastAsia="Calibri" w:hAnsi="Arial" w:cs="Arial"/>
          <w:bCs/>
          <w:sz w:val="24"/>
          <w:szCs w:val="24"/>
          <w:lang w:val="x-none" w:eastAsia="x-none"/>
        </w:rPr>
        <w:t xml:space="preserve">Zadania </w:t>
      </w:r>
      <w:proofErr w:type="spellStart"/>
      <w:r w:rsidRPr="00555B56">
        <w:rPr>
          <w:rFonts w:ascii="Arial" w:eastAsia="Calibri" w:hAnsi="Arial" w:cs="Arial"/>
          <w:bCs/>
          <w:sz w:val="24"/>
          <w:szCs w:val="24"/>
          <w:lang w:val="x-none" w:eastAsia="x-none"/>
        </w:rPr>
        <w:t>administracyjno</w:t>
      </w:r>
      <w:proofErr w:type="spellEnd"/>
      <w:r w:rsidRPr="00555B56">
        <w:rPr>
          <w:rFonts w:ascii="Arial" w:eastAsia="Calibri" w:hAnsi="Arial" w:cs="Arial"/>
          <w:bCs/>
          <w:sz w:val="24"/>
          <w:szCs w:val="24"/>
          <w:lang w:val="x-none" w:eastAsia="x-none"/>
        </w:rPr>
        <w:t>–obsługowe realizowane były przez pracowników administracji i obsługi. Poniższa tabela pokazuje liczbę etatów pracowników administracyjno-obsługowych, którzy kompetentnie z zachowaniem priorytetów zabezpieczają sprawne funkcjonowanie szkół i placówek.</w:t>
      </w:r>
    </w:p>
    <w:p w14:paraId="5F6091FF" w14:textId="77777777" w:rsidR="00555B56" w:rsidRPr="003A4DAD" w:rsidRDefault="00555B56" w:rsidP="00555B56">
      <w:pPr>
        <w:widowControl/>
        <w:spacing w:line="276" w:lineRule="auto"/>
        <w:ind w:firstLine="708"/>
        <w:jc w:val="both"/>
        <w:rPr>
          <w:rFonts w:ascii="Arial" w:eastAsia="Calibri" w:hAnsi="Arial" w:cs="Arial"/>
          <w:b/>
          <w:bCs/>
          <w:sz w:val="16"/>
          <w:szCs w:val="16"/>
          <w:lang w:val="x-none" w:eastAsia="x-none"/>
        </w:rPr>
      </w:pPr>
    </w:p>
    <w:p w14:paraId="16CDDB13" w14:textId="77777777" w:rsidR="00555B56" w:rsidRPr="00555B56" w:rsidRDefault="00555B56" w:rsidP="00555B56">
      <w:pPr>
        <w:widowControl/>
        <w:jc w:val="both"/>
        <w:rPr>
          <w:rFonts w:ascii="Arial" w:eastAsia="Calibri" w:hAnsi="Arial" w:cs="Arial"/>
          <w:bCs/>
          <w:lang w:eastAsia="x-none"/>
        </w:rPr>
      </w:pPr>
      <w:r w:rsidRPr="00555B56">
        <w:rPr>
          <w:rFonts w:ascii="Arial" w:eastAsia="Calibri" w:hAnsi="Arial" w:cs="Arial"/>
          <w:bCs/>
          <w:lang w:val="x-none" w:eastAsia="x-none"/>
        </w:rPr>
        <w:t xml:space="preserve">Tabela </w:t>
      </w:r>
      <w:r w:rsidR="00C23158">
        <w:rPr>
          <w:rFonts w:ascii="Arial" w:eastAsia="Calibri" w:hAnsi="Arial" w:cs="Arial"/>
          <w:bCs/>
          <w:lang w:eastAsia="x-none"/>
        </w:rPr>
        <w:t>40</w:t>
      </w:r>
      <w:r w:rsidR="00823E99">
        <w:rPr>
          <w:rFonts w:ascii="Arial" w:eastAsia="Calibri" w:hAnsi="Arial" w:cs="Arial"/>
          <w:bCs/>
          <w:lang w:eastAsia="x-none"/>
        </w:rPr>
        <w:t>.</w:t>
      </w:r>
      <w:r w:rsidRPr="00555B56">
        <w:rPr>
          <w:rFonts w:ascii="Arial" w:eastAsia="Calibri" w:hAnsi="Arial" w:cs="Arial"/>
          <w:bCs/>
          <w:lang w:val="x-none" w:eastAsia="x-none"/>
        </w:rPr>
        <w:t xml:space="preserve"> Zestawienie – administracja i obsługa</w:t>
      </w:r>
    </w:p>
    <w:tbl>
      <w:tblPr>
        <w:tblW w:w="7780" w:type="dxa"/>
        <w:tblInd w:w="55" w:type="dxa"/>
        <w:tblCellMar>
          <w:left w:w="70" w:type="dxa"/>
          <w:right w:w="70" w:type="dxa"/>
        </w:tblCellMar>
        <w:tblLook w:val="04A0" w:firstRow="1" w:lastRow="0" w:firstColumn="1" w:lastColumn="0" w:noHBand="0" w:noVBand="1"/>
      </w:tblPr>
      <w:tblGrid>
        <w:gridCol w:w="4060"/>
        <w:gridCol w:w="1529"/>
        <w:gridCol w:w="939"/>
        <w:gridCol w:w="1252"/>
      </w:tblGrid>
      <w:tr w:rsidR="009525B2" w:rsidRPr="009525B2" w14:paraId="09AF3326" w14:textId="77777777" w:rsidTr="00734F3E">
        <w:trPr>
          <w:cantSplit/>
          <w:trHeight w:val="300"/>
        </w:trPr>
        <w:tc>
          <w:tcPr>
            <w:tcW w:w="415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25A2FE8" w14:textId="77777777" w:rsidR="00555B56" w:rsidRPr="00555B56" w:rsidRDefault="00555B56" w:rsidP="00555B56">
            <w:pPr>
              <w:widowControl/>
              <w:rPr>
                <w:rFonts w:ascii="Arial" w:hAnsi="Arial" w:cs="Arial"/>
              </w:rPr>
            </w:pPr>
            <w:r w:rsidRPr="00555B56">
              <w:rPr>
                <w:rFonts w:ascii="Arial" w:hAnsi="Arial" w:cs="Arial"/>
              </w:rPr>
              <w:t>Rodzaj szkoły</w:t>
            </w:r>
          </w:p>
        </w:tc>
        <w:tc>
          <w:tcPr>
            <w:tcW w:w="1539" w:type="dxa"/>
            <w:tcBorders>
              <w:top w:val="single" w:sz="8" w:space="0" w:color="auto"/>
              <w:left w:val="nil"/>
              <w:bottom w:val="nil"/>
              <w:right w:val="single" w:sz="8" w:space="0" w:color="auto"/>
            </w:tcBorders>
            <w:shd w:val="clear" w:color="auto" w:fill="auto"/>
            <w:vAlign w:val="bottom"/>
            <w:hideMark/>
          </w:tcPr>
          <w:p w14:paraId="08ECC67B" w14:textId="77777777" w:rsidR="00555B56" w:rsidRPr="00555B56" w:rsidRDefault="00555B56" w:rsidP="00555B56">
            <w:pPr>
              <w:widowControl/>
              <w:rPr>
                <w:rFonts w:ascii="Arial" w:hAnsi="Arial" w:cs="Arial"/>
              </w:rPr>
            </w:pPr>
            <w:r w:rsidRPr="00555B56">
              <w:rPr>
                <w:rFonts w:ascii="Arial" w:hAnsi="Arial" w:cs="Arial"/>
              </w:rPr>
              <w:t>Etaty</w:t>
            </w:r>
          </w:p>
        </w:tc>
        <w:tc>
          <w:tcPr>
            <w:tcW w:w="945" w:type="dxa"/>
            <w:tcBorders>
              <w:top w:val="single" w:sz="8" w:space="0" w:color="auto"/>
              <w:left w:val="nil"/>
              <w:bottom w:val="nil"/>
              <w:right w:val="single" w:sz="8" w:space="0" w:color="auto"/>
            </w:tcBorders>
            <w:shd w:val="clear" w:color="auto" w:fill="auto"/>
            <w:vAlign w:val="bottom"/>
            <w:hideMark/>
          </w:tcPr>
          <w:p w14:paraId="7E86FF12" w14:textId="77777777" w:rsidR="00555B56" w:rsidRPr="00555B56" w:rsidRDefault="00555B56" w:rsidP="00555B56">
            <w:pPr>
              <w:widowControl/>
              <w:rPr>
                <w:rFonts w:ascii="Arial" w:hAnsi="Arial" w:cs="Arial"/>
              </w:rPr>
            </w:pPr>
            <w:r w:rsidRPr="00555B56">
              <w:rPr>
                <w:rFonts w:ascii="Arial" w:hAnsi="Arial" w:cs="Arial"/>
              </w:rPr>
              <w:t>Etaty</w:t>
            </w:r>
          </w:p>
        </w:tc>
        <w:tc>
          <w:tcPr>
            <w:tcW w:w="1142" w:type="dxa"/>
            <w:tcBorders>
              <w:top w:val="single" w:sz="8" w:space="0" w:color="auto"/>
              <w:left w:val="nil"/>
              <w:bottom w:val="nil"/>
              <w:right w:val="single" w:sz="8" w:space="0" w:color="auto"/>
            </w:tcBorders>
            <w:shd w:val="clear" w:color="auto" w:fill="auto"/>
            <w:vAlign w:val="bottom"/>
            <w:hideMark/>
          </w:tcPr>
          <w:p w14:paraId="1BF4640E" w14:textId="77777777" w:rsidR="00555B56" w:rsidRPr="00555B56" w:rsidRDefault="00555B56" w:rsidP="00555B56">
            <w:pPr>
              <w:widowControl/>
              <w:rPr>
                <w:rFonts w:ascii="Arial" w:hAnsi="Arial" w:cs="Arial"/>
              </w:rPr>
            </w:pPr>
            <w:r w:rsidRPr="00555B56">
              <w:rPr>
                <w:rFonts w:ascii="Arial" w:hAnsi="Arial" w:cs="Arial"/>
              </w:rPr>
              <w:t>Etaty</w:t>
            </w:r>
          </w:p>
        </w:tc>
      </w:tr>
      <w:tr w:rsidR="009525B2" w:rsidRPr="009525B2" w14:paraId="4557AB1D" w14:textId="77777777" w:rsidTr="00734F3E">
        <w:trPr>
          <w:trHeight w:val="525"/>
        </w:trPr>
        <w:tc>
          <w:tcPr>
            <w:tcW w:w="4154" w:type="dxa"/>
            <w:vMerge/>
            <w:tcBorders>
              <w:top w:val="single" w:sz="8" w:space="0" w:color="auto"/>
              <w:left w:val="single" w:sz="8" w:space="0" w:color="auto"/>
              <w:bottom w:val="single" w:sz="8" w:space="0" w:color="000000"/>
              <w:right w:val="single" w:sz="8" w:space="0" w:color="auto"/>
            </w:tcBorders>
            <w:vAlign w:val="center"/>
            <w:hideMark/>
          </w:tcPr>
          <w:p w14:paraId="2149E5EA" w14:textId="77777777" w:rsidR="00555B56" w:rsidRPr="00555B56" w:rsidRDefault="00555B56" w:rsidP="00555B56">
            <w:pPr>
              <w:widowControl/>
              <w:rPr>
                <w:rFonts w:ascii="Arial" w:hAnsi="Arial" w:cs="Arial"/>
              </w:rPr>
            </w:pPr>
          </w:p>
        </w:tc>
        <w:tc>
          <w:tcPr>
            <w:tcW w:w="1539" w:type="dxa"/>
            <w:tcBorders>
              <w:top w:val="nil"/>
              <w:left w:val="nil"/>
              <w:bottom w:val="nil"/>
              <w:right w:val="single" w:sz="8" w:space="0" w:color="auto"/>
            </w:tcBorders>
            <w:shd w:val="clear" w:color="auto" w:fill="auto"/>
            <w:vAlign w:val="bottom"/>
            <w:hideMark/>
          </w:tcPr>
          <w:p w14:paraId="2B0602D3" w14:textId="77777777" w:rsidR="00555B56" w:rsidRPr="00555B56" w:rsidRDefault="00555B56" w:rsidP="00555B56">
            <w:pPr>
              <w:widowControl/>
              <w:rPr>
                <w:rFonts w:ascii="Arial" w:hAnsi="Arial" w:cs="Arial"/>
              </w:rPr>
            </w:pPr>
            <w:r w:rsidRPr="00555B56">
              <w:rPr>
                <w:rFonts w:ascii="Arial" w:hAnsi="Arial" w:cs="Arial"/>
              </w:rPr>
              <w:t>administracji</w:t>
            </w:r>
          </w:p>
        </w:tc>
        <w:tc>
          <w:tcPr>
            <w:tcW w:w="945" w:type="dxa"/>
            <w:tcBorders>
              <w:top w:val="nil"/>
              <w:left w:val="nil"/>
              <w:bottom w:val="nil"/>
              <w:right w:val="single" w:sz="8" w:space="0" w:color="auto"/>
            </w:tcBorders>
            <w:shd w:val="clear" w:color="auto" w:fill="auto"/>
            <w:vAlign w:val="bottom"/>
            <w:hideMark/>
          </w:tcPr>
          <w:p w14:paraId="20A710B3" w14:textId="77777777" w:rsidR="00555B56" w:rsidRPr="00555B56" w:rsidRDefault="00555B56" w:rsidP="00555B56">
            <w:pPr>
              <w:widowControl/>
              <w:rPr>
                <w:rFonts w:ascii="Arial" w:hAnsi="Arial" w:cs="Arial"/>
              </w:rPr>
            </w:pPr>
            <w:r w:rsidRPr="00555B56">
              <w:rPr>
                <w:rFonts w:ascii="Arial" w:hAnsi="Arial" w:cs="Arial"/>
              </w:rPr>
              <w:t>obsługi</w:t>
            </w:r>
          </w:p>
        </w:tc>
        <w:tc>
          <w:tcPr>
            <w:tcW w:w="1142" w:type="dxa"/>
            <w:tcBorders>
              <w:top w:val="nil"/>
              <w:left w:val="nil"/>
              <w:bottom w:val="nil"/>
              <w:right w:val="single" w:sz="8" w:space="0" w:color="auto"/>
            </w:tcBorders>
            <w:shd w:val="clear" w:color="auto" w:fill="auto"/>
            <w:vAlign w:val="bottom"/>
            <w:hideMark/>
          </w:tcPr>
          <w:p w14:paraId="443877C5" w14:textId="77777777" w:rsidR="00555B56" w:rsidRPr="00555B56" w:rsidRDefault="00555B56" w:rsidP="00555B56">
            <w:pPr>
              <w:widowControl/>
              <w:rPr>
                <w:rFonts w:ascii="Arial" w:hAnsi="Arial" w:cs="Arial"/>
              </w:rPr>
            </w:pPr>
            <w:r w:rsidRPr="00555B56">
              <w:rPr>
                <w:rFonts w:ascii="Arial" w:hAnsi="Arial" w:cs="Arial"/>
              </w:rPr>
              <w:t>administracji</w:t>
            </w:r>
          </w:p>
        </w:tc>
      </w:tr>
      <w:tr w:rsidR="009525B2" w:rsidRPr="009525B2" w14:paraId="509E8F6C" w14:textId="77777777" w:rsidTr="00734F3E">
        <w:trPr>
          <w:trHeight w:val="315"/>
        </w:trPr>
        <w:tc>
          <w:tcPr>
            <w:tcW w:w="4154" w:type="dxa"/>
            <w:vMerge/>
            <w:tcBorders>
              <w:top w:val="single" w:sz="8" w:space="0" w:color="auto"/>
              <w:left w:val="single" w:sz="8" w:space="0" w:color="auto"/>
              <w:bottom w:val="single" w:sz="8" w:space="0" w:color="000000"/>
              <w:right w:val="single" w:sz="8" w:space="0" w:color="auto"/>
            </w:tcBorders>
            <w:vAlign w:val="center"/>
            <w:hideMark/>
          </w:tcPr>
          <w:p w14:paraId="4F4C5C9D" w14:textId="77777777" w:rsidR="00555B56" w:rsidRPr="00555B56" w:rsidRDefault="00555B56" w:rsidP="00555B56">
            <w:pPr>
              <w:widowControl/>
              <w:rPr>
                <w:rFonts w:ascii="Arial" w:hAnsi="Arial" w:cs="Arial"/>
              </w:rPr>
            </w:pPr>
          </w:p>
        </w:tc>
        <w:tc>
          <w:tcPr>
            <w:tcW w:w="1539" w:type="dxa"/>
            <w:tcBorders>
              <w:top w:val="nil"/>
              <w:left w:val="nil"/>
              <w:bottom w:val="single" w:sz="8" w:space="0" w:color="auto"/>
              <w:right w:val="single" w:sz="8" w:space="0" w:color="auto"/>
            </w:tcBorders>
            <w:shd w:val="clear" w:color="auto" w:fill="auto"/>
            <w:vAlign w:val="bottom"/>
            <w:hideMark/>
          </w:tcPr>
          <w:p w14:paraId="3F89CE26" w14:textId="77777777" w:rsidR="00555B56" w:rsidRPr="00555B56" w:rsidRDefault="00555B56" w:rsidP="00555B56">
            <w:pPr>
              <w:widowControl/>
              <w:rPr>
                <w:rFonts w:ascii="Calibri" w:hAnsi="Calibri" w:cs="Calibri"/>
                <w:sz w:val="22"/>
                <w:szCs w:val="22"/>
              </w:rPr>
            </w:pPr>
            <w:r w:rsidRPr="00555B56">
              <w:rPr>
                <w:rFonts w:ascii="Calibri" w:hAnsi="Calibri" w:cs="Calibri"/>
                <w:sz w:val="22"/>
                <w:szCs w:val="22"/>
              </w:rPr>
              <w:t> </w:t>
            </w:r>
          </w:p>
        </w:tc>
        <w:tc>
          <w:tcPr>
            <w:tcW w:w="945" w:type="dxa"/>
            <w:tcBorders>
              <w:top w:val="nil"/>
              <w:left w:val="nil"/>
              <w:bottom w:val="single" w:sz="8" w:space="0" w:color="auto"/>
              <w:right w:val="single" w:sz="8" w:space="0" w:color="auto"/>
            </w:tcBorders>
            <w:shd w:val="clear" w:color="auto" w:fill="auto"/>
            <w:vAlign w:val="bottom"/>
            <w:hideMark/>
          </w:tcPr>
          <w:p w14:paraId="24B65CDA" w14:textId="77777777" w:rsidR="00555B56" w:rsidRPr="00555B56" w:rsidRDefault="00555B56" w:rsidP="00555B56">
            <w:pPr>
              <w:widowControl/>
              <w:rPr>
                <w:rFonts w:ascii="Calibri" w:hAnsi="Calibri" w:cs="Calibri"/>
                <w:sz w:val="22"/>
                <w:szCs w:val="22"/>
              </w:rPr>
            </w:pPr>
            <w:r w:rsidRPr="00555B56">
              <w:rPr>
                <w:rFonts w:ascii="Calibri" w:hAnsi="Calibri" w:cs="Calibri"/>
                <w:sz w:val="22"/>
                <w:szCs w:val="22"/>
              </w:rPr>
              <w:t> </w:t>
            </w:r>
          </w:p>
        </w:tc>
        <w:tc>
          <w:tcPr>
            <w:tcW w:w="1142" w:type="dxa"/>
            <w:tcBorders>
              <w:top w:val="nil"/>
              <w:left w:val="nil"/>
              <w:bottom w:val="single" w:sz="8" w:space="0" w:color="auto"/>
              <w:right w:val="single" w:sz="8" w:space="0" w:color="auto"/>
            </w:tcBorders>
            <w:shd w:val="clear" w:color="auto" w:fill="auto"/>
            <w:vAlign w:val="bottom"/>
            <w:hideMark/>
          </w:tcPr>
          <w:p w14:paraId="0314D0E5" w14:textId="77777777" w:rsidR="00555B56" w:rsidRPr="00555B56" w:rsidRDefault="00555B56" w:rsidP="00555B56">
            <w:pPr>
              <w:widowControl/>
              <w:rPr>
                <w:rFonts w:ascii="Arial" w:hAnsi="Arial" w:cs="Arial"/>
              </w:rPr>
            </w:pPr>
            <w:r w:rsidRPr="00555B56">
              <w:rPr>
                <w:rFonts w:ascii="Arial" w:hAnsi="Arial" w:cs="Arial"/>
              </w:rPr>
              <w:t>i obsługi</w:t>
            </w:r>
          </w:p>
        </w:tc>
      </w:tr>
      <w:tr w:rsidR="009525B2" w:rsidRPr="009525B2" w14:paraId="71ADE20A" w14:textId="77777777" w:rsidTr="00734F3E">
        <w:trPr>
          <w:trHeight w:val="315"/>
        </w:trPr>
        <w:tc>
          <w:tcPr>
            <w:tcW w:w="4154" w:type="dxa"/>
            <w:tcBorders>
              <w:top w:val="nil"/>
              <w:left w:val="single" w:sz="8" w:space="0" w:color="auto"/>
              <w:bottom w:val="single" w:sz="8" w:space="0" w:color="auto"/>
              <w:right w:val="single" w:sz="8" w:space="0" w:color="auto"/>
            </w:tcBorders>
            <w:shd w:val="clear" w:color="auto" w:fill="auto"/>
            <w:hideMark/>
          </w:tcPr>
          <w:p w14:paraId="6DF0FED8" w14:textId="77777777" w:rsidR="00555B56" w:rsidRPr="00555B56" w:rsidRDefault="00555B56" w:rsidP="00555B56">
            <w:pPr>
              <w:widowControl/>
              <w:rPr>
                <w:rFonts w:ascii="Arial" w:hAnsi="Arial" w:cs="Arial"/>
              </w:rPr>
            </w:pPr>
            <w:r w:rsidRPr="00555B56">
              <w:rPr>
                <w:rFonts w:ascii="Arial" w:hAnsi="Arial" w:cs="Arial"/>
              </w:rPr>
              <w:t>Szkoły i placówki kształcenia specjalnego</w:t>
            </w:r>
          </w:p>
        </w:tc>
        <w:tc>
          <w:tcPr>
            <w:tcW w:w="1539" w:type="dxa"/>
            <w:tcBorders>
              <w:top w:val="nil"/>
              <w:left w:val="nil"/>
              <w:bottom w:val="single" w:sz="8" w:space="0" w:color="auto"/>
              <w:right w:val="single" w:sz="8" w:space="0" w:color="auto"/>
            </w:tcBorders>
            <w:shd w:val="clear" w:color="auto" w:fill="auto"/>
            <w:vAlign w:val="bottom"/>
            <w:hideMark/>
          </w:tcPr>
          <w:p w14:paraId="516DA8CB" w14:textId="77777777" w:rsidR="00555B56" w:rsidRPr="00555B56" w:rsidRDefault="00555B56" w:rsidP="00555B56">
            <w:pPr>
              <w:widowControl/>
              <w:jc w:val="center"/>
              <w:rPr>
                <w:rFonts w:ascii="Arial" w:hAnsi="Arial" w:cs="Arial"/>
              </w:rPr>
            </w:pPr>
            <w:r w:rsidRPr="00555B56">
              <w:rPr>
                <w:rFonts w:ascii="Arial" w:hAnsi="Arial" w:cs="Arial"/>
              </w:rPr>
              <w:t>48,86</w:t>
            </w:r>
          </w:p>
        </w:tc>
        <w:tc>
          <w:tcPr>
            <w:tcW w:w="945" w:type="dxa"/>
            <w:tcBorders>
              <w:top w:val="nil"/>
              <w:left w:val="nil"/>
              <w:bottom w:val="single" w:sz="8" w:space="0" w:color="auto"/>
              <w:right w:val="single" w:sz="8" w:space="0" w:color="auto"/>
            </w:tcBorders>
            <w:shd w:val="clear" w:color="auto" w:fill="auto"/>
            <w:vAlign w:val="bottom"/>
            <w:hideMark/>
          </w:tcPr>
          <w:p w14:paraId="76F14531" w14:textId="77777777" w:rsidR="00555B56" w:rsidRPr="00555B56" w:rsidRDefault="00555B56" w:rsidP="00555B56">
            <w:pPr>
              <w:widowControl/>
              <w:jc w:val="center"/>
              <w:rPr>
                <w:rFonts w:ascii="Arial" w:hAnsi="Arial" w:cs="Arial"/>
              </w:rPr>
            </w:pPr>
            <w:r w:rsidRPr="00555B56">
              <w:rPr>
                <w:rFonts w:ascii="Arial" w:hAnsi="Arial" w:cs="Arial"/>
              </w:rPr>
              <w:t>172,6</w:t>
            </w:r>
          </w:p>
        </w:tc>
        <w:tc>
          <w:tcPr>
            <w:tcW w:w="1142" w:type="dxa"/>
            <w:tcBorders>
              <w:top w:val="nil"/>
              <w:left w:val="nil"/>
              <w:bottom w:val="single" w:sz="8" w:space="0" w:color="auto"/>
              <w:right w:val="single" w:sz="8" w:space="0" w:color="auto"/>
            </w:tcBorders>
            <w:shd w:val="clear" w:color="auto" w:fill="auto"/>
            <w:vAlign w:val="bottom"/>
            <w:hideMark/>
          </w:tcPr>
          <w:p w14:paraId="20F853A7" w14:textId="77777777" w:rsidR="00555B56" w:rsidRPr="00555B56" w:rsidRDefault="00555B56" w:rsidP="00555B56">
            <w:pPr>
              <w:widowControl/>
              <w:jc w:val="center"/>
              <w:rPr>
                <w:rFonts w:ascii="Arial" w:hAnsi="Arial" w:cs="Arial"/>
              </w:rPr>
            </w:pPr>
            <w:r w:rsidRPr="00555B56">
              <w:rPr>
                <w:rFonts w:ascii="Arial" w:hAnsi="Arial" w:cs="Arial"/>
              </w:rPr>
              <w:t>221,46</w:t>
            </w:r>
          </w:p>
        </w:tc>
      </w:tr>
      <w:tr w:rsidR="009525B2" w:rsidRPr="009525B2" w14:paraId="2436538B" w14:textId="77777777" w:rsidTr="00734F3E">
        <w:trPr>
          <w:trHeight w:val="300"/>
        </w:trPr>
        <w:tc>
          <w:tcPr>
            <w:tcW w:w="4154" w:type="dxa"/>
            <w:tcBorders>
              <w:top w:val="nil"/>
              <w:left w:val="single" w:sz="8" w:space="0" w:color="auto"/>
              <w:bottom w:val="nil"/>
              <w:right w:val="single" w:sz="8" w:space="0" w:color="auto"/>
            </w:tcBorders>
            <w:shd w:val="clear" w:color="auto" w:fill="auto"/>
            <w:hideMark/>
          </w:tcPr>
          <w:p w14:paraId="36C59890" w14:textId="77777777" w:rsidR="00555B56" w:rsidRPr="00555B56" w:rsidRDefault="00555B56" w:rsidP="00555B56">
            <w:pPr>
              <w:widowControl/>
              <w:rPr>
                <w:rFonts w:ascii="Arial" w:hAnsi="Arial" w:cs="Arial"/>
              </w:rPr>
            </w:pPr>
            <w:r w:rsidRPr="00555B56">
              <w:rPr>
                <w:rFonts w:ascii="Arial" w:hAnsi="Arial" w:cs="Arial"/>
              </w:rPr>
              <w:t>Placówki resocjalizacyjne</w:t>
            </w:r>
          </w:p>
        </w:tc>
        <w:tc>
          <w:tcPr>
            <w:tcW w:w="1539" w:type="dxa"/>
            <w:vMerge w:val="restart"/>
            <w:tcBorders>
              <w:top w:val="nil"/>
              <w:left w:val="single" w:sz="8" w:space="0" w:color="auto"/>
              <w:bottom w:val="single" w:sz="8" w:space="0" w:color="000000"/>
              <w:right w:val="single" w:sz="8" w:space="0" w:color="auto"/>
            </w:tcBorders>
            <w:shd w:val="clear" w:color="auto" w:fill="auto"/>
            <w:vAlign w:val="bottom"/>
            <w:hideMark/>
          </w:tcPr>
          <w:p w14:paraId="557A9AC3" w14:textId="77777777" w:rsidR="00555B56" w:rsidRPr="00555B56" w:rsidRDefault="00555B56" w:rsidP="00555B56">
            <w:pPr>
              <w:widowControl/>
              <w:jc w:val="center"/>
              <w:rPr>
                <w:rFonts w:ascii="Arial" w:hAnsi="Arial" w:cs="Arial"/>
              </w:rPr>
            </w:pPr>
            <w:r w:rsidRPr="00555B56">
              <w:rPr>
                <w:rFonts w:ascii="Arial" w:hAnsi="Arial" w:cs="Arial"/>
              </w:rPr>
              <w:t>29</w:t>
            </w:r>
          </w:p>
        </w:tc>
        <w:tc>
          <w:tcPr>
            <w:tcW w:w="945" w:type="dxa"/>
            <w:vMerge w:val="restart"/>
            <w:tcBorders>
              <w:top w:val="nil"/>
              <w:left w:val="single" w:sz="8" w:space="0" w:color="auto"/>
              <w:bottom w:val="single" w:sz="8" w:space="0" w:color="000000"/>
              <w:right w:val="single" w:sz="8" w:space="0" w:color="auto"/>
            </w:tcBorders>
            <w:shd w:val="clear" w:color="auto" w:fill="auto"/>
            <w:vAlign w:val="bottom"/>
            <w:hideMark/>
          </w:tcPr>
          <w:p w14:paraId="5B900B7F" w14:textId="77777777" w:rsidR="00555B56" w:rsidRPr="00555B56" w:rsidRDefault="00555B56" w:rsidP="00555B56">
            <w:pPr>
              <w:widowControl/>
              <w:jc w:val="center"/>
              <w:rPr>
                <w:rFonts w:ascii="Arial" w:hAnsi="Arial" w:cs="Arial"/>
              </w:rPr>
            </w:pPr>
            <w:r w:rsidRPr="00555B56">
              <w:rPr>
                <w:rFonts w:ascii="Arial" w:hAnsi="Arial" w:cs="Arial"/>
              </w:rPr>
              <w:t>51,3</w:t>
            </w:r>
          </w:p>
        </w:tc>
        <w:tc>
          <w:tcPr>
            <w:tcW w:w="1142" w:type="dxa"/>
            <w:vMerge w:val="restart"/>
            <w:tcBorders>
              <w:top w:val="nil"/>
              <w:left w:val="single" w:sz="8" w:space="0" w:color="auto"/>
              <w:bottom w:val="single" w:sz="8" w:space="0" w:color="000000"/>
              <w:right w:val="single" w:sz="8" w:space="0" w:color="auto"/>
            </w:tcBorders>
            <w:shd w:val="clear" w:color="auto" w:fill="auto"/>
            <w:vAlign w:val="bottom"/>
            <w:hideMark/>
          </w:tcPr>
          <w:p w14:paraId="4015ED1D" w14:textId="77777777" w:rsidR="00555B56" w:rsidRPr="00555B56" w:rsidRDefault="00555B56" w:rsidP="00555B56">
            <w:pPr>
              <w:widowControl/>
              <w:jc w:val="center"/>
              <w:rPr>
                <w:rFonts w:ascii="Arial" w:hAnsi="Arial" w:cs="Arial"/>
              </w:rPr>
            </w:pPr>
            <w:r w:rsidRPr="00555B56">
              <w:rPr>
                <w:rFonts w:ascii="Arial" w:hAnsi="Arial" w:cs="Arial"/>
              </w:rPr>
              <w:t>80,3</w:t>
            </w:r>
          </w:p>
        </w:tc>
      </w:tr>
      <w:tr w:rsidR="009525B2" w:rsidRPr="009525B2" w14:paraId="31C4B9AF" w14:textId="77777777" w:rsidTr="00734F3E">
        <w:trPr>
          <w:trHeight w:val="315"/>
        </w:trPr>
        <w:tc>
          <w:tcPr>
            <w:tcW w:w="4154" w:type="dxa"/>
            <w:tcBorders>
              <w:top w:val="nil"/>
              <w:left w:val="single" w:sz="8" w:space="0" w:color="auto"/>
              <w:bottom w:val="single" w:sz="8" w:space="0" w:color="auto"/>
              <w:right w:val="single" w:sz="8" w:space="0" w:color="auto"/>
            </w:tcBorders>
            <w:shd w:val="clear" w:color="auto" w:fill="auto"/>
            <w:hideMark/>
          </w:tcPr>
          <w:p w14:paraId="532FC573" w14:textId="77777777" w:rsidR="00555B56" w:rsidRPr="00555B56" w:rsidRDefault="00555B56" w:rsidP="00555B56">
            <w:pPr>
              <w:widowControl/>
              <w:rPr>
                <w:rFonts w:ascii="Arial" w:hAnsi="Arial" w:cs="Arial"/>
              </w:rPr>
            </w:pPr>
            <w:r w:rsidRPr="00555B56">
              <w:rPr>
                <w:rFonts w:ascii="Arial" w:hAnsi="Arial" w:cs="Arial"/>
              </w:rPr>
              <w:t>i socjoterapii</w:t>
            </w:r>
          </w:p>
        </w:tc>
        <w:tc>
          <w:tcPr>
            <w:tcW w:w="1539" w:type="dxa"/>
            <w:vMerge/>
            <w:tcBorders>
              <w:top w:val="nil"/>
              <w:left w:val="single" w:sz="8" w:space="0" w:color="auto"/>
              <w:bottom w:val="single" w:sz="8" w:space="0" w:color="000000"/>
              <w:right w:val="single" w:sz="8" w:space="0" w:color="auto"/>
            </w:tcBorders>
            <w:vAlign w:val="center"/>
            <w:hideMark/>
          </w:tcPr>
          <w:p w14:paraId="6AB6B154" w14:textId="77777777" w:rsidR="00555B56" w:rsidRPr="00555B56" w:rsidRDefault="00555B56" w:rsidP="00555B56">
            <w:pPr>
              <w:widowControl/>
              <w:rPr>
                <w:rFonts w:ascii="Arial" w:hAnsi="Arial" w:cs="Arial"/>
              </w:rPr>
            </w:pPr>
          </w:p>
        </w:tc>
        <w:tc>
          <w:tcPr>
            <w:tcW w:w="945" w:type="dxa"/>
            <w:vMerge/>
            <w:tcBorders>
              <w:top w:val="nil"/>
              <w:left w:val="single" w:sz="8" w:space="0" w:color="auto"/>
              <w:bottom w:val="single" w:sz="8" w:space="0" w:color="000000"/>
              <w:right w:val="single" w:sz="8" w:space="0" w:color="auto"/>
            </w:tcBorders>
            <w:vAlign w:val="center"/>
            <w:hideMark/>
          </w:tcPr>
          <w:p w14:paraId="7DBDDA93" w14:textId="77777777" w:rsidR="00555B56" w:rsidRPr="00555B56" w:rsidRDefault="00555B56" w:rsidP="00555B56">
            <w:pPr>
              <w:widowControl/>
              <w:rPr>
                <w:rFonts w:ascii="Arial" w:hAnsi="Arial" w:cs="Arial"/>
              </w:rPr>
            </w:pPr>
          </w:p>
        </w:tc>
        <w:tc>
          <w:tcPr>
            <w:tcW w:w="1142" w:type="dxa"/>
            <w:vMerge/>
            <w:tcBorders>
              <w:top w:val="nil"/>
              <w:left w:val="single" w:sz="8" w:space="0" w:color="auto"/>
              <w:bottom w:val="single" w:sz="8" w:space="0" w:color="000000"/>
              <w:right w:val="single" w:sz="8" w:space="0" w:color="auto"/>
            </w:tcBorders>
            <w:vAlign w:val="center"/>
            <w:hideMark/>
          </w:tcPr>
          <w:p w14:paraId="77772B4A" w14:textId="77777777" w:rsidR="00555B56" w:rsidRPr="00555B56" w:rsidRDefault="00555B56" w:rsidP="00555B56">
            <w:pPr>
              <w:widowControl/>
              <w:rPr>
                <w:rFonts w:ascii="Arial" w:hAnsi="Arial" w:cs="Arial"/>
              </w:rPr>
            </w:pPr>
          </w:p>
        </w:tc>
      </w:tr>
      <w:tr w:rsidR="009525B2" w:rsidRPr="009525B2" w14:paraId="58F21240" w14:textId="77777777" w:rsidTr="00734F3E">
        <w:trPr>
          <w:trHeight w:val="315"/>
        </w:trPr>
        <w:tc>
          <w:tcPr>
            <w:tcW w:w="4154" w:type="dxa"/>
            <w:tcBorders>
              <w:top w:val="nil"/>
              <w:left w:val="single" w:sz="8" w:space="0" w:color="auto"/>
              <w:bottom w:val="single" w:sz="8" w:space="0" w:color="auto"/>
              <w:right w:val="single" w:sz="8" w:space="0" w:color="auto"/>
            </w:tcBorders>
            <w:shd w:val="clear" w:color="auto" w:fill="auto"/>
            <w:hideMark/>
          </w:tcPr>
          <w:p w14:paraId="63143588" w14:textId="77777777" w:rsidR="00555B56" w:rsidRPr="00555B56" w:rsidRDefault="00555B56" w:rsidP="00555B56">
            <w:pPr>
              <w:widowControl/>
              <w:rPr>
                <w:rFonts w:ascii="Arial" w:hAnsi="Arial" w:cs="Arial"/>
              </w:rPr>
            </w:pPr>
            <w:r w:rsidRPr="00555B56">
              <w:rPr>
                <w:rFonts w:ascii="Arial" w:hAnsi="Arial" w:cs="Arial"/>
              </w:rPr>
              <w:t>Poradnie psychologiczno-pedagogiczne</w:t>
            </w:r>
          </w:p>
        </w:tc>
        <w:tc>
          <w:tcPr>
            <w:tcW w:w="1539" w:type="dxa"/>
            <w:tcBorders>
              <w:top w:val="nil"/>
              <w:left w:val="nil"/>
              <w:bottom w:val="single" w:sz="8" w:space="0" w:color="auto"/>
              <w:right w:val="single" w:sz="8" w:space="0" w:color="auto"/>
            </w:tcBorders>
            <w:shd w:val="clear" w:color="auto" w:fill="auto"/>
            <w:vAlign w:val="bottom"/>
            <w:hideMark/>
          </w:tcPr>
          <w:p w14:paraId="19567CC6" w14:textId="77777777" w:rsidR="00555B56" w:rsidRPr="00555B56" w:rsidRDefault="00555B56" w:rsidP="00555B56">
            <w:pPr>
              <w:widowControl/>
              <w:jc w:val="center"/>
              <w:rPr>
                <w:rFonts w:ascii="Arial" w:hAnsi="Arial" w:cs="Arial"/>
              </w:rPr>
            </w:pPr>
            <w:r w:rsidRPr="00555B56">
              <w:rPr>
                <w:rFonts w:ascii="Arial" w:hAnsi="Arial" w:cs="Arial"/>
              </w:rPr>
              <w:t>21,76</w:t>
            </w:r>
          </w:p>
        </w:tc>
        <w:tc>
          <w:tcPr>
            <w:tcW w:w="945" w:type="dxa"/>
            <w:tcBorders>
              <w:top w:val="nil"/>
              <w:left w:val="nil"/>
              <w:bottom w:val="single" w:sz="8" w:space="0" w:color="auto"/>
              <w:right w:val="single" w:sz="8" w:space="0" w:color="auto"/>
            </w:tcBorders>
            <w:shd w:val="clear" w:color="auto" w:fill="auto"/>
            <w:vAlign w:val="bottom"/>
            <w:hideMark/>
          </w:tcPr>
          <w:p w14:paraId="25FD6DA8" w14:textId="77777777" w:rsidR="00555B56" w:rsidRPr="00555B56" w:rsidRDefault="00555B56" w:rsidP="00555B56">
            <w:pPr>
              <w:widowControl/>
              <w:jc w:val="center"/>
              <w:rPr>
                <w:rFonts w:ascii="Arial" w:hAnsi="Arial" w:cs="Arial"/>
              </w:rPr>
            </w:pPr>
            <w:r w:rsidRPr="00555B56">
              <w:rPr>
                <w:rFonts w:ascii="Arial" w:hAnsi="Arial" w:cs="Arial"/>
              </w:rPr>
              <w:t>13,5</w:t>
            </w:r>
          </w:p>
        </w:tc>
        <w:tc>
          <w:tcPr>
            <w:tcW w:w="1142" w:type="dxa"/>
            <w:tcBorders>
              <w:top w:val="nil"/>
              <w:left w:val="nil"/>
              <w:bottom w:val="single" w:sz="8" w:space="0" w:color="auto"/>
              <w:right w:val="single" w:sz="8" w:space="0" w:color="auto"/>
            </w:tcBorders>
            <w:shd w:val="clear" w:color="auto" w:fill="auto"/>
            <w:vAlign w:val="bottom"/>
            <w:hideMark/>
          </w:tcPr>
          <w:p w14:paraId="06648294" w14:textId="77777777" w:rsidR="00555B56" w:rsidRPr="00555B56" w:rsidRDefault="00555B56" w:rsidP="00555B56">
            <w:pPr>
              <w:widowControl/>
              <w:jc w:val="center"/>
              <w:rPr>
                <w:rFonts w:ascii="Arial" w:hAnsi="Arial" w:cs="Arial"/>
              </w:rPr>
            </w:pPr>
            <w:r w:rsidRPr="00555B56">
              <w:rPr>
                <w:rFonts w:ascii="Arial" w:hAnsi="Arial" w:cs="Arial"/>
              </w:rPr>
              <w:t>35,26</w:t>
            </w:r>
          </w:p>
        </w:tc>
      </w:tr>
      <w:tr w:rsidR="009525B2" w:rsidRPr="009525B2" w14:paraId="53B558A1" w14:textId="77777777" w:rsidTr="00734F3E">
        <w:trPr>
          <w:trHeight w:val="315"/>
        </w:trPr>
        <w:tc>
          <w:tcPr>
            <w:tcW w:w="4154" w:type="dxa"/>
            <w:tcBorders>
              <w:top w:val="nil"/>
              <w:left w:val="single" w:sz="8" w:space="0" w:color="auto"/>
              <w:bottom w:val="single" w:sz="8" w:space="0" w:color="auto"/>
              <w:right w:val="single" w:sz="8" w:space="0" w:color="auto"/>
            </w:tcBorders>
            <w:shd w:val="clear" w:color="auto" w:fill="auto"/>
            <w:hideMark/>
          </w:tcPr>
          <w:p w14:paraId="59B2FAB7" w14:textId="77777777" w:rsidR="00555B56" w:rsidRPr="00555B56" w:rsidRDefault="00555B56" w:rsidP="00555B56">
            <w:pPr>
              <w:widowControl/>
              <w:rPr>
                <w:rFonts w:ascii="Arial" w:hAnsi="Arial" w:cs="Arial"/>
              </w:rPr>
            </w:pPr>
            <w:r w:rsidRPr="00555B56">
              <w:rPr>
                <w:rFonts w:ascii="Arial" w:hAnsi="Arial" w:cs="Arial"/>
              </w:rPr>
              <w:t>Placówki pracy pozaszkolnej</w:t>
            </w:r>
          </w:p>
        </w:tc>
        <w:tc>
          <w:tcPr>
            <w:tcW w:w="1539" w:type="dxa"/>
            <w:tcBorders>
              <w:top w:val="nil"/>
              <w:left w:val="nil"/>
              <w:bottom w:val="single" w:sz="8" w:space="0" w:color="auto"/>
              <w:right w:val="single" w:sz="8" w:space="0" w:color="auto"/>
            </w:tcBorders>
            <w:shd w:val="clear" w:color="auto" w:fill="auto"/>
            <w:vAlign w:val="bottom"/>
            <w:hideMark/>
          </w:tcPr>
          <w:p w14:paraId="424913AD" w14:textId="77777777" w:rsidR="00555B56" w:rsidRPr="00555B56" w:rsidRDefault="00555B56" w:rsidP="00555B56">
            <w:pPr>
              <w:widowControl/>
              <w:jc w:val="center"/>
              <w:rPr>
                <w:rFonts w:ascii="Arial" w:hAnsi="Arial" w:cs="Arial"/>
              </w:rPr>
            </w:pPr>
            <w:r w:rsidRPr="00555B56">
              <w:rPr>
                <w:rFonts w:ascii="Arial" w:hAnsi="Arial" w:cs="Arial"/>
              </w:rPr>
              <w:t>65,5</w:t>
            </w:r>
          </w:p>
        </w:tc>
        <w:tc>
          <w:tcPr>
            <w:tcW w:w="945" w:type="dxa"/>
            <w:tcBorders>
              <w:top w:val="nil"/>
              <w:left w:val="nil"/>
              <w:bottom w:val="single" w:sz="8" w:space="0" w:color="auto"/>
              <w:right w:val="single" w:sz="8" w:space="0" w:color="auto"/>
            </w:tcBorders>
            <w:shd w:val="clear" w:color="auto" w:fill="auto"/>
            <w:vAlign w:val="bottom"/>
            <w:hideMark/>
          </w:tcPr>
          <w:p w14:paraId="08849B7C" w14:textId="77777777" w:rsidR="00555B56" w:rsidRPr="00555B56" w:rsidRDefault="00555B56" w:rsidP="00555B56">
            <w:pPr>
              <w:widowControl/>
              <w:jc w:val="center"/>
              <w:rPr>
                <w:rFonts w:ascii="Arial" w:hAnsi="Arial" w:cs="Arial"/>
              </w:rPr>
            </w:pPr>
            <w:r w:rsidRPr="00555B56">
              <w:rPr>
                <w:rFonts w:ascii="Arial" w:hAnsi="Arial" w:cs="Arial"/>
              </w:rPr>
              <w:t>108,22</w:t>
            </w:r>
          </w:p>
        </w:tc>
        <w:tc>
          <w:tcPr>
            <w:tcW w:w="1142" w:type="dxa"/>
            <w:tcBorders>
              <w:top w:val="nil"/>
              <w:left w:val="nil"/>
              <w:bottom w:val="single" w:sz="8" w:space="0" w:color="auto"/>
              <w:right w:val="single" w:sz="8" w:space="0" w:color="auto"/>
            </w:tcBorders>
            <w:shd w:val="clear" w:color="auto" w:fill="auto"/>
            <w:vAlign w:val="bottom"/>
            <w:hideMark/>
          </w:tcPr>
          <w:p w14:paraId="624D8A09" w14:textId="77777777" w:rsidR="00555B56" w:rsidRPr="00555B56" w:rsidRDefault="00555B56" w:rsidP="00555B56">
            <w:pPr>
              <w:widowControl/>
              <w:jc w:val="center"/>
              <w:rPr>
                <w:rFonts w:ascii="Arial" w:hAnsi="Arial" w:cs="Arial"/>
              </w:rPr>
            </w:pPr>
            <w:r w:rsidRPr="00555B56">
              <w:rPr>
                <w:rFonts w:ascii="Arial" w:hAnsi="Arial" w:cs="Arial"/>
              </w:rPr>
              <w:t>173,72</w:t>
            </w:r>
          </w:p>
        </w:tc>
      </w:tr>
      <w:tr w:rsidR="009525B2" w:rsidRPr="009525B2" w14:paraId="468A9887" w14:textId="77777777" w:rsidTr="00734F3E">
        <w:trPr>
          <w:trHeight w:val="315"/>
        </w:trPr>
        <w:tc>
          <w:tcPr>
            <w:tcW w:w="4154" w:type="dxa"/>
            <w:tcBorders>
              <w:top w:val="nil"/>
              <w:left w:val="single" w:sz="8" w:space="0" w:color="auto"/>
              <w:bottom w:val="single" w:sz="8" w:space="0" w:color="auto"/>
              <w:right w:val="single" w:sz="8" w:space="0" w:color="auto"/>
            </w:tcBorders>
            <w:shd w:val="clear" w:color="auto" w:fill="auto"/>
            <w:hideMark/>
          </w:tcPr>
          <w:p w14:paraId="6F15FEC3" w14:textId="77777777" w:rsidR="00555B56" w:rsidRPr="00555B56" w:rsidRDefault="00555B56" w:rsidP="00555B56">
            <w:pPr>
              <w:widowControl/>
              <w:jc w:val="both"/>
              <w:rPr>
                <w:rFonts w:ascii="Arial" w:hAnsi="Arial" w:cs="Arial"/>
                <w:b/>
                <w:bCs/>
              </w:rPr>
            </w:pPr>
            <w:r w:rsidRPr="00555B56">
              <w:rPr>
                <w:rFonts w:ascii="Arial" w:hAnsi="Arial" w:cs="Arial"/>
                <w:b/>
                <w:bCs/>
              </w:rPr>
              <w:t>Razem</w:t>
            </w:r>
            <w:r w:rsidRPr="00555B56">
              <w:rPr>
                <w:rFonts w:ascii="Arial" w:hAnsi="Arial" w:cs="Arial"/>
              </w:rPr>
              <w:t>:</w:t>
            </w:r>
          </w:p>
        </w:tc>
        <w:tc>
          <w:tcPr>
            <w:tcW w:w="1539" w:type="dxa"/>
            <w:tcBorders>
              <w:top w:val="nil"/>
              <w:left w:val="nil"/>
              <w:bottom w:val="single" w:sz="8" w:space="0" w:color="auto"/>
              <w:right w:val="single" w:sz="8" w:space="0" w:color="auto"/>
            </w:tcBorders>
            <w:shd w:val="clear" w:color="auto" w:fill="auto"/>
            <w:vAlign w:val="bottom"/>
            <w:hideMark/>
          </w:tcPr>
          <w:p w14:paraId="39DB7CB8" w14:textId="77777777" w:rsidR="00555B56" w:rsidRPr="00555B56" w:rsidRDefault="00555B56" w:rsidP="00555B56">
            <w:pPr>
              <w:widowControl/>
              <w:jc w:val="center"/>
              <w:rPr>
                <w:rFonts w:ascii="Arial" w:hAnsi="Arial" w:cs="Arial"/>
              </w:rPr>
            </w:pPr>
            <w:r w:rsidRPr="00555B56">
              <w:rPr>
                <w:rFonts w:ascii="Arial" w:hAnsi="Arial" w:cs="Arial"/>
              </w:rPr>
              <w:t>165,12</w:t>
            </w:r>
          </w:p>
        </w:tc>
        <w:tc>
          <w:tcPr>
            <w:tcW w:w="945" w:type="dxa"/>
            <w:tcBorders>
              <w:top w:val="nil"/>
              <w:left w:val="nil"/>
              <w:bottom w:val="single" w:sz="8" w:space="0" w:color="auto"/>
              <w:right w:val="single" w:sz="8" w:space="0" w:color="auto"/>
            </w:tcBorders>
            <w:shd w:val="clear" w:color="auto" w:fill="auto"/>
            <w:vAlign w:val="bottom"/>
            <w:hideMark/>
          </w:tcPr>
          <w:p w14:paraId="344C7EAE" w14:textId="77777777" w:rsidR="00555B56" w:rsidRPr="00555B56" w:rsidRDefault="00555B56" w:rsidP="00555B56">
            <w:pPr>
              <w:widowControl/>
              <w:jc w:val="center"/>
              <w:rPr>
                <w:rFonts w:ascii="Arial" w:hAnsi="Arial" w:cs="Arial"/>
              </w:rPr>
            </w:pPr>
            <w:r w:rsidRPr="00555B56">
              <w:rPr>
                <w:rFonts w:ascii="Arial" w:hAnsi="Arial" w:cs="Arial"/>
              </w:rPr>
              <w:t>345,62</w:t>
            </w:r>
          </w:p>
        </w:tc>
        <w:tc>
          <w:tcPr>
            <w:tcW w:w="1142" w:type="dxa"/>
            <w:tcBorders>
              <w:top w:val="nil"/>
              <w:left w:val="nil"/>
              <w:bottom w:val="single" w:sz="8" w:space="0" w:color="auto"/>
              <w:right w:val="single" w:sz="8" w:space="0" w:color="auto"/>
            </w:tcBorders>
            <w:shd w:val="clear" w:color="auto" w:fill="auto"/>
            <w:vAlign w:val="bottom"/>
            <w:hideMark/>
          </w:tcPr>
          <w:p w14:paraId="75A498E6" w14:textId="77777777" w:rsidR="00555B56" w:rsidRPr="00555B56" w:rsidRDefault="00555B56" w:rsidP="00555B56">
            <w:pPr>
              <w:widowControl/>
              <w:jc w:val="center"/>
              <w:rPr>
                <w:rFonts w:ascii="Arial" w:hAnsi="Arial" w:cs="Arial"/>
              </w:rPr>
            </w:pPr>
            <w:r w:rsidRPr="00555B56">
              <w:rPr>
                <w:rFonts w:ascii="Arial" w:hAnsi="Arial" w:cs="Arial"/>
              </w:rPr>
              <w:t>510,74</w:t>
            </w:r>
          </w:p>
        </w:tc>
      </w:tr>
    </w:tbl>
    <w:p w14:paraId="4E0A5F50" w14:textId="77777777" w:rsidR="00555B56" w:rsidRPr="00555B56" w:rsidRDefault="00555B56" w:rsidP="00555B56">
      <w:pPr>
        <w:widowControl/>
        <w:jc w:val="both"/>
        <w:rPr>
          <w:rFonts w:ascii="Arial" w:eastAsia="Calibri" w:hAnsi="Arial" w:cs="Arial"/>
          <w:bCs/>
          <w:iCs/>
          <w:lang w:val="x-none" w:eastAsia="x-none"/>
        </w:rPr>
      </w:pPr>
      <w:r w:rsidRPr="00555B56">
        <w:rPr>
          <w:rFonts w:ascii="Arial" w:eastAsia="Calibri" w:hAnsi="Arial" w:cs="Arial"/>
          <w:bCs/>
          <w:iCs/>
          <w:lang w:val="x-none" w:eastAsia="x-none"/>
        </w:rPr>
        <w:t>Źródło: Opracowanie własne Wydziału Edukacji w Departamencie Pracy, Edukacji i Kultury</w:t>
      </w:r>
    </w:p>
    <w:p w14:paraId="7EF76BF5" w14:textId="77777777" w:rsidR="00555B56" w:rsidRPr="003A4DAD" w:rsidRDefault="00555B56" w:rsidP="00555B56">
      <w:pPr>
        <w:widowControl/>
        <w:jc w:val="both"/>
        <w:rPr>
          <w:rFonts w:ascii="Arial" w:eastAsia="Calibri" w:hAnsi="Arial" w:cs="Arial"/>
          <w:sz w:val="16"/>
          <w:szCs w:val="16"/>
          <w:lang w:val="x-none" w:eastAsia="x-none"/>
        </w:rPr>
      </w:pPr>
      <w:r w:rsidRPr="00555B56">
        <w:rPr>
          <w:rFonts w:ascii="Arial" w:eastAsia="Calibri" w:hAnsi="Arial" w:cs="Arial"/>
          <w:sz w:val="24"/>
          <w:szCs w:val="24"/>
          <w:lang w:val="x-none" w:eastAsia="x-none"/>
        </w:rPr>
        <w:t xml:space="preserve">             </w:t>
      </w:r>
    </w:p>
    <w:p w14:paraId="74F5856B" w14:textId="77777777" w:rsidR="00555B56" w:rsidRPr="00555B56" w:rsidRDefault="00555B56" w:rsidP="00555B56">
      <w:pPr>
        <w:jc w:val="both"/>
        <w:rPr>
          <w:rFonts w:ascii="Arial" w:hAnsi="Arial" w:cs="Arial"/>
          <w:b/>
          <w:sz w:val="24"/>
          <w:szCs w:val="24"/>
        </w:rPr>
      </w:pPr>
      <w:r w:rsidRPr="00555B56">
        <w:rPr>
          <w:rFonts w:ascii="Arial" w:hAnsi="Arial" w:cs="Arial"/>
          <w:b/>
          <w:sz w:val="24"/>
          <w:szCs w:val="24"/>
        </w:rPr>
        <w:t>Awans zawodowy nauczycieli</w:t>
      </w:r>
    </w:p>
    <w:p w14:paraId="0A0C5DF9" w14:textId="77777777" w:rsidR="00555B56" w:rsidRPr="003A4DAD" w:rsidRDefault="00555B56" w:rsidP="00555B56">
      <w:pPr>
        <w:jc w:val="both"/>
        <w:rPr>
          <w:rFonts w:ascii="Arial" w:hAnsi="Arial" w:cs="Arial"/>
          <w:b/>
          <w:sz w:val="16"/>
          <w:szCs w:val="16"/>
        </w:rPr>
      </w:pPr>
    </w:p>
    <w:p w14:paraId="177DD5ED" w14:textId="77777777" w:rsidR="00555B56" w:rsidRPr="00555B56" w:rsidRDefault="00555B56" w:rsidP="00555B56">
      <w:pPr>
        <w:ind w:firstLine="708"/>
        <w:jc w:val="both"/>
        <w:rPr>
          <w:rFonts w:ascii="Arial" w:hAnsi="Arial" w:cs="Arial"/>
          <w:bCs/>
          <w:sz w:val="24"/>
          <w:szCs w:val="24"/>
        </w:rPr>
      </w:pPr>
      <w:r w:rsidRPr="00555B56">
        <w:rPr>
          <w:rFonts w:ascii="Arial" w:hAnsi="Arial" w:cs="Arial"/>
          <w:bCs/>
          <w:sz w:val="24"/>
          <w:szCs w:val="24"/>
        </w:rPr>
        <w:t>W roku szkolnym 2020/2021 w wyniku postępowania kwalifikacyjnego przeprowadzonego w stosunku do nauczycieli w szkołach i placówkach oraz podczas egzaminów na stopień nauczyciela mianowanego:</w:t>
      </w:r>
    </w:p>
    <w:p w14:paraId="5184AEFA" w14:textId="77777777" w:rsidR="00555B56" w:rsidRPr="00555B56" w:rsidRDefault="00555B56" w:rsidP="00555B56">
      <w:pPr>
        <w:jc w:val="both"/>
        <w:rPr>
          <w:rFonts w:ascii="Arial" w:hAnsi="Arial" w:cs="Arial"/>
          <w:bCs/>
          <w:sz w:val="24"/>
          <w:szCs w:val="24"/>
        </w:rPr>
      </w:pPr>
      <w:r w:rsidRPr="00555B56">
        <w:rPr>
          <w:rFonts w:ascii="Arial" w:hAnsi="Arial" w:cs="Arial"/>
          <w:bCs/>
          <w:sz w:val="24"/>
          <w:szCs w:val="24"/>
        </w:rPr>
        <w:t xml:space="preserve">- 31 uzyskało stopień nauczyciela kontraktowego, </w:t>
      </w:r>
    </w:p>
    <w:p w14:paraId="6A398A67" w14:textId="77777777" w:rsidR="00555B56" w:rsidRPr="00555B56" w:rsidRDefault="00555B56" w:rsidP="00555B56">
      <w:pPr>
        <w:jc w:val="both"/>
        <w:rPr>
          <w:rFonts w:ascii="Arial" w:hAnsi="Arial" w:cs="Arial"/>
          <w:bCs/>
          <w:sz w:val="24"/>
          <w:szCs w:val="24"/>
        </w:rPr>
      </w:pPr>
      <w:r w:rsidRPr="00555B56">
        <w:rPr>
          <w:rFonts w:ascii="Arial" w:hAnsi="Arial" w:cs="Arial"/>
          <w:bCs/>
          <w:sz w:val="24"/>
          <w:szCs w:val="24"/>
        </w:rPr>
        <w:t xml:space="preserve">- 21 zdobyło stopień nauczyciela mianowanego. </w:t>
      </w:r>
    </w:p>
    <w:p w14:paraId="3C7F8C9A" w14:textId="77777777" w:rsidR="00555B56" w:rsidRPr="00E7370A" w:rsidRDefault="00555B56" w:rsidP="00555B56">
      <w:pPr>
        <w:widowControl/>
        <w:spacing w:after="200" w:line="276" w:lineRule="auto"/>
        <w:contextualSpacing/>
        <w:rPr>
          <w:rFonts w:ascii="Arial" w:eastAsia="Calibri" w:hAnsi="Arial" w:cs="Arial"/>
          <w:b/>
          <w:sz w:val="16"/>
          <w:szCs w:val="16"/>
          <w:lang w:eastAsia="en-US"/>
        </w:rPr>
      </w:pPr>
    </w:p>
    <w:p w14:paraId="0441BB1A" w14:textId="77777777" w:rsidR="00555B56" w:rsidRPr="00555B56" w:rsidRDefault="00555B56" w:rsidP="00555B56">
      <w:pPr>
        <w:widowControl/>
        <w:contextualSpacing/>
        <w:rPr>
          <w:rFonts w:ascii="Arial" w:eastAsia="Calibri" w:hAnsi="Arial" w:cs="Arial"/>
          <w:b/>
          <w:sz w:val="24"/>
          <w:szCs w:val="24"/>
          <w:lang w:eastAsia="en-US"/>
        </w:rPr>
      </w:pPr>
      <w:r w:rsidRPr="00555B56">
        <w:rPr>
          <w:rFonts w:ascii="Arial" w:eastAsia="Calibri" w:hAnsi="Arial" w:cs="Arial"/>
          <w:b/>
          <w:sz w:val="24"/>
          <w:szCs w:val="24"/>
          <w:lang w:eastAsia="en-US"/>
        </w:rPr>
        <w:t>Wypoczynek zimowy i letni</w:t>
      </w:r>
    </w:p>
    <w:p w14:paraId="68B38F09" w14:textId="77777777" w:rsidR="00555B56" w:rsidRPr="003A4DAD" w:rsidRDefault="00555B56" w:rsidP="00555B56">
      <w:pPr>
        <w:widowControl/>
        <w:contextualSpacing/>
        <w:rPr>
          <w:rFonts w:ascii="Arial" w:eastAsia="Calibri" w:hAnsi="Arial" w:cs="Arial"/>
          <w:b/>
          <w:sz w:val="16"/>
          <w:szCs w:val="16"/>
          <w:lang w:eastAsia="en-US"/>
        </w:rPr>
      </w:pPr>
    </w:p>
    <w:p w14:paraId="4B834E1F" w14:textId="77777777" w:rsidR="00555B56" w:rsidRPr="00555B56" w:rsidRDefault="00555B56" w:rsidP="00555B56">
      <w:pPr>
        <w:tabs>
          <w:tab w:val="left" w:pos="360"/>
        </w:tabs>
        <w:ind w:firstLine="709"/>
        <w:jc w:val="both"/>
        <w:rPr>
          <w:rFonts w:ascii="Arial" w:hAnsi="Arial" w:cs="Arial"/>
          <w:sz w:val="24"/>
          <w:szCs w:val="24"/>
        </w:rPr>
      </w:pPr>
      <w:r w:rsidRPr="00555B56">
        <w:rPr>
          <w:rFonts w:ascii="Arial" w:hAnsi="Arial" w:cs="Arial"/>
          <w:sz w:val="24"/>
          <w:szCs w:val="24"/>
        </w:rPr>
        <w:t>W roku szkolnym 2020/2021 Miasto dofinansowało zimowy i letni wypoczynek dzieci i młodzieży szkolnej, organizowany przez szkoły i placówki pracy pozaszkolnej. Oferta obejmowała:</w:t>
      </w:r>
    </w:p>
    <w:p w14:paraId="0758CCCA" w14:textId="77777777" w:rsidR="00555B56" w:rsidRPr="003A4DAD" w:rsidRDefault="00555B56" w:rsidP="00555B56">
      <w:pPr>
        <w:tabs>
          <w:tab w:val="left" w:pos="360"/>
        </w:tabs>
        <w:ind w:firstLine="709"/>
        <w:jc w:val="both"/>
        <w:rPr>
          <w:rFonts w:ascii="Arial" w:hAnsi="Arial" w:cs="Arial"/>
          <w:sz w:val="16"/>
          <w:szCs w:val="16"/>
        </w:rPr>
      </w:pPr>
    </w:p>
    <w:p w14:paraId="74B50678" w14:textId="77777777" w:rsidR="00555B56" w:rsidRPr="00555B56" w:rsidRDefault="00555B56" w:rsidP="00555B56">
      <w:pPr>
        <w:numPr>
          <w:ilvl w:val="0"/>
          <w:numId w:val="25"/>
        </w:numPr>
        <w:tabs>
          <w:tab w:val="left" w:pos="720"/>
        </w:tabs>
        <w:jc w:val="both"/>
        <w:rPr>
          <w:rFonts w:ascii="Arial" w:hAnsi="Arial" w:cs="Arial"/>
          <w:sz w:val="24"/>
          <w:szCs w:val="24"/>
        </w:rPr>
      </w:pPr>
      <w:r w:rsidRPr="00555B56">
        <w:rPr>
          <w:rFonts w:ascii="Arial" w:hAnsi="Arial" w:cs="Arial"/>
          <w:sz w:val="24"/>
          <w:szCs w:val="24"/>
        </w:rPr>
        <w:t>zajęcia zamknięte (półkolonie),</w:t>
      </w:r>
    </w:p>
    <w:p w14:paraId="5FC6266C" w14:textId="77777777" w:rsidR="00555B56" w:rsidRPr="00555B56" w:rsidRDefault="00555B56" w:rsidP="00555B56">
      <w:pPr>
        <w:numPr>
          <w:ilvl w:val="0"/>
          <w:numId w:val="25"/>
        </w:numPr>
        <w:tabs>
          <w:tab w:val="left" w:pos="720"/>
        </w:tabs>
        <w:jc w:val="both"/>
        <w:rPr>
          <w:rFonts w:ascii="Arial" w:hAnsi="Arial" w:cs="Arial"/>
          <w:sz w:val="24"/>
          <w:szCs w:val="24"/>
        </w:rPr>
      </w:pPr>
      <w:r w:rsidRPr="00555B56">
        <w:rPr>
          <w:rFonts w:ascii="Arial" w:hAnsi="Arial" w:cs="Arial"/>
          <w:sz w:val="24"/>
          <w:szCs w:val="24"/>
        </w:rPr>
        <w:t>wyjazdowe formy wypoczynku w okresie wakacji letnich.</w:t>
      </w:r>
    </w:p>
    <w:p w14:paraId="4FBCEEC0" w14:textId="77777777" w:rsidR="00555B56" w:rsidRPr="003A4DAD" w:rsidRDefault="00555B56" w:rsidP="00555B56">
      <w:pPr>
        <w:tabs>
          <w:tab w:val="left" w:pos="720"/>
        </w:tabs>
        <w:jc w:val="both"/>
        <w:rPr>
          <w:rFonts w:ascii="Arial" w:hAnsi="Arial" w:cs="Arial"/>
          <w:sz w:val="16"/>
          <w:szCs w:val="16"/>
        </w:rPr>
      </w:pPr>
    </w:p>
    <w:p w14:paraId="1E201CB6" w14:textId="77777777" w:rsidR="00555B56" w:rsidRPr="00555B56" w:rsidRDefault="00555B56" w:rsidP="00555B56">
      <w:pPr>
        <w:tabs>
          <w:tab w:val="left" w:pos="720"/>
        </w:tabs>
        <w:jc w:val="both"/>
        <w:rPr>
          <w:rFonts w:ascii="Arial" w:hAnsi="Arial" w:cs="Arial"/>
          <w:sz w:val="24"/>
          <w:szCs w:val="24"/>
        </w:rPr>
      </w:pPr>
      <w:r w:rsidRPr="00555B56">
        <w:rPr>
          <w:rFonts w:ascii="Arial" w:hAnsi="Arial" w:cs="Arial"/>
          <w:sz w:val="24"/>
          <w:szCs w:val="24"/>
        </w:rPr>
        <w:t xml:space="preserve">Łącznie na organizację wypoczynku Miasto przeznaczyło 2 010 000. zł. Łącznie w czasie półkolonii zimowych i letnich  przygotowano 4 220 miejsc, z których skorzystało 4 937 dzieci. 192 najmłodszych dzieci wzięło udział w koloniach letnich organizowanych w ośrodku wypoczynkowym w Grotnikach.  </w:t>
      </w:r>
    </w:p>
    <w:p w14:paraId="50FA273E" w14:textId="77777777" w:rsidR="00555B56" w:rsidRPr="003A4DAD" w:rsidRDefault="00555B56" w:rsidP="00555B56">
      <w:pPr>
        <w:ind w:left="284"/>
        <w:jc w:val="both"/>
        <w:rPr>
          <w:rFonts w:ascii="Arial" w:hAnsi="Arial" w:cs="Arial"/>
          <w:b/>
          <w:sz w:val="16"/>
          <w:szCs w:val="16"/>
        </w:rPr>
      </w:pPr>
    </w:p>
    <w:p w14:paraId="27C0470C" w14:textId="77777777" w:rsidR="00555B56" w:rsidRPr="00555B56" w:rsidRDefault="00555B56" w:rsidP="00555B56">
      <w:pPr>
        <w:jc w:val="both"/>
        <w:rPr>
          <w:rFonts w:ascii="Arial" w:hAnsi="Arial" w:cs="Arial"/>
          <w:b/>
          <w:sz w:val="24"/>
          <w:szCs w:val="24"/>
        </w:rPr>
      </w:pPr>
      <w:r w:rsidRPr="00555B56">
        <w:rPr>
          <w:rFonts w:ascii="Arial" w:hAnsi="Arial" w:cs="Arial"/>
          <w:b/>
          <w:sz w:val="24"/>
          <w:szCs w:val="24"/>
        </w:rPr>
        <w:t>Profilaktyka i bezpieczeństwo</w:t>
      </w:r>
    </w:p>
    <w:p w14:paraId="167262D1" w14:textId="77777777" w:rsidR="00555B56" w:rsidRPr="003A4DAD" w:rsidRDefault="00555B56" w:rsidP="00555B56">
      <w:pPr>
        <w:jc w:val="both"/>
        <w:rPr>
          <w:rFonts w:ascii="Arial" w:hAnsi="Arial" w:cs="Arial"/>
          <w:sz w:val="16"/>
          <w:szCs w:val="16"/>
        </w:rPr>
      </w:pPr>
    </w:p>
    <w:p w14:paraId="3D459C08" w14:textId="77777777" w:rsidR="00555B56" w:rsidRPr="00555B56" w:rsidRDefault="00555B56" w:rsidP="00555B56">
      <w:pPr>
        <w:ind w:firstLine="708"/>
        <w:jc w:val="both"/>
        <w:rPr>
          <w:rFonts w:ascii="Arial" w:hAnsi="Arial" w:cs="Arial"/>
          <w:sz w:val="24"/>
          <w:szCs w:val="24"/>
        </w:rPr>
      </w:pPr>
      <w:r w:rsidRPr="00555B56">
        <w:rPr>
          <w:rFonts w:ascii="Arial" w:hAnsi="Arial" w:cs="Arial"/>
          <w:sz w:val="24"/>
          <w:szCs w:val="24"/>
        </w:rPr>
        <w:t xml:space="preserve">W roku 2020/2021 na działalność profilaktyczną na rzecz dzieci i młodzieży przeznaczono 1 mln zł (700 000 zł na realizację programów przeciwdziałania alkoholizmowi i 300 000 zł na zapobieganie narkomanii). Z uwagi na bardzo krótki czas pracy szkół zajęcia realizowane w ramach miejskich programów zapobiegania </w:t>
      </w:r>
      <w:r w:rsidR="00823E99" w:rsidRPr="00555B56">
        <w:rPr>
          <w:rFonts w:ascii="Arial" w:hAnsi="Arial" w:cs="Arial"/>
          <w:sz w:val="24"/>
          <w:szCs w:val="24"/>
        </w:rPr>
        <w:t>alkoholizmowi</w:t>
      </w:r>
      <w:r w:rsidRPr="00555B56">
        <w:rPr>
          <w:rFonts w:ascii="Arial" w:hAnsi="Arial" w:cs="Arial"/>
          <w:sz w:val="24"/>
          <w:szCs w:val="24"/>
        </w:rPr>
        <w:t xml:space="preserve"> i zapobiegania narkomanii zostały zawieszone, a środki finansowe przeznaczone zostały na doposażenie szkół w sprzęt umożliwiający pracę zdalną dla uczniów .  </w:t>
      </w:r>
    </w:p>
    <w:p w14:paraId="327FA9E9" w14:textId="77777777" w:rsidR="003A4DAD" w:rsidRDefault="00555B56" w:rsidP="00555B56">
      <w:pPr>
        <w:ind w:firstLine="708"/>
        <w:jc w:val="both"/>
        <w:rPr>
          <w:rFonts w:ascii="Arial" w:hAnsi="Arial" w:cs="Arial"/>
          <w:sz w:val="24"/>
          <w:szCs w:val="24"/>
        </w:rPr>
      </w:pPr>
      <w:r w:rsidRPr="00555B56">
        <w:rPr>
          <w:rFonts w:ascii="Arial" w:hAnsi="Arial" w:cs="Arial"/>
          <w:sz w:val="24"/>
          <w:szCs w:val="24"/>
        </w:rPr>
        <w:t xml:space="preserve">Z uwagi na pandemię </w:t>
      </w:r>
      <w:r w:rsidR="00823E99" w:rsidRPr="00823E99">
        <w:rPr>
          <w:rFonts w:ascii="Arial" w:hAnsi="Arial" w:cs="Arial"/>
          <w:sz w:val="24"/>
          <w:szCs w:val="24"/>
        </w:rPr>
        <w:t>wstrzymano</w:t>
      </w:r>
      <w:r w:rsidRPr="00555B56">
        <w:rPr>
          <w:rFonts w:ascii="Arial" w:hAnsi="Arial" w:cs="Arial"/>
          <w:b/>
          <w:sz w:val="24"/>
          <w:szCs w:val="24"/>
        </w:rPr>
        <w:t xml:space="preserve"> r</w:t>
      </w:r>
      <w:r w:rsidRPr="00555B56">
        <w:rPr>
          <w:rFonts w:ascii="Arial" w:hAnsi="Arial" w:cs="Arial"/>
          <w:sz w:val="24"/>
          <w:szCs w:val="24"/>
        </w:rPr>
        <w:t xml:space="preserve">ealizację programu aktywizacji społecznej dzieci i młodzież, kontynuowano natomiast zadania </w:t>
      </w:r>
      <w:r w:rsidR="00823E99" w:rsidRPr="00555B56">
        <w:rPr>
          <w:rFonts w:ascii="Arial" w:hAnsi="Arial" w:cs="Arial"/>
          <w:sz w:val="24"/>
          <w:szCs w:val="24"/>
        </w:rPr>
        <w:t>wynikające</w:t>
      </w:r>
      <w:r w:rsidRPr="00555B56">
        <w:rPr>
          <w:rFonts w:ascii="Arial" w:hAnsi="Arial" w:cs="Arial"/>
          <w:sz w:val="24"/>
          <w:szCs w:val="24"/>
        </w:rPr>
        <w:t xml:space="preserve"> z umów podpisanych z organizacjami pozarządowymi w zakresie przeciwdziałania przemocy. </w:t>
      </w:r>
    </w:p>
    <w:p w14:paraId="66A622AA" w14:textId="77777777" w:rsidR="00555B56" w:rsidRPr="003A4DAD" w:rsidRDefault="00555B56" w:rsidP="00555B56">
      <w:pPr>
        <w:ind w:firstLine="708"/>
        <w:jc w:val="both"/>
        <w:rPr>
          <w:rFonts w:ascii="Arial" w:hAnsi="Arial" w:cs="Arial"/>
          <w:sz w:val="16"/>
          <w:szCs w:val="16"/>
        </w:rPr>
      </w:pPr>
      <w:r w:rsidRPr="00555B56">
        <w:rPr>
          <w:rFonts w:ascii="Arial" w:hAnsi="Arial" w:cs="Arial"/>
          <w:sz w:val="24"/>
          <w:szCs w:val="24"/>
        </w:rPr>
        <w:t xml:space="preserve"> </w:t>
      </w:r>
    </w:p>
    <w:p w14:paraId="0E8CB77E" w14:textId="77777777" w:rsidR="007E2F0B" w:rsidRPr="009525B2" w:rsidRDefault="0081343C" w:rsidP="003A4DAD">
      <w:pPr>
        <w:pStyle w:val="Nagwek1"/>
        <w:rPr>
          <w:rFonts w:ascii="Arial" w:hAnsi="Arial" w:cs="Arial"/>
          <w:szCs w:val="24"/>
          <w:lang w:eastAsia="ar-SA"/>
        </w:rPr>
      </w:pPr>
      <w:bookmarkStart w:id="6" w:name="_Toc54609599"/>
      <w:r>
        <w:rPr>
          <w:rFonts w:ascii="Arial" w:hAnsi="Arial" w:cs="Arial"/>
          <w:szCs w:val="24"/>
          <w:lang w:eastAsia="ar-SA"/>
        </w:rPr>
        <w:t xml:space="preserve">2.7 </w:t>
      </w:r>
      <w:r w:rsidR="007E2F0B" w:rsidRPr="009525B2">
        <w:rPr>
          <w:rFonts w:ascii="Arial" w:hAnsi="Arial" w:cs="Arial"/>
          <w:szCs w:val="24"/>
          <w:lang w:eastAsia="ar-SA"/>
        </w:rPr>
        <w:t>Oświata niepubliczna</w:t>
      </w:r>
      <w:bookmarkEnd w:id="6"/>
    </w:p>
    <w:p w14:paraId="4768072F" w14:textId="77777777" w:rsidR="007E2F0B" w:rsidRPr="009525B2" w:rsidRDefault="007E2F0B" w:rsidP="003A4DAD">
      <w:pPr>
        <w:suppressAutoHyphens/>
        <w:ind w:firstLine="709"/>
        <w:jc w:val="both"/>
        <w:rPr>
          <w:rFonts w:ascii="Arial" w:hAnsi="Arial" w:cs="Arial"/>
          <w:sz w:val="24"/>
          <w:szCs w:val="24"/>
          <w:lang w:eastAsia="ar-SA"/>
        </w:rPr>
      </w:pPr>
      <w:r w:rsidRPr="009525B2">
        <w:rPr>
          <w:rFonts w:ascii="Arial" w:hAnsi="Arial" w:cs="Arial"/>
          <w:sz w:val="24"/>
          <w:szCs w:val="24"/>
          <w:lang w:eastAsia="ar-SA"/>
        </w:rPr>
        <w:t xml:space="preserve">Zgodnie z przepisami ustawy z dnia 14 grudnia 2016 r. Prawo oświatowe, </w:t>
      </w:r>
      <w:r w:rsidRPr="009525B2">
        <w:rPr>
          <w:rFonts w:ascii="Arial" w:hAnsi="Arial" w:cs="Arial"/>
          <w:sz w:val="24"/>
          <w:szCs w:val="24"/>
          <w:lang w:eastAsia="ar-SA"/>
        </w:rPr>
        <w:lastRenderedPageBreak/>
        <w:t xml:space="preserve">Prezydent Miasta Łodzi prowadzi ewidencję szkół i placówek niepublicznych </w:t>
      </w:r>
      <w:r w:rsidRPr="009525B2">
        <w:rPr>
          <w:rFonts w:ascii="Arial" w:hAnsi="Arial" w:cs="Arial"/>
          <w:sz w:val="24"/>
          <w:szCs w:val="24"/>
          <w:lang w:eastAsia="ar-SA"/>
        </w:rPr>
        <w:br/>
        <w:t xml:space="preserve">oraz rejestr wydanych zezwoleń na prowadzenie szkół i placówek publicznych prowadzonych przez osoby fizyczne bądź prawne niezaliczane do sektora finansów publicznych, funkcjonujących na terenie Miasta.  </w:t>
      </w:r>
    </w:p>
    <w:p w14:paraId="7CE86891" w14:textId="77777777" w:rsidR="007E2F0B" w:rsidRPr="009525B2" w:rsidRDefault="007E2F0B" w:rsidP="007E2F0B">
      <w:pPr>
        <w:rPr>
          <w:rFonts w:ascii="Arial" w:hAnsi="Arial" w:cs="Arial"/>
          <w:sz w:val="24"/>
          <w:szCs w:val="24"/>
          <w:lang w:eastAsia="ar-SA"/>
        </w:rPr>
      </w:pPr>
      <w:r w:rsidRPr="009525B2">
        <w:rPr>
          <w:rFonts w:ascii="Arial" w:hAnsi="Arial" w:cs="Arial"/>
          <w:noProof/>
          <w:sz w:val="24"/>
          <w:szCs w:val="24"/>
        </w:rPr>
        <mc:AlternateContent>
          <mc:Choice Requires="wps">
            <w:drawing>
              <wp:anchor distT="0" distB="0" distL="89535" distR="89535" simplePos="0" relativeHeight="251661312" behindDoc="0" locked="0" layoutInCell="1" allowOverlap="1" wp14:anchorId="2C18D746" wp14:editId="5007708B">
                <wp:simplePos x="0" y="0"/>
                <wp:positionH relativeFrom="margin">
                  <wp:align>left</wp:align>
                </wp:positionH>
                <wp:positionV relativeFrom="paragraph">
                  <wp:posOffset>234315</wp:posOffset>
                </wp:positionV>
                <wp:extent cx="5553075" cy="3742055"/>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742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9B4CB" w14:textId="77777777" w:rsidR="0053446A" w:rsidRPr="00FF5CA9" w:rsidRDefault="0053446A" w:rsidP="007E2F0B">
                            <w:pPr>
                              <w:pStyle w:val="Legenda"/>
                              <w:keepNext/>
                              <w:spacing w:after="120"/>
                              <w:rPr>
                                <w:rFonts w:ascii="Arial" w:hAnsi="Arial" w:cs="Arial"/>
                                <w:i w:val="0"/>
                                <w:sz w:val="20"/>
                                <w:szCs w:val="20"/>
                              </w:rPr>
                            </w:pPr>
                            <w:bookmarkStart w:id="7" w:name="_Toc54085337"/>
                            <w:bookmarkStart w:id="8" w:name="_Toc54604858"/>
                            <w:r w:rsidRPr="00FF5CA9">
                              <w:rPr>
                                <w:rFonts w:ascii="Arial" w:hAnsi="Arial" w:cs="Arial"/>
                                <w:i w:val="0"/>
                                <w:sz w:val="20"/>
                                <w:szCs w:val="20"/>
                              </w:rPr>
                              <w:t>Tabela</w:t>
                            </w:r>
                            <w:r>
                              <w:rPr>
                                <w:rFonts w:ascii="Arial" w:hAnsi="Arial" w:cs="Arial"/>
                                <w:i w:val="0"/>
                                <w:sz w:val="20"/>
                                <w:szCs w:val="20"/>
                              </w:rPr>
                              <w:t xml:space="preserve"> 41</w:t>
                            </w:r>
                            <w:r w:rsidRPr="00FF5CA9">
                              <w:rPr>
                                <w:rFonts w:ascii="Arial" w:hAnsi="Arial" w:cs="Arial"/>
                                <w:i w:val="0"/>
                                <w:sz w:val="20"/>
                                <w:szCs w:val="20"/>
                              </w:rPr>
                              <w:t>. Szkoły i placówki niepubliczne – stan na 1 września 20</w:t>
                            </w:r>
                            <w:r>
                              <w:rPr>
                                <w:rFonts w:ascii="Arial" w:hAnsi="Arial" w:cs="Arial"/>
                                <w:i w:val="0"/>
                                <w:sz w:val="20"/>
                                <w:szCs w:val="20"/>
                              </w:rPr>
                              <w:t>20</w:t>
                            </w:r>
                            <w:r w:rsidRPr="00FF5CA9">
                              <w:rPr>
                                <w:rFonts w:ascii="Arial" w:hAnsi="Arial" w:cs="Arial"/>
                                <w:i w:val="0"/>
                                <w:sz w:val="20"/>
                                <w:szCs w:val="20"/>
                              </w:rPr>
                              <w:t xml:space="preserve"> r.</w:t>
                            </w:r>
                            <w:bookmarkEnd w:id="7"/>
                            <w:bookmarkEnd w:id="8"/>
                          </w:p>
                          <w:tbl>
                            <w:tblPr>
                              <w:tblW w:w="5000" w:type="pct"/>
                              <w:tblCellMar>
                                <w:left w:w="70" w:type="dxa"/>
                                <w:right w:w="70" w:type="dxa"/>
                              </w:tblCellMar>
                              <w:tblLook w:val="0000" w:firstRow="0" w:lastRow="0" w:firstColumn="0" w:lastColumn="0" w:noHBand="0" w:noVBand="0"/>
                            </w:tblPr>
                            <w:tblGrid>
                              <w:gridCol w:w="970"/>
                              <w:gridCol w:w="5836"/>
                              <w:gridCol w:w="1944"/>
                            </w:tblGrid>
                            <w:tr w:rsidR="0053446A" w:rsidRPr="00FF5CA9" w14:paraId="62B8AA8D" w14:textId="77777777" w:rsidTr="008E76DD">
                              <w:trPr>
                                <w:trHeight w:hRule="exact" w:val="504"/>
                              </w:trPr>
                              <w:tc>
                                <w:tcPr>
                                  <w:tcW w:w="554" w:type="pct"/>
                                  <w:tcBorders>
                                    <w:top w:val="single" w:sz="4" w:space="0" w:color="000000"/>
                                    <w:left w:val="single" w:sz="4" w:space="0" w:color="000000"/>
                                    <w:bottom w:val="single" w:sz="4" w:space="0" w:color="000000"/>
                                  </w:tcBorders>
                                  <w:shd w:val="clear" w:color="auto" w:fill="auto"/>
                                  <w:vAlign w:val="center"/>
                                </w:tcPr>
                                <w:p w14:paraId="5829B50C" w14:textId="77777777" w:rsidR="0053446A" w:rsidRPr="005F02B9" w:rsidRDefault="0053446A" w:rsidP="008E76DD">
                                  <w:pPr>
                                    <w:jc w:val="center"/>
                                    <w:rPr>
                                      <w:rFonts w:ascii="Arial" w:hAnsi="Arial" w:cs="Arial"/>
                                      <w:b/>
                                      <w:bCs/>
                                      <w:color w:val="000000" w:themeColor="text1"/>
                                    </w:rPr>
                                  </w:pPr>
                                  <w:r w:rsidRPr="005F02B9">
                                    <w:rPr>
                                      <w:rFonts w:ascii="Arial" w:hAnsi="Arial" w:cs="Arial"/>
                                      <w:b/>
                                      <w:bCs/>
                                      <w:color w:val="000000" w:themeColor="text1"/>
                                    </w:rPr>
                                    <w:t>Lp.</w:t>
                                  </w:r>
                                </w:p>
                              </w:tc>
                              <w:tc>
                                <w:tcPr>
                                  <w:tcW w:w="3335" w:type="pct"/>
                                  <w:tcBorders>
                                    <w:top w:val="single" w:sz="4" w:space="0" w:color="000000"/>
                                    <w:left w:val="single" w:sz="4" w:space="0" w:color="000000"/>
                                    <w:bottom w:val="single" w:sz="4" w:space="0" w:color="000000"/>
                                  </w:tcBorders>
                                  <w:shd w:val="clear" w:color="auto" w:fill="auto"/>
                                  <w:vAlign w:val="center"/>
                                </w:tcPr>
                                <w:p w14:paraId="53137D60" w14:textId="77777777" w:rsidR="0053446A" w:rsidRPr="005F02B9" w:rsidRDefault="0053446A" w:rsidP="008E76DD">
                                  <w:pPr>
                                    <w:jc w:val="center"/>
                                    <w:rPr>
                                      <w:rFonts w:ascii="Arial" w:hAnsi="Arial" w:cs="Arial"/>
                                      <w:b/>
                                      <w:bCs/>
                                      <w:color w:val="000000" w:themeColor="text1"/>
                                    </w:rPr>
                                  </w:pPr>
                                  <w:r w:rsidRPr="005F02B9">
                                    <w:rPr>
                                      <w:rFonts w:ascii="Arial" w:hAnsi="Arial" w:cs="Arial"/>
                                      <w:b/>
                                      <w:bCs/>
                                      <w:color w:val="000000" w:themeColor="text1"/>
                                    </w:rPr>
                                    <w:t>Jednostki organizacyjne oświaty</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2DBDBAEC" w14:textId="77777777" w:rsidR="0053446A" w:rsidRPr="005F02B9" w:rsidRDefault="0053446A" w:rsidP="008E76DD">
                                  <w:pPr>
                                    <w:jc w:val="center"/>
                                    <w:rPr>
                                      <w:rFonts w:ascii="Arial" w:hAnsi="Arial" w:cs="Arial"/>
                                      <w:color w:val="000000" w:themeColor="text1"/>
                                    </w:rPr>
                                  </w:pPr>
                                  <w:r w:rsidRPr="005F02B9">
                                    <w:rPr>
                                      <w:rFonts w:ascii="Arial" w:hAnsi="Arial" w:cs="Arial"/>
                                      <w:b/>
                                      <w:bCs/>
                                      <w:color w:val="000000" w:themeColor="text1"/>
                                    </w:rPr>
                                    <w:t>Liczba</w:t>
                                  </w:r>
                                </w:p>
                              </w:tc>
                            </w:tr>
                            <w:tr w:rsidR="0053446A" w:rsidRPr="00FF5CA9" w14:paraId="1E0EB9F3"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173D39D"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338A198F"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Przedszkola niepubliczne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54034F86"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63</w:t>
                                  </w:r>
                                </w:p>
                              </w:tc>
                            </w:tr>
                            <w:tr w:rsidR="0053446A" w:rsidRPr="00FF5CA9" w14:paraId="6934F192"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360052D4"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457667A8"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Przedszkola specjalne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6A736D4C" w14:textId="77777777" w:rsidR="0053446A" w:rsidRPr="005F02B9" w:rsidRDefault="0053446A" w:rsidP="008E76DD">
                                  <w:pPr>
                                    <w:jc w:val="center"/>
                                    <w:rPr>
                                      <w:rFonts w:ascii="Arial" w:hAnsi="Arial" w:cs="Arial"/>
                                      <w:color w:val="FF0000"/>
                                    </w:rPr>
                                  </w:pPr>
                                  <w:r w:rsidRPr="005F02B9">
                                    <w:rPr>
                                      <w:rFonts w:ascii="Arial" w:hAnsi="Arial" w:cs="Arial"/>
                                    </w:rPr>
                                    <w:t>5</w:t>
                                  </w:r>
                                </w:p>
                              </w:tc>
                            </w:tr>
                            <w:tr w:rsidR="0053446A" w:rsidRPr="00FF5CA9" w14:paraId="76103328"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2F245CA2"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21029097"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Punkty przedszkolne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7A71AD3F" w14:textId="77777777" w:rsidR="0053446A" w:rsidRPr="005F02B9" w:rsidRDefault="0053446A" w:rsidP="008E76DD">
                                  <w:pPr>
                                    <w:jc w:val="center"/>
                                    <w:rPr>
                                      <w:rFonts w:ascii="Arial" w:hAnsi="Arial" w:cs="Arial"/>
                                      <w:color w:val="FF0000"/>
                                    </w:rPr>
                                  </w:pPr>
                                  <w:r w:rsidRPr="005F02B9">
                                    <w:rPr>
                                      <w:rFonts w:ascii="Arial" w:hAnsi="Arial" w:cs="Arial"/>
                                    </w:rPr>
                                    <w:t>17</w:t>
                                  </w:r>
                                </w:p>
                              </w:tc>
                            </w:tr>
                            <w:tr w:rsidR="0053446A" w:rsidRPr="00FF5CA9" w14:paraId="0D2157A9"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6878DAD"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79530155"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podstawowe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006711C5" w14:textId="77777777" w:rsidR="0053446A" w:rsidRPr="005F02B9" w:rsidRDefault="0053446A" w:rsidP="008E76DD">
                                  <w:pPr>
                                    <w:jc w:val="center"/>
                                    <w:rPr>
                                      <w:rFonts w:ascii="Arial" w:hAnsi="Arial" w:cs="Arial"/>
                                      <w:color w:val="FF0000"/>
                                    </w:rPr>
                                  </w:pPr>
                                  <w:r w:rsidRPr="005F02B9">
                                    <w:rPr>
                                      <w:rFonts w:ascii="Arial" w:hAnsi="Arial" w:cs="Arial"/>
                                    </w:rPr>
                                    <w:t>31</w:t>
                                  </w:r>
                                </w:p>
                              </w:tc>
                            </w:tr>
                            <w:tr w:rsidR="0053446A" w:rsidRPr="00FF5CA9" w14:paraId="45EB0DA7"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532C9E80"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71C96DE1"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podstawowe specjalne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5789360A" w14:textId="77777777" w:rsidR="0053446A" w:rsidRPr="005F02B9" w:rsidRDefault="0053446A" w:rsidP="008E76DD">
                                  <w:pPr>
                                    <w:jc w:val="center"/>
                                    <w:rPr>
                                      <w:rFonts w:ascii="Arial" w:hAnsi="Arial" w:cs="Arial"/>
                                      <w:color w:val="FF0000"/>
                                    </w:rPr>
                                  </w:pPr>
                                  <w:r w:rsidRPr="005F02B9">
                                    <w:rPr>
                                      <w:rFonts w:ascii="Arial" w:hAnsi="Arial" w:cs="Arial"/>
                                    </w:rPr>
                                    <w:t>6</w:t>
                                  </w:r>
                                </w:p>
                              </w:tc>
                            </w:tr>
                            <w:tr w:rsidR="0053446A" w:rsidRPr="00FF5CA9" w14:paraId="6C530CB4"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5778859"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35B69F84"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Licea Ogólnokształcące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3A1254FC" w14:textId="77777777" w:rsidR="0053446A" w:rsidRPr="005F02B9" w:rsidRDefault="0053446A" w:rsidP="008E76DD">
                                  <w:pPr>
                                    <w:jc w:val="center"/>
                                    <w:rPr>
                                      <w:rFonts w:ascii="Arial" w:hAnsi="Arial" w:cs="Arial"/>
                                      <w:color w:val="FF0000"/>
                                    </w:rPr>
                                  </w:pPr>
                                  <w:r w:rsidRPr="005F02B9">
                                    <w:rPr>
                                      <w:rFonts w:ascii="Arial" w:hAnsi="Arial" w:cs="Arial"/>
                                    </w:rPr>
                                    <w:t>30</w:t>
                                  </w:r>
                                </w:p>
                              </w:tc>
                            </w:tr>
                            <w:tr w:rsidR="0053446A" w:rsidRPr="00FF5CA9" w14:paraId="5FA60775"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491B4855"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36B2B0EF"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Licea specjalne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003A8251" w14:textId="77777777" w:rsidR="0053446A" w:rsidRPr="005F02B9" w:rsidRDefault="0053446A" w:rsidP="008E76DD">
                                  <w:pPr>
                                    <w:jc w:val="center"/>
                                    <w:rPr>
                                      <w:rFonts w:ascii="Arial" w:hAnsi="Arial" w:cs="Arial"/>
                                      <w:color w:val="FF0000"/>
                                    </w:rPr>
                                  </w:pPr>
                                  <w:r w:rsidRPr="005F02B9">
                                    <w:rPr>
                                      <w:rFonts w:ascii="Arial" w:hAnsi="Arial" w:cs="Arial"/>
                                    </w:rPr>
                                    <w:t>1</w:t>
                                  </w:r>
                                </w:p>
                              </w:tc>
                            </w:tr>
                            <w:tr w:rsidR="0053446A" w:rsidRPr="00FF5CA9" w14:paraId="31BD56AC"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7F790FE2"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62634D68"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Technika</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169D75CF" w14:textId="77777777" w:rsidR="0053446A" w:rsidRPr="005F02B9" w:rsidRDefault="0053446A" w:rsidP="008E76DD">
                                  <w:pPr>
                                    <w:jc w:val="center"/>
                                    <w:rPr>
                                      <w:rFonts w:ascii="Arial" w:hAnsi="Arial" w:cs="Arial"/>
                                      <w:color w:val="FF0000"/>
                                    </w:rPr>
                                  </w:pPr>
                                  <w:r w:rsidRPr="005F02B9">
                                    <w:rPr>
                                      <w:rFonts w:ascii="Arial" w:hAnsi="Arial" w:cs="Arial"/>
                                    </w:rPr>
                                    <w:t>9</w:t>
                                  </w:r>
                                </w:p>
                              </w:tc>
                            </w:tr>
                            <w:tr w:rsidR="0053446A" w:rsidRPr="00FF5CA9" w14:paraId="274A93BD"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47B2E178"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3480A265"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Branżowa Szkoła I stopnia</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45E2C273" w14:textId="77777777" w:rsidR="0053446A" w:rsidRPr="005F02B9" w:rsidRDefault="0053446A" w:rsidP="008E76DD">
                                  <w:pPr>
                                    <w:jc w:val="center"/>
                                    <w:rPr>
                                      <w:rFonts w:ascii="Arial" w:hAnsi="Arial" w:cs="Arial"/>
                                      <w:color w:val="FF0000"/>
                                    </w:rPr>
                                  </w:pPr>
                                  <w:r w:rsidRPr="005F02B9">
                                    <w:rPr>
                                      <w:rFonts w:ascii="Arial" w:hAnsi="Arial" w:cs="Arial"/>
                                    </w:rPr>
                                    <w:t>3</w:t>
                                  </w:r>
                                </w:p>
                              </w:tc>
                            </w:tr>
                            <w:tr w:rsidR="0053446A" w:rsidRPr="00FF5CA9" w14:paraId="334A65FC"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73128AF4"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2969B5EB"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Branżowa Szkoła I stopnia specjalna</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5774B4D6" w14:textId="77777777" w:rsidR="0053446A" w:rsidRPr="005F02B9" w:rsidRDefault="0053446A" w:rsidP="008E76DD">
                                  <w:pPr>
                                    <w:jc w:val="center"/>
                                    <w:rPr>
                                      <w:rFonts w:ascii="Arial" w:hAnsi="Arial" w:cs="Arial"/>
                                      <w:color w:val="FF0000"/>
                                    </w:rPr>
                                  </w:pPr>
                                  <w:r w:rsidRPr="005F02B9">
                                    <w:rPr>
                                      <w:rFonts w:ascii="Arial" w:hAnsi="Arial" w:cs="Arial"/>
                                    </w:rPr>
                                    <w:t>1</w:t>
                                  </w:r>
                                </w:p>
                              </w:tc>
                            </w:tr>
                            <w:tr w:rsidR="0053446A" w:rsidRPr="00FF5CA9" w14:paraId="58FFC5AC"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48375222"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0D56B72C"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Policealne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52BDDE23" w14:textId="77777777" w:rsidR="0053446A" w:rsidRPr="005F02B9" w:rsidRDefault="0053446A" w:rsidP="008E76DD">
                                  <w:pPr>
                                    <w:jc w:val="center"/>
                                    <w:rPr>
                                      <w:rFonts w:ascii="Arial" w:hAnsi="Arial" w:cs="Arial"/>
                                      <w:color w:val="FF0000"/>
                                    </w:rPr>
                                  </w:pPr>
                                  <w:r w:rsidRPr="005F02B9">
                                    <w:rPr>
                                      <w:rFonts w:ascii="Arial" w:hAnsi="Arial" w:cs="Arial"/>
                                    </w:rPr>
                                    <w:t>29</w:t>
                                  </w:r>
                                </w:p>
                              </w:tc>
                            </w:tr>
                            <w:tr w:rsidR="0053446A" w:rsidRPr="00FF5CA9" w14:paraId="0D39EEAF"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74F32F8"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64634BFA"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specjalne przysposabiające do pracy</w:t>
                                  </w:r>
                                </w:p>
                              </w:tc>
                              <w:tc>
                                <w:tcPr>
                                  <w:tcW w:w="1111" w:type="pct"/>
                                  <w:tcBorders>
                                    <w:top w:val="single" w:sz="4" w:space="0" w:color="000000"/>
                                    <w:left w:val="single" w:sz="4" w:space="0" w:color="000000"/>
                                    <w:bottom w:val="single" w:sz="4" w:space="0" w:color="auto"/>
                                    <w:right w:val="single" w:sz="4" w:space="0" w:color="auto"/>
                                  </w:tcBorders>
                                  <w:shd w:val="clear" w:color="auto" w:fill="auto"/>
                                  <w:vAlign w:val="center"/>
                                </w:tcPr>
                                <w:p w14:paraId="5066A7A3" w14:textId="77777777" w:rsidR="0053446A" w:rsidRPr="005F02B9" w:rsidRDefault="0053446A" w:rsidP="008E76DD">
                                  <w:pPr>
                                    <w:jc w:val="center"/>
                                    <w:rPr>
                                      <w:rFonts w:ascii="Arial" w:hAnsi="Arial" w:cs="Arial"/>
                                      <w:color w:val="FF0000"/>
                                    </w:rPr>
                                  </w:pPr>
                                  <w:r w:rsidRPr="005F02B9">
                                    <w:rPr>
                                      <w:rFonts w:ascii="Arial" w:hAnsi="Arial" w:cs="Arial"/>
                                    </w:rPr>
                                    <w:t>3</w:t>
                                  </w:r>
                                </w:p>
                              </w:tc>
                            </w:tr>
                            <w:tr w:rsidR="0053446A" w:rsidRPr="00FF5CA9" w14:paraId="2B80C987"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02867A95"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right w:val="single" w:sz="4" w:space="0" w:color="auto"/>
                                  </w:tcBorders>
                                  <w:shd w:val="clear" w:color="auto" w:fill="auto"/>
                                  <w:vAlign w:val="center"/>
                                </w:tcPr>
                                <w:p w14:paraId="7C1952C8"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Specjalne ośrodki szkolno-wychowawcze</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7289CCC0" w14:textId="77777777" w:rsidR="0053446A" w:rsidRPr="005F02B9" w:rsidRDefault="0053446A" w:rsidP="008E76DD">
                                  <w:pPr>
                                    <w:jc w:val="center"/>
                                    <w:rPr>
                                      <w:rFonts w:ascii="Arial" w:hAnsi="Arial" w:cs="Arial"/>
                                      <w:color w:val="FF0000"/>
                                    </w:rPr>
                                  </w:pPr>
                                  <w:r w:rsidRPr="005F02B9">
                                    <w:rPr>
                                      <w:rFonts w:ascii="Arial" w:hAnsi="Arial" w:cs="Arial"/>
                                    </w:rPr>
                                    <w:t>1</w:t>
                                  </w:r>
                                </w:p>
                              </w:tc>
                            </w:tr>
                            <w:tr w:rsidR="0053446A" w:rsidRPr="00FF5CA9" w14:paraId="2A7000D0"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06C0098D"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103B20F8"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Młodzieżowe ośrodki socjoterapii</w:t>
                                  </w:r>
                                </w:p>
                              </w:tc>
                              <w:tc>
                                <w:tcPr>
                                  <w:tcW w:w="1111" w:type="pct"/>
                                  <w:tcBorders>
                                    <w:top w:val="single" w:sz="4" w:space="0" w:color="auto"/>
                                    <w:left w:val="single" w:sz="4" w:space="0" w:color="000000"/>
                                    <w:bottom w:val="single" w:sz="4" w:space="0" w:color="000000"/>
                                    <w:right w:val="single" w:sz="4" w:space="0" w:color="auto"/>
                                  </w:tcBorders>
                                  <w:shd w:val="clear" w:color="auto" w:fill="auto"/>
                                  <w:vAlign w:val="center"/>
                                </w:tcPr>
                                <w:p w14:paraId="476C8D28" w14:textId="77777777" w:rsidR="0053446A" w:rsidRPr="005F02B9" w:rsidRDefault="0053446A" w:rsidP="008E76DD">
                                  <w:pPr>
                                    <w:jc w:val="center"/>
                                    <w:rPr>
                                      <w:rFonts w:ascii="Arial" w:hAnsi="Arial" w:cs="Arial"/>
                                      <w:color w:val="FF0000"/>
                                    </w:rPr>
                                  </w:pPr>
                                  <w:r w:rsidRPr="005F02B9">
                                    <w:rPr>
                                      <w:rFonts w:ascii="Arial" w:hAnsi="Arial" w:cs="Arial"/>
                                    </w:rPr>
                                    <w:t>2</w:t>
                                  </w:r>
                                </w:p>
                              </w:tc>
                            </w:tr>
                            <w:tr w:rsidR="0053446A" w:rsidRPr="00FF5CA9" w14:paraId="6755C9B5"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25DBF7C4"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02BCE9A2"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Bursy szkolne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245B8DA5" w14:textId="77777777" w:rsidR="0053446A" w:rsidRPr="005F02B9" w:rsidRDefault="0053446A" w:rsidP="008E76DD">
                                  <w:pPr>
                                    <w:jc w:val="center"/>
                                    <w:rPr>
                                      <w:rFonts w:ascii="Arial" w:hAnsi="Arial" w:cs="Arial"/>
                                      <w:color w:val="FF0000"/>
                                    </w:rPr>
                                  </w:pPr>
                                  <w:r w:rsidRPr="005F02B9">
                                    <w:rPr>
                                      <w:rFonts w:ascii="Arial" w:hAnsi="Arial" w:cs="Arial"/>
                                    </w:rPr>
                                    <w:t>3</w:t>
                                  </w:r>
                                </w:p>
                              </w:tc>
                            </w:tr>
                            <w:tr w:rsidR="0053446A" w:rsidRPr="00FF5CA9" w14:paraId="2486A61A"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12822A2" w14:textId="77777777" w:rsidR="0053446A" w:rsidRPr="005F02B9" w:rsidRDefault="0053446A" w:rsidP="008E76DD">
                                  <w:pPr>
                                    <w:tabs>
                                      <w:tab w:val="left" w:pos="671"/>
                                    </w:tabs>
                                    <w:suppressAutoHyphens/>
                                    <w:snapToGrid w:val="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5BC580AF" w14:textId="77777777" w:rsidR="0053446A" w:rsidRPr="005F02B9" w:rsidRDefault="0053446A" w:rsidP="002C5F2C">
                                  <w:pPr>
                                    <w:rPr>
                                      <w:rFonts w:ascii="Arial" w:hAnsi="Arial" w:cs="Arial"/>
                                      <w:color w:val="000000" w:themeColor="text1"/>
                                    </w:rPr>
                                  </w:pPr>
                                  <w:r w:rsidRPr="005F02B9">
                                    <w:rPr>
                                      <w:rFonts w:ascii="Arial" w:hAnsi="Arial" w:cs="Arial"/>
                                      <w:bCs/>
                                      <w:color w:val="000000" w:themeColor="text1"/>
                                    </w:rPr>
                                    <w:t>RAZEM</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42E69FA0" w14:textId="77777777" w:rsidR="0053446A" w:rsidRPr="005F02B9" w:rsidRDefault="0053446A" w:rsidP="008E76DD">
                                  <w:pPr>
                                    <w:jc w:val="center"/>
                                    <w:rPr>
                                      <w:rFonts w:ascii="Arial" w:hAnsi="Arial" w:cs="Arial"/>
                                      <w:color w:val="FF0000"/>
                                    </w:rPr>
                                  </w:pPr>
                                  <w:r w:rsidRPr="005F02B9">
                                    <w:rPr>
                                      <w:rFonts w:ascii="Arial" w:hAnsi="Arial" w:cs="Arial"/>
                                    </w:rPr>
                                    <w:t>204</w:t>
                                  </w:r>
                                </w:p>
                              </w:tc>
                            </w:tr>
                          </w:tbl>
                          <w:p w14:paraId="5C9EF947" w14:textId="77777777" w:rsidR="0053446A" w:rsidRDefault="0053446A" w:rsidP="007E2F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8D746" id="_x0000_t202" coordsize="21600,21600" o:spt="202" path="m,l,21600r21600,l21600,xe">
                <v:stroke joinstyle="miter"/>
                <v:path gradientshapeok="t" o:connecttype="rect"/>
              </v:shapetype>
              <v:shape id="Pole tekstowe 4" o:spid="_x0000_s1026" type="#_x0000_t202" style="position:absolute;margin-left:0;margin-top:18.45pt;width:437.25pt;height:294.65pt;z-index:251661312;visibility:visible;mso-wrap-style:square;mso-width-percent:0;mso-height-percent:0;mso-wrap-distance-left:7.05pt;mso-wrap-distance-top:0;mso-wrap-distance-right:7.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" stroked="f">
                <v:fill opacity="0"/>
                <v:textbox inset="0,0,0,0">
                  <w:txbxContent>
                    <w:p w14:paraId="5FC9B4CB" w14:textId="77777777" w:rsidR="0053446A" w:rsidRPr="00FF5CA9" w:rsidRDefault="0053446A" w:rsidP="007E2F0B">
                      <w:pPr>
                        <w:pStyle w:val="Legenda"/>
                        <w:keepNext/>
                        <w:spacing w:after="120"/>
                        <w:rPr>
                          <w:rFonts w:ascii="Arial" w:hAnsi="Arial" w:cs="Arial"/>
                          <w:i w:val="0"/>
                          <w:sz w:val="20"/>
                          <w:szCs w:val="20"/>
                        </w:rPr>
                      </w:pPr>
                      <w:bookmarkStart w:id="9" w:name="_Toc54085337"/>
                      <w:bookmarkStart w:id="10" w:name="_Toc54604858"/>
                      <w:r w:rsidRPr="00FF5CA9">
                        <w:rPr>
                          <w:rFonts w:ascii="Arial" w:hAnsi="Arial" w:cs="Arial"/>
                          <w:i w:val="0"/>
                          <w:sz w:val="20"/>
                          <w:szCs w:val="20"/>
                        </w:rPr>
                        <w:t>Tabela</w:t>
                      </w:r>
                      <w:r>
                        <w:rPr>
                          <w:rFonts w:ascii="Arial" w:hAnsi="Arial" w:cs="Arial"/>
                          <w:i w:val="0"/>
                          <w:sz w:val="20"/>
                          <w:szCs w:val="20"/>
                        </w:rPr>
                        <w:t xml:space="preserve"> 41</w:t>
                      </w:r>
                      <w:r w:rsidRPr="00FF5CA9">
                        <w:rPr>
                          <w:rFonts w:ascii="Arial" w:hAnsi="Arial" w:cs="Arial"/>
                          <w:i w:val="0"/>
                          <w:sz w:val="20"/>
                          <w:szCs w:val="20"/>
                        </w:rPr>
                        <w:t>. Szkoły i placówki niepubliczne – stan na 1 września 20</w:t>
                      </w:r>
                      <w:r>
                        <w:rPr>
                          <w:rFonts w:ascii="Arial" w:hAnsi="Arial" w:cs="Arial"/>
                          <w:i w:val="0"/>
                          <w:sz w:val="20"/>
                          <w:szCs w:val="20"/>
                        </w:rPr>
                        <w:t>20</w:t>
                      </w:r>
                      <w:r w:rsidRPr="00FF5CA9">
                        <w:rPr>
                          <w:rFonts w:ascii="Arial" w:hAnsi="Arial" w:cs="Arial"/>
                          <w:i w:val="0"/>
                          <w:sz w:val="20"/>
                          <w:szCs w:val="20"/>
                        </w:rPr>
                        <w:t xml:space="preserve"> r.</w:t>
                      </w:r>
                      <w:bookmarkEnd w:id="9"/>
                      <w:bookmarkEnd w:id="10"/>
                    </w:p>
                    <w:tbl>
                      <w:tblPr>
                        <w:tblW w:w="5000" w:type="pct"/>
                        <w:tblCellMar>
                          <w:left w:w="70" w:type="dxa"/>
                          <w:right w:w="70" w:type="dxa"/>
                        </w:tblCellMar>
                        <w:tblLook w:val="0000" w:firstRow="0" w:lastRow="0" w:firstColumn="0" w:lastColumn="0" w:noHBand="0" w:noVBand="0"/>
                      </w:tblPr>
                      <w:tblGrid>
                        <w:gridCol w:w="970"/>
                        <w:gridCol w:w="5836"/>
                        <w:gridCol w:w="1944"/>
                      </w:tblGrid>
                      <w:tr w:rsidR="0053446A" w:rsidRPr="00FF5CA9" w14:paraId="62B8AA8D" w14:textId="77777777" w:rsidTr="008E76DD">
                        <w:trPr>
                          <w:trHeight w:hRule="exact" w:val="504"/>
                        </w:trPr>
                        <w:tc>
                          <w:tcPr>
                            <w:tcW w:w="554" w:type="pct"/>
                            <w:tcBorders>
                              <w:top w:val="single" w:sz="4" w:space="0" w:color="000000"/>
                              <w:left w:val="single" w:sz="4" w:space="0" w:color="000000"/>
                              <w:bottom w:val="single" w:sz="4" w:space="0" w:color="000000"/>
                            </w:tcBorders>
                            <w:shd w:val="clear" w:color="auto" w:fill="auto"/>
                            <w:vAlign w:val="center"/>
                          </w:tcPr>
                          <w:p w14:paraId="5829B50C" w14:textId="77777777" w:rsidR="0053446A" w:rsidRPr="005F02B9" w:rsidRDefault="0053446A" w:rsidP="008E76DD">
                            <w:pPr>
                              <w:jc w:val="center"/>
                              <w:rPr>
                                <w:rFonts w:ascii="Arial" w:hAnsi="Arial" w:cs="Arial"/>
                                <w:b/>
                                <w:bCs/>
                                <w:color w:val="000000" w:themeColor="text1"/>
                              </w:rPr>
                            </w:pPr>
                            <w:r w:rsidRPr="005F02B9">
                              <w:rPr>
                                <w:rFonts w:ascii="Arial" w:hAnsi="Arial" w:cs="Arial"/>
                                <w:b/>
                                <w:bCs/>
                                <w:color w:val="000000" w:themeColor="text1"/>
                              </w:rPr>
                              <w:t>Lp.</w:t>
                            </w:r>
                          </w:p>
                        </w:tc>
                        <w:tc>
                          <w:tcPr>
                            <w:tcW w:w="3335" w:type="pct"/>
                            <w:tcBorders>
                              <w:top w:val="single" w:sz="4" w:space="0" w:color="000000"/>
                              <w:left w:val="single" w:sz="4" w:space="0" w:color="000000"/>
                              <w:bottom w:val="single" w:sz="4" w:space="0" w:color="000000"/>
                            </w:tcBorders>
                            <w:shd w:val="clear" w:color="auto" w:fill="auto"/>
                            <w:vAlign w:val="center"/>
                          </w:tcPr>
                          <w:p w14:paraId="53137D60" w14:textId="77777777" w:rsidR="0053446A" w:rsidRPr="005F02B9" w:rsidRDefault="0053446A" w:rsidP="008E76DD">
                            <w:pPr>
                              <w:jc w:val="center"/>
                              <w:rPr>
                                <w:rFonts w:ascii="Arial" w:hAnsi="Arial" w:cs="Arial"/>
                                <w:b/>
                                <w:bCs/>
                                <w:color w:val="000000" w:themeColor="text1"/>
                              </w:rPr>
                            </w:pPr>
                            <w:r w:rsidRPr="005F02B9">
                              <w:rPr>
                                <w:rFonts w:ascii="Arial" w:hAnsi="Arial" w:cs="Arial"/>
                                <w:b/>
                                <w:bCs/>
                                <w:color w:val="000000" w:themeColor="text1"/>
                              </w:rPr>
                              <w:t>Jednostki organizacyjne oświaty</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2DBDBAEC" w14:textId="77777777" w:rsidR="0053446A" w:rsidRPr="005F02B9" w:rsidRDefault="0053446A" w:rsidP="008E76DD">
                            <w:pPr>
                              <w:jc w:val="center"/>
                              <w:rPr>
                                <w:rFonts w:ascii="Arial" w:hAnsi="Arial" w:cs="Arial"/>
                                <w:color w:val="000000" w:themeColor="text1"/>
                              </w:rPr>
                            </w:pPr>
                            <w:r w:rsidRPr="005F02B9">
                              <w:rPr>
                                <w:rFonts w:ascii="Arial" w:hAnsi="Arial" w:cs="Arial"/>
                                <w:b/>
                                <w:bCs/>
                                <w:color w:val="000000" w:themeColor="text1"/>
                              </w:rPr>
                              <w:t>Liczba</w:t>
                            </w:r>
                          </w:p>
                        </w:tc>
                      </w:tr>
                      <w:tr w:rsidR="0053446A" w:rsidRPr="00FF5CA9" w14:paraId="1E0EB9F3"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173D39D"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338A198F"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Przedszkola niepubliczne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54034F86"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63</w:t>
                            </w:r>
                          </w:p>
                        </w:tc>
                      </w:tr>
                      <w:tr w:rsidR="0053446A" w:rsidRPr="00FF5CA9" w14:paraId="6934F192"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360052D4"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457667A8"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Przedszkola specjalne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6A736D4C" w14:textId="77777777" w:rsidR="0053446A" w:rsidRPr="005F02B9" w:rsidRDefault="0053446A" w:rsidP="008E76DD">
                            <w:pPr>
                              <w:jc w:val="center"/>
                              <w:rPr>
                                <w:rFonts w:ascii="Arial" w:hAnsi="Arial" w:cs="Arial"/>
                                <w:color w:val="FF0000"/>
                              </w:rPr>
                            </w:pPr>
                            <w:r w:rsidRPr="005F02B9">
                              <w:rPr>
                                <w:rFonts w:ascii="Arial" w:hAnsi="Arial" w:cs="Arial"/>
                              </w:rPr>
                              <w:t>5</w:t>
                            </w:r>
                          </w:p>
                        </w:tc>
                      </w:tr>
                      <w:tr w:rsidR="0053446A" w:rsidRPr="00FF5CA9" w14:paraId="76103328"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2F245CA2"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21029097"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Punkty przedszkolne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7A71AD3F" w14:textId="77777777" w:rsidR="0053446A" w:rsidRPr="005F02B9" w:rsidRDefault="0053446A" w:rsidP="008E76DD">
                            <w:pPr>
                              <w:jc w:val="center"/>
                              <w:rPr>
                                <w:rFonts w:ascii="Arial" w:hAnsi="Arial" w:cs="Arial"/>
                                <w:color w:val="FF0000"/>
                              </w:rPr>
                            </w:pPr>
                            <w:r w:rsidRPr="005F02B9">
                              <w:rPr>
                                <w:rFonts w:ascii="Arial" w:hAnsi="Arial" w:cs="Arial"/>
                              </w:rPr>
                              <w:t>17</w:t>
                            </w:r>
                          </w:p>
                        </w:tc>
                      </w:tr>
                      <w:tr w:rsidR="0053446A" w:rsidRPr="00FF5CA9" w14:paraId="0D2157A9"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6878DAD"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79530155"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podstawowe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006711C5" w14:textId="77777777" w:rsidR="0053446A" w:rsidRPr="005F02B9" w:rsidRDefault="0053446A" w:rsidP="008E76DD">
                            <w:pPr>
                              <w:jc w:val="center"/>
                              <w:rPr>
                                <w:rFonts w:ascii="Arial" w:hAnsi="Arial" w:cs="Arial"/>
                                <w:color w:val="FF0000"/>
                              </w:rPr>
                            </w:pPr>
                            <w:r w:rsidRPr="005F02B9">
                              <w:rPr>
                                <w:rFonts w:ascii="Arial" w:hAnsi="Arial" w:cs="Arial"/>
                              </w:rPr>
                              <w:t>31</w:t>
                            </w:r>
                          </w:p>
                        </w:tc>
                      </w:tr>
                      <w:tr w:rsidR="0053446A" w:rsidRPr="00FF5CA9" w14:paraId="45EB0DA7"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532C9E80"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71C96DE1"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podstawowe specjalne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5789360A" w14:textId="77777777" w:rsidR="0053446A" w:rsidRPr="005F02B9" w:rsidRDefault="0053446A" w:rsidP="008E76DD">
                            <w:pPr>
                              <w:jc w:val="center"/>
                              <w:rPr>
                                <w:rFonts w:ascii="Arial" w:hAnsi="Arial" w:cs="Arial"/>
                                <w:color w:val="FF0000"/>
                              </w:rPr>
                            </w:pPr>
                            <w:r w:rsidRPr="005F02B9">
                              <w:rPr>
                                <w:rFonts w:ascii="Arial" w:hAnsi="Arial" w:cs="Arial"/>
                              </w:rPr>
                              <w:t>6</w:t>
                            </w:r>
                          </w:p>
                        </w:tc>
                      </w:tr>
                      <w:tr w:rsidR="0053446A" w:rsidRPr="00FF5CA9" w14:paraId="6C530CB4"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5778859"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35B69F84"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Licea Ogólnokształcące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3A1254FC" w14:textId="77777777" w:rsidR="0053446A" w:rsidRPr="005F02B9" w:rsidRDefault="0053446A" w:rsidP="008E76DD">
                            <w:pPr>
                              <w:jc w:val="center"/>
                              <w:rPr>
                                <w:rFonts w:ascii="Arial" w:hAnsi="Arial" w:cs="Arial"/>
                                <w:color w:val="FF0000"/>
                              </w:rPr>
                            </w:pPr>
                            <w:r w:rsidRPr="005F02B9">
                              <w:rPr>
                                <w:rFonts w:ascii="Arial" w:hAnsi="Arial" w:cs="Arial"/>
                              </w:rPr>
                              <w:t>30</w:t>
                            </w:r>
                          </w:p>
                        </w:tc>
                      </w:tr>
                      <w:tr w:rsidR="0053446A" w:rsidRPr="00FF5CA9" w14:paraId="5FA60775"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491B4855"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36B2B0EF"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Licea specjalne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003A8251" w14:textId="77777777" w:rsidR="0053446A" w:rsidRPr="005F02B9" w:rsidRDefault="0053446A" w:rsidP="008E76DD">
                            <w:pPr>
                              <w:jc w:val="center"/>
                              <w:rPr>
                                <w:rFonts w:ascii="Arial" w:hAnsi="Arial" w:cs="Arial"/>
                                <w:color w:val="FF0000"/>
                              </w:rPr>
                            </w:pPr>
                            <w:r w:rsidRPr="005F02B9">
                              <w:rPr>
                                <w:rFonts w:ascii="Arial" w:hAnsi="Arial" w:cs="Arial"/>
                              </w:rPr>
                              <w:t>1</w:t>
                            </w:r>
                          </w:p>
                        </w:tc>
                      </w:tr>
                      <w:tr w:rsidR="0053446A" w:rsidRPr="00FF5CA9" w14:paraId="31BD56AC"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7F790FE2"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62634D68"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Technika</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169D75CF" w14:textId="77777777" w:rsidR="0053446A" w:rsidRPr="005F02B9" w:rsidRDefault="0053446A" w:rsidP="008E76DD">
                            <w:pPr>
                              <w:jc w:val="center"/>
                              <w:rPr>
                                <w:rFonts w:ascii="Arial" w:hAnsi="Arial" w:cs="Arial"/>
                                <w:color w:val="FF0000"/>
                              </w:rPr>
                            </w:pPr>
                            <w:r w:rsidRPr="005F02B9">
                              <w:rPr>
                                <w:rFonts w:ascii="Arial" w:hAnsi="Arial" w:cs="Arial"/>
                              </w:rPr>
                              <w:t>9</w:t>
                            </w:r>
                          </w:p>
                        </w:tc>
                      </w:tr>
                      <w:tr w:rsidR="0053446A" w:rsidRPr="00FF5CA9" w14:paraId="274A93BD"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47B2E178"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3480A265"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Branżowa Szkoła I stopnia</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45E2C273" w14:textId="77777777" w:rsidR="0053446A" w:rsidRPr="005F02B9" w:rsidRDefault="0053446A" w:rsidP="008E76DD">
                            <w:pPr>
                              <w:jc w:val="center"/>
                              <w:rPr>
                                <w:rFonts w:ascii="Arial" w:hAnsi="Arial" w:cs="Arial"/>
                                <w:color w:val="FF0000"/>
                              </w:rPr>
                            </w:pPr>
                            <w:r w:rsidRPr="005F02B9">
                              <w:rPr>
                                <w:rFonts w:ascii="Arial" w:hAnsi="Arial" w:cs="Arial"/>
                              </w:rPr>
                              <w:t>3</w:t>
                            </w:r>
                          </w:p>
                        </w:tc>
                      </w:tr>
                      <w:tr w:rsidR="0053446A" w:rsidRPr="00FF5CA9" w14:paraId="334A65FC"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73128AF4"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2969B5EB"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Branżowa Szkoła I stopnia specjalna</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5774B4D6" w14:textId="77777777" w:rsidR="0053446A" w:rsidRPr="005F02B9" w:rsidRDefault="0053446A" w:rsidP="008E76DD">
                            <w:pPr>
                              <w:jc w:val="center"/>
                              <w:rPr>
                                <w:rFonts w:ascii="Arial" w:hAnsi="Arial" w:cs="Arial"/>
                                <w:color w:val="FF0000"/>
                              </w:rPr>
                            </w:pPr>
                            <w:r w:rsidRPr="005F02B9">
                              <w:rPr>
                                <w:rFonts w:ascii="Arial" w:hAnsi="Arial" w:cs="Arial"/>
                              </w:rPr>
                              <w:t>1</w:t>
                            </w:r>
                          </w:p>
                        </w:tc>
                      </w:tr>
                      <w:tr w:rsidR="0053446A" w:rsidRPr="00FF5CA9" w14:paraId="58FFC5AC"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48375222"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0D56B72C"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Policealne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52BDDE23" w14:textId="77777777" w:rsidR="0053446A" w:rsidRPr="005F02B9" w:rsidRDefault="0053446A" w:rsidP="008E76DD">
                            <w:pPr>
                              <w:jc w:val="center"/>
                              <w:rPr>
                                <w:rFonts w:ascii="Arial" w:hAnsi="Arial" w:cs="Arial"/>
                                <w:color w:val="FF0000"/>
                              </w:rPr>
                            </w:pPr>
                            <w:r w:rsidRPr="005F02B9">
                              <w:rPr>
                                <w:rFonts w:ascii="Arial" w:hAnsi="Arial" w:cs="Arial"/>
                              </w:rPr>
                              <w:t>29</w:t>
                            </w:r>
                          </w:p>
                        </w:tc>
                      </w:tr>
                      <w:tr w:rsidR="0053446A" w:rsidRPr="00FF5CA9" w14:paraId="0D39EEAF"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74F32F8"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64634BFA"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specjalne przysposabiające do pracy</w:t>
                            </w:r>
                          </w:p>
                        </w:tc>
                        <w:tc>
                          <w:tcPr>
                            <w:tcW w:w="1111" w:type="pct"/>
                            <w:tcBorders>
                              <w:top w:val="single" w:sz="4" w:space="0" w:color="000000"/>
                              <w:left w:val="single" w:sz="4" w:space="0" w:color="000000"/>
                              <w:bottom w:val="single" w:sz="4" w:space="0" w:color="auto"/>
                              <w:right w:val="single" w:sz="4" w:space="0" w:color="auto"/>
                            </w:tcBorders>
                            <w:shd w:val="clear" w:color="auto" w:fill="auto"/>
                            <w:vAlign w:val="center"/>
                          </w:tcPr>
                          <w:p w14:paraId="5066A7A3" w14:textId="77777777" w:rsidR="0053446A" w:rsidRPr="005F02B9" w:rsidRDefault="0053446A" w:rsidP="008E76DD">
                            <w:pPr>
                              <w:jc w:val="center"/>
                              <w:rPr>
                                <w:rFonts w:ascii="Arial" w:hAnsi="Arial" w:cs="Arial"/>
                                <w:color w:val="FF0000"/>
                              </w:rPr>
                            </w:pPr>
                            <w:r w:rsidRPr="005F02B9">
                              <w:rPr>
                                <w:rFonts w:ascii="Arial" w:hAnsi="Arial" w:cs="Arial"/>
                              </w:rPr>
                              <w:t>3</w:t>
                            </w:r>
                          </w:p>
                        </w:tc>
                      </w:tr>
                      <w:tr w:rsidR="0053446A" w:rsidRPr="00FF5CA9" w14:paraId="2B80C987"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02867A95"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right w:val="single" w:sz="4" w:space="0" w:color="auto"/>
                            </w:tcBorders>
                            <w:shd w:val="clear" w:color="auto" w:fill="auto"/>
                            <w:vAlign w:val="center"/>
                          </w:tcPr>
                          <w:p w14:paraId="7C1952C8"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Specjalne ośrodki szkolno-wychowawcze</w:t>
                            </w: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7289CCC0" w14:textId="77777777" w:rsidR="0053446A" w:rsidRPr="005F02B9" w:rsidRDefault="0053446A" w:rsidP="008E76DD">
                            <w:pPr>
                              <w:jc w:val="center"/>
                              <w:rPr>
                                <w:rFonts w:ascii="Arial" w:hAnsi="Arial" w:cs="Arial"/>
                                <w:color w:val="FF0000"/>
                              </w:rPr>
                            </w:pPr>
                            <w:r w:rsidRPr="005F02B9">
                              <w:rPr>
                                <w:rFonts w:ascii="Arial" w:hAnsi="Arial" w:cs="Arial"/>
                              </w:rPr>
                              <w:t>1</w:t>
                            </w:r>
                          </w:p>
                        </w:tc>
                      </w:tr>
                      <w:tr w:rsidR="0053446A" w:rsidRPr="00FF5CA9" w14:paraId="2A7000D0"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06C0098D"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103B20F8"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Młodzieżowe ośrodki socjoterapii</w:t>
                            </w:r>
                          </w:p>
                        </w:tc>
                        <w:tc>
                          <w:tcPr>
                            <w:tcW w:w="1111" w:type="pct"/>
                            <w:tcBorders>
                              <w:top w:val="single" w:sz="4" w:space="0" w:color="auto"/>
                              <w:left w:val="single" w:sz="4" w:space="0" w:color="000000"/>
                              <w:bottom w:val="single" w:sz="4" w:space="0" w:color="000000"/>
                              <w:right w:val="single" w:sz="4" w:space="0" w:color="auto"/>
                            </w:tcBorders>
                            <w:shd w:val="clear" w:color="auto" w:fill="auto"/>
                            <w:vAlign w:val="center"/>
                          </w:tcPr>
                          <w:p w14:paraId="476C8D28" w14:textId="77777777" w:rsidR="0053446A" w:rsidRPr="005F02B9" w:rsidRDefault="0053446A" w:rsidP="008E76DD">
                            <w:pPr>
                              <w:jc w:val="center"/>
                              <w:rPr>
                                <w:rFonts w:ascii="Arial" w:hAnsi="Arial" w:cs="Arial"/>
                                <w:color w:val="FF0000"/>
                              </w:rPr>
                            </w:pPr>
                            <w:r w:rsidRPr="005F02B9">
                              <w:rPr>
                                <w:rFonts w:ascii="Arial" w:hAnsi="Arial" w:cs="Arial"/>
                              </w:rPr>
                              <w:t>2</w:t>
                            </w:r>
                          </w:p>
                        </w:tc>
                      </w:tr>
                      <w:tr w:rsidR="0053446A" w:rsidRPr="00FF5CA9" w14:paraId="6755C9B5"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25DBF7C4" w14:textId="77777777" w:rsidR="0053446A" w:rsidRPr="005F02B9" w:rsidRDefault="0053446A" w:rsidP="00532DD2">
                            <w:pPr>
                              <w:numPr>
                                <w:ilvl w:val="0"/>
                                <w:numId w:val="12"/>
                              </w:numPr>
                              <w:tabs>
                                <w:tab w:val="left" w:pos="671"/>
                              </w:tabs>
                              <w:suppressAutoHyphens/>
                              <w:snapToGrid w:val="0"/>
                              <w:ind w:left="0" w:firstLine="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02BCE9A2"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Bursy szkolne</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245B8DA5" w14:textId="77777777" w:rsidR="0053446A" w:rsidRPr="005F02B9" w:rsidRDefault="0053446A" w:rsidP="008E76DD">
                            <w:pPr>
                              <w:jc w:val="center"/>
                              <w:rPr>
                                <w:rFonts w:ascii="Arial" w:hAnsi="Arial" w:cs="Arial"/>
                                <w:color w:val="FF0000"/>
                              </w:rPr>
                            </w:pPr>
                            <w:r w:rsidRPr="005F02B9">
                              <w:rPr>
                                <w:rFonts w:ascii="Arial" w:hAnsi="Arial" w:cs="Arial"/>
                              </w:rPr>
                              <w:t>3</w:t>
                            </w:r>
                          </w:p>
                        </w:tc>
                      </w:tr>
                      <w:tr w:rsidR="0053446A" w:rsidRPr="00FF5CA9" w14:paraId="2486A61A" w14:textId="77777777" w:rsidTr="008E76DD">
                        <w:trPr>
                          <w:trHeight w:hRule="exact" w:val="312"/>
                        </w:trPr>
                        <w:tc>
                          <w:tcPr>
                            <w:tcW w:w="554" w:type="pct"/>
                            <w:tcBorders>
                              <w:top w:val="single" w:sz="4" w:space="0" w:color="000000"/>
                              <w:left w:val="single" w:sz="4" w:space="0" w:color="000000"/>
                              <w:bottom w:val="single" w:sz="4" w:space="0" w:color="000000"/>
                            </w:tcBorders>
                            <w:shd w:val="clear" w:color="auto" w:fill="auto"/>
                            <w:vAlign w:val="center"/>
                          </w:tcPr>
                          <w:p w14:paraId="612822A2" w14:textId="77777777" w:rsidR="0053446A" w:rsidRPr="005F02B9" w:rsidRDefault="0053446A" w:rsidP="008E76DD">
                            <w:pPr>
                              <w:tabs>
                                <w:tab w:val="left" w:pos="671"/>
                              </w:tabs>
                              <w:suppressAutoHyphens/>
                              <w:snapToGrid w:val="0"/>
                              <w:jc w:val="center"/>
                              <w:rPr>
                                <w:rFonts w:ascii="Arial" w:hAnsi="Arial" w:cs="Arial"/>
                                <w:color w:val="000000" w:themeColor="text1"/>
                              </w:rPr>
                            </w:pPr>
                          </w:p>
                        </w:tc>
                        <w:tc>
                          <w:tcPr>
                            <w:tcW w:w="3335" w:type="pct"/>
                            <w:tcBorders>
                              <w:top w:val="single" w:sz="4" w:space="0" w:color="000000"/>
                              <w:left w:val="single" w:sz="4" w:space="0" w:color="000000"/>
                              <w:bottom w:val="single" w:sz="4" w:space="0" w:color="000000"/>
                            </w:tcBorders>
                            <w:shd w:val="clear" w:color="auto" w:fill="auto"/>
                            <w:vAlign w:val="center"/>
                          </w:tcPr>
                          <w:p w14:paraId="5BC580AF" w14:textId="77777777" w:rsidR="0053446A" w:rsidRPr="005F02B9" w:rsidRDefault="0053446A" w:rsidP="002C5F2C">
                            <w:pPr>
                              <w:rPr>
                                <w:rFonts w:ascii="Arial" w:hAnsi="Arial" w:cs="Arial"/>
                                <w:color w:val="000000" w:themeColor="text1"/>
                              </w:rPr>
                            </w:pPr>
                            <w:r w:rsidRPr="005F02B9">
                              <w:rPr>
                                <w:rFonts w:ascii="Arial" w:hAnsi="Arial" w:cs="Arial"/>
                                <w:bCs/>
                                <w:color w:val="000000" w:themeColor="text1"/>
                              </w:rPr>
                              <w:t>RAZEM</w:t>
                            </w:r>
                          </w:p>
                        </w:tc>
                        <w:tc>
                          <w:tcPr>
                            <w:tcW w:w="1111" w:type="pct"/>
                            <w:tcBorders>
                              <w:top w:val="single" w:sz="4" w:space="0" w:color="000000"/>
                              <w:left w:val="single" w:sz="4" w:space="0" w:color="000000"/>
                              <w:bottom w:val="single" w:sz="4" w:space="0" w:color="000000"/>
                              <w:right w:val="single" w:sz="4" w:space="0" w:color="auto"/>
                            </w:tcBorders>
                            <w:shd w:val="clear" w:color="auto" w:fill="auto"/>
                            <w:vAlign w:val="center"/>
                          </w:tcPr>
                          <w:p w14:paraId="42E69FA0" w14:textId="77777777" w:rsidR="0053446A" w:rsidRPr="005F02B9" w:rsidRDefault="0053446A" w:rsidP="008E76DD">
                            <w:pPr>
                              <w:jc w:val="center"/>
                              <w:rPr>
                                <w:rFonts w:ascii="Arial" w:hAnsi="Arial" w:cs="Arial"/>
                                <w:color w:val="FF0000"/>
                              </w:rPr>
                            </w:pPr>
                            <w:r w:rsidRPr="005F02B9">
                              <w:rPr>
                                <w:rFonts w:ascii="Arial" w:hAnsi="Arial" w:cs="Arial"/>
                              </w:rPr>
                              <w:t>204</w:t>
                            </w:r>
                          </w:p>
                        </w:tc>
                      </w:tr>
                    </w:tbl>
                    <w:p w14:paraId="5C9EF947" w14:textId="77777777" w:rsidR="0053446A" w:rsidRDefault="0053446A" w:rsidP="007E2F0B"/>
                  </w:txbxContent>
                </v:textbox>
                <w10:wrap type="square" anchorx="margin"/>
              </v:shape>
            </w:pict>
          </mc:Fallback>
        </mc:AlternateContent>
      </w:r>
    </w:p>
    <w:p w14:paraId="7B00825A" w14:textId="77777777" w:rsidR="007E2F0B" w:rsidRPr="00823E99" w:rsidRDefault="007E2F0B" w:rsidP="007E2F0B">
      <w:pPr>
        <w:spacing w:after="120"/>
        <w:rPr>
          <w:rFonts w:ascii="Arial" w:hAnsi="Arial" w:cs="Arial"/>
          <w:lang w:eastAsia="ar-SA"/>
        </w:rPr>
      </w:pPr>
      <w:r w:rsidRPr="00823E99">
        <w:rPr>
          <w:rFonts w:ascii="Arial" w:hAnsi="Arial" w:cs="Arial"/>
          <w:lang w:eastAsia="ar-SA"/>
        </w:rPr>
        <w:t xml:space="preserve">Źródło: </w:t>
      </w:r>
      <w:r w:rsidRPr="00823E99">
        <w:rPr>
          <w:rFonts w:ascii="Arial" w:hAnsi="Arial" w:cs="Arial"/>
        </w:rPr>
        <w:t>Wydział Edukacji w Departamencie Pracy, Edukacji i Kultury Urzędu Miasta Łodzi - opracowanie własne</w:t>
      </w:r>
    </w:p>
    <w:p w14:paraId="5D95A450" w14:textId="77777777" w:rsidR="007E2F0B" w:rsidRPr="009525B2" w:rsidRDefault="007E2F0B" w:rsidP="007E2F0B">
      <w:pPr>
        <w:suppressAutoHyphens/>
        <w:ind w:firstLine="709"/>
        <w:jc w:val="both"/>
        <w:rPr>
          <w:rFonts w:ascii="Arial" w:hAnsi="Arial" w:cs="Arial"/>
          <w:sz w:val="24"/>
          <w:szCs w:val="24"/>
          <w:lang w:eastAsia="ar-SA"/>
        </w:rPr>
      </w:pPr>
      <w:r w:rsidRPr="009525B2">
        <w:rPr>
          <w:rFonts w:ascii="Arial" w:hAnsi="Arial" w:cs="Arial"/>
          <w:sz w:val="24"/>
          <w:szCs w:val="24"/>
          <w:lang w:eastAsia="ar-SA"/>
        </w:rPr>
        <w:t xml:space="preserve">Sieć szkół i placówek prowadzonych przez Miasto Łódź uzupełniają szkoły </w:t>
      </w:r>
      <w:r w:rsidRPr="009525B2">
        <w:rPr>
          <w:rFonts w:ascii="Arial" w:hAnsi="Arial" w:cs="Arial"/>
          <w:sz w:val="24"/>
          <w:szCs w:val="24"/>
          <w:lang w:eastAsia="ar-SA"/>
        </w:rPr>
        <w:br/>
        <w:t xml:space="preserve">i placówki publiczne prowadzone przez osoby fizyczne i prawne niezaliczane </w:t>
      </w:r>
      <w:r w:rsidRPr="009525B2">
        <w:rPr>
          <w:rFonts w:ascii="Arial" w:hAnsi="Arial" w:cs="Arial"/>
          <w:sz w:val="24"/>
          <w:szCs w:val="24"/>
          <w:lang w:eastAsia="ar-SA"/>
        </w:rPr>
        <w:br/>
        <w:t xml:space="preserve">do sektora finansów publicznych. Według stanu na 1 września 2020 r. na terenie Miasta funkcjonowało 22 tego typu szkół i placówek. </w:t>
      </w:r>
    </w:p>
    <w:p w14:paraId="50CD8760" w14:textId="77777777" w:rsidR="007E2F0B" w:rsidRPr="009525B2" w:rsidRDefault="007E2F0B" w:rsidP="007E2F0B">
      <w:pPr>
        <w:suppressAutoHyphens/>
        <w:ind w:right="-2"/>
        <w:jc w:val="both"/>
        <w:rPr>
          <w:rFonts w:ascii="Arial" w:hAnsi="Arial" w:cs="Arial"/>
          <w:sz w:val="24"/>
          <w:szCs w:val="24"/>
          <w:lang w:eastAsia="ar-SA"/>
        </w:rPr>
      </w:pPr>
      <w:r w:rsidRPr="009525B2">
        <w:rPr>
          <w:rFonts w:ascii="Arial" w:hAnsi="Arial" w:cs="Arial"/>
          <w:noProof/>
          <w:sz w:val="24"/>
          <w:szCs w:val="24"/>
        </w:rPr>
        <mc:AlternateContent>
          <mc:Choice Requires="wps">
            <w:drawing>
              <wp:anchor distT="0" distB="0" distL="89535" distR="89535" simplePos="0" relativeHeight="251662336" behindDoc="0" locked="0" layoutInCell="1" allowOverlap="1" wp14:anchorId="487575B6" wp14:editId="5D31B290">
                <wp:simplePos x="0" y="0"/>
                <wp:positionH relativeFrom="margin">
                  <wp:posOffset>98425</wp:posOffset>
                </wp:positionH>
                <wp:positionV relativeFrom="paragraph">
                  <wp:posOffset>198120</wp:posOffset>
                </wp:positionV>
                <wp:extent cx="5505450" cy="1945640"/>
                <wp:effectExtent l="0" t="0" r="0" b="0"/>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945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B6F62" w14:textId="77777777" w:rsidR="0053446A" w:rsidRPr="0077100E" w:rsidRDefault="0053446A" w:rsidP="007E2F0B">
                            <w:pPr>
                              <w:pStyle w:val="Legenda"/>
                              <w:keepNext/>
                              <w:spacing w:after="120"/>
                              <w:rPr>
                                <w:rFonts w:ascii="Arial" w:hAnsi="Arial" w:cs="Arial"/>
                                <w:i w:val="0"/>
                                <w:sz w:val="20"/>
                                <w:szCs w:val="20"/>
                              </w:rPr>
                            </w:pPr>
                            <w:bookmarkStart w:id="11" w:name="_Toc54085338"/>
                            <w:bookmarkStart w:id="12" w:name="_Toc54604859"/>
                            <w:r w:rsidRPr="0077100E">
                              <w:rPr>
                                <w:rFonts w:ascii="Arial" w:hAnsi="Arial" w:cs="Arial"/>
                                <w:i w:val="0"/>
                                <w:sz w:val="20"/>
                                <w:szCs w:val="20"/>
                              </w:rPr>
                              <w:t>Tabela</w:t>
                            </w:r>
                            <w:r>
                              <w:rPr>
                                <w:rFonts w:ascii="Arial" w:hAnsi="Arial" w:cs="Arial"/>
                                <w:i w:val="0"/>
                                <w:sz w:val="20"/>
                                <w:szCs w:val="20"/>
                              </w:rPr>
                              <w:t xml:space="preserve"> 42</w:t>
                            </w:r>
                            <w:r w:rsidRPr="0077100E">
                              <w:rPr>
                                <w:rFonts w:ascii="Arial" w:hAnsi="Arial" w:cs="Arial"/>
                                <w:i w:val="0"/>
                                <w:sz w:val="20"/>
                                <w:szCs w:val="20"/>
                              </w:rPr>
                              <w:t>. Szkoły i placówki publiczne prowadzone przez organy inne niż jst</w:t>
                            </w:r>
                            <w:bookmarkEnd w:id="11"/>
                            <w:bookmarkEnd w:id="12"/>
                          </w:p>
                          <w:tbl>
                            <w:tblPr>
                              <w:tblW w:w="4991" w:type="pct"/>
                              <w:tblCellMar>
                                <w:left w:w="70" w:type="dxa"/>
                                <w:right w:w="70" w:type="dxa"/>
                              </w:tblCellMar>
                              <w:tblLook w:val="0000" w:firstRow="0" w:lastRow="0" w:firstColumn="0" w:lastColumn="0" w:noHBand="0" w:noVBand="0"/>
                            </w:tblPr>
                            <w:tblGrid>
                              <w:gridCol w:w="729"/>
                              <w:gridCol w:w="6247"/>
                              <w:gridCol w:w="1683"/>
                            </w:tblGrid>
                            <w:tr w:rsidR="0053446A" w:rsidRPr="0077100E" w14:paraId="266F3B36" w14:textId="77777777" w:rsidTr="008E76DD">
                              <w:trPr>
                                <w:trHeight w:hRule="exact" w:val="653"/>
                              </w:trPr>
                              <w:tc>
                                <w:tcPr>
                                  <w:tcW w:w="421" w:type="pct"/>
                                  <w:tcBorders>
                                    <w:top w:val="single" w:sz="4" w:space="0" w:color="000000"/>
                                    <w:left w:val="single" w:sz="4" w:space="0" w:color="000000"/>
                                    <w:bottom w:val="single" w:sz="4" w:space="0" w:color="000000"/>
                                    <w:right w:val="single" w:sz="4" w:space="0" w:color="auto"/>
                                  </w:tcBorders>
                                  <w:shd w:val="clear" w:color="auto" w:fill="auto"/>
                                  <w:vAlign w:val="center"/>
                                </w:tcPr>
                                <w:p w14:paraId="563CDFE3" w14:textId="77777777" w:rsidR="0053446A" w:rsidRPr="005F02B9" w:rsidRDefault="0053446A" w:rsidP="008E76DD">
                                  <w:pPr>
                                    <w:ind w:hanging="2"/>
                                    <w:jc w:val="center"/>
                                    <w:rPr>
                                      <w:rFonts w:ascii="Arial" w:hAnsi="Arial" w:cs="Arial"/>
                                      <w:b/>
                                      <w:bCs/>
                                      <w:color w:val="000000" w:themeColor="text1"/>
                                    </w:rPr>
                                  </w:pPr>
                                  <w:r w:rsidRPr="005F02B9">
                                    <w:rPr>
                                      <w:rFonts w:ascii="Arial" w:hAnsi="Arial" w:cs="Arial"/>
                                      <w:b/>
                                      <w:bCs/>
                                      <w:color w:val="000000" w:themeColor="text1"/>
                                    </w:rPr>
                                    <w:t>Lp.</w:t>
                                  </w:r>
                                </w:p>
                              </w:tc>
                              <w:tc>
                                <w:tcPr>
                                  <w:tcW w:w="3607" w:type="pct"/>
                                  <w:tcBorders>
                                    <w:top w:val="single" w:sz="4" w:space="0" w:color="auto"/>
                                    <w:left w:val="single" w:sz="4" w:space="0" w:color="auto"/>
                                    <w:bottom w:val="single" w:sz="4" w:space="0" w:color="auto"/>
                                    <w:right w:val="single" w:sz="4" w:space="0" w:color="auto"/>
                                  </w:tcBorders>
                                  <w:shd w:val="clear" w:color="auto" w:fill="auto"/>
                                  <w:vAlign w:val="center"/>
                                </w:tcPr>
                                <w:p w14:paraId="7865E6C5" w14:textId="77777777" w:rsidR="0053446A" w:rsidRPr="005F02B9" w:rsidRDefault="0053446A" w:rsidP="008E76DD">
                                  <w:pPr>
                                    <w:jc w:val="center"/>
                                    <w:rPr>
                                      <w:rFonts w:ascii="Arial" w:hAnsi="Arial" w:cs="Arial"/>
                                      <w:b/>
                                      <w:bCs/>
                                      <w:color w:val="000000" w:themeColor="text1"/>
                                    </w:rPr>
                                  </w:pPr>
                                  <w:r w:rsidRPr="005F02B9">
                                    <w:rPr>
                                      <w:rFonts w:ascii="Arial" w:hAnsi="Arial" w:cs="Arial"/>
                                      <w:b/>
                                      <w:bCs/>
                                      <w:color w:val="000000" w:themeColor="text1"/>
                                    </w:rPr>
                                    <w:t>Jednostki organizacyjne oświaty prowadzone przez inne osoby prawne</w:t>
                                  </w:r>
                                </w:p>
                              </w:tc>
                              <w:tc>
                                <w:tcPr>
                                  <w:tcW w:w="972" w:type="pct"/>
                                  <w:tcBorders>
                                    <w:top w:val="single" w:sz="4" w:space="0" w:color="000000"/>
                                    <w:left w:val="single" w:sz="4" w:space="0" w:color="auto"/>
                                    <w:bottom w:val="single" w:sz="4" w:space="0" w:color="000000"/>
                                    <w:right w:val="single" w:sz="4" w:space="0" w:color="000000"/>
                                  </w:tcBorders>
                                  <w:shd w:val="clear" w:color="auto" w:fill="auto"/>
                                  <w:vAlign w:val="center"/>
                                </w:tcPr>
                                <w:p w14:paraId="78531590" w14:textId="77777777" w:rsidR="0053446A" w:rsidRPr="0077100E" w:rsidRDefault="0053446A" w:rsidP="008E76DD">
                                  <w:pPr>
                                    <w:ind w:right="-348"/>
                                    <w:jc w:val="center"/>
                                    <w:rPr>
                                      <w:b/>
                                      <w:color w:val="000000" w:themeColor="text1"/>
                                      <w:sz w:val="22"/>
                                      <w:szCs w:val="22"/>
                                    </w:rPr>
                                  </w:pPr>
                                  <w:r w:rsidRPr="0077100E">
                                    <w:rPr>
                                      <w:rFonts w:ascii="Arial" w:hAnsi="Arial" w:cs="Arial"/>
                                      <w:b/>
                                      <w:bCs/>
                                      <w:color w:val="000000" w:themeColor="text1"/>
                                      <w:sz w:val="22"/>
                                      <w:szCs w:val="22"/>
                                    </w:rPr>
                                    <w:t>Liczba</w:t>
                                  </w:r>
                                </w:p>
                              </w:tc>
                            </w:tr>
                            <w:tr w:rsidR="0053446A" w:rsidRPr="0077100E" w14:paraId="0D335BB7"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143F50E0"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1</w:t>
                                  </w:r>
                                </w:p>
                              </w:tc>
                              <w:tc>
                                <w:tcPr>
                                  <w:tcW w:w="3607" w:type="pct"/>
                                  <w:tcBorders>
                                    <w:top w:val="single" w:sz="4" w:space="0" w:color="auto"/>
                                    <w:left w:val="single" w:sz="4" w:space="0" w:color="000000"/>
                                    <w:bottom w:val="single" w:sz="4" w:space="0" w:color="000000"/>
                                  </w:tcBorders>
                                  <w:shd w:val="clear" w:color="auto" w:fill="auto"/>
                                  <w:vAlign w:val="center"/>
                                </w:tcPr>
                                <w:p w14:paraId="5C0E5513"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Przedszkola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2A07B" w14:textId="77777777" w:rsidR="0053446A" w:rsidRPr="0077100E" w:rsidRDefault="0053446A" w:rsidP="008E76DD">
                                  <w:pPr>
                                    <w:jc w:val="center"/>
                                    <w:rPr>
                                      <w:color w:val="000000" w:themeColor="text1"/>
                                      <w:sz w:val="22"/>
                                      <w:szCs w:val="22"/>
                                    </w:rPr>
                                  </w:pPr>
                                  <w:r>
                                    <w:rPr>
                                      <w:rFonts w:ascii="Arial" w:hAnsi="Arial" w:cs="Arial"/>
                                      <w:color w:val="000000" w:themeColor="text1"/>
                                      <w:sz w:val="22"/>
                                      <w:szCs w:val="22"/>
                                    </w:rPr>
                                    <w:t>7</w:t>
                                  </w:r>
                                </w:p>
                              </w:tc>
                            </w:tr>
                            <w:tr w:rsidR="0053446A" w:rsidRPr="0077100E" w14:paraId="0CAAB200"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06522478"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2</w:t>
                                  </w:r>
                                </w:p>
                              </w:tc>
                              <w:tc>
                                <w:tcPr>
                                  <w:tcW w:w="3607" w:type="pct"/>
                                  <w:tcBorders>
                                    <w:top w:val="single" w:sz="4" w:space="0" w:color="000000"/>
                                    <w:left w:val="single" w:sz="4" w:space="0" w:color="000000"/>
                                    <w:bottom w:val="single" w:sz="4" w:space="0" w:color="000000"/>
                                  </w:tcBorders>
                                  <w:shd w:val="clear" w:color="auto" w:fill="auto"/>
                                  <w:vAlign w:val="center"/>
                                </w:tcPr>
                                <w:p w14:paraId="184DD0C9"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podstawowe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F638A" w14:textId="77777777" w:rsidR="0053446A" w:rsidRPr="0077100E" w:rsidRDefault="0053446A" w:rsidP="008E76DD">
                                  <w:pPr>
                                    <w:jc w:val="center"/>
                                    <w:rPr>
                                      <w:rFonts w:ascii="Arial" w:hAnsi="Arial" w:cs="Arial"/>
                                      <w:color w:val="000000" w:themeColor="text1"/>
                                      <w:sz w:val="22"/>
                                      <w:szCs w:val="22"/>
                                    </w:rPr>
                                  </w:pPr>
                                  <w:r>
                                    <w:rPr>
                                      <w:rFonts w:ascii="Arial" w:hAnsi="Arial" w:cs="Arial"/>
                                      <w:color w:val="000000" w:themeColor="text1"/>
                                      <w:sz w:val="22"/>
                                      <w:szCs w:val="22"/>
                                    </w:rPr>
                                    <w:t>4</w:t>
                                  </w:r>
                                </w:p>
                              </w:tc>
                            </w:tr>
                            <w:tr w:rsidR="0053446A" w:rsidRPr="0077100E" w14:paraId="66191144"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0B7B7010"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4</w:t>
                                  </w:r>
                                </w:p>
                              </w:tc>
                              <w:tc>
                                <w:tcPr>
                                  <w:tcW w:w="3607" w:type="pct"/>
                                  <w:tcBorders>
                                    <w:top w:val="single" w:sz="4" w:space="0" w:color="000000"/>
                                    <w:left w:val="single" w:sz="4" w:space="0" w:color="000000"/>
                                    <w:bottom w:val="single" w:sz="4" w:space="0" w:color="000000"/>
                                  </w:tcBorders>
                                  <w:shd w:val="clear" w:color="auto" w:fill="auto"/>
                                  <w:vAlign w:val="center"/>
                                </w:tcPr>
                                <w:p w14:paraId="1986C2EC"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Licea Ogólnokształcące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0988C" w14:textId="77777777" w:rsidR="0053446A" w:rsidRPr="0077100E" w:rsidRDefault="0053446A" w:rsidP="008E76DD">
                                  <w:pPr>
                                    <w:jc w:val="center"/>
                                    <w:rPr>
                                      <w:rFonts w:ascii="Arial" w:hAnsi="Arial" w:cs="Arial"/>
                                      <w:color w:val="000000" w:themeColor="text1"/>
                                      <w:sz w:val="22"/>
                                      <w:szCs w:val="22"/>
                                    </w:rPr>
                                  </w:pPr>
                                  <w:r w:rsidRPr="0077100E">
                                    <w:rPr>
                                      <w:rFonts w:ascii="Arial" w:hAnsi="Arial" w:cs="Arial"/>
                                      <w:color w:val="000000" w:themeColor="text1"/>
                                      <w:sz w:val="22"/>
                                      <w:szCs w:val="22"/>
                                    </w:rPr>
                                    <w:t>5</w:t>
                                  </w:r>
                                </w:p>
                              </w:tc>
                            </w:tr>
                            <w:tr w:rsidR="0053446A" w:rsidRPr="0077100E" w14:paraId="5B170358"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6AB858CF"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5</w:t>
                                  </w:r>
                                </w:p>
                              </w:tc>
                              <w:tc>
                                <w:tcPr>
                                  <w:tcW w:w="3607" w:type="pct"/>
                                  <w:tcBorders>
                                    <w:top w:val="single" w:sz="4" w:space="0" w:color="000000"/>
                                    <w:left w:val="single" w:sz="4" w:space="0" w:color="000000"/>
                                    <w:bottom w:val="single" w:sz="4" w:space="0" w:color="000000"/>
                                  </w:tcBorders>
                                  <w:shd w:val="clear" w:color="auto" w:fill="auto"/>
                                  <w:vAlign w:val="center"/>
                                </w:tcPr>
                                <w:p w14:paraId="3D33E7BF"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Policealne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E6F78" w14:textId="77777777" w:rsidR="0053446A" w:rsidRPr="0077100E" w:rsidRDefault="0053446A" w:rsidP="008E76DD">
                                  <w:pPr>
                                    <w:jc w:val="center"/>
                                    <w:rPr>
                                      <w:rFonts w:ascii="Arial" w:hAnsi="Arial" w:cs="Arial"/>
                                      <w:color w:val="000000" w:themeColor="text1"/>
                                      <w:sz w:val="22"/>
                                      <w:szCs w:val="22"/>
                                    </w:rPr>
                                  </w:pPr>
                                  <w:r w:rsidRPr="0077100E">
                                    <w:rPr>
                                      <w:rFonts w:ascii="Arial" w:hAnsi="Arial" w:cs="Arial"/>
                                      <w:color w:val="000000" w:themeColor="text1"/>
                                      <w:sz w:val="22"/>
                                      <w:szCs w:val="22"/>
                                    </w:rPr>
                                    <w:t>5</w:t>
                                  </w:r>
                                </w:p>
                              </w:tc>
                            </w:tr>
                            <w:tr w:rsidR="0053446A" w:rsidRPr="0077100E" w14:paraId="2BE08AAB"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1CE81C04"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6</w:t>
                                  </w:r>
                                </w:p>
                              </w:tc>
                              <w:tc>
                                <w:tcPr>
                                  <w:tcW w:w="3607" w:type="pct"/>
                                  <w:tcBorders>
                                    <w:top w:val="single" w:sz="4" w:space="0" w:color="000000"/>
                                    <w:left w:val="single" w:sz="4" w:space="0" w:color="000000"/>
                                    <w:bottom w:val="single" w:sz="4" w:space="0" w:color="000000"/>
                                  </w:tcBorders>
                                  <w:shd w:val="clear" w:color="auto" w:fill="auto"/>
                                  <w:vAlign w:val="center"/>
                                </w:tcPr>
                                <w:p w14:paraId="0F877F27"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Bursy szkolne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5A966" w14:textId="77777777" w:rsidR="0053446A" w:rsidRPr="0077100E" w:rsidRDefault="0053446A" w:rsidP="008E76DD">
                                  <w:pPr>
                                    <w:jc w:val="center"/>
                                    <w:rPr>
                                      <w:rFonts w:ascii="Arial" w:hAnsi="Arial" w:cs="Arial"/>
                                      <w:color w:val="000000" w:themeColor="text1"/>
                                      <w:sz w:val="22"/>
                                      <w:szCs w:val="22"/>
                                    </w:rPr>
                                  </w:pPr>
                                  <w:r w:rsidRPr="0077100E">
                                    <w:rPr>
                                      <w:rFonts w:ascii="Arial" w:hAnsi="Arial" w:cs="Arial"/>
                                      <w:color w:val="000000" w:themeColor="text1"/>
                                      <w:sz w:val="22"/>
                                      <w:szCs w:val="22"/>
                                    </w:rPr>
                                    <w:t>1</w:t>
                                  </w:r>
                                </w:p>
                              </w:tc>
                            </w:tr>
                            <w:tr w:rsidR="0053446A" w:rsidRPr="0077100E" w14:paraId="53816293" w14:textId="77777777" w:rsidTr="008E76DD">
                              <w:trPr>
                                <w:trHeight w:hRule="exact" w:val="340"/>
                              </w:trPr>
                              <w:tc>
                                <w:tcPr>
                                  <w:tcW w:w="4028" w:type="pct"/>
                                  <w:gridSpan w:val="2"/>
                                  <w:tcBorders>
                                    <w:top w:val="single" w:sz="4" w:space="0" w:color="000000"/>
                                    <w:left w:val="single" w:sz="4" w:space="0" w:color="000000"/>
                                    <w:bottom w:val="single" w:sz="4" w:space="0" w:color="000000"/>
                                  </w:tcBorders>
                                  <w:shd w:val="clear" w:color="auto" w:fill="auto"/>
                                  <w:vAlign w:val="center"/>
                                </w:tcPr>
                                <w:p w14:paraId="60348914" w14:textId="77777777" w:rsidR="0053446A" w:rsidRPr="005F02B9" w:rsidRDefault="0053446A" w:rsidP="008E76DD">
                                  <w:pPr>
                                    <w:jc w:val="center"/>
                                    <w:rPr>
                                      <w:rFonts w:ascii="Arial" w:hAnsi="Arial" w:cs="Arial"/>
                                      <w:bCs/>
                                      <w:color w:val="000000" w:themeColor="text1"/>
                                    </w:rPr>
                                  </w:pPr>
                                  <w:r w:rsidRPr="005F02B9">
                                    <w:rPr>
                                      <w:rFonts w:ascii="Arial" w:hAnsi="Arial" w:cs="Arial"/>
                                      <w:bCs/>
                                      <w:color w:val="000000" w:themeColor="text1"/>
                                    </w:rPr>
                                    <w:t>RAZEM</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B9EA1" w14:textId="77777777" w:rsidR="0053446A" w:rsidRPr="0077100E" w:rsidRDefault="0053446A" w:rsidP="008E76DD">
                                  <w:pPr>
                                    <w:jc w:val="center"/>
                                    <w:rPr>
                                      <w:rFonts w:ascii="Arial" w:hAnsi="Arial" w:cs="Arial"/>
                                      <w:color w:val="000000" w:themeColor="text1"/>
                                      <w:sz w:val="22"/>
                                      <w:szCs w:val="22"/>
                                    </w:rPr>
                                  </w:pPr>
                                  <w:r w:rsidRPr="0077100E">
                                    <w:rPr>
                                      <w:rFonts w:ascii="Arial" w:hAnsi="Arial" w:cs="Arial"/>
                                      <w:color w:val="000000" w:themeColor="text1"/>
                                      <w:sz w:val="22"/>
                                      <w:szCs w:val="22"/>
                                    </w:rPr>
                                    <w:t>2</w:t>
                                  </w:r>
                                  <w:r>
                                    <w:rPr>
                                      <w:rFonts w:ascii="Arial" w:hAnsi="Arial" w:cs="Arial"/>
                                      <w:color w:val="000000" w:themeColor="text1"/>
                                      <w:sz w:val="22"/>
                                      <w:szCs w:val="22"/>
                                    </w:rPr>
                                    <w:t>2</w:t>
                                  </w:r>
                                </w:p>
                              </w:tc>
                            </w:tr>
                          </w:tbl>
                          <w:p w14:paraId="25AF844F" w14:textId="77777777" w:rsidR="0053446A" w:rsidRDefault="0053446A" w:rsidP="007E2F0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575B6" id="Pole tekstowe 5" o:spid="_x0000_s1027" type="#_x0000_t202" style="position:absolute;left:0;text-align:left;margin-left:7.75pt;margin-top:15.6pt;width:433.5pt;height:153.2pt;z-index:251662336;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" stroked="f">
                <v:fill opacity="0"/>
                <v:textbox inset="0,0,0,0">
                  <w:txbxContent>
                    <w:p w14:paraId="4E8B6F62" w14:textId="77777777" w:rsidR="0053446A" w:rsidRPr="0077100E" w:rsidRDefault="0053446A" w:rsidP="007E2F0B">
                      <w:pPr>
                        <w:pStyle w:val="Legenda"/>
                        <w:keepNext/>
                        <w:spacing w:after="120"/>
                        <w:rPr>
                          <w:rFonts w:ascii="Arial" w:hAnsi="Arial" w:cs="Arial"/>
                          <w:i w:val="0"/>
                          <w:sz w:val="20"/>
                          <w:szCs w:val="20"/>
                        </w:rPr>
                      </w:pPr>
                      <w:bookmarkStart w:id="13" w:name="_Toc54085338"/>
                      <w:bookmarkStart w:id="14" w:name="_Toc54604859"/>
                      <w:r w:rsidRPr="0077100E">
                        <w:rPr>
                          <w:rFonts w:ascii="Arial" w:hAnsi="Arial" w:cs="Arial"/>
                          <w:i w:val="0"/>
                          <w:sz w:val="20"/>
                          <w:szCs w:val="20"/>
                        </w:rPr>
                        <w:t>Tabela</w:t>
                      </w:r>
                      <w:r>
                        <w:rPr>
                          <w:rFonts w:ascii="Arial" w:hAnsi="Arial" w:cs="Arial"/>
                          <w:i w:val="0"/>
                          <w:sz w:val="20"/>
                          <w:szCs w:val="20"/>
                        </w:rPr>
                        <w:t xml:space="preserve"> 42</w:t>
                      </w:r>
                      <w:r w:rsidRPr="0077100E">
                        <w:rPr>
                          <w:rFonts w:ascii="Arial" w:hAnsi="Arial" w:cs="Arial"/>
                          <w:i w:val="0"/>
                          <w:sz w:val="20"/>
                          <w:szCs w:val="20"/>
                        </w:rPr>
                        <w:t>. Szkoły i placówki publiczne prowadzone przez organy inne niż jst</w:t>
                      </w:r>
                      <w:bookmarkEnd w:id="13"/>
                      <w:bookmarkEnd w:id="14"/>
                    </w:p>
                    <w:tbl>
                      <w:tblPr>
                        <w:tblW w:w="4991" w:type="pct"/>
                        <w:tblCellMar>
                          <w:left w:w="70" w:type="dxa"/>
                          <w:right w:w="70" w:type="dxa"/>
                        </w:tblCellMar>
                        <w:tblLook w:val="0000" w:firstRow="0" w:lastRow="0" w:firstColumn="0" w:lastColumn="0" w:noHBand="0" w:noVBand="0"/>
                      </w:tblPr>
                      <w:tblGrid>
                        <w:gridCol w:w="729"/>
                        <w:gridCol w:w="6247"/>
                        <w:gridCol w:w="1683"/>
                      </w:tblGrid>
                      <w:tr w:rsidR="0053446A" w:rsidRPr="0077100E" w14:paraId="266F3B36" w14:textId="77777777" w:rsidTr="008E76DD">
                        <w:trPr>
                          <w:trHeight w:hRule="exact" w:val="653"/>
                        </w:trPr>
                        <w:tc>
                          <w:tcPr>
                            <w:tcW w:w="421" w:type="pct"/>
                            <w:tcBorders>
                              <w:top w:val="single" w:sz="4" w:space="0" w:color="000000"/>
                              <w:left w:val="single" w:sz="4" w:space="0" w:color="000000"/>
                              <w:bottom w:val="single" w:sz="4" w:space="0" w:color="000000"/>
                              <w:right w:val="single" w:sz="4" w:space="0" w:color="auto"/>
                            </w:tcBorders>
                            <w:shd w:val="clear" w:color="auto" w:fill="auto"/>
                            <w:vAlign w:val="center"/>
                          </w:tcPr>
                          <w:p w14:paraId="563CDFE3" w14:textId="77777777" w:rsidR="0053446A" w:rsidRPr="005F02B9" w:rsidRDefault="0053446A" w:rsidP="008E76DD">
                            <w:pPr>
                              <w:ind w:hanging="2"/>
                              <w:jc w:val="center"/>
                              <w:rPr>
                                <w:rFonts w:ascii="Arial" w:hAnsi="Arial" w:cs="Arial"/>
                                <w:b/>
                                <w:bCs/>
                                <w:color w:val="000000" w:themeColor="text1"/>
                              </w:rPr>
                            </w:pPr>
                            <w:r w:rsidRPr="005F02B9">
                              <w:rPr>
                                <w:rFonts w:ascii="Arial" w:hAnsi="Arial" w:cs="Arial"/>
                                <w:b/>
                                <w:bCs/>
                                <w:color w:val="000000" w:themeColor="text1"/>
                              </w:rPr>
                              <w:t>Lp.</w:t>
                            </w:r>
                          </w:p>
                        </w:tc>
                        <w:tc>
                          <w:tcPr>
                            <w:tcW w:w="3607" w:type="pct"/>
                            <w:tcBorders>
                              <w:top w:val="single" w:sz="4" w:space="0" w:color="auto"/>
                              <w:left w:val="single" w:sz="4" w:space="0" w:color="auto"/>
                              <w:bottom w:val="single" w:sz="4" w:space="0" w:color="auto"/>
                              <w:right w:val="single" w:sz="4" w:space="0" w:color="auto"/>
                            </w:tcBorders>
                            <w:shd w:val="clear" w:color="auto" w:fill="auto"/>
                            <w:vAlign w:val="center"/>
                          </w:tcPr>
                          <w:p w14:paraId="7865E6C5" w14:textId="77777777" w:rsidR="0053446A" w:rsidRPr="005F02B9" w:rsidRDefault="0053446A" w:rsidP="008E76DD">
                            <w:pPr>
                              <w:jc w:val="center"/>
                              <w:rPr>
                                <w:rFonts w:ascii="Arial" w:hAnsi="Arial" w:cs="Arial"/>
                                <w:b/>
                                <w:bCs/>
                                <w:color w:val="000000" w:themeColor="text1"/>
                              </w:rPr>
                            </w:pPr>
                            <w:r w:rsidRPr="005F02B9">
                              <w:rPr>
                                <w:rFonts w:ascii="Arial" w:hAnsi="Arial" w:cs="Arial"/>
                                <w:b/>
                                <w:bCs/>
                                <w:color w:val="000000" w:themeColor="text1"/>
                              </w:rPr>
                              <w:t>Jednostki organizacyjne oświaty prowadzone przez inne osoby prawne</w:t>
                            </w:r>
                          </w:p>
                        </w:tc>
                        <w:tc>
                          <w:tcPr>
                            <w:tcW w:w="972" w:type="pct"/>
                            <w:tcBorders>
                              <w:top w:val="single" w:sz="4" w:space="0" w:color="000000"/>
                              <w:left w:val="single" w:sz="4" w:space="0" w:color="auto"/>
                              <w:bottom w:val="single" w:sz="4" w:space="0" w:color="000000"/>
                              <w:right w:val="single" w:sz="4" w:space="0" w:color="000000"/>
                            </w:tcBorders>
                            <w:shd w:val="clear" w:color="auto" w:fill="auto"/>
                            <w:vAlign w:val="center"/>
                          </w:tcPr>
                          <w:p w14:paraId="78531590" w14:textId="77777777" w:rsidR="0053446A" w:rsidRPr="0077100E" w:rsidRDefault="0053446A" w:rsidP="008E76DD">
                            <w:pPr>
                              <w:ind w:right="-348"/>
                              <w:jc w:val="center"/>
                              <w:rPr>
                                <w:b/>
                                <w:color w:val="000000" w:themeColor="text1"/>
                                <w:sz w:val="22"/>
                                <w:szCs w:val="22"/>
                              </w:rPr>
                            </w:pPr>
                            <w:r w:rsidRPr="0077100E">
                              <w:rPr>
                                <w:rFonts w:ascii="Arial" w:hAnsi="Arial" w:cs="Arial"/>
                                <w:b/>
                                <w:bCs/>
                                <w:color w:val="000000" w:themeColor="text1"/>
                                <w:sz w:val="22"/>
                                <w:szCs w:val="22"/>
                              </w:rPr>
                              <w:t>Liczba</w:t>
                            </w:r>
                          </w:p>
                        </w:tc>
                      </w:tr>
                      <w:tr w:rsidR="0053446A" w:rsidRPr="0077100E" w14:paraId="0D335BB7"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143F50E0"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1</w:t>
                            </w:r>
                          </w:p>
                        </w:tc>
                        <w:tc>
                          <w:tcPr>
                            <w:tcW w:w="3607" w:type="pct"/>
                            <w:tcBorders>
                              <w:top w:val="single" w:sz="4" w:space="0" w:color="auto"/>
                              <w:left w:val="single" w:sz="4" w:space="0" w:color="000000"/>
                              <w:bottom w:val="single" w:sz="4" w:space="0" w:color="000000"/>
                            </w:tcBorders>
                            <w:shd w:val="clear" w:color="auto" w:fill="auto"/>
                            <w:vAlign w:val="center"/>
                          </w:tcPr>
                          <w:p w14:paraId="5C0E5513"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Przedszkola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2A07B" w14:textId="77777777" w:rsidR="0053446A" w:rsidRPr="0077100E" w:rsidRDefault="0053446A" w:rsidP="008E76DD">
                            <w:pPr>
                              <w:jc w:val="center"/>
                              <w:rPr>
                                <w:color w:val="000000" w:themeColor="text1"/>
                                <w:sz w:val="22"/>
                                <w:szCs w:val="22"/>
                              </w:rPr>
                            </w:pPr>
                            <w:r>
                              <w:rPr>
                                <w:rFonts w:ascii="Arial" w:hAnsi="Arial" w:cs="Arial"/>
                                <w:color w:val="000000" w:themeColor="text1"/>
                                <w:sz w:val="22"/>
                                <w:szCs w:val="22"/>
                              </w:rPr>
                              <w:t>7</w:t>
                            </w:r>
                          </w:p>
                        </w:tc>
                      </w:tr>
                      <w:tr w:rsidR="0053446A" w:rsidRPr="0077100E" w14:paraId="0CAAB200"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06522478"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2</w:t>
                            </w:r>
                          </w:p>
                        </w:tc>
                        <w:tc>
                          <w:tcPr>
                            <w:tcW w:w="3607" w:type="pct"/>
                            <w:tcBorders>
                              <w:top w:val="single" w:sz="4" w:space="0" w:color="000000"/>
                              <w:left w:val="single" w:sz="4" w:space="0" w:color="000000"/>
                              <w:bottom w:val="single" w:sz="4" w:space="0" w:color="000000"/>
                            </w:tcBorders>
                            <w:shd w:val="clear" w:color="auto" w:fill="auto"/>
                            <w:vAlign w:val="center"/>
                          </w:tcPr>
                          <w:p w14:paraId="184DD0C9"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podstawowe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F638A" w14:textId="77777777" w:rsidR="0053446A" w:rsidRPr="0077100E" w:rsidRDefault="0053446A" w:rsidP="008E76DD">
                            <w:pPr>
                              <w:jc w:val="center"/>
                              <w:rPr>
                                <w:rFonts w:ascii="Arial" w:hAnsi="Arial" w:cs="Arial"/>
                                <w:color w:val="000000" w:themeColor="text1"/>
                                <w:sz w:val="22"/>
                                <w:szCs w:val="22"/>
                              </w:rPr>
                            </w:pPr>
                            <w:r>
                              <w:rPr>
                                <w:rFonts w:ascii="Arial" w:hAnsi="Arial" w:cs="Arial"/>
                                <w:color w:val="000000" w:themeColor="text1"/>
                                <w:sz w:val="22"/>
                                <w:szCs w:val="22"/>
                              </w:rPr>
                              <w:t>4</w:t>
                            </w:r>
                          </w:p>
                        </w:tc>
                      </w:tr>
                      <w:tr w:rsidR="0053446A" w:rsidRPr="0077100E" w14:paraId="66191144"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0B7B7010"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4</w:t>
                            </w:r>
                          </w:p>
                        </w:tc>
                        <w:tc>
                          <w:tcPr>
                            <w:tcW w:w="3607" w:type="pct"/>
                            <w:tcBorders>
                              <w:top w:val="single" w:sz="4" w:space="0" w:color="000000"/>
                              <w:left w:val="single" w:sz="4" w:space="0" w:color="000000"/>
                              <w:bottom w:val="single" w:sz="4" w:space="0" w:color="000000"/>
                            </w:tcBorders>
                            <w:shd w:val="clear" w:color="auto" w:fill="auto"/>
                            <w:vAlign w:val="center"/>
                          </w:tcPr>
                          <w:p w14:paraId="1986C2EC"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Licea Ogólnokształcące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0988C" w14:textId="77777777" w:rsidR="0053446A" w:rsidRPr="0077100E" w:rsidRDefault="0053446A" w:rsidP="008E76DD">
                            <w:pPr>
                              <w:jc w:val="center"/>
                              <w:rPr>
                                <w:rFonts w:ascii="Arial" w:hAnsi="Arial" w:cs="Arial"/>
                                <w:color w:val="000000" w:themeColor="text1"/>
                                <w:sz w:val="22"/>
                                <w:szCs w:val="22"/>
                              </w:rPr>
                            </w:pPr>
                            <w:r w:rsidRPr="0077100E">
                              <w:rPr>
                                <w:rFonts w:ascii="Arial" w:hAnsi="Arial" w:cs="Arial"/>
                                <w:color w:val="000000" w:themeColor="text1"/>
                                <w:sz w:val="22"/>
                                <w:szCs w:val="22"/>
                              </w:rPr>
                              <w:t>5</w:t>
                            </w:r>
                          </w:p>
                        </w:tc>
                      </w:tr>
                      <w:tr w:rsidR="0053446A" w:rsidRPr="0077100E" w14:paraId="5B170358"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6AB858CF"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5</w:t>
                            </w:r>
                          </w:p>
                        </w:tc>
                        <w:tc>
                          <w:tcPr>
                            <w:tcW w:w="3607" w:type="pct"/>
                            <w:tcBorders>
                              <w:top w:val="single" w:sz="4" w:space="0" w:color="000000"/>
                              <w:left w:val="single" w:sz="4" w:space="0" w:color="000000"/>
                              <w:bottom w:val="single" w:sz="4" w:space="0" w:color="000000"/>
                            </w:tcBorders>
                            <w:shd w:val="clear" w:color="auto" w:fill="auto"/>
                            <w:vAlign w:val="center"/>
                          </w:tcPr>
                          <w:p w14:paraId="3D33E7BF"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Szkoły Policealne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E6F78" w14:textId="77777777" w:rsidR="0053446A" w:rsidRPr="0077100E" w:rsidRDefault="0053446A" w:rsidP="008E76DD">
                            <w:pPr>
                              <w:jc w:val="center"/>
                              <w:rPr>
                                <w:rFonts w:ascii="Arial" w:hAnsi="Arial" w:cs="Arial"/>
                                <w:color w:val="000000" w:themeColor="text1"/>
                                <w:sz w:val="22"/>
                                <w:szCs w:val="22"/>
                              </w:rPr>
                            </w:pPr>
                            <w:r w:rsidRPr="0077100E">
                              <w:rPr>
                                <w:rFonts w:ascii="Arial" w:hAnsi="Arial" w:cs="Arial"/>
                                <w:color w:val="000000" w:themeColor="text1"/>
                                <w:sz w:val="22"/>
                                <w:szCs w:val="22"/>
                              </w:rPr>
                              <w:t>5</w:t>
                            </w:r>
                          </w:p>
                        </w:tc>
                      </w:tr>
                      <w:tr w:rsidR="0053446A" w:rsidRPr="0077100E" w14:paraId="2BE08AAB" w14:textId="77777777" w:rsidTr="008E76DD">
                        <w:trPr>
                          <w:trHeight w:hRule="exact" w:val="340"/>
                        </w:trPr>
                        <w:tc>
                          <w:tcPr>
                            <w:tcW w:w="421" w:type="pct"/>
                            <w:tcBorders>
                              <w:top w:val="single" w:sz="4" w:space="0" w:color="000000"/>
                              <w:left w:val="single" w:sz="4" w:space="0" w:color="000000"/>
                              <w:bottom w:val="single" w:sz="4" w:space="0" w:color="000000"/>
                            </w:tcBorders>
                            <w:shd w:val="clear" w:color="auto" w:fill="auto"/>
                            <w:vAlign w:val="center"/>
                          </w:tcPr>
                          <w:p w14:paraId="1CE81C04" w14:textId="77777777" w:rsidR="0053446A" w:rsidRPr="005F02B9" w:rsidRDefault="0053446A" w:rsidP="008E76DD">
                            <w:pPr>
                              <w:jc w:val="center"/>
                              <w:rPr>
                                <w:rFonts w:ascii="Arial" w:hAnsi="Arial" w:cs="Arial"/>
                                <w:color w:val="000000" w:themeColor="text1"/>
                              </w:rPr>
                            </w:pPr>
                            <w:r w:rsidRPr="005F02B9">
                              <w:rPr>
                                <w:rFonts w:ascii="Arial" w:hAnsi="Arial" w:cs="Arial"/>
                                <w:color w:val="000000" w:themeColor="text1"/>
                              </w:rPr>
                              <w:t>6</w:t>
                            </w:r>
                          </w:p>
                        </w:tc>
                        <w:tc>
                          <w:tcPr>
                            <w:tcW w:w="3607" w:type="pct"/>
                            <w:tcBorders>
                              <w:top w:val="single" w:sz="4" w:space="0" w:color="000000"/>
                              <w:left w:val="single" w:sz="4" w:space="0" w:color="000000"/>
                              <w:bottom w:val="single" w:sz="4" w:space="0" w:color="000000"/>
                            </w:tcBorders>
                            <w:shd w:val="clear" w:color="auto" w:fill="auto"/>
                            <w:vAlign w:val="center"/>
                          </w:tcPr>
                          <w:p w14:paraId="0F877F27" w14:textId="77777777" w:rsidR="0053446A" w:rsidRPr="005F02B9" w:rsidRDefault="0053446A" w:rsidP="002C5F2C">
                            <w:pPr>
                              <w:rPr>
                                <w:rFonts w:ascii="Arial" w:hAnsi="Arial" w:cs="Arial"/>
                                <w:color w:val="000000" w:themeColor="text1"/>
                              </w:rPr>
                            </w:pPr>
                            <w:r w:rsidRPr="005F02B9">
                              <w:rPr>
                                <w:rFonts w:ascii="Arial" w:hAnsi="Arial" w:cs="Arial"/>
                                <w:color w:val="000000" w:themeColor="text1"/>
                              </w:rPr>
                              <w:t>Bursy szkolne publiczne</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5A966" w14:textId="77777777" w:rsidR="0053446A" w:rsidRPr="0077100E" w:rsidRDefault="0053446A" w:rsidP="008E76DD">
                            <w:pPr>
                              <w:jc w:val="center"/>
                              <w:rPr>
                                <w:rFonts w:ascii="Arial" w:hAnsi="Arial" w:cs="Arial"/>
                                <w:color w:val="000000" w:themeColor="text1"/>
                                <w:sz w:val="22"/>
                                <w:szCs w:val="22"/>
                              </w:rPr>
                            </w:pPr>
                            <w:r w:rsidRPr="0077100E">
                              <w:rPr>
                                <w:rFonts w:ascii="Arial" w:hAnsi="Arial" w:cs="Arial"/>
                                <w:color w:val="000000" w:themeColor="text1"/>
                                <w:sz w:val="22"/>
                                <w:szCs w:val="22"/>
                              </w:rPr>
                              <w:t>1</w:t>
                            </w:r>
                          </w:p>
                        </w:tc>
                      </w:tr>
                      <w:tr w:rsidR="0053446A" w:rsidRPr="0077100E" w14:paraId="53816293" w14:textId="77777777" w:rsidTr="008E76DD">
                        <w:trPr>
                          <w:trHeight w:hRule="exact" w:val="340"/>
                        </w:trPr>
                        <w:tc>
                          <w:tcPr>
                            <w:tcW w:w="4028" w:type="pct"/>
                            <w:gridSpan w:val="2"/>
                            <w:tcBorders>
                              <w:top w:val="single" w:sz="4" w:space="0" w:color="000000"/>
                              <w:left w:val="single" w:sz="4" w:space="0" w:color="000000"/>
                              <w:bottom w:val="single" w:sz="4" w:space="0" w:color="000000"/>
                            </w:tcBorders>
                            <w:shd w:val="clear" w:color="auto" w:fill="auto"/>
                            <w:vAlign w:val="center"/>
                          </w:tcPr>
                          <w:p w14:paraId="60348914" w14:textId="77777777" w:rsidR="0053446A" w:rsidRPr="005F02B9" w:rsidRDefault="0053446A" w:rsidP="008E76DD">
                            <w:pPr>
                              <w:jc w:val="center"/>
                              <w:rPr>
                                <w:rFonts w:ascii="Arial" w:hAnsi="Arial" w:cs="Arial"/>
                                <w:bCs/>
                                <w:color w:val="000000" w:themeColor="text1"/>
                              </w:rPr>
                            </w:pPr>
                            <w:r w:rsidRPr="005F02B9">
                              <w:rPr>
                                <w:rFonts w:ascii="Arial" w:hAnsi="Arial" w:cs="Arial"/>
                                <w:bCs/>
                                <w:color w:val="000000" w:themeColor="text1"/>
                              </w:rPr>
                              <w:t>RAZEM</w:t>
                            </w:r>
                          </w:p>
                        </w:tc>
                        <w:tc>
                          <w:tcPr>
                            <w:tcW w:w="97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7B9EA1" w14:textId="77777777" w:rsidR="0053446A" w:rsidRPr="0077100E" w:rsidRDefault="0053446A" w:rsidP="008E76DD">
                            <w:pPr>
                              <w:jc w:val="center"/>
                              <w:rPr>
                                <w:rFonts w:ascii="Arial" w:hAnsi="Arial" w:cs="Arial"/>
                                <w:color w:val="000000" w:themeColor="text1"/>
                                <w:sz w:val="22"/>
                                <w:szCs w:val="22"/>
                              </w:rPr>
                            </w:pPr>
                            <w:r w:rsidRPr="0077100E">
                              <w:rPr>
                                <w:rFonts w:ascii="Arial" w:hAnsi="Arial" w:cs="Arial"/>
                                <w:color w:val="000000" w:themeColor="text1"/>
                                <w:sz w:val="22"/>
                                <w:szCs w:val="22"/>
                              </w:rPr>
                              <w:t>2</w:t>
                            </w:r>
                            <w:r>
                              <w:rPr>
                                <w:rFonts w:ascii="Arial" w:hAnsi="Arial" w:cs="Arial"/>
                                <w:color w:val="000000" w:themeColor="text1"/>
                                <w:sz w:val="22"/>
                                <w:szCs w:val="22"/>
                              </w:rPr>
                              <w:t>2</w:t>
                            </w:r>
                          </w:p>
                        </w:tc>
                      </w:tr>
                    </w:tbl>
                    <w:p w14:paraId="25AF844F" w14:textId="77777777" w:rsidR="0053446A" w:rsidRDefault="0053446A" w:rsidP="007E2F0B">
                      <w:r>
                        <w:t xml:space="preserve"> </w:t>
                      </w:r>
                    </w:p>
                  </w:txbxContent>
                </v:textbox>
                <w10:wrap type="square" anchorx="margin"/>
              </v:shape>
            </w:pict>
          </mc:Fallback>
        </mc:AlternateContent>
      </w:r>
    </w:p>
    <w:p w14:paraId="77CF4071" w14:textId="77777777" w:rsidR="007E2F0B" w:rsidRPr="00823E99" w:rsidRDefault="007E2F0B" w:rsidP="007E2F0B">
      <w:pPr>
        <w:suppressAutoHyphens/>
        <w:spacing w:after="120"/>
        <w:jc w:val="both"/>
        <w:rPr>
          <w:rFonts w:ascii="Arial" w:hAnsi="Arial" w:cs="Arial"/>
          <w:lang w:eastAsia="ar-SA"/>
        </w:rPr>
      </w:pPr>
      <w:r w:rsidRPr="00823E99">
        <w:rPr>
          <w:rFonts w:ascii="Arial" w:hAnsi="Arial" w:cs="Arial"/>
          <w:lang w:eastAsia="ar-SA"/>
        </w:rPr>
        <w:t xml:space="preserve">Źródło: </w:t>
      </w:r>
      <w:r w:rsidRPr="00823E99">
        <w:rPr>
          <w:rFonts w:ascii="Arial" w:hAnsi="Arial" w:cs="Arial"/>
        </w:rPr>
        <w:t>Wydział Edukacji w Departamencie Pracy, Edukacji i Kultury Urzędu Miasta Łodzi - opracowanie własne</w:t>
      </w:r>
    </w:p>
    <w:p w14:paraId="64E835B2" w14:textId="77777777" w:rsidR="007E2F0B" w:rsidRPr="009525B2" w:rsidRDefault="007E2F0B" w:rsidP="007E2F0B">
      <w:pPr>
        <w:tabs>
          <w:tab w:val="left" w:pos="709"/>
        </w:tabs>
        <w:suppressAutoHyphens/>
        <w:jc w:val="both"/>
        <w:rPr>
          <w:rFonts w:ascii="Arial" w:hAnsi="Arial" w:cs="Arial"/>
          <w:sz w:val="24"/>
          <w:szCs w:val="24"/>
          <w:lang w:eastAsia="ar-SA"/>
        </w:rPr>
      </w:pPr>
      <w:r w:rsidRPr="009525B2">
        <w:rPr>
          <w:rFonts w:ascii="Arial" w:hAnsi="Arial" w:cs="Arial"/>
          <w:sz w:val="24"/>
          <w:szCs w:val="24"/>
          <w:lang w:eastAsia="ar-SA"/>
        </w:rPr>
        <w:tab/>
        <w:t xml:space="preserve">Miasto udzielało dotacji szkołom i placówkom wpisanym do ewidencji </w:t>
      </w:r>
      <w:r w:rsidRPr="009525B2">
        <w:rPr>
          <w:rFonts w:ascii="Arial" w:hAnsi="Arial" w:cs="Arial"/>
          <w:sz w:val="24"/>
          <w:szCs w:val="24"/>
          <w:lang w:eastAsia="ar-SA"/>
        </w:rPr>
        <w:br/>
        <w:t xml:space="preserve">na podstawie uchwały Nr </w:t>
      </w:r>
      <w:r w:rsidRPr="00823E99">
        <w:rPr>
          <w:rStyle w:val="Pogrubienie"/>
          <w:rFonts w:ascii="Arial" w:eastAsiaTheme="majorEastAsia" w:hAnsi="Arial" w:cs="Arial"/>
          <w:b w:val="0"/>
          <w:sz w:val="24"/>
          <w:szCs w:val="24"/>
        </w:rPr>
        <w:t>XI/389/19</w:t>
      </w:r>
      <w:r w:rsidRPr="009525B2">
        <w:rPr>
          <w:rFonts w:ascii="Arial" w:hAnsi="Arial" w:cs="Arial"/>
          <w:sz w:val="24"/>
          <w:szCs w:val="24"/>
          <w:lang w:eastAsia="ar-SA"/>
        </w:rPr>
        <w:t xml:space="preserve"> z dnia 26 czerwca 2019 r. Rady Miejskiej </w:t>
      </w:r>
      <w:r w:rsidRPr="009525B2">
        <w:rPr>
          <w:rFonts w:ascii="Arial" w:hAnsi="Arial" w:cs="Arial"/>
          <w:sz w:val="24"/>
          <w:szCs w:val="24"/>
          <w:lang w:eastAsia="ar-SA"/>
        </w:rPr>
        <w:br/>
        <w:t xml:space="preserve">w Łodzi </w:t>
      </w:r>
      <w:r w:rsidRPr="009525B2">
        <w:rPr>
          <w:rFonts w:ascii="Arial" w:hAnsi="Arial" w:cs="Arial"/>
          <w:sz w:val="24"/>
          <w:szCs w:val="24"/>
        </w:rPr>
        <w:t xml:space="preserve">w sprawie trybu udzielania i rozliczania dotacji publicznym i niepublicznym </w:t>
      </w:r>
      <w:r w:rsidRPr="009525B2">
        <w:rPr>
          <w:rFonts w:ascii="Arial" w:hAnsi="Arial" w:cs="Arial"/>
          <w:sz w:val="24"/>
          <w:szCs w:val="24"/>
        </w:rPr>
        <w:lastRenderedPageBreak/>
        <w:t>przedszkolom, innym formom wychowania przedszkolnego, szkołom i placówkom prowadzonym przez osoby prawne niebędące jednostkami samorządu terytorialnego oraz osoby fizyczne, funkcjonującym na terenie Miasta Łodzi, a także trybu przeprowadzania kontroli prawidłowości ich pobrania i wykorzystania</w:t>
      </w:r>
      <w:r w:rsidRPr="009525B2">
        <w:rPr>
          <w:rFonts w:ascii="Arial" w:hAnsi="Arial" w:cs="Arial"/>
          <w:sz w:val="24"/>
          <w:szCs w:val="24"/>
          <w:lang w:eastAsia="ar-SA"/>
        </w:rPr>
        <w:t xml:space="preserve"> ( z późn.zm.).</w:t>
      </w:r>
    </w:p>
    <w:p w14:paraId="3B60D73D" w14:textId="77777777" w:rsidR="007E2F0B" w:rsidRPr="009525B2" w:rsidRDefault="007E2F0B" w:rsidP="007E2F0B">
      <w:pPr>
        <w:suppressAutoHyphens/>
        <w:spacing w:after="120"/>
        <w:ind w:firstLine="709"/>
        <w:jc w:val="both"/>
        <w:rPr>
          <w:rFonts w:ascii="Arial" w:hAnsi="Arial" w:cs="Arial"/>
          <w:sz w:val="24"/>
          <w:szCs w:val="24"/>
          <w:lang w:eastAsia="ar-SA"/>
        </w:rPr>
      </w:pPr>
      <w:r w:rsidRPr="009525B2">
        <w:rPr>
          <w:rFonts w:ascii="Arial" w:hAnsi="Arial" w:cs="Arial"/>
          <w:sz w:val="24"/>
          <w:szCs w:val="24"/>
          <w:lang w:eastAsia="ar-SA"/>
        </w:rPr>
        <w:t xml:space="preserve">Dotacja w roku szkolnym 2020/2021 została udzielona na podstawie faktycznej liczby uczniów zgłoszonej przez szkoły i placówki prowadzone przez osoby fizyczne </w:t>
      </w:r>
      <w:r w:rsidRPr="009525B2">
        <w:rPr>
          <w:rFonts w:ascii="Arial" w:hAnsi="Arial" w:cs="Arial"/>
          <w:sz w:val="24"/>
          <w:szCs w:val="24"/>
          <w:lang w:eastAsia="ar-SA"/>
        </w:rPr>
        <w:br/>
        <w:t>i prawne niezaliczane do sektora finansów publicznych. Średnioroczną liczbę uczniów w roku szkolnym 2010/2021 w poszczególnych typach szkół i placówek obrazuje poniższa tabela.</w:t>
      </w:r>
    </w:p>
    <w:p w14:paraId="0D2E1661" w14:textId="77777777" w:rsidR="007E2F0B" w:rsidRPr="00823E99" w:rsidRDefault="007E2F0B" w:rsidP="007E2F0B">
      <w:pPr>
        <w:pStyle w:val="Legenda"/>
        <w:keepNext/>
        <w:spacing w:after="120"/>
        <w:jc w:val="both"/>
        <w:rPr>
          <w:rFonts w:ascii="Arial" w:hAnsi="Arial" w:cs="Arial"/>
          <w:i w:val="0"/>
          <w:sz w:val="20"/>
          <w:szCs w:val="20"/>
        </w:rPr>
      </w:pPr>
      <w:bookmarkStart w:id="15" w:name="_Toc54085339"/>
      <w:bookmarkStart w:id="16" w:name="_Toc54604860"/>
      <w:r w:rsidRPr="00823E99">
        <w:rPr>
          <w:rFonts w:ascii="Arial" w:hAnsi="Arial" w:cs="Arial"/>
          <w:i w:val="0"/>
          <w:sz w:val="20"/>
          <w:szCs w:val="20"/>
        </w:rPr>
        <w:t xml:space="preserve">Tabela </w:t>
      </w:r>
      <w:r w:rsidR="00823E99" w:rsidRPr="00823E99">
        <w:rPr>
          <w:rFonts w:ascii="Arial" w:hAnsi="Arial" w:cs="Arial"/>
          <w:i w:val="0"/>
          <w:sz w:val="20"/>
          <w:szCs w:val="20"/>
        </w:rPr>
        <w:t>4</w:t>
      </w:r>
      <w:r w:rsidR="00B943BE">
        <w:rPr>
          <w:rFonts w:ascii="Arial" w:hAnsi="Arial" w:cs="Arial"/>
          <w:i w:val="0"/>
          <w:sz w:val="20"/>
          <w:szCs w:val="20"/>
        </w:rPr>
        <w:t>3</w:t>
      </w:r>
      <w:r w:rsidRPr="00823E99">
        <w:rPr>
          <w:rFonts w:ascii="Arial" w:hAnsi="Arial" w:cs="Arial"/>
          <w:i w:val="0"/>
          <w:sz w:val="20"/>
          <w:szCs w:val="20"/>
        </w:rPr>
        <w:t>. Średniomiesięczna liczba uczniów w roku szkolnym 2020/2021 w poszczególnych typach szkół</w:t>
      </w:r>
      <w:bookmarkEnd w:id="15"/>
      <w:bookmarkEnd w:id="16"/>
    </w:p>
    <w:tbl>
      <w:tblPr>
        <w:tblW w:w="9072" w:type="dxa"/>
        <w:tblInd w:w="-5" w:type="dxa"/>
        <w:tblLayout w:type="fixed"/>
        <w:tblLook w:val="0000" w:firstRow="0" w:lastRow="0" w:firstColumn="0" w:lastColumn="0" w:noHBand="0" w:noVBand="0"/>
      </w:tblPr>
      <w:tblGrid>
        <w:gridCol w:w="709"/>
        <w:gridCol w:w="5528"/>
        <w:gridCol w:w="2835"/>
      </w:tblGrid>
      <w:tr w:rsidR="00734F3E" w:rsidRPr="009525B2" w14:paraId="270845C9" w14:textId="77777777" w:rsidTr="008E76DD">
        <w:trPr>
          <w:trHeight w:hRule="exact" w:val="822"/>
        </w:trPr>
        <w:tc>
          <w:tcPr>
            <w:tcW w:w="709" w:type="dxa"/>
            <w:tcBorders>
              <w:top w:val="single" w:sz="4" w:space="0" w:color="000000"/>
              <w:left w:val="single" w:sz="4" w:space="0" w:color="000000"/>
              <w:bottom w:val="single" w:sz="4" w:space="0" w:color="000000"/>
            </w:tcBorders>
            <w:shd w:val="clear" w:color="auto" w:fill="auto"/>
            <w:vAlign w:val="center"/>
          </w:tcPr>
          <w:p w14:paraId="3C1D4B33" w14:textId="77777777" w:rsidR="007E2F0B" w:rsidRPr="009525B2" w:rsidRDefault="007E2F0B" w:rsidP="008E76DD">
            <w:pPr>
              <w:suppressAutoHyphens/>
              <w:ind w:left="-112"/>
              <w:jc w:val="center"/>
              <w:rPr>
                <w:rFonts w:ascii="Arial" w:hAnsi="Arial" w:cs="Arial"/>
                <w:b/>
                <w:lang w:eastAsia="ar-SA"/>
              </w:rPr>
            </w:pPr>
            <w:r w:rsidRPr="009525B2">
              <w:rPr>
                <w:rFonts w:ascii="Arial" w:hAnsi="Arial" w:cs="Arial"/>
                <w:b/>
                <w:lang w:eastAsia="ar-SA"/>
              </w:rPr>
              <w:t>Lp.</w:t>
            </w:r>
          </w:p>
        </w:tc>
        <w:tc>
          <w:tcPr>
            <w:tcW w:w="5528" w:type="dxa"/>
            <w:tcBorders>
              <w:top w:val="single" w:sz="4" w:space="0" w:color="000000"/>
              <w:left w:val="single" w:sz="4" w:space="0" w:color="000000"/>
              <w:bottom w:val="single" w:sz="4" w:space="0" w:color="000000"/>
            </w:tcBorders>
            <w:shd w:val="clear" w:color="auto" w:fill="auto"/>
            <w:vAlign w:val="center"/>
          </w:tcPr>
          <w:p w14:paraId="4ADAB3B3" w14:textId="77777777" w:rsidR="007E2F0B" w:rsidRPr="009525B2" w:rsidRDefault="007E2F0B" w:rsidP="008E76DD">
            <w:pPr>
              <w:suppressAutoHyphens/>
              <w:jc w:val="center"/>
              <w:rPr>
                <w:rFonts w:ascii="Arial" w:hAnsi="Arial" w:cs="Arial"/>
                <w:b/>
                <w:lang w:eastAsia="ar-SA"/>
              </w:rPr>
            </w:pPr>
            <w:r w:rsidRPr="009525B2">
              <w:rPr>
                <w:rFonts w:ascii="Arial" w:hAnsi="Arial" w:cs="Arial"/>
                <w:b/>
                <w:lang w:eastAsia="ar-SA"/>
              </w:rPr>
              <w:t>Typ szkoły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CC181" w14:textId="77777777" w:rsidR="007E2F0B" w:rsidRPr="009525B2" w:rsidRDefault="007E2F0B" w:rsidP="008E76DD">
            <w:pPr>
              <w:suppressAutoHyphens/>
              <w:jc w:val="center"/>
              <w:rPr>
                <w:rFonts w:ascii="Arial" w:hAnsi="Arial" w:cs="Arial"/>
                <w:b/>
                <w:lang w:eastAsia="ar-SA"/>
              </w:rPr>
            </w:pPr>
            <w:r w:rsidRPr="009525B2">
              <w:rPr>
                <w:rFonts w:ascii="Arial" w:hAnsi="Arial" w:cs="Arial"/>
                <w:b/>
                <w:lang w:eastAsia="ar-SA"/>
              </w:rPr>
              <w:t>Średniomiesięczna liczba uczniów w roku szkolnym 2019/2020</w:t>
            </w:r>
          </w:p>
        </w:tc>
      </w:tr>
      <w:tr w:rsidR="00734F3E" w:rsidRPr="009525B2" w14:paraId="796D127F"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0369F449"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12CD33D8"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Szkoły podstawowe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A9618"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4079</w:t>
            </w:r>
          </w:p>
        </w:tc>
      </w:tr>
      <w:tr w:rsidR="00734F3E" w:rsidRPr="009525B2" w14:paraId="0151C07F"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686B9509"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024160B3"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Szkoły podstawowe 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7721F"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946</w:t>
            </w:r>
          </w:p>
        </w:tc>
      </w:tr>
      <w:tr w:rsidR="00734F3E" w:rsidRPr="009525B2" w14:paraId="36F11364"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38527937"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4F010BD9"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Szkoły podstawowe specjalne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531A"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220</w:t>
            </w:r>
          </w:p>
        </w:tc>
      </w:tr>
      <w:tr w:rsidR="00734F3E" w:rsidRPr="009525B2" w14:paraId="46CE73A2"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5981C269"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620C233D"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Przedszkola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0C6FC"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3540</w:t>
            </w:r>
          </w:p>
        </w:tc>
      </w:tr>
      <w:tr w:rsidR="00734F3E" w:rsidRPr="009525B2" w14:paraId="39BE3F8D"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7936EFA1"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4B93F544"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Przedszkola 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4FC43"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890</w:t>
            </w:r>
          </w:p>
        </w:tc>
      </w:tr>
      <w:tr w:rsidR="00734F3E" w:rsidRPr="009525B2" w14:paraId="02EE67C7"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5298DA51"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4CFC23F3"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Przedszkola specjalne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08E6"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155</w:t>
            </w:r>
          </w:p>
        </w:tc>
      </w:tr>
      <w:tr w:rsidR="00734F3E" w:rsidRPr="009525B2" w14:paraId="45FCA744" w14:textId="77777777" w:rsidTr="008E76DD">
        <w:trPr>
          <w:trHeight w:hRule="exact" w:val="509"/>
        </w:trPr>
        <w:tc>
          <w:tcPr>
            <w:tcW w:w="709" w:type="dxa"/>
            <w:tcBorders>
              <w:top w:val="single" w:sz="4" w:space="0" w:color="000000"/>
              <w:left w:val="single" w:sz="4" w:space="0" w:color="000000"/>
              <w:bottom w:val="single" w:sz="4" w:space="0" w:color="000000"/>
            </w:tcBorders>
            <w:shd w:val="clear" w:color="auto" w:fill="auto"/>
            <w:vAlign w:val="center"/>
          </w:tcPr>
          <w:p w14:paraId="0F0FF977"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72E1F83C"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Inne formy wychowania przedszkolnego –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D1ADE"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278</w:t>
            </w:r>
          </w:p>
        </w:tc>
      </w:tr>
      <w:tr w:rsidR="00734F3E" w:rsidRPr="009525B2" w14:paraId="46C84FEC"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08A9B5C5"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71AF06C7"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Licea ogólnokształcące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3F3AE"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3735</w:t>
            </w:r>
          </w:p>
        </w:tc>
      </w:tr>
      <w:tr w:rsidR="00734F3E" w:rsidRPr="009525B2" w14:paraId="5890FD94"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0DAEF84A"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0C77E369"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Licea ogólnokształcących publicznych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BF348"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2220</w:t>
            </w:r>
          </w:p>
        </w:tc>
      </w:tr>
      <w:tr w:rsidR="00734F3E" w:rsidRPr="009525B2" w14:paraId="73ADB598"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4D5CEA4F"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0095C6D9"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Licea ogólnokształcące specjalne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A26C3"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55</w:t>
            </w:r>
          </w:p>
        </w:tc>
      </w:tr>
      <w:tr w:rsidR="00734F3E" w:rsidRPr="009525B2" w14:paraId="3FD6B78A"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6A1C7ABF"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619DD09E"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Technika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386D"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1034</w:t>
            </w:r>
          </w:p>
        </w:tc>
      </w:tr>
      <w:tr w:rsidR="00734F3E" w:rsidRPr="009525B2" w14:paraId="579F5C3B"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2B4C1269"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206B017D"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Szkoły policealne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ECDB"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1159</w:t>
            </w:r>
          </w:p>
        </w:tc>
      </w:tr>
      <w:tr w:rsidR="00734F3E" w:rsidRPr="009525B2" w14:paraId="203468FE"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17A23900"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45716840"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Szkoły policealne publiczna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94262"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1831</w:t>
            </w:r>
          </w:p>
        </w:tc>
      </w:tr>
      <w:tr w:rsidR="00734F3E" w:rsidRPr="009525B2" w14:paraId="26ED1BB3"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15ACA561"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1B512A32"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Branżowe Szkoły I stopnia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7D3C"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379</w:t>
            </w:r>
          </w:p>
        </w:tc>
      </w:tr>
      <w:tr w:rsidR="00734F3E" w:rsidRPr="009525B2" w14:paraId="4728E7DB"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714C5EA4"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19D7B7C3"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Branżowe Szkoły I stopnia specjalne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162D3"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5</w:t>
            </w:r>
          </w:p>
        </w:tc>
      </w:tr>
      <w:tr w:rsidR="00734F3E" w:rsidRPr="009525B2" w14:paraId="628E689B"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0753A709"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2F3BBC04"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Szkoły specjalne przysposabiające do pracy</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8C4B0"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31</w:t>
            </w:r>
          </w:p>
        </w:tc>
      </w:tr>
      <w:tr w:rsidR="00734F3E" w:rsidRPr="009525B2" w14:paraId="5FCCF2C6" w14:textId="77777777" w:rsidTr="008E76DD">
        <w:trPr>
          <w:trHeight w:hRule="exact" w:val="514"/>
        </w:trPr>
        <w:tc>
          <w:tcPr>
            <w:tcW w:w="709" w:type="dxa"/>
            <w:tcBorders>
              <w:top w:val="single" w:sz="4" w:space="0" w:color="000000"/>
              <w:left w:val="single" w:sz="4" w:space="0" w:color="000000"/>
              <w:bottom w:val="single" w:sz="4" w:space="0" w:color="000000"/>
            </w:tcBorders>
            <w:shd w:val="clear" w:color="auto" w:fill="auto"/>
            <w:vAlign w:val="center"/>
          </w:tcPr>
          <w:p w14:paraId="0C4FE5E4"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70331EA9"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 xml:space="preserve">Specjalne ośrodki </w:t>
            </w:r>
            <w:proofErr w:type="spellStart"/>
            <w:r w:rsidRPr="009525B2">
              <w:rPr>
                <w:rFonts w:ascii="Arial" w:hAnsi="Arial" w:cs="Arial"/>
                <w:lang w:eastAsia="ar-SA"/>
              </w:rPr>
              <w:t>szkolno</w:t>
            </w:r>
            <w:proofErr w:type="spellEnd"/>
            <w:r w:rsidRPr="009525B2">
              <w:rPr>
                <w:rFonts w:ascii="Arial" w:hAnsi="Arial" w:cs="Arial"/>
                <w:lang w:eastAsia="ar-SA"/>
              </w:rPr>
              <w:t>– wychowawcze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C3A7E"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7</w:t>
            </w:r>
          </w:p>
        </w:tc>
      </w:tr>
      <w:tr w:rsidR="00734F3E" w:rsidRPr="009525B2" w14:paraId="524FEE19"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548A91A3"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6301EFC8"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Bursy szkolne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8B621"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542</w:t>
            </w:r>
          </w:p>
        </w:tc>
      </w:tr>
      <w:tr w:rsidR="00734F3E" w:rsidRPr="009525B2" w14:paraId="78F674CE"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5F6E1450"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1D0E3C19"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Burs szkolne 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484C"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23</w:t>
            </w:r>
          </w:p>
        </w:tc>
      </w:tr>
      <w:tr w:rsidR="00734F3E" w:rsidRPr="009525B2" w14:paraId="71414744" w14:textId="77777777" w:rsidTr="008E76DD">
        <w:trPr>
          <w:trHeight w:hRule="exact" w:val="340"/>
        </w:trPr>
        <w:tc>
          <w:tcPr>
            <w:tcW w:w="709" w:type="dxa"/>
            <w:tcBorders>
              <w:top w:val="single" w:sz="4" w:space="0" w:color="000000"/>
              <w:left w:val="single" w:sz="4" w:space="0" w:color="000000"/>
              <w:bottom w:val="single" w:sz="4" w:space="0" w:color="000000"/>
            </w:tcBorders>
            <w:shd w:val="clear" w:color="auto" w:fill="auto"/>
            <w:vAlign w:val="center"/>
          </w:tcPr>
          <w:p w14:paraId="21EC03F1" w14:textId="77777777" w:rsidR="007E2F0B" w:rsidRPr="009525B2" w:rsidRDefault="007E2F0B" w:rsidP="00532DD2">
            <w:pPr>
              <w:numPr>
                <w:ilvl w:val="0"/>
                <w:numId w:val="13"/>
              </w:numPr>
              <w:suppressAutoHyphens/>
              <w:jc w:val="center"/>
              <w:rPr>
                <w:rFonts w:ascii="Arial" w:hAnsi="Arial" w:cs="Arial"/>
                <w:lang w:eastAsia="ar-SA"/>
              </w:rPr>
            </w:pPr>
          </w:p>
        </w:tc>
        <w:tc>
          <w:tcPr>
            <w:tcW w:w="5528" w:type="dxa"/>
            <w:tcBorders>
              <w:top w:val="single" w:sz="4" w:space="0" w:color="000000"/>
              <w:left w:val="single" w:sz="4" w:space="0" w:color="000000"/>
              <w:bottom w:val="single" w:sz="4" w:space="0" w:color="000000"/>
            </w:tcBorders>
            <w:shd w:val="clear" w:color="auto" w:fill="auto"/>
            <w:vAlign w:val="center"/>
          </w:tcPr>
          <w:p w14:paraId="765FE6D3" w14:textId="77777777" w:rsidR="007E2F0B" w:rsidRPr="009525B2" w:rsidRDefault="007E2F0B" w:rsidP="002C5F2C">
            <w:pPr>
              <w:suppressAutoHyphens/>
              <w:rPr>
                <w:rFonts w:ascii="Arial" w:hAnsi="Arial" w:cs="Arial"/>
                <w:lang w:eastAsia="ar-SA"/>
              </w:rPr>
            </w:pPr>
            <w:r w:rsidRPr="009525B2">
              <w:rPr>
                <w:rFonts w:ascii="Arial" w:hAnsi="Arial" w:cs="Arial"/>
                <w:lang w:eastAsia="ar-SA"/>
              </w:rPr>
              <w:t>Młodzieżowe ośrodki socjoterapii - niepubliczne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2848" w14:textId="77777777" w:rsidR="007E2F0B" w:rsidRPr="009525B2" w:rsidRDefault="007E2F0B" w:rsidP="008E76DD">
            <w:pPr>
              <w:suppressAutoHyphens/>
              <w:jc w:val="center"/>
              <w:rPr>
                <w:rFonts w:ascii="Arial" w:hAnsi="Arial" w:cs="Arial"/>
                <w:lang w:eastAsia="ar-SA"/>
              </w:rPr>
            </w:pPr>
            <w:r w:rsidRPr="009525B2">
              <w:rPr>
                <w:rFonts w:ascii="Arial" w:hAnsi="Arial" w:cs="Arial"/>
                <w:lang w:eastAsia="ar-SA"/>
              </w:rPr>
              <w:t>138</w:t>
            </w:r>
          </w:p>
        </w:tc>
      </w:tr>
    </w:tbl>
    <w:p w14:paraId="7057F83B" w14:textId="77777777" w:rsidR="007E2F0B" w:rsidRPr="00823E99" w:rsidRDefault="007E2F0B" w:rsidP="007E2F0B">
      <w:pPr>
        <w:suppressAutoHyphens/>
        <w:spacing w:after="120"/>
        <w:jc w:val="both"/>
        <w:rPr>
          <w:rFonts w:ascii="Arial" w:hAnsi="Arial" w:cs="Arial"/>
          <w:lang w:eastAsia="ar-SA"/>
        </w:rPr>
      </w:pPr>
      <w:r w:rsidRPr="00823E99">
        <w:rPr>
          <w:rFonts w:ascii="Arial" w:eastAsia="Calibri" w:hAnsi="Arial" w:cs="Arial"/>
          <w:lang w:eastAsia="ar-SA"/>
        </w:rPr>
        <w:t xml:space="preserve">Źródło: </w:t>
      </w:r>
      <w:r w:rsidRPr="00823E99">
        <w:rPr>
          <w:rFonts w:ascii="Arial" w:hAnsi="Arial" w:cs="Arial"/>
        </w:rPr>
        <w:t>Wydział Edukacji w Departamencie Pracy, Edukacji i Kultury Urzędu Miasta Łodzi - opracowanie własne</w:t>
      </w:r>
    </w:p>
    <w:p w14:paraId="79DAEB70" w14:textId="77777777" w:rsidR="007E2F0B" w:rsidRPr="009525B2" w:rsidRDefault="007E2F0B" w:rsidP="007E2F0B">
      <w:pPr>
        <w:widowControl/>
        <w:suppressAutoHyphens/>
        <w:ind w:firstLine="709"/>
        <w:jc w:val="both"/>
        <w:rPr>
          <w:rFonts w:ascii="Arial" w:eastAsia="Calibri" w:hAnsi="Arial" w:cs="Arial"/>
          <w:sz w:val="24"/>
          <w:szCs w:val="24"/>
          <w:lang w:eastAsia="ar-SA"/>
        </w:rPr>
      </w:pPr>
      <w:r w:rsidRPr="009525B2">
        <w:rPr>
          <w:rFonts w:ascii="Arial" w:eastAsia="Calibri" w:hAnsi="Arial" w:cs="Arial"/>
          <w:sz w:val="24"/>
          <w:szCs w:val="24"/>
          <w:lang w:eastAsia="ar-SA"/>
        </w:rPr>
        <w:t xml:space="preserve">W roku szkolnym 2020/2021 Miasto udzieliło dotacji szkołom i placówkom niepublicznym wg stawek dotacji obliczanych wg metryczki subwencji oświatowej </w:t>
      </w:r>
      <w:r w:rsidRPr="009525B2">
        <w:rPr>
          <w:rFonts w:ascii="Arial" w:eastAsia="Calibri" w:hAnsi="Arial" w:cs="Arial"/>
          <w:sz w:val="24"/>
          <w:szCs w:val="24"/>
          <w:lang w:eastAsia="ar-SA"/>
        </w:rPr>
        <w:br/>
        <w:t xml:space="preserve">lub wg wydatków bieżących poniesionych na dzieci w przedszkolach, prowadzonych przez Miasto Łódź. W przypadku braku na terenie gminy lub powiatu szkoły publicznej danego typu i rodzaju podstawą do ustalenia wysokości dotacji są wydatki bieżące, ponoszone przez najbliższą gminę lub powiat na prowadzenie szkoły publicznej danego typu lub rodzaju. Stawki dotacji aktualizowane są dwukrotnie w ciągu roku kalendarzowego. </w:t>
      </w:r>
    </w:p>
    <w:p w14:paraId="5E871934" w14:textId="77777777" w:rsidR="007E2F0B" w:rsidRPr="009525B2" w:rsidRDefault="007E2F0B" w:rsidP="007E2F0B">
      <w:pPr>
        <w:suppressAutoHyphens/>
        <w:ind w:firstLine="709"/>
        <w:jc w:val="both"/>
        <w:rPr>
          <w:rFonts w:ascii="Arial" w:hAnsi="Arial" w:cs="Arial"/>
          <w:sz w:val="24"/>
          <w:szCs w:val="24"/>
          <w:lang w:eastAsia="ar-SA"/>
        </w:rPr>
      </w:pPr>
      <w:r w:rsidRPr="009525B2">
        <w:rPr>
          <w:rFonts w:ascii="Arial" w:hAnsi="Arial" w:cs="Arial"/>
          <w:sz w:val="24"/>
          <w:szCs w:val="24"/>
          <w:lang w:eastAsia="ar-SA"/>
        </w:rPr>
        <w:lastRenderedPageBreak/>
        <w:t xml:space="preserve">W roku szkolnym 2020/2021 w okresie wrzesień 2020 r. – sierpień 2021 r. wypłacono dotacje szkołom i placówkom niepublicznym i publicznym niezaliczanym do sektora finansów publicznych w łącznej kwocie 213 030 549,03 zł. </w:t>
      </w:r>
    </w:p>
    <w:p w14:paraId="7FDEC0EB" w14:textId="77777777" w:rsidR="007E2F0B" w:rsidRPr="009525B2" w:rsidRDefault="007E2F0B" w:rsidP="007E2F0B">
      <w:pPr>
        <w:suppressAutoHyphens/>
        <w:ind w:firstLine="709"/>
        <w:jc w:val="both"/>
        <w:rPr>
          <w:rFonts w:ascii="Arial" w:hAnsi="Arial" w:cs="Arial"/>
          <w:b/>
          <w:sz w:val="24"/>
          <w:szCs w:val="24"/>
          <w:lang w:eastAsia="ar-SA"/>
        </w:rPr>
      </w:pPr>
      <w:r w:rsidRPr="009525B2">
        <w:rPr>
          <w:rFonts w:ascii="Arial" w:hAnsi="Arial" w:cs="Arial"/>
          <w:sz w:val="24"/>
          <w:szCs w:val="24"/>
          <w:lang w:eastAsia="ar-SA"/>
        </w:rPr>
        <w:t xml:space="preserve">Miasto prowadzi również wzajemne rozliczenia z innymi gminami z tytułu zwrotu kosztów dotacji udzielonej przez Miasto Łódź na dzieci zamieszkałe na terenie innych gmin, a uczęszczające do przedszkoli niepublicznych na terenie miasta oraz zwrot kosztów dotacji udzielonej przez inne gminy na dzieci będące mieszkańcami Łodzi, </w:t>
      </w:r>
      <w:r w:rsidRPr="009525B2">
        <w:rPr>
          <w:rFonts w:ascii="Arial" w:hAnsi="Arial" w:cs="Arial"/>
          <w:sz w:val="24"/>
          <w:szCs w:val="24"/>
          <w:lang w:eastAsia="ar-SA"/>
        </w:rPr>
        <w:br/>
        <w:t xml:space="preserve">a uczęszczające do przedszkoli niepublicznych na terenie innych gmin. W roku szkolnym 2020/2021 inne gminy w okresie wrzesień 2020 r. - sierpień 2021 r., zwróciły Miastu kwotę 2 307 911,36 zł z tytułu zwrotu kosztów dotacji wypłaconej na dzieci niebędące mieszkańcami Miasta, podczas gdy Miasto Łódź, w tym samym okresie zwróciło innym gminom z tego tytułu kwotę 2 066 257,86 zł. </w:t>
      </w:r>
    </w:p>
    <w:p w14:paraId="1F9C0031" w14:textId="77777777" w:rsidR="007E2F0B" w:rsidRPr="003A4DAD" w:rsidRDefault="007E2F0B" w:rsidP="007E2F0B">
      <w:pPr>
        <w:rPr>
          <w:rFonts w:ascii="Arial" w:hAnsi="Arial" w:cs="Arial"/>
          <w:sz w:val="16"/>
          <w:szCs w:val="16"/>
        </w:rPr>
      </w:pPr>
    </w:p>
    <w:p w14:paraId="3EC0255A" w14:textId="77777777" w:rsidR="00574D34" w:rsidRPr="009525B2" w:rsidRDefault="0081343C" w:rsidP="00574D34">
      <w:pPr>
        <w:jc w:val="both"/>
        <w:rPr>
          <w:rFonts w:ascii="Arial" w:hAnsi="Arial" w:cs="Arial"/>
          <w:b/>
          <w:sz w:val="24"/>
          <w:szCs w:val="24"/>
        </w:rPr>
      </w:pPr>
      <w:r>
        <w:rPr>
          <w:rFonts w:ascii="Arial" w:hAnsi="Arial" w:cs="Arial"/>
          <w:b/>
          <w:sz w:val="24"/>
          <w:szCs w:val="24"/>
        </w:rPr>
        <w:t xml:space="preserve">2.8 </w:t>
      </w:r>
      <w:r w:rsidR="00574D34" w:rsidRPr="009525B2">
        <w:rPr>
          <w:rFonts w:ascii="Arial" w:hAnsi="Arial" w:cs="Arial"/>
          <w:b/>
          <w:sz w:val="24"/>
          <w:szCs w:val="24"/>
        </w:rPr>
        <w:t xml:space="preserve"> Pozyskiwanie funduszy zewnętrznych</w:t>
      </w:r>
    </w:p>
    <w:p w14:paraId="6C65C775" w14:textId="77777777" w:rsidR="00574D34" w:rsidRPr="003A4DAD" w:rsidRDefault="00574D34" w:rsidP="00574D34">
      <w:pPr>
        <w:jc w:val="both"/>
        <w:rPr>
          <w:rFonts w:ascii="Arial" w:hAnsi="Arial" w:cs="Arial"/>
          <w:sz w:val="16"/>
          <w:szCs w:val="16"/>
        </w:rPr>
      </w:pPr>
    </w:p>
    <w:p w14:paraId="17A1C493" w14:textId="77777777" w:rsidR="00574D34" w:rsidRPr="009525B2" w:rsidRDefault="00574D34" w:rsidP="00574D34">
      <w:pPr>
        <w:jc w:val="both"/>
        <w:rPr>
          <w:rFonts w:ascii="Arial" w:hAnsi="Arial" w:cs="Arial"/>
          <w:b/>
          <w:bCs/>
          <w:sz w:val="24"/>
          <w:szCs w:val="24"/>
        </w:rPr>
      </w:pPr>
      <w:r w:rsidRPr="009525B2">
        <w:rPr>
          <w:rFonts w:ascii="Arial" w:hAnsi="Arial" w:cs="Arial"/>
          <w:b/>
          <w:bCs/>
          <w:sz w:val="24"/>
          <w:szCs w:val="24"/>
        </w:rPr>
        <w:t>Budżet Obywatelski</w:t>
      </w:r>
    </w:p>
    <w:p w14:paraId="33FEF2A0" w14:textId="77777777" w:rsidR="00574D34" w:rsidRPr="003A4DAD" w:rsidRDefault="00574D34" w:rsidP="00574D34">
      <w:pPr>
        <w:ind w:left="284"/>
        <w:jc w:val="both"/>
        <w:rPr>
          <w:rFonts w:ascii="Arial" w:hAnsi="Arial" w:cs="Arial"/>
          <w:b/>
          <w:bCs/>
          <w:sz w:val="16"/>
          <w:szCs w:val="16"/>
        </w:rPr>
      </w:pPr>
    </w:p>
    <w:p w14:paraId="56AEB8F1" w14:textId="77777777" w:rsidR="00574D34" w:rsidRPr="009525B2" w:rsidRDefault="00574D34" w:rsidP="00574D34">
      <w:pPr>
        <w:ind w:firstLine="567"/>
        <w:jc w:val="both"/>
        <w:rPr>
          <w:rFonts w:ascii="Arial" w:hAnsi="Arial" w:cs="Arial"/>
          <w:bCs/>
          <w:sz w:val="24"/>
          <w:szCs w:val="24"/>
        </w:rPr>
      </w:pPr>
      <w:r w:rsidRPr="009525B2">
        <w:rPr>
          <w:rFonts w:ascii="Arial" w:hAnsi="Arial" w:cs="Arial"/>
          <w:bCs/>
          <w:sz w:val="24"/>
          <w:szCs w:val="24"/>
        </w:rPr>
        <w:t xml:space="preserve">Do VII-ej edycji Budżetu Obywatelskiego zgłoszono 325 wniosków dotyczących zadań oświatowych i edukacyjnych. W 2020 r. planowana była realizacja 92 zadań wybranych w ramach głosowania mieszkańców. </w:t>
      </w:r>
      <w:r w:rsidRPr="009525B2">
        <w:rPr>
          <w:rFonts w:ascii="Arial" w:hAnsi="Arial" w:cs="Arial"/>
          <w:sz w:val="24"/>
          <w:szCs w:val="24"/>
        </w:rPr>
        <w:t>Z uwagi na panujący w kraju stan epidemii COVID-19, wydatkowanie środków finansowych zostało wstrzymane.</w:t>
      </w:r>
      <w:r w:rsidRPr="009525B2">
        <w:rPr>
          <w:rFonts w:ascii="Calibri" w:hAnsi="Calibri" w:cs="Calibri"/>
          <w:szCs w:val="24"/>
        </w:rPr>
        <w:t xml:space="preserve"> </w:t>
      </w:r>
      <w:r w:rsidRPr="009525B2">
        <w:rPr>
          <w:rFonts w:ascii="Arial" w:hAnsi="Arial" w:cs="Arial"/>
          <w:bCs/>
          <w:sz w:val="24"/>
          <w:szCs w:val="24"/>
        </w:rPr>
        <w:t xml:space="preserve"> </w:t>
      </w:r>
      <w:r w:rsidRPr="009525B2">
        <w:rPr>
          <w:rFonts w:ascii="Arial" w:hAnsi="Arial" w:cs="Arial"/>
          <w:bCs/>
          <w:sz w:val="24"/>
          <w:szCs w:val="24"/>
        </w:rPr>
        <w:br/>
        <w:t xml:space="preserve">W połowie roku 2020 zostały odblokowane środki finansowe na realizację 23 zadań. </w:t>
      </w:r>
    </w:p>
    <w:p w14:paraId="07F9E712" w14:textId="77777777" w:rsidR="00574D34" w:rsidRPr="009525B2" w:rsidRDefault="00574D34" w:rsidP="00574D34">
      <w:pPr>
        <w:ind w:firstLine="567"/>
        <w:jc w:val="both"/>
        <w:rPr>
          <w:rFonts w:ascii="Arial" w:hAnsi="Arial" w:cs="Arial"/>
          <w:bCs/>
          <w:sz w:val="24"/>
          <w:szCs w:val="24"/>
        </w:rPr>
      </w:pPr>
    </w:p>
    <w:p w14:paraId="19225823" w14:textId="77777777" w:rsidR="00574D34" w:rsidRPr="009525B2" w:rsidRDefault="00574D34" w:rsidP="00574D34">
      <w:pPr>
        <w:widowControl/>
        <w:spacing w:after="200" w:line="276" w:lineRule="auto"/>
        <w:contextualSpacing/>
        <w:rPr>
          <w:rFonts w:ascii="Arial" w:eastAsia="Calibri" w:hAnsi="Arial" w:cs="Arial"/>
          <w:lang w:eastAsia="en-US"/>
        </w:rPr>
      </w:pPr>
      <w:r w:rsidRPr="009525B2">
        <w:rPr>
          <w:rFonts w:ascii="Arial" w:eastAsia="Calibri" w:hAnsi="Arial" w:cs="Arial"/>
          <w:lang w:eastAsia="en-US"/>
        </w:rPr>
        <w:t xml:space="preserve">Tabela </w:t>
      </w:r>
      <w:r w:rsidR="00823E99">
        <w:rPr>
          <w:rFonts w:ascii="Arial" w:eastAsia="Calibri" w:hAnsi="Arial" w:cs="Arial"/>
          <w:lang w:eastAsia="en-US"/>
        </w:rPr>
        <w:t>4</w:t>
      </w:r>
      <w:r w:rsidR="00B943BE">
        <w:rPr>
          <w:rFonts w:ascii="Arial" w:eastAsia="Calibri" w:hAnsi="Arial" w:cs="Arial"/>
          <w:lang w:eastAsia="en-US"/>
        </w:rPr>
        <w:t>4</w:t>
      </w:r>
      <w:r w:rsidRPr="009525B2">
        <w:rPr>
          <w:rFonts w:ascii="Arial" w:eastAsia="Calibri" w:hAnsi="Arial" w:cs="Arial"/>
          <w:lang w:eastAsia="en-US"/>
        </w:rPr>
        <w:t>. Zadania realizowane w ramach Budżetu Obywatelskiego</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977"/>
      </w:tblGrid>
      <w:tr w:rsidR="009525B2" w:rsidRPr="009525B2" w14:paraId="52C1B3F1" w14:textId="77777777" w:rsidTr="00265597">
        <w:tc>
          <w:tcPr>
            <w:tcW w:w="6634" w:type="dxa"/>
          </w:tcPr>
          <w:p w14:paraId="559BEBD7" w14:textId="77777777" w:rsidR="00574D34" w:rsidRPr="009525B2" w:rsidRDefault="00574D34" w:rsidP="00574D34">
            <w:pPr>
              <w:widowControl/>
              <w:spacing w:after="200"/>
              <w:contextualSpacing/>
              <w:jc w:val="center"/>
              <w:rPr>
                <w:rFonts w:ascii="Arial" w:eastAsia="Calibri" w:hAnsi="Arial" w:cs="Arial"/>
                <w:b/>
                <w:lang w:eastAsia="en-US"/>
              </w:rPr>
            </w:pPr>
            <w:r w:rsidRPr="009525B2">
              <w:rPr>
                <w:rFonts w:ascii="Arial" w:eastAsia="Calibri" w:hAnsi="Arial" w:cs="Arial"/>
                <w:b/>
                <w:lang w:eastAsia="en-US"/>
              </w:rPr>
              <w:t>Nazwa zadania</w:t>
            </w:r>
          </w:p>
        </w:tc>
        <w:tc>
          <w:tcPr>
            <w:tcW w:w="2977" w:type="dxa"/>
          </w:tcPr>
          <w:p w14:paraId="59B368A0" w14:textId="77777777" w:rsidR="00574D34" w:rsidRPr="009525B2" w:rsidRDefault="00574D34" w:rsidP="00574D34">
            <w:pPr>
              <w:widowControl/>
              <w:spacing w:after="200"/>
              <w:contextualSpacing/>
              <w:jc w:val="center"/>
              <w:rPr>
                <w:rFonts w:ascii="Arial" w:eastAsia="Calibri" w:hAnsi="Arial" w:cs="Arial"/>
                <w:b/>
                <w:lang w:eastAsia="en-US"/>
              </w:rPr>
            </w:pPr>
            <w:r w:rsidRPr="009525B2">
              <w:rPr>
                <w:rFonts w:ascii="Arial" w:eastAsia="Calibri" w:hAnsi="Arial" w:cs="Arial"/>
                <w:b/>
                <w:lang w:eastAsia="en-US"/>
              </w:rPr>
              <w:t>Placówki</w:t>
            </w:r>
          </w:p>
        </w:tc>
      </w:tr>
      <w:tr w:rsidR="009525B2" w:rsidRPr="009525B2" w14:paraId="75C78062" w14:textId="77777777" w:rsidTr="00265597">
        <w:tc>
          <w:tcPr>
            <w:tcW w:w="6634" w:type="dxa"/>
          </w:tcPr>
          <w:p w14:paraId="6C20FB04" w14:textId="77777777" w:rsidR="00574D34" w:rsidRPr="009525B2" w:rsidRDefault="00574D34" w:rsidP="00574D34">
            <w:pPr>
              <w:widowControl/>
              <w:spacing w:after="200"/>
              <w:contextualSpacing/>
              <w:rPr>
                <w:rFonts w:ascii="Arial" w:eastAsia="Calibri" w:hAnsi="Arial" w:cs="Arial"/>
                <w:lang w:eastAsia="en-US"/>
              </w:rPr>
            </w:pPr>
            <w:r w:rsidRPr="009525B2">
              <w:rPr>
                <w:rFonts w:ascii="Arial" w:eastAsia="Calibri" w:hAnsi="Arial" w:cs="Arial"/>
                <w:lang w:eastAsia="en-US"/>
              </w:rPr>
              <w:t>Jesteśmy bezpieczni - domofon w naszym Przedszkolu.</w:t>
            </w:r>
          </w:p>
        </w:tc>
        <w:tc>
          <w:tcPr>
            <w:tcW w:w="2977" w:type="dxa"/>
          </w:tcPr>
          <w:p w14:paraId="484AB9D2"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Przedszkole Miejskie nr 18</w:t>
            </w:r>
          </w:p>
        </w:tc>
      </w:tr>
      <w:tr w:rsidR="009525B2" w:rsidRPr="009525B2" w14:paraId="480374FF" w14:textId="77777777" w:rsidTr="00265597">
        <w:tc>
          <w:tcPr>
            <w:tcW w:w="6634" w:type="dxa"/>
          </w:tcPr>
          <w:p w14:paraId="01951A4E" w14:textId="77777777" w:rsidR="00574D34" w:rsidRPr="009525B2" w:rsidRDefault="00574D34" w:rsidP="00574D34">
            <w:pPr>
              <w:widowControl/>
              <w:tabs>
                <w:tab w:val="left" w:pos="1035"/>
              </w:tabs>
              <w:spacing w:after="200"/>
              <w:contextualSpacing/>
              <w:jc w:val="both"/>
              <w:rPr>
                <w:rFonts w:ascii="Arial" w:eastAsia="Calibri" w:hAnsi="Arial" w:cs="Arial"/>
                <w:lang w:eastAsia="en-US"/>
              </w:rPr>
            </w:pPr>
            <w:r w:rsidRPr="009525B2">
              <w:rPr>
                <w:rFonts w:ascii="Arial" w:eastAsia="Calibri" w:hAnsi="Arial" w:cs="Arial"/>
                <w:lang w:eastAsia="en-US"/>
              </w:rPr>
              <w:t>Maluch na scenie</w:t>
            </w:r>
          </w:p>
        </w:tc>
        <w:tc>
          <w:tcPr>
            <w:tcW w:w="2977" w:type="dxa"/>
          </w:tcPr>
          <w:p w14:paraId="501EC8A0"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Przedszkole Miejskie nr 130</w:t>
            </w:r>
          </w:p>
        </w:tc>
      </w:tr>
      <w:tr w:rsidR="009525B2" w:rsidRPr="009525B2" w14:paraId="6D08C5D6" w14:textId="77777777" w:rsidTr="00265597">
        <w:tc>
          <w:tcPr>
            <w:tcW w:w="6634" w:type="dxa"/>
          </w:tcPr>
          <w:p w14:paraId="47AC3BE5"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Postawmy na najmłodszych - PM nr 170</w:t>
            </w:r>
          </w:p>
        </w:tc>
        <w:tc>
          <w:tcPr>
            <w:tcW w:w="2977" w:type="dxa"/>
          </w:tcPr>
          <w:p w14:paraId="35829131"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Przedszkole Miejskie nr 170</w:t>
            </w:r>
          </w:p>
        </w:tc>
      </w:tr>
      <w:tr w:rsidR="009525B2" w:rsidRPr="009525B2" w14:paraId="52CCE18F" w14:textId="77777777" w:rsidTr="00265597">
        <w:tc>
          <w:tcPr>
            <w:tcW w:w="6634" w:type="dxa"/>
          </w:tcPr>
          <w:p w14:paraId="049A9610"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Naczynia i sprzęt kuchenny dla PM nr 171</w:t>
            </w:r>
          </w:p>
        </w:tc>
        <w:tc>
          <w:tcPr>
            <w:tcW w:w="2977" w:type="dxa"/>
          </w:tcPr>
          <w:p w14:paraId="397B85E8"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Przedszkole Miejskie nr 171</w:t>
            </w:r>
          </w:p>
        </w:tc>
      </w:tr>
      <w:tr w:rsidR="009525B2" w:rsidRPr="009525B2" w14:paraId="44966A81" w14:textId="77777777" w:rsidTr="00265597">
        <w:tc>
          <w:tcPr>
            <w:tcW w:w="6634" w:type="dxa"/>
          </w:tcPr>
          <w:p w14:paraId="18F60158"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„Bezpieczny ogród – bezpieczna zabawa” całkowita wymiana ogrodzenia przy PM 173</w:t>
            </w:r>
          </w:p>
        </w:tc>
        <w:tc>
          <w:tcPr>
            <w:tcW w:w="2977" w:type="dxa"/>
          </w:tcPr>
          <w:p w14:paraId="309E5101"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Przedszkole Miejskie nr 173</w:t>
            </w:r>
          </w:p>
        </w:tc>
      </w:tr>
      <w:tr w:rsidR="009525B2" w:rsidRPr="009525B2" w14:paraId="2D8EB651" w14:textId="77777777" w:rsidTr="00265597">
        <w:tc>
          <w:tcPr>
            <w:tcW w:w="6634" w:type="dxa"/>
          </w:tcPr>
          <w:p w14:paraId="5980BA38"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Tablica interaktywna dla dzieci z PM 185</w:t>
            </w:r>
          </w:p>
        </w:tc>
        <w:tc>
          <w:tcPr>
            <w:tcW w:w="2977" w:type="dxa"/>
          </w:tcPr>
          <w:p w14:paraId="3A74CAA4"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Przedszkole Miejskie nr 185</w:t>
            </w:r>
          </w:p>
        </w:tc>
      </w:tr>
      <w:tr w:rsidR="009525B2" w:rsidRPr="009525B2" w14:paraId="7456ECC3" w14:textId="77777777" w:rsidTr="00265597">
        <w:tc>
          <w:tcPr>
            <w:tcW w:w="6634" w:type="dxa"/>
          </w:tcPr>
          <w:p w14:paraId="56F518DE"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Modernizacja pracowni komputerowej w SP 58</w:t>
            </w:r>
          </w:p>
        </w:tc>
        <w:tc>
          <w:tcPr>
            <w:tcW w:w="2977" w:type="dxa"/>
          </w:tcPr>
          <w:p w14:paraId="13C7D584"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58</w:t>
            </w:r>
          </w:p>
        </w:tc>
      </w:tr>
      <w:tr w:rsidR="009525B2" w:rsidRPr="009525B2" w14:paraId="1DBBC5F4" w14:textId="77777777" w:rsidTr="00265597">
        <w:tc>
          <w:tcPr>
            <w:tcW w:w="6634" w:type="dxa"/>
          </w:tcPr>
          <w:p w14:paraId="45C5DD71"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E-biblioteka w SP58</w:t>
            </w:r>
          </w:p>
        </w:tc>
        <w:tc>
          <w:tcPr>
            <w:tcW w:w="2977" w:type="dxa"/>
          </w:tcPr>
          <w:p w14:paraId="52CD0168"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58</w:t>
            </w:r>
          </w:p>
        </w:tc>
      </w:tr>
      <w:tr w:rsidR="009525B2" w:rsidRPr="009525B2" w14:paraId="183990AA" w14:textId="77777777" w:rsidTr="00265597">
        <w:tc>
          <w:tcPr>
            <w:tcW w:w="6634" w:type="dxa"/>
          </w:tcPr>
          <w:p w14:paraId="47A5ECF2"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Laboratorium językowe w SP 101</w:t>
            </w:r>
          </w:p>
        </w:tc>
        <w:tc>
          <w:tcPr>
            <w:tcW w:w="2977" w:type="dxa"/>
          </w:tcPr>
          <w:p w14:paraId="437FC872"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101</w:t>
            </w:r>
          </w:p>
        </w:tc>
      </w:tr>
      <w:tr w:rsidR="009525B2" w:rsidRPr="009525B2" w14:paraId="61CF6619" w14:textId="77777777" w:rsidTr="00265597">
        <w:tc>
          <w:tcPr>
            <w:tcW w:w="6634" w:type="dxa"/>
          </w:tcPr>
          <w:p w14:paraId="736F75AA"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Wielospecjalistyczna pracownia multimedialna w SP 120</w:t>
            </w:r>
          </w:p>
        </w:tc>
        <w:tc>
          <w:tcPr>
            <w:tcW w:w="2977" w:type="dxa"/>
          </w:tcPr>
          <w:p w14:paraId="1601E589"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120</w:t>
            </w:r>
          </w:p>
        </w:tc>
      </w:tr>
      <w:tr w:rsidR="009525B2" w:rsidRPr="009525B2" w14:paraId="6946E047" w14:textId="77777777" w:rsidTr="00265597">
        <w:tc>
          <w:tcPr>
            <w:tcW w:w="6634" w:type="dxa"/>
          </w:tcPr>
          <w:p w14:paraId="6C8CC929"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„Gdy twój rower daszek znajdzie, na siłowni będzie fajniej"- montaż zadaszonych stojaków na rowery oraz siłowni przy SP 120</w:t>
            </w:r>
          </w:p>
        </w:tc>
        <w:tc>
          <w:tcPr>
            <w:tcW w:w="2977" w:type="dxa"/>
          </w:tcPr>
          <w:p w14:paraId="700E224D"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120</w:t>
            </w:r>
          </w:p>
        </w:tc>
      </w:tr>
      <w:tr w:rsidR="009525B2" w:rsidRPr="009525B2" w14:paraId="36AFF7D4" w14:textId="77777777" w:rsidTr="00265597">
        <w:tc>
          <w:tcPr>
            <w:tcW w:w="6634" w:type="dxa"/>
          </w:tcPr>
          <w:p w14:paraId="5F16EAD1"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Modernizacja pracowni komputerowej w SP 122</w:t>
            </w:r>
          </w:p>
        </w:tc>
        <w:tc>
          <w:tcPr>
            <w:tcW w:w="2977" w:type="dxa"/>
          </w:tcPr>
          <w:p w14:paraId="0D3B4AC4"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122</w:t>
            </w:r>
          </w:p>
        </w:tc>
      </w:tr>
      <w:tr w:rsidR="009525B2" w:rsidRPr="009525B2" w14:paraId="3CB41B84" w14:textId="77777777" w:rsidTr="00265597">
        <w:tc>
          <w:tcPr>
            <w:tcW w:w="6634" w:type="dxa"/>
          </w:tcPr>
          <w:p w14:paraId="17C34374"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Kącik relaksu w SP 130</w:t>
            </w:r>
          </w:p>
        </w:tc>
        <w:tc>
          <w:tcPr>
            <w:tcW w:w="2977" w:type="dxa"/>
          </w:tcPr>
          <w:p w14:paraId="38FF7EE6"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130</w:t>
            </w:r>
          </w:p>
        </w:tc>
      </w:tr>
      <w:tr w:rsidR="009525B2" w:rsidRPr="009525B2" w14:paraId="719CD3B9" w14:textId="77777777" w:rsidTr="00265597">
        <w:tc>
          <w:tcPr>
            <w:tcW w:w="6634" w:type="dxa"/>
          </w:tcPr>
          <w:p w14:paraId="64906840"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 xml:space="preserve">„Niech wszyscy nas zobaczą" - zakup systemu </w:t>
            </w:r>
            <w:proofErr w:type="spellStart"/>
            <w:r w:rsidRPr="009525B2">
              <w:rPr>
                <w:rFonts w:ascii="Arial" w:eastAsia="Calibri" w:hAnsi="Arial" w:cs="Arial"/>
                <w:lang w:eastAsia="en-US"/>
              </w:rPr>
              <w:t>informacyjno</w:t>
            </w:r>
            <w:proofErr w:type="spellEnd"/>
            <w:r w:rsidRPr="009525B2">
              <w:rPr>
                <w:rFonts w:ascii="Arial" w:eastAsia="Calibri" w:hAnsi="Arial" w:cs="Arial"/>
                <w:lang w:eastAsia="en-US"/>
              </w:rPr>
              <w:t xml:space="preserve"> - wizyjnego dla uczniów SP 142</w:t>
            </w:r>
          </w:p>
        </w:tc>
        <w:tc>
          <w:tcPr>
            <w:tcW w:w="2977" w:type="dxa"/>
          </w:tcPr>
          <w:p w14:paraId="12FC3C2A"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142</w:t>
            </w:r>
          </w:p>
        </w:tc>
      </w:tr>
      <w:tr w:rsidR="009525B2" w:rsidRPr="009525B2" w14:paraId="015F6959" w14:textId="77777777" w:rsidTr="00265597">
        <w:tc>
          <w:tcPr>
            <w:tcW w:w="6634" w:type="dxa"/>
          </w:tcPr>
          <w:p w14:paraId="28735074"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„Niech wszyscy nas usłyszą" - zakup sprzętu nagłaśniającego dla uczniów SP 142</w:t>
            </w:r>
          </w:p>
        </w:tc>
        <w:tc>
          <w:tcPr>
            <w:tcW w:w="2977" w:type="dxa"/>
          </w:tcPr>
          <w:p w14:paraId="6AE22983"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142</w:t>
            </w:r>
          </w:p>
        </w:tc>
      </w:tr>
      <w:tr w:rsidR="009525B2" w:rsidRPr="009525B2" w14:paraId="6810351F" w14:textId="77777777" w:rsidTr="00265597">
        <w:tc>
          <w:tcPr>
            <w:tcW w:w="6634" w:type="dxa"/>
          </w:tcPr>
          <w:p w14:paraId="44593E65"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Szafka dla każdego - szatnia w SP 152</w:t>
            </w:r>
          </w:p>
        </w:tc>
        <w:tc>
          <w:tcPr>
            <w:tcW w:w="2977" w:type="dxa"/>
          </w:tcPr>
          <w:p w14:paraId="2EBB71F9"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152</w:t>
            </w:r>
          </w:p>
        </w:tc>
      </w:tr>
      <w:tr w:rsidR="009525B2" w:rsidRPr="009525B2" w14:paraId="4DB09A34" w14:textId="77777777" w:rsidTr="00265597">
        <w:tc>
          <w:tcPr>
            <w:tcW w:w="6634" w:type="dxa"/>
          </w:tcPr>
          <w:p w14:paraId="50D2D408"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Sala informatyczno-językowa w Szkole Podstawowej nr 204</w:t>
            </w:r>
          </w:p>
        </w:tc>
        <w:tc>
          <w:tcPr>
            <w:tcW w:w="2977" w:type="dxa"/>
          </w:tcPr>
          <w:p w14:paraId="431D14B7"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204</w:t>
            </w:r>
          </w:p>
        </w:tc>
      </w:tr>
      <w:tr w:rsidR="009525B2" w:rsidRPr="009525B2" w14:paraId="5B786A30" w14:textId="77777777" w:rsidTr="00265597">
        <w:tc>
          <w:tcPr>
            <w:tcW w:w="6634" w:type="dxa"/>
          </w:tcPr>
          <w:p w14:paraId="0B18A20C"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Remont szatni szkolnej w SP 114</w:t>
            </w:r>
          </w:p>
        </w:tc>
        <w:tc>
          <w:tcPr>
            <w:tcW w:w="2977" w:type="dxa"/>
          </w:tcPr>
          <w:p w14:paraId="4B0D6214"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 xml:space="preserve">Zespół </w:t>
            </w:r>
            <w:proofErr w:type="spellStart"/>
            <w:r w:rsidRPr="009525B2">
              <w:rPr>
                <w:rFonts w:ascii="Arial" w:eastAsia="Calibri" w:hAnsi="Arial" w:cs="Arial"/>
                <w:lang w:eastAsia="en-US"/>
              </w:rPr>
              <w:t>Szkolno</w:t>
            </w:r>
            <w:proofErr w:type="spellEnd"/>
            <w:r w:rsidRPr="009525B2">
              <w:rPr>
                <w:rFonts w:ascii="Arial" w:eastAsia="Calibri" w:hAnsi="Arial" w:cs="Arial"/>
                <w:lang w:eastAsia="en-US"/>
              </w:rPr>
              <w:t xml:space="preserve"> - Przedszkolny nr 5 (SP 114)</w:t>
            </w:r>
          </w:p>
        </w:tc>
      </w:tr>
      <w:tr w:rsidR="009525B2" w:rsidRPr="009525B2" w14:paraId="543C4AFF" w14:textId="77777777" w:rsidTr="00265597">
        <w:tc>
          <w:tcPr>
            <w:tcW w:w="6634" w:type="dxa"/>
          </w:tcPr>
          <w:p w14:paraId="358E93DF"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Nowoczesna cyfrowa pracownia językowa w Szkole Podstawowej nr 114</w:t>
            </w:r>
          </w:p>
        </w:tc>
        <w:tc>
          <w:tcPr>
            <w:tcW w:w="2977" w:type="dxa"/>
          </w:tcPr>
          <w:p w14:paraId="39CBA316"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 xml:space="preserve">Zespół </w:t>
            </w:r>
            <w:proofErr w:type="spellStart"/>
            <w:r w:rsidRPr="009525B2">
              <w:rPr>
                <w:rFonts w:ascii="Arial" w:eastAsia="Calibri" w:hAnsi="Arial" w:cs="Arial"/>
                <w:lang w:eastAsia="en-US"/>
              </w:rPr>
              <w:t>Szkolno</w:t>
            </w:r>
            <w:proofErr w:type="spellEnd"/>
            <w:r w:rsidRPr="009525B2">
              <w:rPr>
                <w:rFonts w:ascii="Arial" w:eastAsia="Calibri" w:hAnsi="Arial" w:cs="Arial"/>
                <w:lang w:eastAsia="en-US"/>
              </w:rPr>
              <w:t xml:space="preserve"> - Przedszkolny nr 5 (SP 114)</w:t>
            </w:r>
          </w:p>
        </w:tc>
      </w:tr>
      <w:tr w:rsidR="009525B2" w:rsidRPr="009525B2" w14:paraId="127DE381" w14:textId="77777777" w:rsidTr="00265597">
        <w:tc>
          <w:tcPr>
            <w:tcW w:w="6634" w:type="dxa"/>
          </w:tcPr>
          <w:p w14:paraId="281607D5"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Kolorowa szatnia - zakup szafek ubraniowych do szatni uczniowskiej w SP 114</w:t>
            </w:r>
          </w:p>
        </w:tc>
        <w:tc>
          <w:tcPr>
            <w:tcW w:w="2977" w:type="dxa"/>
          </w:tcPr>
          <w:p w14:paraId="70373F22"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 xml:space="preserve">Zespół </w:t>
            </w:r>
            <w:proofErr w:type="spellStart"/>
            <w:r w:rsidRPr="009525B2">
              <w:rPr>
                <w:rFonts w:ascii="Arial" w:eastAsia="Calibri" w:hAnsi="Arial" w:cs="Arial"/>
                <w:lang w:eastAsia="en-US"/>
              </w:rPr>
              <w:t>Szkolno</w:t>
            </w:r>
            <w:proofErr w:type="spellEnd"/>
            <w:r w:rsidRPr="009525B2">
              <w:rPr>
                <w:rFonts w:ascii="Arial" w:eastAsia="Calibri" w:hAnsi="Arial" w:cs="Arial"/>
                <w:lang w:eastAsia="en-US"/>
              </w:rPr>
              <w:t xml:space="preserve"> - Przedszkolny nr 5 (SP 114)</w:t>
            </w:r>
          </w:p>
        </w:tc>
      </w:tr>
      <w:tr w:rsidR="009525B2" w:rsidRPr="009525B2" w14:paraId="57105811" w14:textId="77777777" w:rsidTr="00265597">
        <w:tc>
          <w:tcPr>
            <w:tcW w:w="6634" w:type="dxa"/>
          </w:tcPr>
          <w:p w14:paraId="028D91ED"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Doposażenie Zespołu Szkolno-Przedszkolnego nr 6 w gry, pomoce dydaktyczne, książki oraz sprzęt muzyczny</w:t>
            </w:r>
          </w:p>
        </w:tc>
        <w:tc>
          <w:tcPr>
            <w:tcW w:w="2977" w:type="dxa"/>
          </w:tcPr>
          <w:p w14:paraId="0C23DE35"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 xml:space="preserve">Zespół </w:t>
            </w:r>
            <w:proofErr w:type="spellStart"/>
            <w:r w:rsidRPr="009525B2">
              <w:rPr>
                <w:rFonts w:ascii="Arial" w:eastAsia="Calibri" w:hAnsi="Arial" w:cs="Arial"/>
                <w:lang w:eastAsia="en-US"/>
              </w:rPr>
              <w:t>Szkolno</w:t>
            </w:r>
            <w:proofErr w:type="spellEnd"/>
            <w:r w:rsidRPr="009525B2">
              <w:rPr>
                <w:rFonts w:ascii="Arial" w:eastAsia="Calibri" w:hAnsi="Arial" w:cs="Arial"/>
                <w:lang w:eastAsia="en-US"/>
              </w:rPr>
              <w:t xml:space="preserve"> - Przedszkolny nr 6</w:t>
            </w:r>
          </w:p>
        </w:tc>
      </w:tr>
      <w:tr w:rsidR="009525B2" w:rsidRPr="009525B2" w14:paraId="1BB8A898" w14:textId="77777777" w:rsidTr="00265597">
        <w:tc>
          <w:tcPr>
            <w:tcW w:w="6634" w:type="dxa"/>
          </w:tcPr>
          <w:p w14:paraId="290F7995"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Doposażenie pomieszczenia siłowni w IX LO</w:t>
            </w:r>
          </w:p>
        </w:tc>
        <w:tc>
          <w:tcPr>
            <w:tcW w:w="2977" w:type="dxa"/>
          </w:tcPr>
          <w:p w14:paraId="51B80585"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IX Liceum Ogólnokształcące</w:t>
            </w:r>
          </w:p>
        </w:tc>
      </w:tr>
      <w:tr w:rsidR="009525B2" w:rsidRPr="009525B2" w14:paraId="5BD00326" w14:textId="77777777" w:rsidTr="00265597">
        <w:tc>
          <w:tcPr>
            <w:tcW w:w="6634" w:type="dxa"/>
          </w:tcPr>
          <w:p w14:paraId="16288A91"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lastRenderedPageBreak/>
              <w:t>Modernizacja pracowni informatycznej w XXXIII Liceum Ogólnokształcące z możliwością swobodnego korzystania przez osoby niepełnosprawne</w:t>
            </w:r>
          </w:p>
        </w:tc>
        <w:tc>
          <w:tcPr>
            <w:tcW w:w="2977" w:type="dxa"/>
          </w:tcPr>
          <w:p w14:paraId="2C588AC2" w14:textId="77777777" w:rsidR="00574D34" w:rsidRPr="009525B2" w:rsidRDefault="00574D34" w:rsidP="00265597">
            <w:pPr>
              <w:widowControl/>
              <w:ind w:right="-139"/>
              <w:contextualSpacing/>
              <w:rPr>
                <w:rFonts w:ascii="Arial" w:eastAsia="Calibri" w:hAnsi="Arial" w:cs="Arial"/>
                <w:lang w:eastAsia="en-US"/>
              </w:rPr>
            </w:pPr>
            <w:r w:rsidRPr="009525B2">
              <w:rPr>
                <w:rFonts w:ascii="Arial" w:eastAsia="Calibri" w:hAnsi="Arial" w:cs="Arial"/>
                <w:lang w:eastAsia="en-US"/>
              </w:rPr>
              <w:t>XXXIII Liceum Ogólnokształcące</w:t>
            </w:r>
          </w:p>
        </w:tc>
      </w:tr>
    </w:tbl>
    <w:p w14:paraId="5615BE5E" w14:textId="77777777" w:rsidR="00574D34" w:rsidRPr="009525B2" w:rsidRDefault="00574D34" w:rsidP="00574D34">
      <w:pPr>
        <w:widowControl/>
        <w:spacing w:line="276" w:lineRule="auto"/>
        <w:contextualSpacing/>
        <w:rPr>
          <w:rFonts w:ascii="Arial" w:eastAsia="Calibri" w:hAnsi="Arial" w:cs="Arial"/>
          <w:lang w:eastAsia="en-US"/>
        </w:rPr>
      </w:pPr>
      <w:r w:rsidRPr="009525B2">
        <w:rPr>
          <w:rFonts w:ascii="Arial" w:eastAsia="Calibri" w:hAnsi="Arial" w:cs="Arial"/>
          <w:lang w:eastAsia="en-US"/>
        </w:rPr>
        <w:t>Źródło: Sprawozdanie z realizacji zadań Budżetu Obywatelskiego w 2020 r.</w:t>
      </w:r>
    </w:p>
    <w:p w14:paraId="1B34F5C4" w14:textId="77777777" w:rsidR="00574D34" w:rsidRPr="00E7370A" w:rsidRDefault="00574D34" w:rsidP="00574D34">
      <w:pPr>
        <w:jc w:val="both"/>
        <w:rPr>
          <w:rFonts w:ascii="Arial" w:hAnsi="Arial" w:cs="Arial"/>
          <w:b/>
          <w:sz w:val="16"/>
          <w:szCs w:val="16"/>
        </w:rPr>
      </w:pPr>
    </w:p>
    <w:p w14:paraId="59C51CF8" w14:textId="77777777" w:rsidR="00574D34" w:rsidRPr="009525B2" w:rsidRDefault="00574D34" w:rsidP="00574D34">
      <w:pPr>
        <w:jc w:val="both"/>
        <w:rPr>
          <w:rFonts w:ascii="Arial" w:hAnsi="Arial" w:cs="Arial"/>
          <w:sz w:val="24"/>
          <w:szCs w:val="24"/>
        </w:rPr>
      </w:pPr>
      <w:r w:rsidRPr="009525B2">
        <w:rPr>
          <w:rFonts w:ascii="Arial" w:hAnsi="Arial" w:cs="Arial"/>
          <w:bCs/>
          <w:sz w:val="24"/>
          <w:szCs w:val="24"/>
        </w:rPr>
        <w:t>Realizacja pozostałych 69 zadań w ramach V</w:t>
      </w:r>
      <w:r w:rsidRPr="009525B2">
        <w:rPr>
          <w:rFonts w:ascii="Arial" w:hAnsi="Arial" w:cs="Arial"/>
          <w:sz w:val="24"/>
          <w:szCs w:val="24"/>
        </w:rPr>
        <w:t xml:space="preserve">II edycji Budżetu Obywatelskiego, przeniesiona została na rok 2021. </w:t>
      </w:r>
    </w:p>
    <w:p w14:paraId="79F53BD8" w14:textId="77777777" w:rsidR="00574D34" w:rsidRPr="003A4DAD" w:rsidRDefault="00574D34" w:rsidP="00574D34">
      <w:pPr>
        <w:jc w:val="both"/>
        <w:rPr>
          <w:rFonts w:ascii="Arial" w:hAnsi="Arial" w:cs="Arial"/>
          <w:sz w:val="16"/>
          <w:szCs w:val="16"/>
        </w:rPr>
      </w:pPr>
    </w:p>
    <w:p w14:paraId="5005C0EF" w14:textId="77777777" w:rsidR="00574D34" w:rsidRPr="009525B2" w:rsidRDefault="00574D34" w:rsidP="00574D34">
      <w:pPr>
        <w:widowControl/>
        <w:spacing w:after="200" w:line="276" w:lineRule="auto"/>
        <w:contextualSpacing/>
        <w:rPr>
          <w:rFonts w:ascii="Arial" w:eastAsia="Calibri" w:hAnsi="Arial" w:cs="Arial"/>
          <w:lang w:eastAsia="en-US"/>
        </w:rPr>
      </w:pPr>
      <w:r w:rsidRPr="009525B2">
        <w:rPr>
          <w:rFonts w:ascii="Arial" w:eastAsia="Calibri" w:hAnsi="Arial" w:cs="Arial"/>
          <w:lang w:eastAsia="en-US"/>
        </w:rPr>
        <w:t xml:space="preserve">Tabela </w:t>
      </w:r>
      <w:r w:rsidR="00823E99">
        <w:rPr>
          <w:rFonts w:ascii="Arial" w:eastAsia="Calibri" w:hAnsi="Arial" w:cs="Arial"/>
          <w:lang w:eastAsia="en-US"/>
        </w:rPr>
        <w:t>4</w:t>
      </w:r>
      <w:r w:rsidR="00B943BE">
        <w:rPr>
          <w:rFonts w:ascii="Arial" w:eastAsia="Calibri" w:hAnsi="Arial" w:cs="Arial"/>
          <w:lang w:eastAsia="en-US"/>
        </w:rPr>
        <w:t>5</w:t>
      </w:r>
      <w:r w:rsidRPr="009525B2">
        <w:rPr>
          <w:rFonts w:ascii="Arial" w:eastAsia="Calibri" w:hAnsi="Arial" w:cs="Arial"/>
          <w:lang w:eastAsia="en-US"/>
        </w:rPr>
        <w:t>. Zadania realizowane w ramach Budżetu Obywatelskiego w 2021</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977"/>
      </w:tblGrid>
      <w:tr w:rsidR="009525B2" w:rsidRPr="009525B2" w14:paraId="4155C761" w14:textId="77777777" w:rsidTr="00265597">
        <w:tc>
          <w:tcPr>
            <w:tcW w:w="6634" w:type="dxa"/>
          </w:tcPr>
          <w:p w14:paraId="07C76738" w14:textId="77777777" w:rsidR="00574D34" w:rsidRPr="006475A1" w:rsidRDefault="00574D34" w:rsidP="00574D34">
            <w:pPr>
              <w:widowControl/>
              <w:spacing w:after="200"/>
              <w:contextualSpacing/>
              <w:jc w:val="center"/>
              <w:rPr>
                <w:rFonts w:ascii="Arial" w:eastAsia="Calibri" w:hAnsi="Arial" w:cs="Arial"/>
                <w:b/>
                <w:lang w:eastAsia="en-US"/>
              </w:rPr>
            </w:pPr>
            <w:r w:rsidRPr="006475A1">
              <w:rPr>
                <w:rFonts w:ascii="Arial" w:eastAsia="Calibri" w:hAnsi="Arial" w:cs="Arial"/>
                <w:b/>
                <w:lang w:eastAsia="en-US"/>
              </w:rPr>
              <w:t>Nazwa zadania</w:t>
            </w:r>
          </w:p>
        </w:tc>
        <w:tc>
          <w:tcPr>
            <w:tcW w:w="2977" w:type="dxa"/>
          </w:tcPr>
          <w:p w14:paraId="07CF9362" w14:textId="77777777" w:rsidR="00574D34" w:rsidRPr="006475A1" w:rsidRDefault="00574D34" w:rsidP="00574D34">
            <w:pPr>
              <w:widowControl/>
              <w:spacing w:after="200"/>
              <w:contextualSpacing/>
              <w:jc w:val="center"/>
              <w:rPr>
                <w:rFonts w:ascii="Arial" w:eastAsia="Calibri" w:hAnsi="Arial" w:cs="Arial"/>
                <w:b/>
                <w:lang w:eastAsia="en-US"/>
              </w:rPr>
            </w:pPr>
            <w:r w:rsidRPr="006475A1">
              <w:rPr>
                <w:rFonts w:ascii="Arial" w:eastAsia="Calibri" w:hAnsi="Arial" w:cs="Arial"/>
                <w:b/>
                <w:lang w:eastAsia="en-US"/>
              </w:rPr>
              <w:t>Placówki</w:t>
            </w:r>
          </w:p>
        </w:tc>
      </w:tr>
      <w:tr w:rsidR="009525B2" w:rsidRPr="009525B2" w14:paraId="2A7A86B1" w14:textId="77777777" w:rsidTr="00265597">
        <w:tc>
          <w:tcPr>
            <w:tcW w:w="6634" w:type="dxa"/>
          </w:tcPr>
          <w:p w14:paraId="12CEB799" w14:textId="77777777" w:rsidR="00574D34" w:rsidRPr="006475A1" w:rsidRDefault="00574D34" w:rsidP="00574D34">
            <w:pPr>
              <w:widowControl/>
              <w:jc w:val="both"/>
              <w:rPr>
                <w:rFonts w:ascii="Arial" w:hAnsi="Arial" w:cs="Arial"/>
              </w:rPr>
            </w:pPr>
            <w:r w:rsidRPr="006475A1">
              <w:rPr>
                <w:rFonts w:ascii="Arial" w:hAnsi="Arial" w:cs="Arial"/>
              </w:rPr>
              <w:t>Remont Przedszkola Miejskiego Nr 14.</w:t>
            </w:r>
          </w:p>
        </w:tc>
        <w:tc>
          <w:tcPr>
            <w:tcW w:w="2977" w:type="dxa"/>
          </w:tcPr>
          <w:p w14:paraId="1F661684" w14:textId="77777777" w:rsidR="00574D34" w:rsidRPr="006475A1" w:rsidRDefault="00574D34" w:rsidP="00574D34">
            <w:pPr>
              <w:widowControl/>
              <w:spacing w:after="200"/>
              <w:contextualSpacing/>
              <w:rPr>
                <w:rFonts w:ascii="Arial" w:eastAsia="Calibri" w:hAnsi="Arial" w:cs="Arial"/>
                <w:b/>
                <w:lang w:eastAsia="en-US"/>
              </w:rPr>
            </w:pPr>
            <w:r w:rsidRPr="006475A1">
              <w:rPr>
                <w:rFonts w:ascii="Arial" w:eastAsia="Calibri" w:hAnsi="Arial" w:cs="Arial"/>
                <w:lang w:eastAsia="en-US"/>
              </w:rPr>
              <w:t>Przedszkole Miejskie nr 14</w:t>
            </w:r>
          </w:p>
        </w:tc>
      </w:tr>
      <w:tr w:rsidR="009525B2" w:rsidRPr="009525B2" w14:paraId="5EDCFEA3" w14:textId="77777777" w:rsidTr="00265597">
        <w:tc>
          <w:tcPr>
            <w:tcW w:w="6634" w:type="dxa"/>
          </w:tcPr>
          <w:p w14:paraId="398E0BBE" w14:textId="77777777" w:rsidR="00574D34" w:rsidRPr="006475A1" w:rsidRDefault="00574D34" w:rsidP="00574D34">
            <w:pPr>
              <w:widowControl/>
              <w:jc w:val="both"/>
              <w:rPr>
                <w:rFonts w:ascii="Arial" w:hAnsi="Arial" w:cs="Arial"/>
              </w:rPr>
            </w:pPr>
            <w:r w:rsidRPr="006475A1">
              <w:rPr>
                <w:rFonts w:ascii="Arial" w:hAnsi="Arial" w:cs="Arial"/>
              </w:rPr>
              <w:t>Bezpieczna nawierzchnia w PM 26.</w:t>
            </w:r>
          </w:p>
        </w:tc>
        <w:tc>
          <w:tcPr>
            <w:tcW w:w="2977" w:type="dxa"/>
          </w:tcPr>
          <w:p w14:paraId="196550E4" w14:textId="77777777" w:rsidR="00574D34" w:rsidRPr="006475A1" w:rsidRDefault="00574D34" w:rsidP="00574D34">
            <w:pPr>
              <w:widowControl/>
              <w:spacing w:after="200"/>
              <w:contextualSpacing/>
              <w:rPr>
                <w:rFonts w:ascii="Arial" w:eastAsia="Calibri" w:hAnsi="Arial" w:cs="Arial"/>
                <w:b/>
                <w:lang w:eastAsia="en-US"/>
              </w:rPr>
            </w:pPr>
            <w:r w:rsidRPr="006475A1">
              <w:rPr>
                <w:rFonts w:ascii="Arial" w:eastAsia="Calibri" w:hAnsi="Arial" w:cs="Arial"/>
                <w:lang w:eastAsia="en-US"/>
              </w:rPr>
              <w:t>Przedszkole Miejskie nr 26</w:t>
            </w:r>
          </w:p>
        </w:tc>
      </w:tr>
      <w:tr w:rsidR="009525B2" w:rsidRPr="009525B2" w14:paraId="2BF11F54" w14:textId="77777777" w:rsidTr="00265597">
        <w:tc>
          <w:tcPr>
            <w:tcW w:w="6634" w:type="dxa"/>
          </w:tcPr>
          <w:p w14:paraId="5F219BD0" w14:textId="77777777" w:rsidR="00574D34" w:rsidRPr="006475A1" w:rsidRDefault="00574D34" w:rsidP="00574D34">
            <w:pPr>
              <w:widowControl/>
              <w:jc w:val="both"/>
              <w:rPr>
                <w:rFonts w:ascii="Arial" w:hAnsi="Arial" w:cs="Arial"/>
              </w:rPr>
            </w:pPr>
            <w:r w:rsidRPr="006475A1">
              <w:rPr>
                <w:rFonts w:ascii="Arial" w:hAnsi="Arial" w:cs="Arial"/>
              </w:rPr>
              <w:t>Nowoczesny plac zabaw dla dzieci w PM nr 34.</w:t>
            </w:r>
          </w:p>
        </w:tc>
        <w:tc>
          <w:tcPr>
            <w:tcW w:w="2977" w:type="dxa"/>
          </w:tcPr>
          <w:p w14:paraId="27636A48" w14:textId="77777777" w:rsidR="00574D34" w:rsidRPr="006475A1" w:rsidRDefault="00574D34" w:rsidP="00574D34">
            <w:pPr>
              <w:widowControl/>
              <w:spacing w:after="200"/>
              <w:contextualSpacing/>
              <w:rPr>
                <w:rFonts w:ascii="Arial" w:eastAsia="Calibri" w:hAnsi="Arial" w:cs="Arial"/>
                <w:b/>
                <w:lang w:eastAsia="en-US"/>
              </w:rPr>
            </w:pPr>
            <w:r w:rsidRPr="006475A1">
              <w:rPr>
                <w:rFonts w:ascii="Arial" w:eastAsia="Calibri" w:hAnsi="Arial" w:cs="Arial"/>
                <w:lang w:eastAsia="en-US"/>
              </w:rPr>
              <w:t>Przedszkole Miejskie nr 34</w:t>
            </w:r>
          </w:p>
        </w:tc>
      </w:tr>
      <w:tr w:rsidR="009525B2" w:rsidRPr="009525B2" w14:paraId="37374F89" w14:textId="77777777" w:rsidTr="00265597">
        <w:tc>
          <w:tcPr>
            <w:tcW w:w="6634" w:type="dxa"/>
          </w:tcPr>
          <w:p w14:paraId="5C4BA4D1"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Kolorowy plac zabaw w PM 43.</w:t>
            </w:r>
          </w:p>
        </w:tc>
        <w:tc>
          <w:tcPr>
            <w:tcW w:w="2977" w:type="dxa"/>
          </w:tcPr>
          <w:p w14:paraId="5CFED4D1"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43</w:t>
            </w:r>
          </w:p>
        </w:tc>
      </w:tr>
      <w:tr w:rsidR="009525B2" w:rsidRPr="009525B2" w14:paraId="0C832068" w14:textId="77777777" w:rsidTr="00265597">
        <w:tc>
          <w:tcPr>
            <w:tcW w:w="6634" w:type="dxa"/>
          </w:tcPr>
          <w:p w14:paraId="5FF30D0A"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Remont chodników przy PM 43 wraz z wydzieleniem miejsc parkingowych</w:t>
            </w:r>
          </w:p>
        </w:tc>
        <w:tc>
          <w:tcPr>
            <w:tcW w:w="2977" w:type="dxa"/>
          </w:tcPr>
          <w:p w14:paraId="0A482369"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43</w:t>
            </w:r>
          </w:p>
        </w:tc>
      </w:tr>
      <w:tr w:rsidR="009525B2" w:rsidRPr="009525B2" w14:paraId="423833E0" w14:textId="77777777" w:rsidTr="00265597">
        <w:tc>
          <w:tcPr>
            <w:tcW w:w="6634" w:type="dxa"/>
          </w:tcPr>
          <w:p w14:paraId="1D7EDE2C"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Pracownia logopedyczna w PM 45 - stworzenie i wyposażenie.</w:t>
            </w:r>
          </w:p>
        </w:tc>
        <w:tc>
          <w:tcPr>
            <w:tcW w:w="2977" w:type="dxa"/>
          </w:tcPr>
          <w:p w14:paraId="271DEDCA"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45</w:t>
            </w:r>
          </w:p>
        </w:tc>
      </w:tr>
      <w:tr w:rsidR="009525B2" w:rsidRPr="009525B2" w14:paraId="50E3B0F4" w14:textId="77777777" w:rsidTr="00265597">
        <w:tc>
          <w:tcPr>
            <w:tcW w:w="6634" w:type="dxa"/>
          </w:tcPr>
          <w:p w14:paraId="012AFBE2"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Modernizacja terenu ogrodu w PM 45.</w:t>
            </w:r>
          </w:p>
        </w:tc>
        <w:tc>
          <w:tcPr>
            <w:tcW w:w="2977" w:type="dxa"/>
          </w:tcPr>
          <w:p w14:paraId="690DC8F8"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45</w:t>
            </w:r>
          </w:p>
        </w:tc>
      </w:tr>
      <w:tr w:rsidR="009525B2" w:rsidRPr="009525B2" w14:paraId="77FD961F" w14:textId="77777777" w:rsidTr="00265597">
        <w:tc>
          <w:tcPr>
            <w:tcW w:w="6634" w:type="dxa"/>
          </w:tcPr>
          <w:p w14:paraId="4A08644C" w14:textId="77777777" w:rsidR="00574D34" w:rsidRPr="006475A1" w:rsidRDefault="00574D34" w:rsidP="00574D34">
            <w:pPr>
              <w:widowControl/>
              <w:jc w:val="both"/>
              <w:rPr>
                <w:rFonts w:ascii="Arial" w:hAnsi="Arial" w:cs="Arial"/>
              </w:rPr>
            </w:pPr>
            <w:r w:rsidRPr="006475A1">
              <w:rPr>
                <w:rFonts w:ascii="Arial" w:hAnsi="Arial" w:cs="Arial"/>
              </w:rPr>
              <w:t>Okno na świat – ogród sensoryczny</w:t>
            </w:r>
          </w:p>
        </w:tc>
        <w:tc>
          <w:tcPr>
            <w:tcW w:w="2977" w:type="dxa"/>
          </w:tcPr>
          <w:p w14:paraId="3EFC816A"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53</w:t>
            </w:r>
          </w:p>
        </w:tc>
      </w:tr>
      <w:tr w:rsidR="009525B2" w:rsidRPr="009525B2" w14:paraId="507B297D" w14:textId="77777777" w:rsidTr="00265597">
        <w:tc>
          <w:tcPr>
            <w:tcW w:w="6634" w:type="dxa"/>
          </w:tcPr>
          <w:p w14:paraId="56752290" w14:textId="77777777" w:rsidR="00574D34" w:rsidRPr="006475A1" w:rsidRDefault="00574D34" w:rsidP="00574D34">
            <w:pPr>
              <w:widowControl/>
              <w:jc w:val="both"/>
              <w:rPr>
                <w:rFonts w:ascii="Arial" w:hAnsi="Arial" w:cs="Arial"/>
              </w:rPr>
            </w:pPr>
            <w:r w:rsidRPr="006475A1">
              <w:rPr>
                <w:rFonts w:ascii="Arial" w:hAnsi="Arial" w:cs="Arial"/>
              </w:rPr>
              <w:t>Bezpieczny przedszkolak, bezpieczna zabawa - wymiana ogrodzenia wokół terenu PM 55.</w:t>
            </w:r>
          </w:p>
        </w:tc>
        <w:tc>
          <w:tcPr>
            <w:tcW w:w="2977" w:type="dxa"/>
          </w:tcPr>
          <w:p w14:paraId="66BBDF87"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55</w:t>
            </w:r>
          </w:p>
        </w:tc>
      </w:tr>
      <w:tr w:rsidR="009525B2" w:rsidRPr="009525B2" w14:paraId="6190E2AA" w14:textId="77777777" w:rsidTr="00265597">
        <w:tc>
          <w:tcPr>
            <w:tcW w:w="6634" w:type="dxa"/>
          </w:tcPr>
          <w:p w14:paraId="1FF38C62"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Interaktywne przedszkolaki.</w:t>
            </w:r>
          </w:p>
        </w:tc>
        <w:tc>
          <w:tcPr>
            <w:tcW w:w="2977" w:type="dxa"/>
          </w:tcPr>
          <w:p w14:paraId="5D5D5BA0"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55</w:t>
            </w:r>
          </w:p>
        </w:tc>
      </w:tr>
      <w:tr w:rsidR="009525B2" w:rsidRPr="009525B2" w14:paraId="07B6619E" w14:textId="77777777" w:rsidTr="00265597">
        <w:tc>
          <w:tcPr>
            <w:tcW w:w="6634" w:type="dxa"/>
          </w:tcPr>
          <w:p w14:paraId="0E546FEC" w14:textId="77777777" w:rsidR="00574D34" w:rsidRPr="006475A1" w:rsidRDefault="00574D34" w:rsidP="00574D34">
            <w:pPr>
              <w:widowControl/>
              <w:jc w:val="both"/>
              <w:rPr>
                <w:rFonts w:ascii="Arial" w:hAnsi="Arial" w:cs="Arial"/>
              </w:rPr>
            </w:pPr>
            <w:r w:rsidRPr="006475A1">
              <w:rPr>
                <w:rFonts w:ascii="Arial" w:hAnsi="Arial" w:cs="Arial"/>
              </w:rPr>
              <w:t>Modernizacja budynku PM 133.</w:t>
            </w:r>
          </w:p>
        </w:tc>
        <w:tc>
          <w:tcPr>
            <w:tcW w:w="2977" w:type="dxa"/>
          </w:tcPr>
          <w:p w14:paraId="5856743E"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133</w:t>
            </w:r>
          </w:p>
        </w:tc>
      </w:tr>
      <w:tr w:rsidR="009525B2" w:rsidRPr="009525B2" w14:paraId="3D61E1E6" w14:textId="77777777" w:rsidTr="00265597">
        <w:tc>
          <w:tcPr>
            <w:tcW w:w="6634" w:type="dxa"/>
          </w:tcPr>
          <w:p w14:paraId="7ACB9DDF" w14:textId="77777777" w:rsidR="00574D34" w:rsidRPr="006475A1" w:rsidRDefault="00574D34" w:rsidP="00574D34">
            <w:pPr>
              <w:widowControl/>
              <w:jc w:val="both"/>
              <w:rPr>
                <w:rFonts w:ascii="Arial" w:hAnsi="Arial" w:cs="Arial"/>
              </w:rPr>
            </w:pPr>
            <w:r w:rsidRPr="006475A1">
              <w:rPr>
                <w:rFonts w:ascii="Arial" w:hAnsi="Arial" w:cs="Arial"/>
              </w:rPr>
              <w:t>Modernizacja szatni w PM 174.</w:t>
            </w:r>
          </w:p>
        </w:tc>
        <w:tc>
          <w:tcPr>
            <w:tcW w:w="2977" w:type="dxa"/>
          </w:tcPr>
          <w:p w14:paraId="70746C0B"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174</w:t>
            </w:r>
          </w:p>
        </w:tc>
      </w:tr>
      <w:tr w:rsidR="009525B2" w:rsidRPr="009525B2" w14:paraId="36ECA7D4" w14:textId="77777777" w:rsidTr="00265597">
        <w:tc>
          <w:tcPr>
            <w:tcW w:w="6634" w:type="dxa"/>
          </w:tcPr>
          <w:p w14:paraId="6F2410CA" w14:textId="77777777" w:rsidR="00574D34" w:rsidRPr="006475A1" w:rsidRDefault="00574D34" w:rsidP="00574D34">
            <w:pPr>
              <w:widowControl/>
              <w:jc w:val="both"/>
              <w:rPr>
                <w:rFonts w:ascii="Arial" w:hAnsi="Arial" w:cs="Arial"/>
              </w:rPr>
            </w:pPr>
            <w:r w:rsidRPr="006475A1">
              <w:rPr>
                <w:rFonts w:ascii="Arial" w:hAnsi="Arial" w:cs="Arial"/>
              </w:rPr>
              <w:t>Bezpieczne i estetyczne ogrodzenie w PM 175 i SP 34</w:t>
            </w:r>
          </w:p>
        </w:tc>
        <w:tc>
          <w:tcPr>
            <w:tcW w:w="2977" w:type="dxa"/>
          </w:tcPr>
          <w:p w14:paraId="55A50639"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174</w:t>
            </w:r>
          </w:p>
        </w:tc>
      </w:tr>
      <w:tr w:rsidR="009525B2" w:rsidRPr="009525B2" w14:paraId="3D5671EC" w14:textId="77777777" w:rsidTr="00265597">
        <w:tc>
          <w:tcPr>
            <w:tcW w:w="6634" w:type="dxa"/>
          </w:tcPr>
          <w:p w14:paraId="2FEF31CE" w14:textId="77777777" w:rsidR="00574D34" w:rsidRPr="006475A1" w:rsidRDefault="00574D34" w:rsidP="00574D34">
            <w:pPr>
              <w:widowControl/>
              <w:jc w:val="both"/>
              <w:rPr>
                <w:rFonts w:ascii="Arial" w:hAnsi="Arial" w:cs="Arial"/>
              </w:rPr>
            </w:pPr>
            <w:r w:rsidRPr="006475A1">
              <w:rPr>
                <w:rFonts w:ascii="Arial" w:hAnsi="Arial" w:cs="Arial"/>
              </w:rPr>
              <w:t>Nowoczesne i funkcjonalne łazienki w Przedszkolu Miejskim nr 218 Łodzi.</w:t>
            </w:r>
          </w:p>
        </w:tc>
        <w:tc>
          <w:tcPr>
            <w:tcW w:w="2977" w:type="dxa"/>
          </w:tcPr>
          <w:p w14:paraId="065671BF"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218</w:t>
            </w:r>
          </w:p>
        </w:tc>
      </w:tr>
      <w:tr w:rsidR="009525B2" w:rsidRPr="009525B2" w14:paraId="7DC043C8" w14:textId="77777777" w:rsidTr="00265597">
        <w:tc>
          <w:tcPr>
            <w:tcW w:w="6634" w:type="dxa"/>
          </w:tcPr>
          <w:p w14:paraId="385D33CA"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.,Biegaj, skacz i baw się" - rewitalizacja placu zabaw w PM 200.</w:t>
            </w:r>
          </w:p>
        </w:tc>
        <w:tc>
          <w:tcPr>
            <w:tcW w:w="2977" w:type="dxa"/>
          </w:tcPr>
          <w:p w14:paraId="6A98AA0A"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200</w:t>
            </w:r>
          </w:p>
        </w:tc>
      </w:tr>
      <w:tr w:rsidR="009525B2" w:rsidRPr="009525B2" w14:paraId="1F7FDA0E" w14:textId="77777777" w:rsidTr="00265597">
        <w:tc>
          <w:tcPr>
            <w:tcW w:w="6634" w:type="dxa"/>
          </w:tcPr>
          <w:p w14:paraId="53F53D0D"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„Tajemniczy ogród" — stworzenie otwartej przestrzeni edukacyjnej na terenie PM 200.</w:t>
            </w:r>
          </w:p>
        </w:tc>
        <w:tc>
          <w:tcPr>
            <w:tcW w:w="2977" w:type="dxa"/>
          </w:tcPr>
          <w:p w14:paraId="0233FD0F"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200</w:t>
            </w:r>
          </w:p>
        </w:tc>
      </w:tr>
      <w:tr w:rsidR="009525B2" w:rsidRPr="009525B2" w14:paraId="68D35274" w14:textId="77777777" w:rsidTr="00265597">
        <w:tc>
          <w:tcPr>
            <w:tcW w:w="6634" w:type="dxa"/>
          </w:tcPr>
          <w:p w14:paraId="06DD0802" w14:textId="77777777" w:rsidR="00574D34" w:rsidRPr="006475A1" w:rsidRDefault="00574D34" w:rsidP="00574D34">
            <w:pPr>
              <w:widowControl/>
              <w:jc w:val="both"/>
              <w:rPr>
                <w:rFonts w:ascii="Arial" w:hAnsi="Arial" w:cs="Arial"/>
              </w:rPr>
            </w:pPr>
            <w:r w:rsidRPr="006475A1">
              <w:rPr>
                <w:rFonts w:ascii="Arial" w:hAnsi="Arial" w:cs="Arial"/>
              </w:rPr>
              <w:t>Remont i modernizacja kuchni i zmywalni przedszkolnej w PM 227 w ZSZP nr 5 ul. Milionowa 64 Łódź.</w:t>
            </w:r>
          </w:p>
        </w:tc>
        <w:tc>
          <w:tcPr>
            <w:tcW w:w="2977" w:type="dxa"/>
          </w:tcPr>
          <w:p w14:paraId="6888F2B1"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227</w:t>
            </w:r>
          </w:p>
        </w:tc>
      </w:tr>
      <w:tr w:rsidR="009525B2" w:rsidRPr="009525B2" w14:paraId="2DFC94D0" w14:textId="77777777" w:rsidTr="00265597">
        <w:tc>
          <w:tcPr>
            <w:tcW w:w="6634" w:type="dxa"/>
          </w:tcPr>
          <w:p w14:paraId="0E0F2A66"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Remont kuchni dla PM 231 i SP 184.</w:t>
            </w:r>
          </w:p>
        </w:tc>
        <w:tc>
          <w:tcPr>
            <w:tcW w:w="2977" w:type="dxa"/>
          </w:tcPr>
          <w:p w14:paraId="76DA4100"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231</w:t>
            </w:r>
          </w:p>
        </w:tc>
      </w:tr>
      <w:tr w:rsidR="009525B2" w:rsidRPr="009525B2" w14:paraId="15AC40CD" w14:textId="77777777" w:rsidTr="00265597">
        <w:tc>
          <w:tcPr>
            <w:tcW w:w="6634" w:type="dxa"/>
          </w:tcPr>
          <w:p w14:paraId="4DE5B41F" w14:textId="77777777" w:rsidR="00574D34" w:rsidRPr="006475A1" w:rsidRDefault="00574D34" w:rsidP="00574D34">
            <w:pPr>
              <w:widowControl/>
              <w:jc w:val="both"/>
              <w:rPr>
                <w:rFonts w:ascii="Arial" w:hAnsi="Arial" w:cs="Arial"/>
              </w:rPr>
            </w:pPr>
            <w:r w:rsidRPr="006475A1">
              <w:rPr>
                <w:rFonts w:ascii="Arial" w:hAnsi="Arial" w:cs="Arial"/>
              </w:rPr>
              <w:t>Kolorowy i bezpieczny plac zabaw</w:t>
            </w:r>
          </w:p>
        </w:tc>
        <w:tc>
          <w:tcPr>
            <w:tcW w:w="2977" w:type="dxa"/>
          </w:tcPr>
          <w:p w14:paraId="003BEAD3"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Przedszkole Miejskie nr 233</w:t>
            </w:r>
          </w:p>
        </w:tc>
      </w:tr>
      <w:tr w:rsidR="009525B2" w:rsidRPr="009525B2" w14:paraId="76B60321" w14:textId="77777777" w:rsidTr="00265597">
        <w:tc>
          <w:tcPr>
            <w:tcW w:w="6634" w:type="dxa"/>
          </w:tcPr>
          <w:p w14:paraId="0C3EA908" w14:textId="77777777" w:rsidR="00574D34" w:rsidRPr="006475A1" w:rsidRDefault="00574D34" w:rsidP="00574D34">
            <w:pPr>
              <w:widowControl/>
              <w:jc w:val="both"/>
              <w:rPr>
                <w:rFonts w:ascii="Arial" w:hAnsi="Arial" w:cs="Arial"/>
              </w:rPr>
            </w:pPr>
            <w:r w:rsidRPr="006475A1">
              <w:rPr>
                <w:rFonts w:ascii="Arial" w:hAnsi="Arial" w:cs="Arial"/>
              </w:rPr>
              <w:t>"1" - Chcemy żyć zdrowo i sportowo - Nowe boisko potrzebujemy, smartfonom dziękujemy.</w:t>
            </w:r>
          </w:p>
        </w:tc>
        <w:tc>
          <w:tcPr>
            <w:tcW w:w="2977" w:type="dxa"/>
          </w:tcPr>
          <w:p w14:paraId="5AE74E5C"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 xml:space="preserve">Zespół </w:t>
            </w:r>
            <w:proofErr w:type="spellStart"/>
            <w:r w:rsidRPr="006475A1">
              <w:rPr>
                <w:rFonts w:ascii="Arial" w:eastAsia="Calibri" w:hAnsi="Arial" w:cs="Arial"/>
                <w:lang w:eastAsia="en-US"/>
              </w:rPr>
              <w:t>Szkolno</w:t>
            </w:r>
            <w:proofErr w:type="spellEnd"/>
            <w:r w:rsidRPr="006475A1">
              <w:rPr>
                <w:rFonts w:ascii="Arial" w:eastAsia="Calibri" w:hAnsi="Arial" w:cs="Arial"/>
                <w:lang w:eastAsia="en-US"/>
              </w:rPr>
              <w:t xml:space="preserve"> – Przedszkolny </w:t>
            </w:r>
            <w:r w:rsidRPr="006475A1">
              <w:rPr>
                <w:rFonts w:ascii="Arial" w:eastAsia="Calibri" w:hAnsi="Arial" w:cs="Arial"/>
                <w:lang w:eastAsia="en-US"/>
              </w:rPr>
              <w:br/>
              <w:t>nr 1</w:t>
            </w:r>
          </w:p>
        </w:tc>
      </w:tr>
      <w:tr w:rsidR="009525B2" w:rsidRPr="009525B2" w14:paraId="16CB32F8" w14:textId="77777777" w:rsidTr="00265597">
        <w:tc>
          <w:tcPr>
            <w:tcW w:w="6634" w:type="dxa"/>
          </w:tcPr>
          <w:p w14:paraId="3FA307FE" w14:textId="77777777" w:rsidR="00574D34" w:rsidRPr="006475A1" w:rsidRDefault="00574D34" w:rsidP="00574D34">
            <w:pPr>
              <w:widowControl/>
              <w:jc w:val="both"/>
              <w:rPr>
                <w:rFonts w:ascii="Arial" w:hAnsi="Arial" w:cs="Arial"/>
              </w:rPr>
            </w:pPr>
            <w:r w:rsidRPr="006475A1">
              <w:rPr>
                <w:rFonts w:ascii="Arial" w:hAnsi="Arial" w:cs="Arial"/>
              </w:rPr>
              <w:t>29 na sportowo - hala widowiskowa sportowa dla osiedla Stary Widzew.</w:t>
            </w:r>
          </w:p>
        </w:tc>
        <w:tc>
          <w:tcPr>
            <w:tcW w:w="2977" w:type="dxa"/>
          </w:tcPr>
          <w:p w14:paraId="6C76709D" w14:textId="77777777" w:rsidR="00574D34" w:rsidRPr="006475A1" w:rsidRDefault="00574D34" w:rsidP="0063006D">
            <w:pPr>
              <w:widowControl/>
              <w:contextualSpacing/>
              <w:jc w:val="both"/>
              <w:rPr>
                <w:rFonts w:ascii="Arial" w:eastAsia="Calibri" w:hAnsi="Arial" w:cs="Arial"/>
                <w:lang w:eastAsia="en-US"/>
              </w:rPr>
            </w:pPr>
            <w:r w:rsidRPr="006475A1">
              <w:rPr>
                <w:rFonts w:ascii="Arial" w:eastAsia="Calibri" w:hAnsi="Arial" w:cs="Arial"/>
                <w:lang w:eastAsia="en-US"/>
              </w:rPr>
              <w:t xml:space="preserve">Zespół </w:t>
            </w:r>
            <w:proofErr w:type="spellStart"/>
            <w:r w:rsidRPr="006475A1">
              <w:rPr>
                <w:rFonts w:ascii="Arial" w:eastAsia="Calibri" w:hAnsi="Arial" w:cs="Arial"/>
                <w:lang w:eastAsia="en-US"/>
              </w:rPr>
              <w:t>Szkolno</w:t>
            </w:r>
            <w:proofErr w:type="spellEnd"/>
            <w:r w:rsidRPr="006475A1">
              <w:rPr>
                <w:rFonts w:ascii="Arial" w:eastAsia="Calibri" w:hAnsi="Arial" w:cs="Arial"/>
                <w:lang w:eastAsia="en-US"/>
              </w:rPr>
              <w:t>–Przedszkolny nr 3</w:t>
            </w:r>
          </w:p>
        </w:tc>
      </w:tr>
      <w:tr w:rsidR="009525B2" w:rsidRPr="009525B2" w14:paraId="0F22F005" w14:textId="77777777" w:rsidTr="00265597">
        <w:tc>
          <w:tcPr>
            <w:tcW w:w="6634" w:type="dxa"/>
          </w:tcPr>
          <w:p w14:paraId="0C6F185B" w14:textId="77777777" w:rsidR="00574D34" w:rsidRPr="006475A1" w:rsidRDefault="00574D34" w:rsidP="00574D34">
            <w:pPr>
              <w:widowControl/>
              <w:jc w:val="both"/>
              <w:rPr>
                <w:rFonts w:ascii="Arial" w:hAnsi="Arial" w:cs="Arial"/>
              </w:rPr>
            </w:pPr>
            <w:r w:rsidRPr="006475A1">
              <w:rPr>
                <w:rFonts w:ascii="Arial" w:hAnsi="Arial" w:cs="Arial"/>
              </w:rPr>
              <w:t>Doposażenie kuchni szkolnej w SP 114.</w:t>
            </w:r>
          </w:p>
        </w:tc>
        <w:tc>
          <w:tcPr>
            <w:tcW w:w="2977" w:type="dxa"/>
          </w:tcPr>
          <w:p w14:paraId="1D0620BF"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 xml:space="preserve">Zespół </w:t>
            </w:r>
            <w:proofErr w:type="spellStart"/>
            <w:r w:rsidRPr="006475A1">
              <w:rPr>
                <w:rFonts w:ascii="Arial" w:eastAsia="Calibri" w:hAnsi="Arial" w:cs="Arial"/>
                <w:lang w:eastAsia="en-US"/>
              </w:rPr>
              <w:t>Szkolno</w:t>
            </w:r>
            <w:proofErr w:type="spellEnd"/>
            <w:r w:rsidRPr="006475A1">
              <w:rPr>
                <w:rFonts w:ascii="Arial" w:eastAsia="Calibri" w:hAnsi="Arial" w:cs="Arial"/>
                <w:lang w:eastAsia="en-US"/>
              </w:rPr>
              <w:t xml:space="preserve"> – Przedszkolny nr 5</w:t>
            </w:r>
          </w:p>
        </w:tc>
      </w:tr>
      <w:tr w:rsidR="009525B2" w:rsidRPr="009525B2" w14:paraId="7A6BBA35" w14:textId="77777777" w:rsidTr="006E1A78">
        <w:trPr>
          <w:trHeight w:val="191"/>
        </w:trPr>
        <w:tc>
          <w:tcPr>
            <w:tcW w:w="6634" w:type="dxa"/>
          </w:tcPr>
          <w:p w14:paraId="4A5E9EDF" w14:textId="77777777" w:rsidR="00574D34" w:rsidRPr="006475A1" w:rsidRDefault="006E1A78" w:rsidP="00574D34">
            <w:pPr>
              <w:widowControl/>
              <w:jc w:val="both"/>
              <w:rPr>
                <w:rFonts w:ascii="Arial" w:hAnsi="Arial" w:cs="Arial"/>
              </w:rPr>
            </w:pPr>
            <w:r w:rsidRPr="006475A1">
              <w:rPr>
                <w:rFonts w:ascii="Arial" w:hAnsi="Arial" w:cs="Arial"/>
              </w:rPr>
              <w:t>Nowoczesna szkoła.</w:t>
            </w:r>
          </w:p>
        </w:tc>
        <w:tc>
          <w:tcPr>
            <w:tcW w:w="2977" w:type="dxa"/>
          </w:tcPr>
          <w:p w14:paraId="2B01AD8D" w14:textId="77777777" w:rsidR="00574D34" w:rsidRPr="006475A1" w:rsidRDefault="00574D34" w:rsidP="006E1A78">
            <w:pPr>
              <w:widowControl/>
              <w:contextualSpacing/>
              <w:jc w:val="both"/>
              <w:rPr>
                <w:rFonts w:ascii="Arial" w:eastAsia="Calibri" w:hAnsi="Arial" w:cs="Arial"/>
                <w:lang w:eastAsia="en-US"/>
              </w:rPr>
            </w:pPr>
            <w:r w:rsidRPr="006475A1">
              <w:rPr>
                <w:rFonts w:ascii="Arial" w:eastAsia="Calibri" w:hAnsi="Arial" w:cs="Arial"/>
                <w:lang w:eastAsia="en-US"/>
              </w:rPr>
              <w:t xml:space="preserve">Zespół </w:t>
            </w:r>
            <w:proofErr w:type="spellStart"/>
            <w:r w:rsidRPr="006475A1">
              <w:rPr>
                <w:rFonts w:ascii="Arial" w:eastAsia="Calibri" w:hAnsi="Arial" w:cs="Arial"/>
                <w:lang w:eastAsia="en-US"/>
              </w:rPr>
              <w:t>Szkolno</w:t>
            </w:r>
            <w:proofErr w:type="spellEnd"/>
            <w:r w:rsidRPr="006475A1">
              <w:rPr>
                <w:rFonts w:ascii="Arial" w:eastAsia="Calibri" w:hAnsi="Arial" w:cs="Arial"/>
                <w:lang w:eastAsia="en-US"/>
              </w:rPr>
              <w:t>–Przedszkolny nr 8</w:t>
            </w:r>
          </w:p>
        </w:tc>
      </w:tr>
      <w:tr w:rsidR="009525B2" w:rsidRPr="009525B2" w14:paraId="0F4FA9D5" w14:textId="77777777" w:rsidTr="00265597">
        <w:tc>
          <w:tcPr>
            <w:tcW w:w="6634" w:type="dxa"/>
          </w:tcPr>
          <w:p w14:paraId="11D3881B"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Szatnia szkolna w SP 3 - bezpieczna i nowoczesna.</w:t>
            </w:r>
          </w:p>
        </w:tc>
        <w:tc>
          <w:tcPr>
            <w:tcW w:w="2977" w:type="dxa"/>
          </w:tcPr>
          <w:p w14:paraId="7B19293B"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3</w:t>
            </w:r>
          </w:p>
        </w:tc>
      </w:tr>
      <w:tr w:rsidR="009525B2" w:rsidRPr="009525B2" w14:paraId="50A1A00A" w14:textId="77777777" w:rsidTr="00265597">
        <w:tc>
          <w:tcPr>
            <w:tcW w:w="6634" w:type="dxa"/>
          </w:tcPr>
          <w:p w14:paraId="7E330B58" w14:textId="77777777" w:rsidR="00574D34" w:rsidRPr="006475A1" w:rsidRDefault="00574D34" w:rsidP="00574D34">
            <w:pPr>
              <w:widowControl/>
              <w:jc w:val="both"/>
              <w:rPr>
                <w:rFonts w:ascii="Arial" w:hAnsi="Arial" w:cs="Arial"/>
              </w:rPr>
            </w:pPr>
            <w:r w:rsidRPr="006475A1">
              <w:rPr>
                <w:rFonts w:ascii="Arial" w:hAnsi="Arial" w:cs="Arial"/>
              </w:rPr>
              <w:t>Park Jurajski, czyli plac zabaw dla małych i dużych.</w:t>
            </w:r>
          </w:p>
        </w:tc>
        <w:tc>
          <w:tcPr>
            <w:tcW w:w="2977" w:type="dxa"/>
          </w:tcPr>
          <w:p w14:paraId="07472D4D"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6</w:t>
            </w:r>
          </w:p>
        </w:tc>
      </w:tr>
      <w:tr w:rsidR="009525B2" w:rsidRPr="009525B2" w14:paraId="31D01DCD" w14:textId="77777777" w:rsidTr="00265597">
        <w:tc>
          <w:tcPr>
            <w:tcW w:w="6634" w:type="dxa"/>
          </w:tcPr>
          <w:p w14:paraId="63857AE5"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„Dziesiątka - bezpieczna i nowoczesna" - modernizacja SP 10.</w:t>
            </w:r>
          </w:p>
        </w:tc>
        <w:tc>
          <w:tcPr>
            <w:tcW w:w="2977" w:type="dxa"/>
          </w:tcPr>
          <w:p w14:paraId="12C8862D"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10</w:t>
            </w:r>
          </w:p>
        </w:tc>
      </w:tr>
      <w:tr w:rsidR="009525B2" w:rsidRPr="009525B2" w14:paraId="2DF73D3F" w14:textId="77777777" w:rsidTr="00265597">
        <w:tc>
          <w:tcPr>
            <w:tcW w:w="6634" w:type="dxa"/>
          </w:tcPr>
          <w:p w14:paraId="181416D2"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Modernizacja sali gimnastycznej i zaplecza sportowego SP 12.</w:t>
            </w:r>
          </w:p>
        </w:tc>
        <w:tc>
          <w:tcPr>
            <w:tcW w:w="2977" w:type="dxa"/>
          </w:tcPr>
          <w:p w14:paraId="55BC257E"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12</w:t>
            </w:r>
          </w:p>
        </w:tc>
      </w:tr>
      <w:tr w:rsidR="009525B2" w:rsidRPr="009525B2" w14:paraId="54704FAE" w14:textId="77777777" w:rsidTr="00265597">
        <w:tc>
          <w:tcPr>
            <w:tcW w:w="6634" w:type="dxa"/>
          </w:tcPr>
          <w:p w14:paraId="00F57800" w14:textId="77777777" w:rsidR="00574D34" w:rsidRPr="006475A1" w:rsidRDefault="00574D34" w:rsidP="00574D34">
            <w:pPr>
              <w:widowControl/>
              <w:jc w:val="both"/>
              <w:rPr>
                <w:rFonts w:ascii="Arial" w:hAnsi="Arial" w:cs="Arial"/>
              </w:rPr>
            </w:pPr>
            <w:r w:rsidRPr="006475A1">
              <w:rPr>
                <w:rFonts w:ascii="Arial" w:hAnsi="Arial" w:cs="Arial"/>
              </w:rPr>
              <w:t>Remont placu zabaw oraz wymiana zniszczonej nawierzchni.</w:t>
            </w:r>
          </w:p>
        </w:tc>
        <w:tc>
          <w:tcPr>
            <w:tcW w:w="2977" w:type="dxa"/>
          </w:tcPr>
          <w:p w14:paraId="640950DE"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14</w:t>
            </w:r>
          </w:p>
        </w:tc>
      </w:tr>
      <w:tr w:rsidR="009525B2" w:rsidRPr="009525B2" w14:paraId="6ADADF36" w14:textId="77777777" w:rsidTr="00265597">
        <w:tc>
          <w:tcPr>
            <w:tcW w:w="6634" w:type="dxa"/>
          </w:tcPr>
          <w:p w14:paraId="73ADB540"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Prestiżowa sala sportowa remont sali gimnastycznej SP 19.</w:t>
            </w:r>
          </w:p>
        </w:tc>
        <w:tc>
          <w:tcPr>
            <w:tcW w:w="2977" w:type="dxa"/>
          </w:tcPr>
          <w:p w14:paraId="6A0F5FCB"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19</w:t>
            </w:r>
          </w:p>
        </w:tc>
      </w:tr>
      <w:tr w:rsidR="009525B2" w:rsidRPr="009525B2" w14:paraId="18D0F3C5" w14:textId="77777777" w:rsidTr="00265597">
        <w:tc>
          <w:tcPr>
            <w:tcW w:w="6634" w:type="dxa"/>
          </w:tcPr>
          <w:p w14:paraId="69B20D1B" w14:textId="77777777" w:rsidR="00574D34" w:rsidRPr="006475A1" w:rsidRDefault="00574D34" w:rsidP="00574D34">
            <w:pPr>
              <w:widowControl/>
              <w:jc w:val="both"/>
              <w:rPr>
                <w:rFonts w:ascii="Arial" w:hAnsi="Arial" w:cs="Arial"/>
              </w:rPr>
            </w:pPr>
            <w:r w:rsidRPr="006475A1">
              <w:rPr>
                <w:rFonts w:ascii="Arial" w:hAnsi="Arial" w:cs="Arial"/>
              </w:rPr>
              <w:t>Bawmy się razem. Od Juniora do Seniora. Szkoła miejscem wspólnej zabawy dla każdego mieszkańca osiedla.</w:t>
            </w:r>
          </w:p>
        </w:tc>
        <w:tc>
          <w:tcPr>
            <w:tcW w:w="2977" w:type="dxa"/>
          </w:tcPr>
          <w:p w14:paraId="6EADB3A0"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33</w:t>
            </w:r>
          </w:p>
        </w:tc>
      </w:tr>
      <w:tr w:rsidR="009525B2" w:rsidRPr="009525B2" w14:paraId="2B200153" w14:textId="77777777" w:rsidTr="00265597">
        <w:tc>
          <w:tcPr>
            <w:tcW w:w="6634" w:type="dxa"/>
          </w:tcPr>
          <w:p w14:paraId="23247CBF" w14:textId="77777777" w:rsidR="00574D34" w:rsidRPr="006475A1" w:rsidRDefault="00574D34" w:rsidP="00574D34">
            <w:pPr>
              <w:widowControl/>
              <w:jc w:val="both"/>
              <w:rPr>
                <w:rFonts w:ascii="Arial" w:hAnsi="Arial" w:cs="Arial"/>
              </w:rPr>
            </w:pPr>
            <w:r w:rsidRPr="006475A1">
              <w:rPr>
                <w:rFonts w:ascii="Arial" w:hAnsi="Arial" w:cs="Arial"/>
              </w:rPr>
              <w:t>Powierzchnia poliuretanowa z liniami do lekkoatletyki i gier zespołowych.</w:t>
            </w:r>
          </w:p>
        </w:tc>
        <w:tc>
          <w:tcPr>
            <w:tcW w:w="2977" w:type="dxa"/>
          </w:tcPr>
          <w:p w14:paraId="49D27D5C"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42</w:t>
            </w:r>
          </w:p>
        </w:tc>
      </w:tr>
      <w:tr w:rsidR="009525B2" w:rsidRPr="009525B2" w14:paraId="1515134F" w14:textId="77777777" w:rsidTr="00265597">
        <w:tc>
          <w:tcPr>
            <w:tcW w:w="6634" w:type="dxa"/>
          </w:tcPr>
          <w:p w14:paraId="05DF8AE6"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Poprawa bezpieczeństwa w okolicy SP 44 i orlika.</w:t>
            </w:r>
          </w:p>
        </w:tc>
        <w:tc>
          <w:tcPr>
            <w:tcW w:w="2977" w:type="dxa"/>
          </w:tcPr>
          <w:p w14:paraId="6BE04071"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44</w:t>
            </w:r>
          </w:p>
        </w:tc>
      </w:tr>
      <w:tr w:rsidR="009525B2" w:rsidRPr="009525B2" w14:paraId="5970E805" w14:textId="77777777" w:rsidTr="00265597">
        <w:tc>
          <w:tcPr>
            <w:tcW w:w="6634" w:type="dxa"/>
          </w:tcPr>
          <w:p w14:paraId="649272AC"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Modernizacja Naszej SP 48.</w:t>
            </w:r>
          </w:p>
        </w:tc>
        <w:tc>
          <w:tcPr>
            <w:tcW w:w="2977" w:type="dxa"/>
          </w:tcPr>
          <w:p w14:paraId="61461A6E"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48</w:t>
            </w:r>
          </w:p>
        </w:tc>
      </w:tr>
      <w:tr w:rsidR="009525B2" w:rsidRPr="009525B2" w14:paraId="059F01CC" w14:textId="77777777" w:rsidTr="00265597">
        <w:tc>
          <w:tcPr>
            <w:tcW w:w="6634" w:type="dxa"/>
          </w:tcPr>
          <w:p w14:paraId="5B81DD88"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 xml:space="preserve">„Jesteśmy w sieci”. SP 55, ul. Mackiewicza 9. </w:t>
            </w:r>
          </w:p>
        </w:tc>
        <w:tc>
          <w:tcPr>
            <w:tcW w:w="2977" w:type="dxa"/>
          </w:tcPr>
          <w:p w14:paraId="201CA2D1"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55</w:t>
            </w:r>
          </w:p>
        </w:tc>
      </w:tr>
      <w:tr w:rsidR="009525B2" w:rsidRPr="009525B2" w14:paraId="7088DDAE" w14:textId="77777777" w:rsidTr="00265597">
        <w:tc>
          <w:tcPr>
            <w:tcW w:w="6634" w:type="dxa"/>
          </w:tcPr>
          <w:p w14:paraId="4014A8BB"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Bezpieczny korytarz w SP 55.</w:t>
            </w:r>
          </w:p>
        </w:tc>
        <w:tc>
          <w:tcPr>
            <w:tcW w:w="2977" w:type="dxa"/>
          </w:tcPr>
          <w:p w14:paraId="7399DB8E"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55</w:t>
            </w:r>
          </w:p>
        </w:tc>
      </w:tr>
      <w:tr w:rsidR="009525B2" w:rsidRPr="009525B2" w14:paraId="0EDB59F7" w14:textId="77777777" w:rsidTr="00265597">
        <w:tc>
          <w:tcPr>
            <w:tcW w:w="6634" w:type="dxa"/>
          </w:tcPr>
          <w:p w14:paraId="4DAD493B" w14:textId="77777777" w:rsidR="00574D34" w:rsidRPr="006475A1" w:rsidRDefault="00574D34" w:rsidP="00574D34">
            <w:pPr>
              <w:widowControl/>
              <w:jc w:val="both"/>
              <w:rPr>
                <w:rFonts w:ascii="Arial" w:hAnsi="Arial" w:cs="Arial"/>
              </w:rPr>
            </w:pPr>
            <w:r w:rsidRPr="006475A1">
              <w:rPr>
                <w:rFonts w:ascii="Arial" w:hAnsi="Arial" w:cs="Arial"/>
              </w:rPr>
              <w:t>Termomodernizacja budynku SP 58.</w:t>
            </w:r>
          </w:p>
        </w:tc>
        <w:tc>
          <w:tcPr>
            <w:tcW w:w="2977" w:type="dxa"/>
          </w:tcPr>
          <w:p w14:paraId="0BDF415E"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58</w:t>
            </w:r>
          </w:p>
        </w:tc>
      </w:tr>
      <w:tr w:rsidR="009525B2" w:rsidRPr="009525B2" w14:paraId="71224A74" w14:textId="77777777" w:rsidTr="00265597">
        <w:tc>
          <w:tcPr>
            <w:tcW w:w="6634" w:type="dxa"/>
          </w:tcPr>
          <w:p w14:paraId="10170FA8"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Remont szatni w SP 65.</w:t>
            </w:r>
          </w:p>
        </w:tc>
        <w:tc>
          <w:tcPr>
            <w:tcW w:w="2977" w:type="dxa"/>
          </w:tcPr>
          <w:p w14:paraId="5FC058FA"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65</w:t>
            </w:r>
          </w:p>
        </w:tc>
      </w:tr>
      <w:tr w:rsidR="009525B2" w:rsidRPr="009525B2" w14:paraId="7314F382" w14:textId="77777777" w:rsidTr="00265597">
        <w:tc>
          <w:tcPr>
            <w:tcW w:w="6634" w:type="dxa"/>
          </w:tcPr>
          <w:p w14:paraId="4B8F49F6"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Szkolny park przy SP 71.</w:t>
            </w:r>
          </w:p>
        </w:tc>
        <w:tc>
          <w:tcPr>
            <w:tcW w:w="2977" w:type="dxa"/>
          </w:tcPr>
          <w:p w14:paraId="53154C17"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71</w:t>
            </w:r>
          </w:p>
        </w:tc>
      </w:tr>
      <w:tr w:rsidR="009525B2" w:rsidRPr="009525B2" w14:paraId="16390311" w14:textId="77777777" w:rsidTr="00265597">
        <w:tc>
          <w:tcPr>
            <w:tcW w:w="6634" w:type="dxa"/>
          </w:tcPr>
          <w:p w14:paraId="05CEA450" w14:textId="77777777" w:rsidR="00574D34" w:rsidRPr="006475A1" w:rsidRDefault="00574D34" w:rsidP="00574D34">
            <w:pPr>
              <w:widowControl/>
              <w:jc w:val="both"/>
              <w:rPr>
                <w:rFonts w:ascii="Arial" w:hAnsi="Arial" w:cs="Arial"/>
              </w:rPr>
            </w:pPr>
            <w:r w:rsidRPr="006475A1">
              <w:rPr>
                <w:rFonts w:ascii="Arial" w:hAnsi="Arial" w:cs="Arial"/>
              </w:rPr>
              <w:t>Innowacyjna SP 91- multimedialne pracownie oraz funkcjonalna szatnia.</w:t>
            </w:r>
          </w:p>
        </w:tc>
        <w:tc>
          <w:tcPr>
            <w:tcW w:w="2977" w:type="dxa"/>
          </w:tcPr>
          <w:p w14:paraId="63823BB2"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91</w:t>
            </w:r>
          </w:p>
        </w:tc>
      </w:tr>
      <w:tr w:rsidR="009525B2" w:rsidRPr="009525B2" w14:paraId="7F5E83D1" w14:textId="77777777" w:rsidTr="00265597">
        <w:tc>
          <w:tcPr>
            <w:tcW w:w="6634" w:type="dxa"/>
          </w:tcPr>
          <w:p w14:paraId="24377021" w14:textId="77777777" w:rsidR="00574D34" w:rsidRPr="006475A1" w:rsidRDefault="00574D34" w:rsidP="00574D34">
            <w:pPr>
              <w:widowControl/>
              <w:jc w:val="both"/>
              <w:rPr>
                <w:rFonts w:ascii="Arial" w:hAnsi="Arial" w:cs="Arial"/>
              </w:rPr>
            </w:pPr>
            <w:r w:rsidRPr="006475A1">
              <w:rPr>
                <w:rFonts w:ascii="Arial" w:hAnsi="Arial" w:cs="Arial"/>
              </w:rPr>
              <w:lastRenderedPageBreak/>
              <w:t>RADOSNY PLAC ZABAW- remont i doposażenie placu zabaw przy SP 109 im. Ludwiki Wawrzyńskiej.</w:t>
            </w:r>
          </w:p>
        </w:tc>
        <w:tc>
          <w:tcPr>
            <w:tcW w:w="2977" w:type="dxa"/>
          </w:tcPr>
          <w:p w14:paraId="7DD56A5E"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109</w:t>
            </w:r>
          </w:p>
        </w:tc>
      </w:tr>
      <w:tr w:rsidR="009525B2" w:rsidRPr="009525B2" w14:paraId="6AD5F78F" w14:textId="77777777" w:rsidTr="00265597">
        <w:tc>
          <w:tcPr>
            <w:tcW w:w="6634" w:type="dxa"/>
          </w:tcPr>
          <w:p w14:paraId="67F3E9E0" w14:textId="77777777" w:rsidR="00574D34" w:rsidRPr="006475A1" w:rsidRDefault="00574D34" w:rsidP="00574D34">
            <w:pPr>
              <w:widowControl/>
              <w:jc w:val="both"/>
              <w:rPr>
                <w:rFonts w:ascii="Arial" w:hAnsi="Arial" w:cs="Arial"/>
              </w:rPr>
            </w:pPr>
            <w:r w:rsidRPr="006475A1">
              <w:rPr>
                <w:rFonts w:ascii="Arial" w:hAnsi="Arial" w:cs="Arial"/>
              </w:rPr>
              <w:t>NOWOCZESNE TECHNOLOGIE W SZKOLE - sprzęt komputerowy dla SP 110.</w:t>
            </w:r>
          </w:p>
        </w:tc>
        <w:tc>
          <w:tcPr>
            <w:tcW w:w="2977" w:type="dxa"/>
          </w:tcPr>
          <w:p w14:paraId="13602772"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110</w:t>
            </w:r>
          </w:p>
        </w:tc>
      </w:tr>
      <w:tr w:rsidR="009525B2" w:rsidRPr="009525B2" w14:paraId="696F58DB" w14:textId="77777777" w:rsidTr="00265597">
        <w:tc>
          <w:tcPr>
            <w:tcW w:w="6634" w:type="dxa"/>
          </w:tcPr>
          <w:p w14:paraId="2D871D2A" w14:textId="77777777" w:rsidR="00574D34" w:rsidRPr="006475A1" w:rsidRDefault="00574D34" w:rsidP="00574D34">
            <w:pPr>
              <w:widowControl/>
              <w:jc w:val="both"/>
              <w:rPr>
                <w:rFonts w:ascii="Arial" w:hAnsi="Arial" w:cs="Arial"/>
              </w:rPr>
            </w:pPr>
            <w:r w:rsidRPr="006475A1">
              <w:rPr>
                <w:rFonts w:ascii="Arial" w:hAnsi="Arial" w:cs="Arial"/>
              </w:rPr>
              <w:t>Bezstresowy dzwonek w SP 110.</w:t>
            </w:r>
          </w:p>
        </w:tc>
        <w:tc>
          <w:tcPr>
            <w:tcW w:w="2977" w:type="dxa"/>
          </w:tcPr>
          <w:p w14:paraId="3376A39C"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110</w:t>
            </w:r>
          </w:p>
        </w:tc>
      </w:tr>
      <w:tr w:rsidR="009525B2" w:rsidRPr="009525B2" w14:paraId="6BEEB872" w14:textId="77777777" w:rsidTr="00265597">
        <w:tc>
          <w:tcPr>
            <w:tcW w:w="6634" w:type="dxa"/>
          </w:tcPr>
          <w:p w14:paraId="6FB0CACF"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Modernizacja boiska wielofunkcyjnego sportowego o sztucznej nawierzchni przy SP 113, ul. Unicka 6.</w:t>
            </w:r>
            <w:r w:rsidRPr="006475A1">
              <w:rPr>
                <w:rFonts w:ascii="Arial" w:eastAsia="Calibri" w:hAnsi="Arial" w:cs="Arial"/>
                <w:lang w:eastAsia="en-US"/>
              </w:rPr>
              <w:t xml:space="preserve"> </w:t>
            </w:r>
          </w:p>
        </w:tc>
        <w:tc>
          <w:tcPr>
            <w:tcW w:w="2977" w:type="dxa"/>
          </w:tcPr>
          <w:p w14:paraId="6C614DB3"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113</w:t>
            </w:r>
          </w:p>
        </w:tc>
      </w:tr>
      <w:tr w:rsidR="009525B2" w:rsidRPr="009525B2" w14:paraId="219CE4FC" w14:textId="77777777" w:rsidTr="00265597">
        <w:trPr>
          <w:trHeight w:val="70"/>
        </w:trPr>
        <w:tc>
          <w:tcPr>
            <w:tcW w:w="6634" w:type="dxa"/>
          </w:tcPr>
          <w:p w14:paraId="4026E753"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Remont i doposażenie placu zabaw przy SP 122.</w:t>
            </w:r>
          </w:p>
        </w:tc>
        <w:tc>
          <w:tcPr>
            <w:tcW w:w="2977" w:type="dxa"/>
          </w:tcPr>
          <w:p w14:paraId="2F852303"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122</w:t>
            </w:r>
          </w:p>
        </w:tc>
      </w:tr>
      <w:tr w:rsidR="009525B2" w:rsidRPr="009525B2" w14:paraId="3C5CDB82" w14:textId="77777777" w:rsidTr="00265597">
        <w:tc>
          <w:tcPr>
            <w:tcW w:w="6634" w:type="dxa"/>
          </w:tcPr>
          <w:p w14:paraId="1B09688C" w14:textId="77777777" w:rsidR="00574D34" w:rsidRPr="006475A1" w:rsidRDefault="00574D34" w:rsidP="00574D34">
            <w:pPr>
              <w:widowControl/>
              <w:jc w:val="both"/>
              <w:rPr>
                <w:rFonts w:ascii="Arial" w:hAnsi="Arial" w:cs="Arial"/>
              </w:rPr>
            </w:pPr>
            <w:r w:rsidRPr="006475A1">
              <w:rPr>
                <w:rFonts w:ascii="Arial" w:hAnsi="Arial" w:cs="Arial"/>
              </w:rPr>
              <w:t>BEZPIECZNIE, KOLOROWO I NOWOCZEŚNIE w SP 125 - remont korytarzy i doposażenie pracowni.</w:t>
            </w:r>
          </w:p>
        </w:tc>
        <w:tc>
          <w:tcPr>
            <w:tcW w:w="2977" w:type="dxa"/>
          </w:tcPr>
          <w:p w14:paraId="52FC83E5"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125</w:t>
            </w:r>
          </w:p>
        </w:tc>
      </w:tr>
      <w:tr w:rsidR="009525B2" w:rsidRPr="009525B2" w14:paraId="2985CAB3" w14:textId="77777777" w:rsidTr="00265597">
        <w:tc>
          <w:tcPr>
            <w:tcW w:w="6634" w:type="dxa"/>
          </w:tcPr>
          <w:p w14:paraId="515DD29B" w14:textId="77777777" w:rsidR="00574D34" w:rsidRPr="006475A1" w:rsidRDefault="00574D34" w:rsidP="00574D34">
            <w:pPr>
              <w:widowControl/>
              <w:jc w:val="both"/>
              <w:rPr>
                <w:rFonts w:ascii="Arial" w:hAnsi="Arial" w:cs="Arial"/>
              </w:rPr>
            </w:pPr>
            <w:r w:rsidRPr="006475A1">
              <w:rPr>
                <w:rFonts w:ascii="Arial" w:hAnsi="Arial" w:cs="Arial"/>
              </w:rPr>
              <w:t>Ruda walczy ze smogiem. Czujniki jakości powietrza na szkołach i przedszkolach.</w:t>
            </w:r>
          </w:p>
        </w:tc>
        <w:tc>
          <w:tcPr>
            <w:tcW w:w="2977" w:type="dxa"/>
          </w:tcPr>
          <w:p w14:paraId="17656FFC"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125</w:t>
            </w:r>
          </w:p>
        </w:tc>
      </w:tr>
      <w:tr w:rsidR="009525B2" w:rsidRPr="009525B2" w14:paraId="143FAF8C" w14:textId="77777777" w:rsidTr="00265597">
        <w:tc>
          <w:tcPr>
            <w:tcW w:w="6634" w:type="dxa"/>
          </w:tcPr>
          <w:p w14:paraId="0CBDF8B1"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Modernizacja szatni uczniowskiej SP 130.</w:t>
            </w:r>
          </w:p>
        </w:tc>
        <w:tc>
          <w:tcPr>
            <w:tcW w:w="2977" w:type="dxa"/>
          </w:tcPr>
          <w:p w14:paraId="6EFA5299"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130</w:t>
            </w:r>
          </w:p>
        </w:tc>
      </w:tr>
      <w:tr w:rsidR="009525B2" w:rsidRPr="009525B2" w14:paraId="6D27CE1C" w14:textId="77777777" w:rsidTr="00265597">
        <w:tc>
          <w:tcPr>
            <w:tcW w:w="6634" w:type="dxa"/>
          </w:tcPr>
          <w:p w14:paraId="6A3E39FD" w14:textId="77777777" w:rsidR="00574D34" w:rsidRPr="006475A1" w:rsidRDefault="00574D34" w:rsidP="00574D34">
            <w:pPr>
              <w:widowControl/>
              <w:tabs>
                <w:tab w:val="left" w:pos="1005"/>
              </w:tabs>
              <w:jc w:val="both"/>
              <w:rPr>
                <w:rFonts w:ascii="Arial" w:hAnsi="Arial" w:cs="Arial"/>
              </w:rPr>
            </w:pPr>
            <w:r w:rsidRPr="006475A1">
              <w:rPr>
                <w:rFonts w:ascii="Arial" w:hAnsi="Arial" w:cs="Arial"/>
              </w:rPr>
              <w:t>Bezpieczny teren wokół budynku SP nr 139 im. Wojska Polskiego w Łodzi.</w:t>
            </w:r>
          </w:p>
        </w:tc>
        <w:tc>
          <w:tcPr>
            <w:tcW w:w="2977" w:type="dxa"/>
          </w:tcPr>
          <w:p w14:paraId="70439E96"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139</w:t>
            </w:r>
          </w:p>
        </w:tc>
      </w:tr>
      <w:tr w:rsidR="009525B2" w:rsidRPr="009525B2" w14:paraId="6691468D" w14:textId="77777777" w:rsidTr="00265597">
        <w:tc>
          <w:tcPr>
            <w:tcW w:w="6634" w:type="dxa"/>
          </w:tcPr>
          <w:p w14:paraId="2B1AFE7C" w14:textId="77777777" w:rsidR="00574D34" w:rsidRPr="006475A1" w:rsidRDefault="00574D34" w:rsidP="00574D34">
            <w:pPr>
              <w:widowControl/>
              <w:tabs>
                <w:tab w:val="left" w:pos="1005"/>
              </w:tabs>
              <w:jc w:val="both"/>
              <w:rPr>
                <w:rFonts w:ascii="Arial" w:hAnsi="Arial" w:cs="Arial"/>
              </w:rPr>
            </w:pPr>
            <w:r w:rsidRPr="006475A1">
              <w:rPr>
                <w:rFonts w:ascii="Arial" w:hAnsi="Arial" w:cs="Arial"/>
              </w:rPr>
              <w:t>Boisko wielofunkcyjne na terenie SP 141 w Łodzi.</w:t>
            </w:r>
          </w:p>
        </w:tc>
        <w:tc>
          <w:tcPr>
            <w:tcW w:w="2977" w:type="dxa"/>
          </w:tcPr>
          <w:p w14:paraId="45A1ADB1"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141</w:t>
            </w:r>
          </w:p>
        </w:tc>
      </w:tr>
      <w:tr w:rsidR="009525B2" w:rsidRPr="009525B2" w14:paraId="62AF8D99" w14:textId="77777777" w:rsidTr="00265597">
        <w:tc>
          <w:tcPr>
            <w:tcW w:w="6634" w:type="dxa"/>
          </w:tcPr>
          <w:p w14:paraId="6E4C7499" w14:textId="77777777" w:rsidR="00574D34" w:rsidRPr="006475A1" w:rsidRDefault="00574D34" w:rsidP="00574D34">
            <w:pPr>
              <w:widowControl/>
              <w:tabs>
                <w:tab w:val="left" w:pos="1005"/>
              </w:tabs>
              <w:jc w:val="both"/>
              <w:rPr>
                <w:rFonts w:ascii="Arial" w:hAnsi="Arial" w:cs="Arial"/>
              </w:rPr>
            </w:pPr>
            <w:r w:rsidRPr="006475A1">
              <w:rPr>
                <w:rFonts w:ascii="Arial" w:hAnsi="Arial" w:cs="Arial"/>
              </w:rPr>
              <w:t>„W poszukiwaniu klucza do świata" - stworzenie pracowni językowo-terminalowej w SP 142.</w:t>
            </w:r>
          </w:p>
        </w:tc>
        <w:tc>
          <w:tcPr>
            <w:tcW w:w="2977" w:type="dxa"/>
          </w:tcPr>
          <w:p w14:paraId="06220892"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142</w:t>
            </w:r>
          </w:p>
        </w:tc>
      </w:tr>
      <w:tr w:rsidR="009525B2" w:rsidRPr="009525B2" w14:paraId="1DA53869" w14:textId="77777777" w:rsidTr="00265597">
        <w:tc>
          <w:tcPr>
            <w:tcW w:w="6634" w:type="dxa"/>
          </w:tcPr>
          <w:p w14:paraId="03D80825" w14:textId="77777777" w:rsidR="00574D34" w:rsidRPr="006475A1" w:rsidRDefault="00574D34" w:rsidP="00574D34">
            <w:pPr>
              <w:widowControl/>
              <w:tabs>
                <w:tab w:val="left" w:pos="1005"/>
              </w:tabs>
              <w:jc w:val="both"/>
              <w:rPr>
                <w:rFonts w:ascii="Arial" w:hAnsi="Arial" w:cs="Arial"/>
              </w:rPr>
            </w:pPr>
            <w:r w:rsidRPr="006475A1">
              <w:rPr>
                <w:rFonts w:ascii="Arial" w:hAnsi="Arial" w:cs="Arial"/>
              </w:rPr>
              <w:t>Stworzenie Centrum Multimedialnego w SP 143.</w:t>
            </w:r>
          </w:p>
        </w:tc>
        <w:tc>
          <w:tcPr>
            <w:tcW w:w="2977" w:type="dxa"/>
          </w:tcPr>
          <w:p w14:paraId="11BD1397"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143</w:t>
            </w:r>
          </w:p>
        </w:tc>
      </w:tr>
      <w:tr w:rsidR="009525B2" w:rsidRPr="009525B2" w14:paraId="6330945A" w14:textId="77777777" w:rsidTr="00265597">
        <w:tc>
          <w:tcPr>
            <w:tcW w:w="6634" w:type="dxa"/>
          </w:tcPr>
          <w:p w14:paraId="6671E298"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Remont sali gimnastycznej SP 153.</w:t>
            </w:r>
          </w:p>
        </w:tc>
        <w:tc>
          <w:tcPr>
            <w:tcW w:w="2977" w:type="dxa"/>
          </w:tcPr>
          <w:p w14:paraId="3A0EC1E0"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153</w:t>
            </w:r>
          </w:p>
        </w:tc>
      </w:tr>
      <w:tr w:rsidR="009525B2" w:rsidRPr="009525B2" w14:paraId="202A9D86" w14:textId="77777777" w:rsidTr="00265597">
        <w:tc>
          <w:tcPr>
            <w:tcW w:w="6634" w:type="dxa"/>
          </w:tcPr>
          <w:p w14:paraId="59B822B3"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Strefy relaksacyjno-rekreacyjne w SP 162.</w:t>
            </w:r>
          </w:p>
        </w:tc>
        <w:tc>
          <w:tcPr>
            <w:tcW w:w="2977" w:type="dxa"/>
          </w:tcPr>
          <w:p w14:paraId="08181D59"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162</w:t>
            </w:r>
          </w:p>
        </w:tc>
      </w:tr>
      <w:tr w:rsidR="009525B2" w:rsidRPr="009525B2" w14:paraId="45F19EA3" w14:textId="77777777" w:rsidTr="00265597">
        <w:tc>
          <w:tcPr>
            <w:tcW w:w="6634" w:type="dxa"/>
          </w:tcPr>
          <w:p w14:paraId="1DE9EE61" w14:textId="77777777" w:rsidR="00574D34" w:rsidRPr="006475A1" w:rsidRDefault="00574D34" w:rsidP="00574D34">
            <w:pPr>
              <w:widowControl/>
              <w:jc w:val="both"/>
              <w:rPr>
                <w:rFonts w:ascii="Arial" w:hAnsi="Arial" w:cs="Arial"/>
              </w:rPr>
            </w:pPr>
            <w:r w:rsidRPr="006475A1">
              <w:rPr>
                <w:rFonts w:ascii="Arial" w:hAnsi="Arial" w:cs="Arial"/>
              </w:rPr>
              <w:t>Nowoczesna szatnia szkolna- remont szatni w budynku SP 169.</w:t>
            </w:r>
          </w:p>
        </w:tc>
        <w:tc>
          <w:tcPr>
            <w:tcW w:w="2977" w:type="dxa"/>
          </w:tcPr>
          <w:p w14:paraId="326ACAC4"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169</w:t>
            </w:r>
          </w:p>
        </w:tc>
      </w:tr>
      <w:tr w:rsidR="009525B2" w:rsidRPr="009525B2" w14:paraId="6165E48C" w14:textId="77777777" w:rsidTr="00265597">
        <w:tc>
          <w:tcPr>
            <w:tcW w:w="6634" w:type="dxa"/>
          </w:tcPr>
          <w:p w14:paraId="615FC075" w14:textId="77777777" w:rsidR="00574D34" w:rsidRPr="006475A1" w:rsidRDefault="00574D34" w:rsidP="00574D34">
            <w:pPr>
              <w:widowControl/>
              <w:jc w:val="both"/>
              <w:rPr>
                <w:rFonts w:ascii="Arial" w:hAnsi="Arial" w:cs="Arial"/>
              </w:rPr>
            </w:pPr>
            <w:r w:rsidRPr="006475A1">
              <w:rPr>
                <w:rFonts w:ascii="Arial" w:hAnsi="Arial" w:cs="Arial"/>
              </w:rPr>
              <w:t>Nowocześnie, sportowo, teatralnie - remont sali gimnastycznej w SP 175.</w:t>
            </w:r>
          </w:p>
        </w:tc>
        <w:tc>
          <w:tcPr>
            <w:tcW w:w="2977" w:type="dxa"/>
          </w:tcPr>
          <w:p w14:paraId="31674243"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175</w:t>
            </w:r>
          </w:p>
        </w:tc>
      </w:tr>
      <w:tr w:rsidR="009525B2" w:rsidRPr="009525B2" w14:paraId="32FF23BC" w14:textId="77777777" w:rsidTr="00265597">
        <w:tc>
          <w:tcPr>
            <w:tcW w:w="6634" w:type="dxa"/>
          </w:tcPr>
          <w:p w14:paraId="1CFDB164" w14:textId="77777777" w:rsidR="00574D34" w:rsidRPr="006475A1" w:rsidRDefault="00574D34" w:rsidP="00574D34">
            <w:pPr>
              <w:widowControl/>
              <w:jc w:val="both"/>
              <w:rPr>
                <w:rFonts w:ascii="Arial" w:eastAsia="Calibri" w:hAnsi="Arial" w:cs="Arial"/>
                <w:lang w:eastAsia="en-US"/>
              </w:rPr>
            </w:pPr>
            <w:proofErr w:type="spellStart"/>
            <w:r w:rsidRPr="006475A1">
              <w:rPr>
                <w:rFonts w:ascii="Arial" w:hAnsi="Arial" w:cs="Arial"/>
              </w:rPr>
              <w:t>Rowerownia</w:t>
            </w:r>
            <w:proofErr w:type="spellEnd"/>
            <w:r w:rsidRPr="006475A1">
              <w:rPr>
                <w:rFonts w:ascii="Arial" w:hAnsi="Arial" w:cs="Arial"/>
              </w:rPr>
              <w:t xml:space="preserve"> budowa parkingu dla rowerów przy SP 184.</w:t>
            </w:r>
          </w:p>
        </w:tc>
        <w:tc>
          <w:tcPr>
            <w:tcW w:w="2977" w:type="dxa"/>
          </w:tcPr>
          <w:p w14:paraId="4B8B1DB2"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184</w:t>
            </w:r>
          </w:p>
        </w:tc>
      </w:tr>
      <w:tr w:rsidR="009525B2" w:rsidRPr="009525B2" w14:paraId="6714E7DE" w14:textId="77777777" w:rsidTr="00265597">
        <w:tc>
          <w:tcPr>
            <w:tcW w:w="6634" w:type="dxa"/>
          </w:tcPr>
          <w:p w14:paraId="010AB69F"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"Kolorowa 190-tka"- modernizacja SP 190.</w:t>
            </w:r>
          </w:p>
        </w:tc>
        <w:tc>
          <w:tcPr>
            <w:tcW w:w="2977" w:type="dxa"/>
          </w:tcPr>
          <w:p w14:paraId="130CA4A4"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190</w:t>
            </w:r>
          </w:p>
        </w:tc>
      </w:tr>
      <w:tr w:rsidR="009525B2" w:rsidRPr="009525B2" w14:paraId="2C75F3B3" w14:textId="77777777" w:rsidTr="00265597">
        <w:tc>
          <w:tcPr>
            <w:tcW w:w="6634" w:type="dxa"/>
          </w:tcPr>
          <w:p w14:paraId="28100F25" w14:textId="77777777" w:rsidR="00574D34" w:rsidRPr="006475A1" w:rsidRDefault="00574D34" w:rsidP="00003D48">
            <w:pPr>
              <w:widowControl/>
              <w:ind w:hanging="110"/>
              <w:jc w:val="both"/>
              <w:rPr>
                <w:rFonts w:ascii="Arial" w:hAnsi="Arial" w:cs="Arial"/>
              </w:rPr>
            </w:pPr>
            <w:r w:rsidRPr="006475A1">
              <w:rPr>
                <w:rFonts w:ascii="Arial" w:hAnsi="Arial" w:cs="Arial"/>
              </w:rPr>
              <w:t xml:space="preserve">Chcę przebywać w pięknej szkole - remont korytarza i klatek schodowych </w:t>
            </w:r>
            <w:r w:rsidR="00003D48" w:rsidRPr="006475A1">
              <w:rPr>
                <w:rFonts w:ascii="Arial" w:hAnsi="Arial" w:cs="Arial"/>
              </w:rPr>
              <w:br/>
            </w:r>
            <w:r w:rsidRPr="006475A1">
              <w:rPr>
                <w:rFonts w:ascii="Arial" w:hAnsi="Arial" w:cs="Arial"/>
              </w:rPr>
              <w:t>w SP 204.</w:t>
            </w:r>
          </w:p>
        </w:tc>
        <w:tc>
          <w:tcPr>
            <w:tcW w:w="2977" w:type="dxa"/>
          </w:tcPr>
          <w:p w14:paraId="0B21D85C"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204</w:t>
            </w:r>
          </w:p>
        </w:tc>
      </w:tr>
      <w:tr w:rsidR="009525B2" w:rsidRPr="009525B2" w14:paraId="489BB0D9" w14:textId="77777777" w:rsidTr="00265597">
        <w:tc>
          <w:tcPr>
            <w:tcW w:w="6634" w:type="dxa"/>
          </w:tcPr>
          <w:p w14:paraId="4412EF4C" w14:textId="77777777" w:rsidR="00574D34" w:rsidRPr="006475A1" w:rsidRDefault="00574D34" w:rsidP="00574D34">
            <w:pPr>
              <w:widowControl/>
              <w:jc w:val="both"/>
              <w:rPr>
                <w:rFonts w:ascii="Arial" w:hAnsi="Arial" w:cs="Arial"/>
              </w:rPr>
            </w:pPr>
            <w:r w:rsidRPr="006475A1">
              <w:rPr>
                <w:rFonts w:ascii="Arial" w:hAnsi="Arial" w:cs="Arial"/>
              </w:rPr>
              <w:t>Nowoczesna i przyjazna biblioteka w SP 205.</w:t>
            </w:r>
          </w:p>
        </w:tc>
        <w:tc>
          <w:tcPr>
            <w:tcW w:w="2977" w:type="dxa"/>
          </w:tcPr>
          <w:p w14:paraId="25730536"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205</w:t>
            </w:r>
          </w:p>
        </w:tc>
      </w:tr>
      <w:tr w:rsidR="009525B2" w:rsidRPr="009525B2" w14:paraId="2C84D03D" w14:textId="77777777" w:rsidTr="00265597">
        <w:tc>
          <w:tcPr>
            <w:tcW w:w="6634" w:type="dxa"/>
          </w:tcPr>
          <w:p w14:paraId="17DC5292"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Świetlica z placem zabaw na terenie SP 206.</w:t>
            </w:r>
          </w:p>
        </w:tc>
        <w:tc>
          <w:tcPr>
            <w:tcW w:w="2977" w:type="dxa"/>
          </w:tcPr>
          <w:p w14:paraId="7A58676E"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Szkoła Podstawowa nr 206</w:t>
            </w:r>
          </w:p>
        </w:tc>
      </w:tr>
      <w:tr w:rsidR="009525B2" w:rsidRPr="009525B2" w14:paraId="060B1B45" w14:textId="77777777" w:rsidTr="00265597">
        <w:tc>
          <w:tcPr>
            <w:tcW w:w="6634" w:type="dxa"/>
          </w:tcPr>
          <w:p w14:paraId="7E356F93" w14:textId="77777777" w:rsidR="00574D34" w:rsidRPr="006475A1" w:rsidRDefault="00574D34" w:rsidP="00574D34">
            <w:pPr>
              <w:widowControl/>
              <w:jc w:val="both"/>
              <w:rPr>
                <w:rFonts w:ascii="Arial" w:hAnsi="Arial" w:cs="Arial"/>
              </w:rPr>
            </w:pPr>
            <w:r w:rsidRPr="006475A1">
              <w:rPr>
                <w:rFonts w:ascii="Arial" w:hAnsi="Arial" w:cs="Arial"/>
              </w:rPr>
              <w:t>Przywróćmy blask VIII LO im. A. Asnyka - modernizacja budynku szkoły.</w:t>
            </w:r>
          </w:p>
        </w:tc>
        <w:tc>
          <w:tcPr>
            <w:tcW w:w="2977" w:type="dxa"/>
          </w:tcPr>
          <w:p w14:paraId="63065C2D"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VIII Liceum Ogólnokształcące</w:t>
            </w:r>
          </w:p>
        </w:tc>
      </w:tr>
      <w:tr w:rsidR="009525B2" w:rsidRPr="009525B2" w14:paraId="3B0A4F11" w14:textId="77777777" w:rsidTr="00265597">
        <w:tc>
          <w:tcPr>
            <w:tcW w:w="6634" w:type="dxa"/>
          </w:tcPr>
          <w:p w14:paraId="7321CF46" w14:textId="77777777" w:rsidR="00574D34" w:rsidRPr="006475A1" w:rsidRDefault="00574D34" w:rsidP="00574D34">
            <w:pPr>
              <w:widowControl/>
              <w:jc w:val="both"/>
              <w:rPr>
                <w:rFonts w:ascii="Arial" w:hAnsi="Arial" w:cs="Arial"/>
              </w:rPr>
            </w:pPr>
            <w:r w:rsidRPr="006475A1">
              <w:rPr>
                <w:rFonts w:ascii="Arial" w:hAnsi="Arial" w:cs="Arial"/>
              </w:rPr>
              <w:t>„Bezpieczeństwo w szkole i wokół niej" - wymiana ogrodzenia, modernizacja chodników, budowa ciągów komunikacyjnych, modernizacja szatni.</w:t>
            </w:r>
          </w:p>
        </w:tc>
        <w:tc>
          <w:tcPr>
            <w:tcW w:w="2977" w:type="dxa"/>
          </w:tcPr>
          <w:p w14:paraId="7319ACE2"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IX Liceum Ogólnokształcące</w:t>
            </w:r>
          </w:p>
        </w:tc>
      </w:tr>
      <w:tr w:rsidR="009525B2" w:rsidRPr="009525B2" w14:paraId="29C75A9A" w14:textId="77777777" w:rsidTr="00265597">
        <w:tc>
          <w:tcPr>
            <w:tcW w:w="6634" w:type="dxa"/>
          </w:tcPr>
          <w:p w14:paraId="1588077C"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Pierwszy etap przebudowy boiska szkolnego na boisko wielofunkcyjne z siłownią zewnętrzną do użytkowania przez uczniów XV LO i mieszkańców osiedla Teofilów.</w:t>
            </w:r>
          </w:p>
        </w:tc>
        <w:tc>
          <w:tcPr>
            <w:tcW w:w="2977" w:type="dxa"/>
          </w:tcPr>
          <w:p w14:paraId="1E93DE64"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XV Liceum Ogólnokształcące</w:t>
            </w:r>
          </w:p>
        </w:tc>
      </w:tr>
      <w:tr w:rsidR="009525B2" w:rsidRPr="009525B2" w14:paraId="15F8E59B" w14:textId="77777777" w:rsidTr="00265597">
        <w:tc>
          <w:tcPr>
            <w:tcW w:w="6634" w:type="dxa"/>
          </w:tcPr>
          <w:p w14:paraId="5FEB893B" w14:textId="77777777" w:rsidR="00574D34" w:rsidRPr="006475A1" w:rsidRDefault="00574D34" w:rsidP="00574D34">
            <w:pPr>
              <w:widowControl/>
              <w:jc w:val="both"/>
              <w:rPr>
                <w:rFonts w:ascii="Arial" w:hAnsi="Arial" w:cs="Arial"/>
              </w:rPr>
            </w:pPr>
            <w:r w:rsidRPr="006475A1">
              <w:rPr>
                <w:rFonts w:ascii="Arial" w:hAnsi="Arial" w:cs="Arial"/>
              </w:rPr>
              <w:t>Wymiana parkietu w ciągach komunikacyjnych XXVI LO.</w:t>
            </w:r>
          </w:p>
        </w:tc>
        <w:tc>
          <w:tcPr>
            <w:tcW w:w="2977" w:type="dxa"/>
          </w:tcPr>
          <w:p w14:paraId="69FC7A9E" w14:textId="77777777" w:rsidR="00574D34" w:rsidRPr="006475A1" w:rsidRDefault="00574D34" w:rsidP="006475A1">
            <w:pPr>
              <w:widowControl/>
              <w:ind w:hanging="77"/>
              <w:contextualSpacing/>
              <w:jc w:val="both"/>
              <w:rPr>
                <w:rFonts w:ascii="Arial" w:eastAsia="Calibri" w:hAnsi="Arial" w:cs="Arial"/>
                <w:lang w:eastAsia="en-US"/>
              </w:rPr>
            </w:pPr>
            <w:r w:rsidRPr="006475A1">
              <w:rPr>
                <w:rFonts w:ascii="Arial" w:eastAsia="Calibri" w:hAnsi="Arial" w:cs="Arial"/>
                <w:lang w:eastAsia="en-US"/>
              </w:rPr>
              <w:t>XXVI Liceum Ogólnokształcące</w:t>
            </w:r>
          </w:p>
        </w:tc>
      </w:tr>
      <w:tr w:rsidR="009525B2" w:rsidRPr="009525B2" w14:paraId="3737D340" w14:textId="77777777" w:rsidTr="00265597">
        <w:tc>
          <w:tcPr>
            <w:tcW w:w="6634" w:type="dxa"/>
          </w:tcPr>
          <w:p w14:paraId="088D157F"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Modernizacja szatni szkolnych w XXVI LO.</w:t>
            </w:r>
          </w:p>
        </w:tc>
        <w:tc>
          <w:tcPr>
            <w:tcW w:w="2977" w:type="dxa"/>
          </w:tcPr>
          <w:p w14:paraId="277E66BB" w14:textId="77777777" w:rsidR="00574D34" w:rsidRPr="006475A1" w:rsidRDefault="00574D34" w:rsidP="006475A1">
            <w:pPr>
              <w:widowControl/>
              <w:contextualSpacing/>
              <w:rPr>
                <w:rFonts w:ascii="Arial" w:eastAsia="Calibri" w:hAnsi="Arial" w:cs="Arial"/>
                <w:lang w:eastAsia="en-US"/>
              </w:rPr>
            </w:pPr>
            <w:r w:rsidRPr="006475A1">
              <w:rPr>
                <w:rFonts w:ascii="Arial" w:eastAsia="Calibri" w:hAnsi="Arial" w:cs="Arial"/>
                <w:lang w:eastAsia="en-US"/>
              </w:rPr>
              <w:t>XXVI Liceum Ogólnokształcące</w:t>
            </w:r>
          </w:p>
        </w:tc>
      </w:tr>
      <w:tr w:rsidR="009525B2" w:rsidRPr="009525B2" w14:paraId="4EB2A8C3" w14:textId="77777777" w:rsidTr="00265597">
        <w:tc>
          <w:tcPr>
            <w:tcW w:w="6634" w:type="dxa"/>
          </w:tcPr>
          <w:p w14:paraId="73B00461" w14:textId="77777777" w:rsidR="00574D34" w:rsidRPr="006475A1" w:rsidRDefault="00574D34" w:rsidP="00574D34">
            <w:pPr>
              <w:widowControl/>
              <w:jc w:val="both"/>
              <w:rPr>
                <w:rFonts w:ascii="Arial" w:hAnsi="Arial" w:cs="Arial"/>
              </w:rPr>
            </w:pPr>
            <w:r w:rsidRPr="006475A1">
              <w:rPr>
                <w:rFonts w:ascii="Arial" w:hAnsi="Arial" w:cs="Arial"/>
              </w:rPr>
              <w:t>Budowa boiska wielofunkcyjnego przy XXXI LO.</w:t>
            </w:r>
          </w:p>
        </w:tc>
        <w:tc>
          <w:tcPr>
            <w:tcW w:w="2977" w:type="dxa"/>
          </w:tcPr>
          <w:p w14:paraId="42A4FE0A" w14:textId="77777777" w:rsidR="00574D34" w:rsidRPr="006475A1" w:rsidRDefault="00574D34" w:rsidP="006475A1">
            <w:pPr>
              <w:widowControl/>
              <w:contextualSpacing/>
              <w:rPr>
                <w:rFonts w:ascii="Arial" w:eastAsia="Calibri" w:hAnsi="Arial" w:cs="Arial"/>
                <w:lang w:eastAsia="en-US"/>
              </w:rPr>
            </w:pPr>
            <w:r w:rsidRPr="006475A1">
              <w:rPr>
                <w:rFonts w:ascii="Arial" w:eastAsia="Calibri" w:hAnsi="Arial" w:cs="Arial"/>
                <w:lang w:eastAsia="en-US"/>
              </w:rPr>
              <w:t>XXXI Liceum Ogólnokształcące</w:t>
            </w:r>
          </w:p>
        </w:tc>
      </w:tr>
      <w:tr w:rsidR="009525B2" w:rsidRPr="009525B2" w14:paraId="21F2BA1C" w14:textId="77777777" w:rsidTr="00265597">
        <w:tc>
          <w:tcPr>
            <w:tcW w:w="6634" w:type="dxa"/>
          </w:tcPr>
          <w:p w14:paraId="37012698"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Budowa boiska do piłki siatkowej plażowej przy XXXI LO.</w:t>
            </w:r>
          </w:p>
        </w:tc>
        <w:tc>
          <w:tcPr>
            <w:tcW w:w="2977" w:type="dxa"/>
          </w:tcPr>
          <w:p w14:paraId="42326252" w14:textId="77777777" w:rsidR="00574D34" w:rsidRPr="006475A1" w:rsidRDefault="00574D34" w:rsidP="006475A1">
            <w:pPr>
              <w:widowControl/>
              <w:contextualSpacing/>
              <w:rPr>
                <w:rFonts w:ascii="Arial" w:eastAsia="Calibri" w:hAnsi="Arial" w:cs="Arial"/>
                <w:lang w:eastAsia="en-US"/>
              </w:rPr>
            </w:pPr>
            <w:r w:rsidRPr="006475A1">
              <w:rPr>
                <w:rFonts w:ascii="Arial" w:eastAsia="Calibri" w:hAnsi="Arial" w:cs="Arial"/>
                <w:lang w:eastAsia="en-US"/>
              </w:rPr>
              <w:t>XXXI Liceum Ogólnokształcące</w:t>
            </w:r>
          </w:p>
        </w:tc>
      </w:tr>
      <w:tr w:rsidR="009525B2" w:rsidRPr="009525B2" w14:paraId="60C0FE5D" w14:textId="77777777" w:rsidTr="00265597">
        <w:tc>
          <w:tcPr>
            <w:tcW w:w="6634" w:type="dxa"/>
          </w:tcPr>
          <w:p w14:paraId="77DA813C" w14:textId="77777777" w:rsidR="00574D34" w:rsidRPr="006475A1" w:rsidRDefault="00574D34" w:rsidP="00574D34">
            <w:pPr>
              <w:widowControl/>
              <w:jc w:val="both"/>
              <w:rPr>
                <w:rFonts w:ascii="Arial" w:eastAsia="Calibri" w:hAnsi="Arial" w:cs="Arial"/>
                <w:lang w:eastAsia="en-US"/>
              </w:rPr>
            </w:pPr>
            <w:r w:rsidRPr="006475A1">
              <w:rPr>
                <w:rFonts w:ascii="Arial" w:hAnsi="Arial" w:cs="Arial"/>
              </w:rPr>
              <w:t>Remont i modernizacja hali sportowej.</w:t>
            </w:r>
          </w:p>
        </w:tc>
        <w:tc>
          <w:tcPr>
            <w:tcW w:w="2977" w:type="dxa"/>
          </w:tcPr>
          <w:p w14:paraId="149CDC6D" w14:textId="77777777" w:rsidR="00574D34" w:rsidRPr="006475A1" w:rsidRDefault="00574D34" w:rsidP="00574D34">
            <w:pPr>
              <w:widowControl/>
              <w:contextualSpacing/>
              <w:jc w:val="both"/>
              <w:rPr>
                <w:rFonts w:ascii="Arial" w:eastAsia="Calibri" w:hAnsi="Arial" w:cs="Arial"/>
                <w:lang w:eastAsia="en-US"/>
              </w:rPr>
            </w:pPr>
            <w:r w:rsidRPr="006475A1">
              <w:rPr>
                <w:rFonts w:ascii="Arial" w:eastAsia="Calibri" w:hAnsi="Arial" w:cs="Arial"/>
                <w:lang w:eastAsia="en-US"/>
              </w:rPr>
              <w:t>XLII Liceum Ogólnokształcące</w:t>
            </w:r>
          </w:p>
        </w:tc>
      </w:tr>
      <w:tr w:rsidR="009525B2" w:rsidRPr="009525B2" w14:paraId="7508B61D" w14:textId="77777777" w:rsidTr="00265597">
        <w:tc>
          <w:tcPr>
            <w:tcW w:w="6634" w:type="dxa"/>
          </w:tcPr>
          <w:p w14:paraId="66EB1B89" w14:textId="77777777" w:rsidR="00574D34" w:rsidRPr="006475A1" w:rsidRDefault="00574D34" w:rsidP="00574D34">
            <w:pPr>
              <w:widowControl/>
              <w:jc w:val="both"/>
              <w:rPr>
                <w:rFonts w:ascii="Arial" w:hAnsi="Arial" w:cs="Arial"/>
              </w:rPr>
            </w:pPr>
            <w:r w:rsidRPr="006475A1">
              <w:rPr>
                <w:rFonts w:ascii="Arial" w:hAnsi="Arial" w:cs="Arial"/>
              </w:rPr>
              <w:t>Modernizacja dwóch pracowni komputerowych w Zespole Szkół Ogólnokształcących nr 1.</w:t>
            </w:r>
          </w:p>
        </w:tc>
        <w:tc>
          <w:tcPr>
            <w:tcW w:w="2977" w:type="dxa"/>
          </w:tcPr>
          <w:p w14:paraId="648C4A3B" w14:textId="77777777" w:rsidR="00574D34" w:rsidRPr="006475A1" w:rsidRDefault="00574D34" w:rsidP="006475A1">
            <w:pPr>
              <w:widowControl/>
              <w:contextualSpacing/>
              <w:rPr>
                <w:rFonts w:ascii="Arial" w:eastAsia="Calibri" w:hAnsi="Arial" w:cs="Arial"/>
                <w:lang w:eastAsia="en-US"/>
              </w:rPr>
            </w:pPr>
            <w:r w:rsidRPr="006475A1">
              <w:rPr>
                <w:rFonts w:ascii="Arial" w:eastAsia="Calibri" w:hAnsi="Arial" w:cs="Arial"/>
                <w:lang w:eastAsia="en-US"/>
              </w:rPr>
              <w:t>Zespół Szkół Ogólnokształcących nr 1</w:t>
            </w:r>
          </w:p>
        </w:tc>
      </w:tr>
    </w:tbl>
    <w:p w14:paraId="6A3F59F6" w14:textId="77777777" w:rsidR="00574D34" w:rsidRPr="009525B2" w:rsidRDefault="00574D34" w:rsidP="00574D34">
      <w:pPr>
        <w:widowControl/>
        <w:spacing w:line="276" w:lineRule="auto"/>
        <w:contextualSpacing/>
        <w:rPr>
          <w:rFonts w:ascii="Arial" w:eastAsia="Calibri" w:hAnsi="Arial" w:cs="Arial"/>
          <w:lang w:eastAsia="en-US"/>
        </w:rPr>
      </w:pPr>
      <w:r w:rsidRPr="009525B2">
        <w:rPr>
          <w:rFonts w:ascii="Arial" w:eastAsia="Calibri" w:hAnsi="Arial" w:cs="Arial"/>
          <w:lang w:eastAsia="en-US"/>
        </w:rPr>
        <w:t>Źródło: Sprawozdanie z realizacji zadań Budżetu Obywatelskiego w 2021 r.</w:t>
      </w:r>
    </w:p>
    <w:p w14:paraId="1B6B3412" w14:textId="77777777" w:rsidR="00574D34" w:rsidRPr="003A4DAD" w:rsidRDefault="00574D34" w:rsidP="00574D34">
      <w:pPr>
        <w:jc w:val="both"/>
        <w:rPr>
          <w:rFonts w:ascii="Arial" w:hAnsi="Arial" w:cs="Arial"/>
          <w:sz w:val="16"/>
          <w:szCs w:val="16"/>
        </w:rPr>
      </w:pPr>
    </w:p>
    <w:p w14:paraId="7AB95A1F" w14:textId="77777777" w:rsidR="00574D34" w:rsidRPr="009525B2" w:rsidRDefault="00574D34" w:rsidP="00574D34">
      <w:pPr>
        <w:ind w:firstLine="567"/>
        <w:jc w:val="both"/>
        <w:rPr>
          <w:rFonts w:ascii="Arial" w:hAnsi="Arial" w:cs="Arial"/>
          <w:bCs/>
          <w:sz w:val="24"/>
          <w:szCs w:val="24"/>
        </w:rPr>
      </w:pPr>
      <w:r w:rsidRPr="009525B2">
        <w:rPr>
          <w:rFonts w:ascii="Arial" w:hAnsi="Arial" w:cs="Arial"/>
          <w:bCs/>
          <w:sz w:val="24"/>
          <w:szCs w:val="24"/>
        </w:rPr>
        <w:t>Do VIII-ej edycji Budżetu Obywatelskiego zgłoszono 123 wniosków dotyczących zadań oświatowych i edukacyjnych. W 2021 r. planowana była realizacja 5 zadań</w:t>
      </w:r>
      <w:r w:rsidR="00003D48" w:rsidRPr="009525B2">
        <w:rPr>
          <w:rFonts w:ascii="Arial" w:hAnsi="Arial" w:cs="Arial"/>
          <w:bCs/>
          <w:sz w:val="24"/>
          <w:szCs w:val="24"/>
        </w:rPr>
        <w:t>.</w:t>
      </w:r>
      <w:r w:rsidRPr="009525B2">
        <w:rPr>
          <w:rFonts w:ascii="Arial" w:hAnsi="Arial" w:cs="Arial"/>
          <w:bCs/>
          <w:sz w:val="24"/>
          <w:szCs w:val="24"/>
        </w:rPr>
        <w:t xml:space="preserve"> </w:t>
      </w:r>
    </w:p>
    <w:p w14:paraId="33C35152" w14:textId="77777777" w:rsidR="00574D34" w:rsidRPr="003A4DAD" w:rsidRDefault="00574D34" w:rsidP="00574D34">
      <w:pPr>
        <w:ind w:firstLine="567"/>
        <w:jc w:val="both"/>
        <w:rPr>
          <w:rFonts w:ascii="Arial" w:hAnsi="Arial" w:cs="Arial"/>
          <w:bCs/>
          <w:sz w:val="16"/>
          <w:szCs w:val="16"/>
        </w:rPr>
      </w:pPr>
    </w:p>
    <w:p w14:paraId="67138C94" w14:textId="77777777" w:rsidR="00574D34" w:rsidRPr="009525B2" w:rsidRDefault="00574D34" w:rsidP="00574D34">
      <w:pPr>
        <w:widowControl/>
        <w:spacing w:after="200" w:line="276" w:lineRule="auto"/>
        <w:contextualSpacing/>
        <w:rPr>
          <w:rFonts w:ascii="Arial" w:eastAsia="Calibri" w:hAnsi="Arial" w:cs="Arial"/>
          <w:lang w:eastAsia="en-US"/>
        </w:rPr>
      </w:pPr>
      <w:r w:rsidRPr="009525B2">
        <w:rPr>
          <w:rFonts w:ascii="Arial" w:eastAsia="Calibri" w:hAnsi="Arial" w:cs="Arial"/>
          <w:lang w:eastAsia="en-US"/>
        </w:rPr>
        <w:t xml:space="preserve">Tabela </w:t>
      </w:r>
      <w:r w:rsidR="00823E99">
        <w:rPr>
          <w:rFonts w:ascii="Arial" w:eastAsia="Calibri" w:hAnsi="Arial" w:cs="Arial"/>
          <w:lang w:eastAsia="en-US"/>
        </w:rPr>
        <w:t>4</w:t>
      </w:r>
      <w:r w:rsidR="00B943BE">
        <w:rPr>
          <w:rFonts w:ascii="Arial" w:eastAsia="Calibri" w:hAnsi="Arial" w:cs="Arial"/>
          <w:lang w:eastAsia="en-US"/>
        </w:rPr>
        <w:t>6</w:t>
      </w:r>
      <w:r w:rsidRPr="009525B2">
        <w:rPr>
          <w:rFonts w:ascii="Arial" w:eastAsia="Calibri" w:hAnsi="Arial" w:cs="Arial"/>
          <w:lang w:eastAsia="en-US"/>
        </w:rPr>
        <w:t>. Zadania realizowane w ramach Budżetu Obywatelskiego</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977"/>
      </w:tblGrid>
      <w:tr w:rsidR="009525B2" w:rsidRPr="009525B2" w14:paraId="3126EBDF" w14:textId="77777777" w:rsidTr="00265597">
        <w:tc>
          <w:tcPr>
            <w:tcW w:w="6634" w:type="dxa"/>
          </w:tcPr>
          <w:p w14:paraId="74050924" w14:textId="77777777" w:rsidR="00574D34" w:rsidRPr="009525B2" w:rsidRDefault="00574D34" w:rsidP="00574D34">
            <w:pPr>
              <w:widowControl/>
              <w:spacing w:after="200"/>
              <w:contextualSpacing/>
              <w:jc w:val="center"/>
              <w:rPr>
                <w:rFonts w:ascii="Arial" w:eastAsia="Calibri" w:hAnsi="Arial" w:cs="Arial"/>
                <w:b/>
                <w:lang w:eastAsia="en-US"/>
              </w:rPr>
            </w:pPr>
            <w:r w:rsidRPr="009525B2">
              <w:rPr>
                <w:rFonts w:ascii="Arial" w:eastAsia="Calibri" w:hAnsi="Arial" w:cs="Arial"/>
                <w:b/>
                <w:lang w:eastAsia="en-US"/>
              </w:rPr>
              <w:t>Nazwa zadania</w:t>
            </w:r>
          </w:p>
        </w:tc>
        <w:tc>
          <w:tcPr>
            <w:tcW w:w="2977" w:type="dxa"/>
          </w:tcPr>
          <w:p w14:paraId="003CA231" w14:textId="77777777" w:rsidR="00574D34" w:rsidRPr="009525B2" w:rsidRDefault="00574D34" w:rsidP="00574D34">
            <w:pPr>
              <w:widowControl/>
              <w:spacing w:after="200"/>
              <w:contextualSpacing/>
              <w:jc w:val="center"/>
              <w:rPr>
                <w:rFonts w:ascii="Arial" w:eastAsia="Calibri" w:hAnsi="Arial" w:cs="Arial"/>
                <w:b/>
                <w:lang w:eastAsia="en-US"/>
              </w:rPr>
            </w:pPr>
            <w:r w:rsidRPr="009525B2">
              <w:rPr>
                <w:rFonts w:ascii="Arial" w:eastAsia="Calibri" w:hAnsi="Arial" w:cs="Arial"/>
                <w:b/>
                <w:lang w:eastAsia="en-US"/>
              </w:rPr>
              <w:t>Placówki</w:t>
            </w:r>
          </w:p>
        </w:tc>
      </w:tr>
      <w:tr w:rsidR="009525B2" w:rsidRPr="009525B2" w14:paraId="20F7A701" w14:textId="77777777" w:rsidTr="00265597">
        <w:tc>
          <w:tcPr>
            <w:tcW w:w="6634" w:type="dxa"/>
          </w:tcPr>
          <w:p w14:paraId="3D339B16" w14:textId="77777777" w:rsidR="00574D34" w:rsidRPr="009525B2" w:rsidRDefault="00574D34" w:rsidP="00574D34">
            <w:pPr>
              <w:widowControl/>
              <w:spacing w:after="200"/>
              <w:contextualSpacing/>
              <w:rPr>
                <w:rFonts w:ascii="Arial" w:eastAsia="Calibri" w:hAnsi="Arial" w:cs="Arial"/>
                <w:lang w:eastAsia="en-US"/>
              </w:rPr>
            </w:pPr>
            <w:r w:rsidRPr="009525B2">
              <w:rPr>
                <w:rFonts w:ascii="Arial" w:eastAsia="Calibri" w:hAnsi="Arial" w:cs="Arial"/>
                <w:lang w:eastAsia="en-US"/>
              </w:rPr>
              <w:t>„ Mówimy tak dla niepełnosprawności” – zakup wyposażenia do Sali zajęć specjalistycznych w Przedszkolu Miejskim nr 7</w:t>
            </w:r>
          </w:p>
        </w:tc>
        <w:tc>
          <w:tcPr>
            <w:tcW w:w="2977" w:type="dxa"/>
          </w:tcPr>
          <w:p w14:paraId="7FD17162"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Przedszkole Miejskie nr 7</w:t>
            </w:r>
          </w:p>
        </w:tc>
      </w:tr>
      <w:tr w:rsidR="009525B2" w:rsidRPr="009525B2" w14:paraId="0C8FB09F" w14:textId="77777777" w:rsidTr="00265597">
        <w:tc>
          <w:tcPr>
            <w:tcW w:w="6634" w:type="dxa"/>
          </w:tcPr>
          <w:p w14:paraId="57CE8224" w14:textId="77777777" w:rsidR="00574D34" w:rsidRPr="009525B2" w:rsidRDefault="00574D34" w:rsidP="00574D34">
            <w:pPr>
              <w:widowControl/>
              <w:tabs>
                <w:tab w:val="left" w:pos="1035"/>
              </w:tabs>
              <w:spacing w:after="200"/>
              <w:contextualSpacing/>
              <w:jc w:val="both"/>
              <w:rPr>
                <w:rFonts w:ascii="Arial" w:eastAsia="Calibri" w:hAnsi="Arial" w:cs="Arial"/>
                <w:lang w:eastAsia="en-US"/>
              </w:rPr>
            </w:pPr>
            <w:r w:rsidRPr="009525B2">
              <w:rPr>
                <w:rFonts w:ascii="Arial" w:eastAsia="Calibri" w:hAnsi="Arial" w:cs="Arial"/>
                <w:lang w:eastAsia="en-US"/>
              </w:rPr>
              <w:t>Wyposażenie gabinetu psychologa w Przedszkolu Miejskim nr 41</w:t>
            </w:r>
          </w:p>
        </w:tc>
        <w:tc>
          <w:tcPr>
            <w:tcW w:w="2977" w:type="dxa"/>
          </w:tcPr>
          <w:p w14:paraId="2863826F"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Przedszkole Miejskie nr 41</w:t>
            </w:r>
          </w:p>
        </w:tc>
      </w:tr>
      <w:tr w:rsidR="009525B2" w:rsidRPr="009525B2" w14:paraId="03DB6B7F" w14:textId="77777777" w:rsidTr="00265597">
        <w:tc>
          <w:tcPr>
            <w:tcW w:w="6634" w:type="dxa"/>
          </w:tcPr>
          <w:p w14:paraId="7F77847F"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Zamień butelkę na karmę dla psa</w:t>
            </w:r>
          </w:p>
        </w:tc>
        <w:tc>
          <w:tcPr>
            <w:tcW w:w="2977" w:type="dxa"/>
          </w:tcPr>
          <w:p w14:paraId="2722F9F1"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34</w:t>
            </w:r>
          </w:p>
        </w:tc>
      </w:tr>
      <w:tr w:rsidR="009525B2" w:rsidRPr="009525B2" w14:paraId="34FCB71F" w14:textId="77777777" w:rsidTr="00265597">
        <w:tc>
          <w:tcPr>
            <w:tcW w:w="6634" w:type="dxa"/>
          </w:tcPr>
          <w:p w14:paraId="13B78B8E"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t>Sprzęt sportowy dla SP 116</w:t>
            </w:r>
          </w:p>
        </w:tc>
        <w:tc>
          <w:tcPr>
            <w:tcW w:w="2977" w:type="dxa"/>
          </w:tcPr>
          <w:p w14:paraId="037184B5"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116</w:t>
            </w:r>
          </w:p>
        </w:tc>
      </w:tr>
      <w:tr w:rsidR="009525B2" w:rsidRPr="009525B2" w14:paraId="0F4CDC29" w14:textId="77777777" w:rsidTr="00265597">
        <w:tc>
          <w:tcPr>
            <w:tcW w:w="6634" w:type="dxa"/>
          </w:tcPr>
          <w:p w14:paraId="5E09EFE9" w14:textId="77777777" w:rsidR="00574D34" w:rsidRPr="009525B2" w:rsidRDefault="00574D34" w:rsidP="00574D34">
            <w:pPr>
              <w:widowControl/>
              <w:spacing w:after="200"/>
              <w:contextualSpacing/>
              <w:jc w:val="both"/>
              <w:rPr>
                <w:rFonts w:ascii="Arial" w:eastAsia="Calibri" w:hAnsi="Arial" w:cs="Arial"/>
                <w:lang w:eastAsia="en-US"/>
              </w:rPr>
            </w:pPr>
            <w:r w:rsidRPr="009525B2">
              <w:rPr>
                <w:rFonts w:ascii="Arial" w:eastAsia="Calibri" w:hAnsi="Arial" w:cs="Arial"/>
                <w:lang w:eastAsia="en-US"/>
              </w:rPr>
              <w:lastRenderedPageBreak/>
              <w:t>Zakup pomocy dydaktycznych i elementów wyposażenia do nowej hali sportowej i świetlicy w SP nr 206</w:t>
            </w:r>
          </w:p>
        </w:tc>
        <w:tc>
          <w:tcPr>
            <w:tcW w:w="2977" w:type="dxa"/>
          </w:tcPr>
          <w:p w14:paraId="3E459AB5" w14:textId="77777777" w:rsidR="00574D34" w:rsidRPr="009525B2" w:rsidRDefault="00574D34" w:rsidP="00574D34">
            <w:pPr>
              <w:widowControl/>
              <w:contextualSpacing/>
              <w:jc w:val="both"/>
              <w:rPr>
                <w:rFonts w:ascii="Arial" w:eastAsia="Calibri" w:hAnsi="Arial" w:cs="Arial"/>
                <w:lang w:eastAsia="en-US"/>
              </w:rPr>
            </w:pPr>
            <w:r w:rsidRPr="009525B2">
              <w:rPr>
                <w:rFonts w:ascii="Arial" w:eastAsia="Calibri" w:hAnsi="Arial" w:cs="Arial"/>
                <w:lang w:eastAsia="en-US"/>
              </w:rPr>
              <w:t>Szkoła Podstawowa nr 206</w:t>
            </w:r>
          </w:p>
        </w:tc>
      </w:tr>
    </w:tbl>
    <w:p w14:paraId="12A6D289" w14:textId="77777777" w:rsidR="00574D34" w:rsidRPr="009525B2" w:rsidRDefault="00574D34" w:rsidP="00574D34">
      <w:pPr>
        <w:widowControl/>
        <w:spacing w:line="276" w:lineRule="auto"/>
        <w:contextualSpacing/>
        <w:rPr>
          <w:rFonts w:ascii="Arial" w:eastAsia="Calibri" w:hAnsi="Arial" w:cs="Arial"/>
          <w:lang w:eastAsia="en-US"/>
        </w:rPr>
      </w:pPr>
      <w:r w:rsidRPr="009525B2">
        <w:rPr>
          <w:rFonts w:ascii="Arial" w:eastAsia="Calibri" w:hAnsi="Arial" w:cs="Arial"/>
          <w:lang w:eastAsia="en-US"/>
        </w:rPr>
        <w:t>Źródło: Sprawozdanie z realizacji zadań Budżetu Obywatelskiego w 2021 r.</w:t>
      </w:r>
    </w:p>
    <w:p w14:paraId="24E789BE" w14:textId="77777777" w:rsidR="00574D34" w:rsidRPr="00E7370A" w:rsidRDefault="00574D34" w:rsidP="00574D34">
      <w:pPr>
        <w:ind w:firstLine="567"/>
        <w:jc w:val="both"/>
        <w:rPr>
          <w:rFonts w:ascii="Arial" w:hAnsi="Arial" w:cs="Arial"/>
          <w:bCs/>
          <w:sz w:val="16"/>
          <w:szCs w:val="16"/>
        </w:rPr>
      </w:pPr>
    </w:p>
    <w:p w14:paraId="619C0BCC"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Regionalny Program Operacyjny Województwa Łódzkiego 2014-2020</w:t>
      </w:r>
    </w:p>
    <w:p w14:paraId="3A7D7FC7" w14:textId="77777777" w:rsidR="00574D34" w:rsidRPr="003A4DAD" w:rsidRDefault="00574D34" w:rsidP="00574D34">
      <w:pPr>
        <w:jc w:val="both"/>
        <w:rPr>
          <w:rFonts w:ascii="Arial" w:hAnsi="Arial" w:cs="Arial"/>
          <w:b/>
          <w:sz w:val="16"/>
          <w:szCs w:val="16"/>
        </w:rPr>
      </w:pPr>
    </w:p>
    <w:p w14:paraId="7B9BD9FE"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Projekty realizowane przez Miasto Łódź:</w:t>
      </w:r>
    </w:p>
    <w:p w14:paraId="2506EA46" w14:textId="77777777" w:rsidR="00574D34" w:rsidRPr="003A4DAD" w:rsidRDefault="00574D34" w:rsidP="00574D34">
      <w:pPr>
        <w:jc w:val="both"/>
        <w:rPr>
          <w:rFonts w:ascii="Arial" w:hAnsi="Arial" w:cs="Arial"/>
          <w:sz w:val="16"/>
          <w:szCs w:val="16"/>
        </w:rPr>
      </w:pPr>
    </w:p>
    <w:p w14:paraId="155642CB"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RPO WŁ na lata 2014-2020 dla Osi VII Infrastruktura dla usług społecznych VII.4 Edukacja VII.4.4 Kształcenie zawodowe i ustawiczne – miasto Łódź</w:t>
      </w:r>
    </w:p>
    <w:p w14:paraId="294D248A" w14:textId="77777777" w:rsidR="00574D34" w:rsidRPr="003A4DAD" w:rsidRDefault="00574D34" w:rsidP="00574D34">
      <w:pPr>
        <w:jc w:val="both"/>
        <w:rPr>
          <w:rFonts w:ascii="Arial" w:hAnsi="Arial" w:cs="Arial"/>
          <w:sz w:val="16"/>
          <w:szCs w:val="16"/>
        </w:rPr>
      </w:pPr>
    </w:p>
    <w:p w14:paraId="0F7F7DDB"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1. Projekt </w:t>
      </w:r>
      <w:r w:rsidRPr="009525B2">
        <w:rPr>
          <w:rFonts w:ascii="Arial" w:hAnsi="Arial" w:cs="Arial"/>
          <w:i/>
          <w:sz w:val="24"/>
          <w:szCs w:val="24"/>
        </w:rPr>
        <w:t>„Program kształcenia zawodowego i ustawicznego – Zespół Szkół Ponadgimnazjalnych nr 3 w Łodzi (od 1.09 2018 r. Technikum nr 3)”</w:t>
      </w:r>
      <w:r w:rsidRPr="009525B2">
        <w:rPr>
          <w:rFonts w:ascii="Arial" w:hAnsi="Arial" w:cs="Arial"/>
          <w:sz w:val="24"/>
          <w:szCs w:val="24"/>
        </w:rPr>
        <w:t xml:space="preserve"> realizowany przez Zarząd Inwestycji Miejskich. Cel główny projektu: zwiększenie dostępu do wysokiej jakości kształcenia zawodowego i ustawicznego poprzez unowocześnienie bazy edukacyjnej placówki kształcenia zawodowego i ustawicznego na terenie miasta Łodzi, w tym dla osób z niepełnosprawnościami; zwiększenie potencjału edukacyjnego placówki kształcenia zawodowego i ustawicznego, wzmocnienie atrakcyjności i podniesienie jakości świadczonych usług edukacyjnych, poprawa warunków rozwoju kompetencji praktycznych, w tym dla osób z niepełnosprawnościami, zapewnienie osobom niepełnosprawnym możliwości kształcenia zawodowego, zwiększenie dostępności obiektów dla osób z niepełnosprawnościami. Realizacja projektu: 01.06.2018 – 31.12.2021 r. Całkowita wartość projektu: 3 055 440,59 zł Wkład finansowy własny –  850 353,17 zł. Liczba osób objętych wsparciem: 450 osób. Zakończono prace budowlane w placówce. W następnym roku szkolnym przewidywany jest zakup wyposażenia pracowni zawodowych.</w:t>
      </w:r>
    </w:p>
    <w:p w14:paraId="290BE51F" w14:textId="77777777" w:rsidR="00574D34" w:rsidRPr="003A4DAD" w:rsidRDefault="00574D34" w:rsidP="00574D34">
      <w:pPr>
        <w:jc w:val="both"/>
        <w:rPr>
          <w:rFonts w:ascii="Arial" w:hAnsi="Arial" w:cs="Arial"/>
          <w:sz w:val="16"/>
          <w:szCs w:val="16"/>
        </w:rPr>
      </w:pPr>
    </w:p>
    <w:p w14:paraId="48619055"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2. Projekt </w:t>
      </w:r>
      <w:r w:rsidRPr="009525B2">
        <w:rPr>
          <w:rFonts w:ascii="Arial" w:hAnsi="Arial" w:cs="Arial"/>
          <w:i/>
          <w:sz w:val="24"/>
          <w:szCs w:val="24"/>
        </w:rPr>
        <w:t>„Program kształcenia zawodowego i ustawicznego – Zespół Szkół Techniczno-Informatycznych w Łodzi”</w:t>
      </w:r>
      <w:r w:rsidRPr="009525B2">
        <w:rPr>
          <w:rFonts w:ascii="Arial" w:hAnsi="Arial" w:cs="Arial"/>
          <w:sz w:val="24"/>
          <w:szCs w:val="24"/>
        </w:rPr>
        <w:t xml:space="preserve"> realizowany przez Zarząd Inwestycji Miejskich. Cel główny projektu: zwiększenie dostępu do wysokiej jakości kształcenia zawodowego i ustawicznego poprzez unowocześnienie bazy edukacyjnej placówki kształcenia zawodowego i ustawicznego na terenie miasta Łodzi, w tym dla osób z niepełnosprawnościami; zwiększenie potencjału edukacyjnego placówki kształcenia zawodowego i ustawicznego, wzmocnienie atrakcyjności i podniesienie jakości świadczonych usług edukacyjnych, poprawa warunków rozwoju kompetencji praktycznych, w tym dla osób z niepełnosprawnościami, zapewnienie osobom niepełnosprawnym możliwości kształcenia zawodowego, zwiększenie dostępności obiektów dla osób z niepełnosprawnościami. Realizacja projektu: 01.06.2018 – 31.12.2021 r. Całkowita wartość projektu: 1 786 841,90 zł Wkład finansowy własny –   537 237,27 zł. Liczba osób objętych wsparciem: 350 osób. Zakończono prace budowlane w placówce. W następnym roku szkolnym przewidywany jest zakup wyposażenia.</w:t>
      </w:r>
    </w:p>
    <w:p w14:paraId="61EADDF3" w14:textId="77777777" w:rsidR="00574D34" w:rsidRPr="003A4DAD" w:rsidRDefault="00574D34" w:rsidP="00574D34">
      <w:pPr>
        <w:jc w:val="both"/>
        <w:rPr>
          <w:rFonts w:ascii="Arial" w:hAnsi="Arial" w:cs="Arial"/>
          <w:sz w:val="16"/>
          <w:szCs w:val="16"/>
        </w:rPr>
      </w:pPr>
    </w:p>
    <w:p w14:paraId="0A51A1A6"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3. Projekt </w:t>
      </w:r>
      <w:r w:rsidRPr="009525B2">
        <w:rPr>
          <w:rFonts w:ascii="Arial" w:hAnsi="Arial" w:cs="Arial"/>
          <w:i/>
          <w:sz w:val="24"/>
          <w:szCs w:val="24"/>
        </w:rPr>
        <w:t>„Program kształcenia zawodowego i ustawicznego – Zespół Szkół Zawodowych Specjalnych nr 2 w Łodzi”</w:t>
      </w:r>
      <w:r w:rsidRPr="009525B2">
        <w:rPr>
          <w:rFonts w:ascii="Arial" w:hAnsi="Arial" w:cs="Arial"/>
          <w:sz w:val="24"/>
          <w:szCs w:val="24"/>
        </w:rPr>
        <w:t xml:space="preserve"> realizowany przez Wydział Edukacji/Zarząd Inwestycji Miejskich. Cel główny projektu: zwiększenie dostępu do wysokiej jakości kształcenia zawodowego i ustawicznego poprzez unowocześnienie bazy edukacyjnej placówki kształcenia zawodowego i ustawicznego na terenie miasta Łodzi, w tym dla osób z niepełnosprawnościami; zwiększenie potencjału edukacyjnego placówki kształcenia zawodowego i ustawicznego, wzmocnienie atrakcyjności i podniesienie jakości świadczonych usług edukacyjnych, poprawa warunków rozwoju kompetencji praktycznych, w tym dla osób z niepełnosprawnościami, zapewnienie osobom niepełnosprawnym możliwości kształcenia zawodowego, zwiększenie dostępności </w:t>
      </w:r>
      <w:r w:rsidRPr="009525B2">
        <w:rPr>
          <w:rFonts w:ascii="Arial" w:hAnsi="Arial" w:cs="Arial"/>
          <w:sz w:val="24"/>
          <w:szCs w:val="24"/>
        </w:rPr>
        <w:lastRenderedPageBreak/>
        <w:t>obiektów dla osób z niepełnosprawnościami. Realizacja projektu: 01.06.2018 – 31.12.2020 r. Całkowita wartość projektu: 1 021 196,19 zł Wkład finansowy własny –   306 921,08 zł. Liczba osób objętych wsparciem: 200 osób. Rozpoczęto prace budowlane w pracowni gastronomicznej. W następnym roku szkolnym przewidywane zakończenie prac modernizacyjnych i zakup wyposażenia.</w:t>
      </w:r>
    </w:p>
    <w:p w14:paraId="78B32622" w14:textId="77777777" w:rsidR="00574D34" w:rsidRPr="009525B2" w:rsidRDefault="00574D34" w:rsidP="00574D34">
      <w:pPr>
        <w:jc w:val="both"/>
        <w:rPr>
          <w:rFonts w:ascii="Arial" w:hAnsi="Arial" w:cs="Arial"/>
          <w:sz w:val="24"/>
          <w:szCs w:val="24"/>
        </w:rPr>
      </w:pPr>
    </w:p>
    <w:p w14:paraId="0BCAD579"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RPO WŁ na lata 2014-2020 dla Osi VII Infrastruktura dla usług społecznych VII.4 Edukacja VII.4.5 Edukacja ogólna – miasto Łódź</w:t>
      </w:r>
    </w:p>
    <w:p w14:paraId="7F6C44D1" w14:textId="77777777" w:rsidR="00574D34" w:rsidRPr="009525B2" w:rsidRDefault="00574D34" w:rsidP="00574D34">
      <w:pPr>
        <w:jc w:val="both"/>
        <w:rPr>
          <w:rFonts w:ascii="Arial" w:hAnsi="Arial" w:cs="Arial"/>
          <w:sz w:val="24"/>
          <w:szCs w:val="24"/>
        </w:rPr>
      </w:pPr>
    </w:p>
    <w:p w14:paraId="7798F92A"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1. Projekt </w:t>
      </w:r>
      <w:r w:rsidRPr="009525B2">
        <w:rPr>
          <w:rFonts w:ascii="Arial" w:hAnsi="Arial" w:cs="Arial"/>
          <w:i/>
          <w:sz w:val="24"/>
          <w:szCs w:val="24"/>
        </w:rPr>
        <w:t>„Program edukacji ogólnej – Szkoła Podstawowa nr 5 w Łodzi”</w:t>
      </w:r>
      <w:r w:rsidRPr="009525B2">
        <w:rPr>
          <w:rFonts w:ascii="Arial" w:hAnsi="Arial" w:cs="Arial"/>
          <w:sz w:val="24"/>
          <w:szCs w:val="24"/>
        </w:rPr>
        <w:t xml:space="preserve"> realizowany przez Wydział Edukacji/Zarząd Inwestycji Miejskich. Cel główny projektu: zwiększenie dostępu do wysokiej jakości edukacji ogólnej poprzez unowocześnienie bazy edukacyjnej placówki szkolnictwa ogólnego na terenie miasta Łodzi; zwiększenie dostępności obiektu dla osób z niepełnosprawnościami zarówno infrastruktury wewnętrznej, jak i zewnętrznej, wzmocnienie atrakcyjności i podniesienie jakości świadczonych usług w placówce szkolnictwa ogólnego, poprawa warunków rozwoju kompetencji kluczowych i nauczania eksperymentalnego ze szczególnym uwzględnieniem osób z niepełnosprawnością, zwiększenie potencjału edukacyjnego placówki szkolnictwa ogólnego, w tym potencjału odnoszącego się do ucznia z niepełnosprawnością. </w:t>
      </w:r>
      <w:r w:rsidRPr="009525B2">
        <w:rPr>
          <w:rFonts w:ascii="Arial" w:hAnsi="Arial" w:cs="Arial"/>
          <w:sz w:val="24"/>
          <w:szCs w:val="24"/>
        </w:rPr>
        <w:br/>
        <w:t>Realizacja projektu: 01.06.2018 – 31.12.2020 r. Całkowita wartość projektu: 800 414,54 zł Wkład finansowy własny – 343 383, 54 zł. Liczba osób objętych wsparciem: 260 osób. Zakończono prace budowlane w placówce. W następnym roku szkolnym przewidywany jest zakup wyposażenia.</w:t>
      </w:r>
    </w:p>
    <w:p w14:paraId="429BA82F" w14:textId="77777777" w:rsidR="00574D34" w:rsidRPr="009525B2" w:rsidRDefault="00574D34" w:rsidP="00574D34">
      <w:pPr>
        <w:jc w:val="both"/>
        <w:rPr>
          <w:rFonts w:ascii="Arial" w:hAnsi="Arial" w:cs="Arial"/>
          <w:sz w:val="24"/>
          <w:szCs w:val="24"/>
        </w:rPr>
      </w:pPr>
    </w:p>
    <w:p w14:paraId="688FEA83"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2. Projekt </w:t>
      </w:r>
      <w:r w:rsidRPr="009525B2">
        <w:rPr>
          <w:rFonts w:ascii="Arial" w:hAnsi="Arial" w:cs="Arial"/>
          <w:i/>
          <w:sz w:val="24"/>
          <w:szCs w:val="24"/>
        </w:rPr>
        <w:t>„Program edukacji ogólnej – Szkoła Podstawowa nr 36 w Łodzi”</w:t>
      </w:r>
      <w:r w:rsidRPr="009525B2">
        <w:rPr>
          <w:rFonts w:ascii="Arial" w:hAnsi="Arial" w:cs="Arial"/>
          <w:sz w:val="24"/>
          <w:szCs w:val="24"/>
        </w:rPr>
        <w:t xml:space="preserve"> realizowany przez Wydział Edukacji/Zarząd Inwestycji Miejskich. Cel główny projektu: zwiększenie dostępu do wysokiej jakości edukacji ogólnej poprzez modernizację i unowocześnienie bazy edukacyjnej oraz dostosowanie infrastruktury wewnętrznej do potrzeb osób z niepełnosprawnością Szkoły Podstawowej nr 36 w Łodzi jako placówki szkolnictwa ogólnego mieszczącej się na terenie Miasta Łodzi w obszarze objętym Gminnym Programem Rewitalizacji; zwiększenie dostępności obiektu dla osób z niepełnosprawnościami w zakresie infrastruktury wewnętrznej, wzmocnienie atrakcyjności i podniesienie jakości świadczonych usług w placówce szkolnictwa ogólnego, poprawa warunków rozwoju kompetencji kluczowych i nauczania eksperymentalnego, zwiększenie potencjału edukacyjnego placówki szkolnictwa ogólnego, w tym potencjału odnoszącego się do ucznia z niepełnosprawnością. Realizacja projektu: 01.06.2018 – 31.12.2020 r. Całkowita wartość projektu: 2 066 345,31 zł Wkład finansowy własny – 638 118,20 zł. Liczba osób objętych wsparciem: 500 osób. Rozpoczęto prace budowlane w placówce. Z uwagi na zmianę wykonawcy trwają prace budowlane w placówce. W następnym roku szkolnym przewidywane zakończenie prac modernizacyjnych i zakup wyposażenia.</w:t>
      </w:r>
    </w:p>
    <w:p w14:paraId="7424A2D1" w14:textId="77777777" w:rsidR="00574D34" w:rsidRPr="009525B2" w:rsidRDefault="00574D34" w:rsidP="00574D34">
      <w:pPr>
        <w:jc w:val="both"/>
        <w:rPr>
          <w:rFonts w:ascii="Arial" w:hAnsi="Arial" w:cs="Arial"/>
        </w:rPr>
      </w:pPr>
    </w:p>
    <w:p w14:paraId="3C87161A"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3. Projekt </w:t>
      </w:r>
      <w:r w:rsidRPr="009525B2">
        <w:rPr>
          <w:rFonts w:ascii="Arial" w:hAnsi="Arial" w:cs="Arial"/>
          <w:i/>
          <w:sz w:val="24"/>
          <w:szCs w:val="24"/>
        </w:rPr>
        <w:t>„Program edukacji ogólnej – Szkoła Podstawowa z oddziałami integracyjnymi nr 111 w Łodzi”</w:t>
      </w:r>
      <w:r w:rsidRPr="009525B2">
        <w:rPr>
          <w:rFonts w:ascii="Arial" w:hAnsi="Arial" w:cs="Arial"/>
          <w:sz w:val="24"/>
          <w:szCs w:val="24"/>
        </w:rPr>
        <w:t xml:space="preserve"> realizowany przez Wydział Edukacji/Zarząd Inwestycji Miejskich. Cel główny projektu: zwiększenie dostępu do wysokiej jakości edukacji ogólnej poprzez unowocześnienie bazy edukacyjnej placówki szkolnictwa ogólnego na terenie Miasta Łodzi; zwiększenie dostępności obiektu dla osób z niepełnosprawnościami zarówno infrastruktury wewnętrznej, jak i zewnętrznej placówki, wzmocnienie atrakcyjności i podniesienie jakości świadczonych usług </w:t>
      </w:r>
      <w:r w:rsidRPr="009525B2">
        <w:rPr>
          <w:rFonts w:ascii="Arial" w:hAnsi="Arial" w:cs="Arial"/>
          <w:sz w:val="24"/>
          <w:szCs w:val="24"/>
        </w:rPr>
        <w:lastRenderedPageBreak/>
        <w:t>w placówce szkolnictwa ogólnego, poprawa warunków rozwoju kompetencji kluczowych i nauczania eksperymentalnego, zwiększenie potencjału edukacyjnego placówki szkolnictwa ogólnego, w tym potencjału odnoszącego się do ucznia z niepełnosprawnością. Realizacja projektu: 01.06.2018 – 31.12.2020 r. Całkowita wartość projektu: 1 808 053,57 zł Wkład finansowy własny – 558 320,75 zł. Liczba osób objętych wsparciem: 403 osoby. Zakończono prace budowlane w placówce.</w:t>
      </w:r>
    </w:p>
    <w:p w14:paraId="2567A5C2"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W następnym roku szkolnym przewidywany jest zakup wyposażenia.</w:t>
      </w:r>
    </w:p>
    <w:p w14:paraId="144ED3CD" w14:textId="77777777" w:rsidR="00574D34" w:rsidRPr="009525B2" w:rsidRDefault="00574D34" w:rsidP="00574D34">
      <w:pPr>
        <w:jc w:val="both"/>
        <w:rPr>
          <w:rFonts w:ascii="Arial" w:hAnsi="Arial" w:cs="Arial"/>
          <w:sz w:val="24"/>
          <w:szCs w:val="24"/>
        </w:rPr>
      </w:pPr>
    </w:p>
    <w:p w14:paraId="2F202E86"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4. Projekt </w:t>
      </w:r>
      <w:r w:rsidRPr="009525B2">
        <w:rPr>
          <w:rFonts w:ascii="Arial" w:hAnsi="Arial" w:cs="Arial"/>
          <w:i/>
          <w:sz w:val="24"/>
          <w:szCs w:val="24"/>
        </w:rPr>
        <w:t>„Program edukacji ogólnej – Szkoła Podstawowa nr 173 w Łodzi”</w:t>
      </w:r>
      <w:r w:rsidRPr="009525B2">
        <w:rPr>
          <w:rFonts w:ascii="Arial" w:hAnsi="Arial" w:cs="Arial"/>
          <w:sz w:val="24"/>
          <w:szCs w:val="24"/>
        </w:rPr>
        <w:t xml:space="preserve"> realizowany przez Wydział Edukacji/Zarząd Inwestycji Miejskich. Cel główny projektu: zwiększenie dostępu do wysokiej jakości edukacji ogólnej poprzez modernizację i unowocześnienie bazy edukacyjnej oraz dostosowanie infrastruktury wewnętrznej do potrzeb osób z niepełnosprawnością Szkoły Podstawowej nr 173 w Łodzi jako placówki szkolnictwa ogólnego mieszczącej się na terenie Miasta Łodzi w obszarze objętym Gminnym Programem Rewitalizacji; zwiększenie dostępności obiektu dla osób z niepełnosprawnościami w zakresie infrastruktury wewnętrznej, wzmocnienie atrakcyjności i podniesienie jakości świadczonych usług w placówce szkolnictwa ogólnego, poprawa warunków rozwoju kompetencji kluczowych i nauczania eksperymentalnego, zwiększenie potencjału edukacyjnego placówki szkolnictwa ogólnego, w tym potencjału odnoszącego się do ucznia z niepełnosprawnością. Realizacja projektu: 01.06.2018 – 31.12.2020 r. Całkowita wartość projektu: 1 206 299,14 zł Wkład finansowy własny –  372 412,87 zł. Liczba osób objętych wsparciem: 540 osoby. Zakończono prace budowlane w placówce. W następnym roku szkolnym przewidywany jest zakup wyposażenia.</w:t>
      </w:r>
    </w:p>
    <w:p w14:paraId="00A5965D" w14:textId="77777777" w:rsidR="00574D34" w:rsidRPr="009525B2" w:rsidRDefault="00574D34" w:rsidP="00574D34">
      <w:pPr>
        <w:jc w:val="both"/>
        <w:rPr>
          <w:rFonts w:ascii="Arial" w:hAnsi="Arial" w:cs="Arial"/>
          <w:sz w:val="24"/>
          <w:szCs w:val="24"/>
        </w:rPr>
      </w:pPr>
    </w:p>
    <w:p w14:paraId="6B860C6E"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6. Projekt </w:t>
      </w:r>
      <w:r w:rsidRPr="009525B2">
        <w:rPr>
          <w:rFonts w:ascii="Arial" w:hAnsi="Arial" w:cs="Arial"/>
          <w:i/>
          <w:sz w:val="24"/>
          <w:szCs w:val="24"/>
        </w:rPr>
        <w:t>„Program edukacji ogólnej – Szkoła Podstawowa nr 175 w Łodzi”</w:t>
      </w:r>
      <w:r w:rsidRPr="009525B2">
        <w:rPr>
          <w:rFonts w:ascii="Arial" w:hAnsi="Arial" w:cs="Arial"/>
          <w:sz w:val="24"/>
          <w:szCs w:val="24"/>
        </w:rPr>
        <w:t xml:space="preserve"> realizowany przez Wydział Edukacji/Zarząd Inwestycji Miejskich. Cel główny projektu: zwiększenie dostępu do wysokiej jakości edukacji ogólnej poprzez modernizację i unowocześnienie bazy edukacyjnej oraz dostosowanie infrastruktury wewnętrznej do potrzeb osób z niepełnosprawnością Szkoły Podstawowej nr 175 w Łodzi jako placówki szkolnictwa ogólnego mieszczącej się na terenie Miasta Łodzi w obszarze objętym Gminnym Programem Rewitalizacji; zwiększenie dostępności obiektu dla osób z niepełnosprawnościami w zakresie infrastruktury wewnętrznej, wzmocnienie atrakcyjności i podniesienie jakości świadczonych usług w placówce szkolnictwa ogólnego, poprawa warunków rozwoju kompetencji kluczowych i nauczania eksperymentalnego, zwiększenie potencjału edukacyjnego placówki szkolnictwa ogólnego, w tym potencjału odnoszącego się do ucznia z niepełnosprawnością. Realizacja projektu: 01.06.2018 – 31.12.2020 r. Całkowita wartość projektu: 538 404,81 zł Wkład finansowy własny – 164 343,90 zł. Liczba osób objętych wsparciem: 240 osób. Zakończono prace budowlane w placówce. W następnym roku szkolnym przewidywany  jest zakup wyposażenia.</w:t>
      </w:r>
    </w:p>
    <w:p w14:paraId="1097BCF8" w14:textId="77777777" w:rsidR="00003D48" w:rsidRPr="009525B2" w:rsidRDefault="00003D48" w:rsidP="00574D34">
      <w:pPr>
        <w:jc w:val="both"/>
        <w:rPr>
          <w:rFonts w:ascii="Arial" w:hAnsi="Arial" w:cs="Arial"/>
          <w:b/>
          <w:sz w:val="24"/>
          <w:szCs w:val="24"/>
        </w:rPr>
      </w:pPr>
    </w:p>
    <w:p w14:paraId="28392F6A"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RPO WŁ na lata 2014-2020 XI Edukacja Kwalifikacje Umiejętności XI.1 Wysoka jakość edukacji XI.1.1 Edukacja przedszkolna</w:t>
      </w:r>
    </w:p>
    <w:p w14:paraId="34DCCDA0" w14:textId="77777777" w:rsidR="00574D34" w:rsidRPr="009525B2" w:rsidRDefault="00574D34" w:rsidP="00574D34">
      <w:pPr>
        <w:jc w:val="both"/>
        <w:rPr>
          <w:rFonts w:ascii="Arial" w:hAnsi="Arial" w:cs="Arial"/>
          <w:b/>
          <w:sz w:val="24"/>
          <w:szCs w:val="24"/>
        </w:rPr>
      </w:pPr>
    </w:p>
    <w:p w14:paraId="15C93DFB" w14:textId="77777777" w:rsidR="00574D34" w:rsidRPr="009525B2" w:rsidRDefault="00574D34" w:rsidP="00E7370A">
      <w:pPr>
        <w:widowControl/>
        <w:numPr>
          <w:ilvl w:val="0"/>
          <w:numId w:val="20"/>
        </w:numPr>
        <w:tabs>
          <w:tab w:val="left" w:pos="284"/>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Projekt pn. „Przedszkole elfów”  realizowany przez Specjalny Ośrodek Szkolno-Wychowawczy nr 4 w Łodzi. Celem projektu jest poprawa jakości kształcenia 17 dzieci z wadami słuchu i afazją w wieku przedszkolnym z terenu województwa łódzkiego w Oddziałach Przedszkolnych przy Szkole Podstawowej Specjalnej nr 97(OWP) poprzez poszerzenie oferty edukacyjnej OWP, podniesienie kwalifikacji i kompetencji kadry </w:t>
      </w:r>
      <w:r w:rsidRPr="009525B2">
        <w:rPr>
          <w:rFonts w:ascii="Arial" w:eastAsia="Calibri" w:hAnsi="Arial" w:cs="Arial"/>
          <w:sz w:val="24"/>
          <w:szCs w:val="24"/>
          <w:lang w:eastAsia="en-US"/>
        </w:rPr>
        <w:lastRenderedPageBreak/>
        <w:t>pedagogicznej, doposażenie bazy ośrodka techno dydaktycznej, dostosowanie miejsce wychowania przedszkolnego do potrzeb dzieci z niepełnosprawnościami, wydłużenie czasu pracy OWP oraz realizację zajęć i szkoleń zapewniających wysoką jakość edukacji przedszkolnej.</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01.08.2019 r. do 31.08.2021 r.</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Całkowita wartość projektu: 747 525,80 zł. Wkład własny finansowy 64 295,64 zł. </w:t>
      </w:r>
    </w:p>
    <w:p w14:paraId="645B8B44" w14:textId="77777777" w:rsidR="00574D34" w:rsidRPr="009525B2" w:rsidRDefault="00574D34" w:rsidP="00E7370A">
      <w:pPr>
        <w:widowControl/>
        <w:numPr>
          <w:ilvl w:val="0"/>
          <w:numId w:val="20"/>
        </w:numPr>
        <w:tabs>
          <w:tab w:val="left" w:pos="284"/>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Wspólny cel” realizowany przez Specjalny Ośrodek Szkolno-Wychowawczy nr 6 im. mjr. Hieronima Baranowskiego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zwiększenie dostępności dla dzieci z niepełnosprawnościami  do wysokiej jakości edukacji przedszkolnej poprzez: dostosowanie istniejących miejsc do potrzeb dzieci z niepełnosprawnościami, wydłużenie godzin pracy ośrodka, realizację doskonalenie zawodowego dla 15 nauczycieli  oraz prowadzenie dodatkowych zajęć wyrównujących stwierdzone deficyty m.in. bajko terapii ,stymulacji uwagi i lateralizacji słuchowej, terapii logopedycznej z elementami </w:t>
      </w:r>
      <w:proofErr w:type="spellStart"/>
      <w:r w:rsidRPr="009525B2">
        <w:rPr>
          <w:rFonts w:ascii="Arial" w:eastAsia="Calibri" w:hAnsi="Arial" w:cs="Arial"/>
          <w:sz w:val="24"/>
          <w:szCs w:val="24"/>
          <w:lang w:eastAsia="en-US"/>
        </w:rPr>
        <w:t>Forbrain</w:t>
      </w:r>
      <w:proofErr w:type="spellEnd"/>
      <w:r w:rsidRPr="009525B2">
        <w:rPr>
          <w:rFonts w:ascii="Arial" w:eastAsia="Calibri" w:hAnsi="Arial" w:cs="Arial"/>
          <w:sz w:val="24"/>
          <w:szCs w:val="24"/>
          <w:lang w:eastAsia="en-US"/>
        </w:rPr>
        <w:t>; rehabilitacji wzroku z elementami ortoptyki, oraz kompetencje kluczowe i wartości uniwersalne (przyrodnicze, jęz. angielski).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Realizacja projektu: 01.07.2019 r. do 28.02.2021 r. Całkowita wartość projektu: 541 237,04 zł. Wkład własny finansowy 61 649,56 zł. </w:t>
      </w:r>
    </w:p>
    <w:p w14:paraId="26FA9BAD" w14:textId="77777777" w:rsidR="00574D34" w:rsidRPr="009525B2" w:rsidRDefault="00574D34" w:rsidP="00E7370A">
      <w:pPr>
        <w:widowControl/>
        <w:numPr>
          <w:ilvl w:val="0"/>
          <w:numId w:val="20"/>
        </w:numPr>
        <w:tabs>
          <w:tab w:val="left" w:pos="284"/>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Projekt </w:t>
      </w:r>
      <w:proofErr w:type="spellStart"/>
      <w:r w:rsidRPr="009525B2">
        <w:rPr>
          <w:rFonts w:ascii="Arial" w:eastAsia="Calibri" w:hAnsi="Arial" w:cs="Arial"/>
          <w:sz w:val="24"/>
          <w:szCs w:val="24"/>
          <w:lang w:eastAsia="en-US"/>
        </w:rPr>
        <w:t>pn</w:t>
      </w:r>
      <w:proofErr w:type="spellEnd"/>
      <w:r w:rsidRPr="009525B2">
        <w:rPr>
          <w:rFonts w:ascii="Arial" w:eastAsia="Calibri" w:hAnsi="Arial" w:cs="Arial"/>
          <w:sz w:val="24"/>
          <w:szCs w:val="24"/>
          <w:lang w:eastAsia="en-US"/>
        </w:rPr>
        <w:t xml:space="preserve">.”Inni - tacy sami” realizowany przez Przedszkole Specjalne nr 1 </w:t>
      </w:r>
      <w:r w:rsidR="00003D48" w:rsidRPr="009525B2">
        <w:rPr>
          <w:rFonts w:ascii="Arial" w:eastAsia="Calibri" w:hAnsi="Arial" w:cs="Arial"/>
          <w:sz w:val="24"/>
          <w:szCs w:val="24"/>
          <w:lang w:eastAsia="en-US"/>
        </w:rPr>
        <w:br/>
      </w:r>
      <w:r w:rsidRPr="009525B2">
        <w:rPr>
          <w:rFonts w:ascii="Arial" w:eastAsia="Calibri" w:hAnsi="Arial" w:cs="Arial"/>
          <w:sz w:val="24"/>
          <w:szCs w:val="24"/>
          <w:lang w:eastAsia="en-US"/>
        </w:rPr>
        <w:t>w Łodzi. Celem projektu jest stworzenie warunków równych szans edukacyjnych oraz ograniczenie barier i dysproporcji w dostępie do wysokiej jakości edukacji przedszkolnej dla 20 dzieci z niepełnosprawnościami poprzez organizację dodatkowych zajęć (</w:t>
      </w:r>
      <w:proofErr w:type="spellStart"/>
      <w:r w:rsidRPr="009525B2">
        <w:rPr>
          <w:rFonts w:ascii="Arial" w:eastAsia="Calibri" w:hAnsi="Arial" w:cs="Arial"/>
          <w:sz w:val="24"/>
          <w:szCs w:val="24"/>
          <w:lang w:eastAsia="en-US"/>
        </w:rPr>
        <w:t>Biofeedback</w:t>
      </w:r>
      <w:proofErr w:type="spellEnd"/>
      <w:r w:rsidRPr="009525B2">
        <w:rPr>
          <w:rFonts w:ascii="Arial" w:eastAsia="Calibri" w:hAnsi="Arial" w:cs="Arial"/>
          <w:sz w:val="24"/>
          <w:szCs w:val="24"/>
          <w:lang w:eastAsia="en-US"/>
        </w:rPr>
        <w:t xml:space="preserve">, </w:t>
      </w:r>
      <w:proofErr w:type="spellStart"/>
      <w:r w:rsidRPr="009525B2">
        <w:rPr>
          <w:rFonts w:ascii="Arial" w:eastAsia="Calibri" w:hAnsi="Arial" w:cs="Arial"/>
          <w:sz w:val="24"/>
          <w:szCs w:val="24"/>
          <w:lang w:eastAsia="en-US"/>
        </w:rPr>
        <w:t>Thomatisa</w:t>
      </w:r>
      <w:proofErr w:type="spellEnd"/>
      <w:r w:rsidRPr="009525B2">
        <w:rPr>
          <w:rFonts w:ascii="Arial" w:eastAsia="Calibri" w:hAnsi="Arial" w:cs="Arial"/>
          <w:sz w:val="24"/>
          <w:szCs w:val="24"/>
          <w:lang w:eastAsia="en-US"/>
        </w:rPr>
        <w:t>, rozwijających kompetencje językowe, gimnastyki korekcyjnej z elementami integracji sensorycznej) terapii (</w:t>
      </w:r>
      <w:proofErr w:type="spellStart"/>
      <w:r w:rsidRPr="009525B2">
        <w:rPr>
          <w:rFonts w:ascii="Arial" w:eastAsia="Calibri" w:hAnsi="Arial" w:cs="Arial"/>
          <w:sz w:val="24"/>
          <w:szCs w:val="24"/>
          <w:lang w:eastAsia="en-US"/>
        </w:rPr>
        <w:t>ogrodoterapia</w:t>
      </w:r>
      <w:proofErr w:type="spellEnd"/>
      <w:r w:rsidRPr="009525B2">
        <w:rPr>
          <w:rFonts w:ascii="Arial" w:eastAsia="Calibri" w:hAnsi="Arial" w:cs="Arial"/>
          <w:sz w:val="24"/>
          <w:szCs w:val="24"/>
          <w:lang w:eastAsia="en-US"/>
        </w:rPr>
        <w:t xml:space="preserve">, Terapia Ręki, Terapia </w:t>
      </w:r>
      <w:proofErr w:type="spellStart"/>
      <w:r w:rsidRPr="009525B2">
        <w:rPr>
          <w:rFonts w:ascii="Arial" w:eastAsia="Calibri" w:hAnsi="Arial" w:cs="Arial"/>
          <w:sz w:val="24"/>
          <w:szCs w:val="24"/>
          <w:lang w:eastAsia="en-US"/>
        </w:rPr>
        <w:t>Behawiralna</w:t>
      </w:r>
      <w:proofErr w:type="spellEnd"/>
      <w:r w:rsidRPr="009525B2">
        <w:rPr>
          <w:rFonts w:ascii="Arial" w:eastAsia="Calibri" w:hAnsi="Arial" w:cs="Arial"/>
          <w:sz w:val="24"/>
          <w:szCs w:val="24"/>
          <w:lang w:eastAsia="en-US"/>
        </w:rPr>
        <w:t>, Trening Umiejętności Społecznych(TUS)), oraz doposażenie placówki.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2020-06-01 do 2021-07-31. Całkowita wartość projektu : 1 269 623,76 zł. Wkład własny  190 462,40 zł</w:t>
      </w:r>
    </w:p>
    <w:p w14:paraId="77330BDE" w14:textId="77777777" w:rsidR="00574D34" w:rsidRPr="009525B2" w:rsidRDefault="00574D34" w:rsidP="00E7370A">
      <w:pPr>
        <w:widowControl/>
        <w:numPr>
          <w:ilvl w:val="0"/>
          <w:numId w:val="20"/>
        </w:numPr>
        <w:spacing w:after="200"/>
        <w:ind w:left="284" w:hanging="284"/>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Projekt pn. „Krok w przód - rozwój i terapia” realizowany przez  Przedszkole Miejskie nr 114 Integracyjne. Celem projektu jest poprawa jakości kształcenia 20 dzieci w wieku przedszkolnym posiadającym orzeczenie o potrzebie kształcenia specjalnego oraz pozostałych 80 dzieci poprzez poszerzenie oferty edukacyjnej, podniesienie kwalifikacji i kompetencji kadry pedagogicznej, doposażenie bazy ośrodka </w:t>
      </w:r>
      <w:proofErr w:type="spellStart"/>
      <w:r w:rsidRPr="009525B2">
        <w:rPr>
          <w:rFonts w:ascii="Arial" w:eastAsia="Calibri" w:hAnsi="Arial" w:cs="Arial"/>
          <w:sz w:val="24"/>
          <w:szCs w:val="24"/>
          <w:lang w:eastAsia="en-US"/>
        </w:rPr>
        <w:t>technodydaktycznej</w:t>
      </w:r>
      <w:proofErr w:type="spellEnd"/>
      <w:r w:rsidRPr="009525B2">
        <w:rPr>
          <w:rFonts w:ascii="Arial" w:eastAsia="Calibri" w:hAnsi="Arial" w:cs="Arial"/>
          <w:sz w:val="24"/>
          <w:szCs w:val="24"/>
          <w:lang w:eastAsia="en-US"/>
        </w:rPr>
        <w:t>.</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Realizacja projektu od 2020-01-01 do 2021-12-31.Całkowita wartość projektu : 1 021 625,00 zł Wkład własny 154 948,00 zł</w:t>
      </w:r>
    </w:p>
    <w:p w14:paraId="7C5B438C" w14:textId="77777777" w:rsidR="00574D34" w:rsidRPr="009525B2" w:rsidRDefault="00574D34" w:rsidP="00E7370A">
      <w:pPr>
        <w:widowControl/>
        <w:numPr>
          <w:ilvl w:val="0"/>
          <w:numId w:val="20"/>
        </w:numPr>
        <w:tabs>
          <w:tab w:val="left" w:pos="284"/>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Inni ale tacy sami” realizowany przez Przedszkole Miejskie nr 137 Integracyjne Celem projektu jest wyrównanie deficytów wynikających z niepełnosprawności u dzieci w wieku 3-7 lat, uczęszczających do Przedszkola Miejskiego nr 137 – Integracyjnego w Łodzi poprzez realizację dodatkowej oferty edukacyjnej i specjalistycznej oraz podniesienie umiejętności i kompetencji u pedagogów i specjalistów poprzez udział w szkoleniach niezbędnych do pracy z dziećmi niepełnosprawnymi. W okresie od dnia 01.08.2020 r. do dnia 31.07.2021 r. Całkowita wartość projektu : 615 785,50 zł. Wkład własny : 94 441,20 zł</w:t>
      </w:r>
    </w:p>
    <w:p w14:paraId="543B5475" w14:textId="77777777" w:rsidR="00574D34" w:rsidRPr="009525B2" w:rsidRDefault="00574D34" w:rsidP="0097193D">
      <w:pPr>
        <w:widowControl/>
        <w:numPr>
          <w:ilvl w:val="0"/>
          <w:numId w:val="20"/>
        </w:numPr>
        <w:tabs>
          <w:tab w:val="left" w:pos="284"/>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Projekt </w:t>
      </w:r>
      <w:proofErr w:type="spellStart"/>
      <w:r w:rsidRPr="009525B2">
        <w:rPr>
          <w:rFonts w:ascii="Arial" w:eastAsia="Calibri" w:hAnsi="Arial" w:cs="Arial"/>
          <w:sz w:val="24"/>
          <w:szCs w:val="24"/>
          <w:lang w:eastAsia="en-US"/>
        </w:rPr>
        <w:t>pn</w:t>
      </w:r>
      <w:proofErr w:type="spellEnd"/>
      <w:r w:rsidRPr="009525B2">
        <w:rPr>
          <w:rFonts w:ascii="Arial" w:eastAsia="Calibri" w:hAnsi="Arial" w:cs="Arial"/>
          <w:sz w:val="24"/>
          <w:szCs w:val="24"/>
          <w:lang w:eastAsia="en-US"/>
        </w:rPr>
        <w:t>.”Jutro bez barier” realizowany przez Przedszkole Miejskie nr 137 Integracyjne. Celem projektu jest wyrównanie deficytów wynikających z niepełnosprawności u 22 dzieci w wieku 3-8 lat poprzez realizację dodatkowych zajęć m.in. Terapia Ręki, Arteterapia i terapia w ogrodzie, zajęcia metodą W. Sherborne oraz doposażenie przedszkola. W ramach projektu 17 nauczycieli podniesienie umiejętności i kompetencje niezbędne do prowadzenia terapii.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okresie od dnia 2021-08-01 do 2022-07-31.Całkowita wartość projektu : 645 028,63 zł Wkład własny : 100 247,04 zł</w:t>
      </w:r>
    </w:p>
    <w:p w14:paraId="0323FD6D" w14:textId="77777777" w:rsidR="00574D34" w:rsidRPr="009525B2" w:rsidRDefault="00574D34" w:rsidP="0097193D">
      <w:pPr>
        <w:widowControl/>
        <w:numPr>
          <w:ilvl w:val="0"/>
          <w:numId w:val="20"/>
        </w:numPr>
        <w:tabs>
          <w:tab w:val="left" w:pos="284"/>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Projekt pn. „PM 185 w ŁODZI - PRZEDSZKOLE SPECJALNYCH MOŻLIWOŚCI” realizowany przez Przedszkole Miejskie nr 185. Celem projektu jest podniesienie </w:t>
      </w:r>
      <w:r w:rsidRPr="009525B2">
        <w:rPr>
          <w:rFonts w:ascii="Arial" w:eastAsia="Calibri" w:hAnsi="Arial" w:cs="Arial"/>
          <w:sz w:val="24"/>
          <w:szCs w:val="24"/>
          <w:lang w:eastAsia="en-US"/>
        </w:rPr>
        <w:lastRenderedPageBreak/>
        <w:t>jakości oferty edukacyjnej dla 60 dzieci z orzeczeniem o potrzebie kształcenia specjalnego poprzez dostosowanie istniejących miejsc do ich potrzeb, realizację zajęć specjalistycznych i dodatkowych, zakup specjalistycznego wyposażenia oraz podniesienie kompetencji 9 nauczycieli.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W okresie od dnia 2020-01-01 do 2021-11-31. Całkowita wartość projektu : 585590,53 zł. Wkład własny: 88 101,86 zł.</w:t>
      </w:r>
    </w:p>
    <w:p w14:paraId="16BDE7D0" w14:textId="77777777" w:rsidR="00574D34" w:rsidRPr="009525B2" w:rsidRDefault="00574D34" w:rsidP="0097193D">
      <w:pPr>
        <w:widowControl/>
        <w:numPr>
          <w:ilvl w:val="0"/>
          <w:numId w:val="20"/>
        </w:numPr>
        <w:tabs>
          <w:tab w:val="left" w:pos="284"/>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„Maluch, zuch i chwat w przedszkolu poznaje świat” realizowany przez  Przedszkole Miejskie nr 202. Celem projektu jest zwiększenie dostępności do wysokiej jakości edukacji przedszkolnej dla co najmniej 83 dzieci poprzez utworzenie  dodatkowych 25 miejsc wychowania przedszkolnego, wsparcie przez 12 miesięcy funkcjonowania nowo utworzonej grupy przedszkolnej, wzrost umiejętności/ kwalifikacji 10 nauczycieli. Organizacja dodatkowych zajęć specjalistycznych.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okresie od dnia 2020-02-01 do 2021-08-31.Całkowita wartość projektu : 700 858,99 zł. Wkład własny: 105 128,91 zł</w:t>
      </w:r>
    </w:p>
    <w:p w14:paraId="0E72C64C" w14:textId="77777777" w:rsidR="00574D34" w:rsidRPr="009525B2" w:rsidRDefault="00574D34" w:rsidP="0097193D">
      <w:pPr>
        <w:widowControl/>
        <w:numPr>
          <w:ilvl w:val="0"/>
          <w:numId w:val="20"/>
        </w:numPr>
        <w:tabs>
          <w:tab w:val="left" w:pos="284"/>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Otuleni wsparciem - osiągamy sukcesy” realizowany przez Przedszkole Miejskie nr 206 z Oddziałami Integracyjnymi. Celem projektu jest podniesienie efektywności i wsparcia dla 28 dzieci posiadających orzeczenie o potrzebie kształcenia specjalnego oraz wszystkich 216 uczęszczających do PM dzieci poprzez organizację zajęć terapeutycznych i dodatkowych, zakup specjalnego wyposażenia i pomocy oraz podniesienia kwalifikacji i kompetencji 25 nauczycieli. W okresie od dnia 2020-08-01 do 2021-12-31. 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1 024 692,50 zł. Wkład własny: 154 277,00 zł</w:t>
      </w:r>
    </w:p>
    <w:p w14:paraId="642E10C6"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Na dobry start” realizowany przez  Szkołę Podstawową Specjalną nr 128 im. Jana Brzechwy. Celem projektu jest poprawa jakości kształcenia 13 uczniów z niepełnosprawnością. Organizacja i prowadzenie dodatkowych zajęć wspierających. Ponadto organizacja i prowadzenie dodatkowych zajęć rozwijających kompetencje kluczowe u dzieci. Doskonalenie zawodowe nauczycieli. Zakup pomocy i dostosowanie </w:t>
      </w:r>
      <w:proofErr w:type="spellStart"/>
      <w:r w:rsidRPr="009525B2">
        <w:rPr>
          <w:rFonts w:ascii="Arial" w:eastAsia="Calibri" w:hAnsi="Arial" w:cs="Arial"/>
          <w:sz w:val="24"/>
          <w:szCs w:val="24"/>
          <w:lang w:eastAsia="en-US"/>
        </w:rPr>
        <w:t>sal</w:t>
      </w:r>
      <w:proofErr w:type="spellEnd"/>
      <w:r w:rsidRPr="009525B2">
        <w:rPr>
          <w:rFonts w:ascii="Arial" w:eastAsia="Calibri" w:hAnsi="Arial" w:cs="Arial"/>
          <w:sz w:val="24"/>
          <w:szCs w:val="24"/>
          <w:lang w:eastAsia="en-US"/>
        </w:rPr>
        <w:t xml:space="preserve"> i przestrzeni wokół przedszkola dla potrzeb dzieci z niepełnosprawnością.</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okresie od dnia 2020-08-01 do 2021-12-31. Całkowita wartość projektu : 718 426,21 zł Wkład własny: 114 854,74 zł</w:t>
      </w:r>
    </w:p>
    <w:p w14:paraId="56465A7D"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Bez granic” realizowany przez Szkołę Podstawową Specjalną </w:t>
      </w:r>
      <w:r w:rsidR="00003D48" w:rsidRPr="009525B2">
        <w:rPr>
          <w:rFonts w:ascii="Arial" w:eastAsia="Calibri" w:hAnsi="Arial" w:cs="Arial"/>
          <w:sz w:val="24"/>
          <w:szCs w:val="24"/>
          <w:lang w:eastAsia="en-US"/>
        </w:rPr>
        <w:br/>
      </w:r>
      <w:r w:rsidRPr="009525B2">
        <w:rPr>
          <w:rFonts w:ascii="Arial" w:eastAsia="Calibri" w:hAnsi="Arial" w:cs="Arial"/>
          <w:sz w:val="24"/>
          <w:szCs w:val="24"/>
          <w:lang w:eastAsia="en-US"/>
        </w:rPr>
        <w:t>nr 168. Celem projektu jest program wielospecjalistycznej terapii dla dzieci z niepełnosprawnością intelektualną, ruchową, autyzmem i zespołami wad genetycznych. Podniesienie jakości nauczania. Wyrównania i zwiększenia dostępu do dobrej jakości edukacji przedszkolnej również poprzez modernizację placówki oraz dokształcenie kadry nauczycielskiej.</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okresie od dnia 2020-07-01 do 2021-06-30. Całkowita wartość projektu : 703 101,25</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zł. Wkład własny: 106 012,00 zł</w:t>
      </w:r>
    </w:p>
    <w:p w14:paraId="640A5017"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 Projekt pn. „Zaradny Przedszkolak III - dostosowanie miejsc wychowania przedszkolnego do potrzeb dzieci z niepełnosprawnościami. Celem projektu poprawa jakości kształcenia poprzez dostosowanie istniejących 15 miejsc wychowania przedszkolnego do potrzeb dzieci z niepełnosprawnościami, wydłużenie godzin pracy oddziałów przedszkolnych, doposażenie oddziałów przedszkolnych, zapewnienie dodatkowych zajęć specjalistycznych dla 15 dzieci. Ponadto w ramach projektu 6 nauczycieli podniesie swoje kompetencje.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okresie od dnia 2020-07-01 do 2021-06-30. Całkowita wartość projektu : 907 046,88 zł. Wkład własny: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136 080,60 zł</w:t>
      </w:r>
    </w:p>
    <w:p w14:paraId="7AAF64A8"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„Poznajemy, doświadczamy” realizowany przez Specjalny Ośrodek Szkolno-Wychowawczy nr 6 im. mjr. Hieronima Baranowskiego.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zwiększenie dostępności 9 dzieci z niepełnosprawnością do wysokiej jakości edukacji przedszkolnej poprzez dostosowanie do potrzeb dzieci z niepełnosprawnościami istniejących miejsc wychowania przedszkolnego ,wydłużenie godzin pracy ,przeprowadzenie dodatkowych zajęć wyrównujących stwierdzone deficyty. W ramach </w:t>
      </w:r>
      <w:r w:rsidRPr="009525B2">
        <w:rPr>
          <w:rFonts w:ascii="Arial" w:eastAsia="Calibri" w:hAnsi="Arial" w:cs="Arial"/>
          <w:sz w:val="24"/>
          <w:szCs w:val="24"/>
          <w:lang w:eastAsia="en-US"/>
        </w:rPr>
        <w:lastRenderedPageBreak/>
        <w:t>projektu 9 nauczycieli będzie realizowało doskonalenie zawodowe.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okresie od dnia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2020-08-01 do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2021-12-31. 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893913,53 zł.</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Wkład własny: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134 087,03 zł</w:t>
      </w:r>
    </w:p>
    <w:p w14:paraId="35B58D39"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„Magiczne Elfy” realizowany przez Specjalny Ośrodek Szkolno-Wychowawczy nr 4.</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poprawa jakości kształcenia 20 dzieci z wadami słuchu i afazją oraz podniesienie kwalifikacji i kompetencji kadry pedagogicznej oraz doposażenie bazy </w:t>
      </w:r>
      <w:proofErr w:type="spellStart"/>
      <w:r w:rsidRPr="009525B2">
        <w:rPr>
          <w:rFonts w:ascii="Arial" w:eastAsia="Calibri" w:hAnsi="Arial" w:cs="Arial"/>
          <w:sz w:val="24"/>
          <w:szCs w:val="24"/>
          <w:lang w:eastAsia="en-US"/>
        </w:rPr>
        <w:t>technodydaktycznej</w:t>
      </w:r>
      <w:proofErr w:type="spellEnd"/>
      <w:r w:rsidRPr="009525B2">
        <w:rPr>
          <w:rFonts w:ascii="Arial" w:eastAsia="Calibri" w:hAnsi="Arial" w:cs="Arial"/>
          <w:sz w:val="24"/>
          <w:szCs w:val="24"/>
          <w:lang w:eastAsia="en-US"/>
        </w:rPr>
        <w:t>. W okresie od dnia</w:t>
      </w:r>
    </w:p>
    <w:p w14:paraId="10F797DB" w14:textId="77777777" w:rsidR="00574D34" w:rsidRPr="009525B2" w:rsidRDefault="00574D34" w:rsidP="0097193D">
      <w:pPr>
        <w:widowControl/>
        <w:spacing w:after="200"/>
        <w:contextualSpacing/>
        <w:rPr>
          <w:rFonts w:ascii="Arial" w:eastAsia="Calibri" w:hAnsi="Arial" w:cs="Arial"/>
          <w:sz w:val="24"/>
          <w:szCs w:val="24"/>
          <w:lang w:eastAsia="en-US"/>
        </w:rPr>
      </w:pPr>
      <w:r w:rsidRPr="009525B2">
        <w:rPr>
          <w:rFonts w:ascii="Arial" w:eastAsia="Calibri" w:hAnsi="Arial" w:cs="Arial"/>
          <w:sz w:val="24"/>
          <w:szCs w:val="24"/>
          <w:lang w:eastAsia="en-US"/>
        </w:rPr>
        <w:t>2020-01-02 do 2022-02-28. Całkowita wartość projektu : 1 600 189,20 zł. Wkład własny: 240 145,00 zł.</w:t>
      </w:r>
    </w:p>
    <w:p w14:paraId="05895F5D"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Projekt </w:t>
      </w:r>
      <w:proofErr w:type="spellStart"/>
      <w:r w:rsidRPr="009525B2">
        <w:rPr>
          <w:rFonts w:ascii="Arial" w:eastAsia="Calibri" w:hAnsi="Arial" w:cs="Arial"/>
          <w:sz w:val="24"/>
          <w:szCs w:val="24"/>
          <w:lang w:eastAsia="en-US"/>
        </w:rPr>
        <w:t>pn</w:t>
      </w:r>
      <w:proofErr w:type="spellEnd"/>
      <w:r w:rsidRPr="009525B2">
        <w:rPr>
          <w:rFonts w:ascii="Arial" w:eastAsia="Calibri" w:hAnsi="Arial" w:cs="Arial"/>
          <w:sz w:val="24"/>
          <w:szCs w:val="24"/>
          <w:lang w:eastAsia="en-US"/>
        </w:rPr>
        <w:t>.”Kreatywność i przygoda” realizowany przez Przedszkole Miejskie nr  36 Integracyjne.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ograniczenie  barier w  dostępie do wysokiej jakości edukacji przedszkolnej dla 16 dzieci z niepełnosprawnościami oraz stworzenie warunków równych  szans edukacyjnych dla wszystkich 74 wychowanków przedszkola poprzez  organizację zajęć terapeutycznych min. terapię sensomotoryczną, terapię ręki, oraz trening umiejętności szkolnych. W ramach  projektu 12 nauczycieli podniesie swoje  kompetencje  zawodowe oraz zostanie doposażona placówka w pomoce  dydaktyczne.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okresie od dnia 2021-08-01 do 2023-04-30.</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 575 462,50 zł. Wkład własny: 86 410,00 zł.</w:t>
      </w:r>
    </w:p>
    <w:p w14:paraId="021C2C1C"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„Tacy sami” realizowany przez Przedszkole Miejskie nr  202. Celem projektu jest zwiększenie uczestnictwa 76 dzieci w wysokiej jakości edukacji przedszkolnej poprzez przeprowadzenie dodatkowych  zajęć tj. Terapia ręki, ogólnorozwojowa, sensoryczna. Dostosowanie istniejących miejsc wychowania przedszkolnego do potrzeb dzieci z niepełnosprawnościami. W ramach projektu 12 nauczycieli podniesie swoje kompetencje zawodowe.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okresie od dnia 2021-08-01 do 2023-06-30. 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599 999,82 zł. Wkład własny: 89 999,98 zł</w:t>
      </w:r>
    </w:p>
    <w:p w14:paraId="0DD4DFED"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Projekt pn. „Równe szanse” realizowany przez Przedszkole Miejskie </w:t>
      </w:r>
      <w:r w:rsidRPr="009525B2">
        <w:rPr>
          <w:rFonts w:ascii="Arial" w:eastAsia="Calibri" w:hAnsi="Arial" w:cs="Arial"/>
          <w:sz w:val="24"/>
          <w:szCs w:val="24"/>
          <w:lang w:eastAsia="en-US"/>
        </w:rPr>
        <w:br/>
        <w:t>nr 214.</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wyrównanie deficytów wynikających  </w:t>
      </w:r>
      <w:r w:rsidRPr="009525B2">
        <w:rPr>
          <w:rFonts w:ascii="Arial" w:eastAsia="Calibri" w:hAnsi="Arial" w:cs="Arial"/>
          <w:sz w:val="24"/>
          <w:szCs w:val="24"/>
          <w:lang w:eastAsia="en-US"/>
        </w:rPr>
        <w:br/>
        <w:t xml:space="preserve">z niepełnosprawności  u  20 dzieci poprzez organizację dodatkowych  zajęć specjalistycznych  min. Terapii </w:t>
      </w:r>
      <w:proofErr w:type="spellStart"/>
      <w:r w:rsidRPr="009525B2">
        <w:rPr>
          <w:rFonts w:ascii="Arial" w:eastAsia="Calibri" w:hAnsi="Arial" w:cs="Arial"/>
          <w:sz w:val="24"/>
          <w:szCs w:val="24"/>
          <w:lang w:eastAsia="en-US"/>
        </w:rPr>
        <w:t>Tomatisa</w:t>
      </w:r>
      <w:proofErr w:type="spellEnd"/>
      <w:r w:rsidRPr="009525B2">
        <w:rPr>
          <w:rFonts w:ascii="Arial" w:eastAsia="Calibri" w:hAnsi="Arial" w:cs="Arial"/>
          <w:sz w:val="24"/>
          <w:szCs w:val="24"/>
          <w:lang w:eastAsia="en-US"/>
        </w:rPr>
        <w:t>, arteterapii oraz  zajęć o charakterze korekcyjno-kompensacyjnym. W ramach projektu 6 nauczycieli podniesienie  kwalifikacje  zawodowe  oraz zostanie  doposażona  placówka w  pomoce  dydaktyczne.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okresie od dnia 2021-08-01 do 2022-07-31.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571 610,89 zł. Wkład własny:</w:t>
      </w:r>
      <w:r w:rsidRPr="009525B2">
        <w:rPr>
          <w:rFonts w:ascii="Arial" w:eastAsia="Calibri" w:hAnsi="Arial" w:cs="Arial"/>
          <w:sz w:val="22"/>
          <w:szCs w:val="22"/>
          <w:lang w:eastAsia="en-US"/>
        </w:rPr>
        <w:t xml:space="preserve"> </w:t>
      </w:r>
      <w:r w:rsidRPr="009525B2">
        <w:rPr>
          <w:rFonts w:ascii="Arial" w:eastAsia="Calibri" w:hAnsi="Arial" w:cs="Arial"/>
          <w:sz w:val="24"/>
          <w:szCs w:val="24"/>
          <w:lang w:eastAsia="en-US"/>
        </w:rPr>
        <w:t>89 358,48 zł</w:t>
      </w:r>
    </w:p>
    <w:p w14:paraId="3A9F51F4"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Razem aktywni” realizowany przez Przedszkole Miejskie </w:t>
      </w:r>
      <w:r w:rsidRPr="009525B2">
        <w:rPr>
          <w:rFonts w:ascii="Arial" w:eastAsia="Calibri" w:hAnsi="Arial" w:cs="Arial"/>
          <w:sz w:val="24"/>
          <w:szCs w:val="24"/>
          <w:lang w:eastAsia="en-US"/>
        </w:rPr>
        <w:br/>
        <w:t>nr 221.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stworzenie równych szans edukacyjnych </w:t>
      </w:r>
      <w:r w:rsidRPr="009525B2">
        <w:rPr>
          <w:rFonts w:ascii="Arial" w:eastAsia="Calibri" w:hAnsi="Arial" w:cs="Arial"/>
          <w:sz w:val="24"/>
          <w:szCs w:val="24"/>
          <w:lang w:eastAsia="en-US"/>
        </w:rPr>
        <w:br/>
        <w:t>oraz  wyrównanie deficytów wynikających  z niepełnosprawności  u  20 dzieci poprzez organizację dodatkowych  zajęć specjalistycznych  min. Terapii ręki, arteterapii, zajęć Sherborne.  W ramach projektu  zostanie doposażona placówka w pomoce dydaktyczne  oraz 14 nauczycieli podniesie swoje kompetencje poprzez udział w szkoleniach niezbędnych w pracy z dziećmi z  niepełnosprawnościami. W okresie od dnia 2021-08-01 do 2022-07-31. Całkowita wartość projektu : 576 105,34 zł. Wkład własny:</w:t>
      </w:r>
      <w:r w:rsidRPr="009525B2">
        <w:rPr>
          <w:rFonts w:ascii="Arial" w:eastAsia="Calibri" w:hAnsi="Arial" w:cs="Arial"/>
          <w:sz w:val="22"/>
          <w:szCs w:val="22"/>
          <w:lang w:eastAsia="en-US"/>
        </w:rPr>
        <w:t xml:space="preserve"> </w:t>
      </w:r>
      <w:r w:rsidRPr="009525B2">
        <w:rPr>
          <w:rFonts w:ascii="Arial" w:eastAsia="Calibri" w:hAnsi="Arial" w:cs="Arial"/>
          <w:sz w:val="24"/>
          <w:szCs w:val="24"/>
          <w:lang w:eastAsia="en-US"/>
        </w:rPr>
        <w:t>87 600,96 zł</w:t>
      </w:r>
    </w:p>
    <w:p w14:paraId="0D17D9BB" w14:textId="77777777" w:rsidR="00574D34" w:rsidRPr="009525B2" w:rsidRDefault="00574D34" w:rsidP="0097193D">
      <w:pPr>
        <w:widowControl/>
        <w:numPr>
          <w:ilvl w:val="0"/>
          <w:numId w:val="20"/>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„Poprawa jakości kształcenia w Oddziałach Przedszkolnych przy Szkole Podstawnej Specjalnej nr 194”.</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poprawa jakości kształcenia w przedszkolu poprzez dostosowanie istniejących  miejsc wychowania przedszkolnego do potrzeb dzieci z niepełnosprawnościami, wydłużenie godzin pracy oddziałów oraz organizację dodatkowych  zajęć specjalistycznych min. logopedii, </w:t>
      </w:r>
      <w:proofErr w:type="spellStart"/>
      <w:r w:rsidRPr="009525B2">
        <w:rPr>
          <w:rFonts w:ascii="Arial" w:eastAsia="Calibri" w:hAnsi="Arial" w:cs="Arial"/>
          <w:sz w:val="24"/>
          <w:szCs w:val="24"/>
          <w:lang w:eastAsia="en-US"/>
        </w:rPr>
        <w:t>dogoterapii</w:t>
      </w:r>
      <w:proofErr w:type="spellEnd"/>
      <w:r w:rsidRPr="009525B2">
        <w:rPr>
          <w:rFonts w:ascii="Arial" w:eastAsia="Calibri" w:hAnsi="Arial" w:cs="Arial"/>
          <w:sz w:val="24"/>
          <w:szCs w:val="24"/>
          <w:lang w:eastAsia="en-US"/>
        </w:rPr>
        <w:t>, terapii ręki. w ramach w/w projektu 4 nauczycieli podniesie kwalifikacje zawodowe oraz zostanie doposażona placówka w pomoce  dydaktyczne.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W okresie </w:t>
      </w:r>
      <w:r w:rsidRPr="009525B2">
        <w:rPr>
          <w:rFonts w:ascii="Arial" w:eastAsia="Calibri" w:hAnsi="Arial" w:cs="Arial"/>
          <w:sz w:val="24"/>
          <w:szCs w:val="24"/>
          <w:lang w:eastAsia="en-US"/>
        </w:rPr>
        <w:lastRenderedPageBreak/>
        <w:t>od dnia 2021-07-01 do 2022-06-30. 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594 126,51 zł. Wkład własny: 89 119,15 zł</w:t>
      </w:r>
    </w:p>
    <w:p w14:paraId="67089779" w14:textId="77777777" w:rsidR="00574D34" w:rsidRPr="009525B2" w:rsidRDefault="00574D34" w:rsidP="00574D34">
      <w:pPr>
        <w:rPr>
          <w:rFonts w:ascii="Arial" w:hAnsi="Arial" w:cs="Arial"/>
          <w:sz w:val="24"/>
          <w:szCs w:val="24"/>
        </w:rPr>
      </w:pPr>
      <w:r w:rsidRPr="009525B2">
        <w:rPr>
          <w:rFonts w:ascii="Arial" w:hAnsi="Arial" w:cs="Arial"/>
          <w:sz w:val="24"/>
          <w:szCs w:val="24"/>
        </w:rPr>
        <w:tab/>
      </w:r>
    </w:p>
    <w:p w14:paraId="4FA7F42B"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RPO WŁ na lata 2014-2020 dla Osi Priorytetowej XI Edukacja Kwalifikacje Umiejętności XI.1 Wysoka jakość edukacji XI.1.2 Kształcenie ogólne</w:t>
      </w:r>
    </w:p>
    <w:p w14:paraId="794EEF15" w14:textId="77777777" w:rsidR="00574D34" w:rsidRPr="0081343C" w:rsidRDefault="00574D34" w:rsidP="00574D34">
      <w:pPr>
        <w:jc w:val="both"/>
        <w:rPr>
          <w:rFonts w:ascii="Arial" w:hAnsi="Arial" w:cs="Arial"/>
          <w:b/>
          <w:sz w:val="24"/>
          <w:szCs w:val="24"/>
        </w:rPr>
      </w:pPr>
    </w:p>
    <w:p w14:paraId="6436F42F" w14:textId="77777777" w:rsidR="00574D34" w:rsidRPr="0081343C" w:rsidRDefault="00574D34" w:rsidP="0097193D">
      <w:pPr>
        <w:widowControl/>
        <w:numPr>
          <w:ilvl w:val="0"/>
          <w:numId w:val="15"/>
        </w:numPr>
        <w:tabs>
          <w:tab w:val="left" w:pos="284"/>
        </w:tabs>
        <w:spacing w:after="200"/>
        <w:ind w:left="0" w:firstLine="0"/>
        <w:contextualSpacing/>
        <w:jc w:val="both"/>
        <w:rPr>
          <w:rFonts w:ascii="Arial" w:eastAsia="Calibri" w:hAnsi="Arial" w:cs="Arial"/>
          <w:sz w:val="24"/>
          <w:szCs w:val="24"/>
          <w:lang w:eastAsia="en-US"/>
        </w:rPr>
      </w:pPr>
      <w:r w:rsidRPr="0081343C">
        <w:rPr>
          <w:rFonts w:ascii="Arial" w:eastAsia="Calibri" w:hAnsi="Arial" w:cs="Arial"/>
          <w:sz w:val="24"/>
          <w:szCs w:val="24"/>
          <w:lang w:eastAsia="en-US"/>
        </w:rPr>
        <w:t>Projekt pn. „Nowy Start”</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 xml:space="preserve">realizowany przez Szkołę Podstawową nr 19 </w:t>
      </w:r>
      <w:r w:rsidRPr="0081343C">
        <w:rPr>
          <w:rFonts w:ascii="Arial" w:eastAsia="Calibri" w:hAnsi="Arial" w:cs="Arial"/>
          <w:sz w:val="24"/>
          <w:szCs w:val="24"/>
          <w:lang w:eastAsia="en-US"/>
        </w:rPr>
        <w:br/>
        <w:t xml:space="preserve">w Łodzi. Celem projektu jest wzrost kompetencji kluczowych w zakresie TIK, nauk matematyczno-przyrodniczych jęz. obcych oraz  przedsiębiorczości </w:t>
      </w:r>
      <w:r w:rsidRPr="0081343C">
        <w:rPr>
          <w:rFonts w:ascii="Arial" w:eastAsia="Calibri" w:hAnsi="Arial" w:cs="Arial"/>
          <w:sz w:val="24"/>
          <w:szCs w:val="24"/>
          <w:lang w:eastAsia="en-US"/>
        </w:rPr>
        <w:br/>
        <w:t>u 400 uczniów. Rozwijanie indywidualnego podejścia do uczniów szczególnie ze SPE, poszerzenie kompetencji zawodowych u 30 nauczycieli  oraz unowocześnienie zaplecza dydaktycznego.</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 xml:space="preserve">Realizacja projektu: od 01-08-2019 r. do 29-10-2021 r. </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 xml:space="preserve">Całkowita wartość projektu: 1 056 480,11 zł. </w:t>
      </w:r>
    </w:p>
    <w:p w14:paraId="2B429D25" w14:textId="77777777" w:rsidR="00574D34" w:rsidRPr="0081343C" w:rsidRDefault="00574D34" w:rsidP="0097193D">
      <w:pPr>
        <w:widowControl/>
        <w:numPr>
          <w:ilvl w:val="0"/>
          <w:numId w:val="15"/>
        </w:numPr>
        <w:tabs>
          <w:tab w:val="left" w:pos="284"/>
        </w:tabs>
        <w:spacing w:after="200"/>
        <w:ind w:left="0" w:firstLine="0"/>
        <w:contextualSpacing/>
        <w:jc w:val="both"/>
        <w:rPr>
          <w:rFonts w:ascii="Arial" w:eastAsia="Calibri" w:hAnsi="Arial" w:cs="Arial"/>
          <w:sz w:val="24"/>
          <w:szCs w:val="24"/>
          <w:lang w:eastAsia="en-US"/>
        </w:rPr>
      </w:pPr>
      <w:r w:rsidRPr="0081343C">
        <w:rPr>
          <w:rFonts w:ascii="Arial" w:eastAsia="Calibri" w:hAnsi="Arial" w:cs="Arial"/>
          <w:sz w:val="24"/>
          <w:szCs w:val="24"/>
          <w:lang w:eastAsia="en-US"/>
        </w:rPr>
        <w:t>Projekt pn.”</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 xml:space="preserve">Liczyć, Badać, Poznać Świat - wsparcie szkoły podstawowej </w:t>
      </w:r>
      <w:r w:rsidRPr="0081343C">
        <w:rPr>
          <w:rFonts w:ascii="Arial" w:eastAsia="Calibri" w:hAnsi="Arial" w:cs="Arial"/>
          <w:sz w:val="24"/>
          <w:szCs w:val="24"/>
          <w:lang w:eastAsia="en-US"/>
        </w:rPr>
        <w:br/>
        <w:t>nr 29 w Łodzi” realizowany przez Szkołę Podstawową nr 29 w Łodzi.</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Celem projektu jest wzrost kompetencji kluczowych w zakresie TIK, nauk matematyczno-przyrodniczych, j. obcych, przedsiębiorczości u 80% spośród 288 uczniów  szkoły podstawowej nr 29, rozwijanie indywidualnego podejścia do ucznia, szczególnie ze specjalnymi potrzebami edukacyjnymi (SPE), poszerzenie kompetencji zawodowych u 80% spośród 15  nauczycieli/</w:t>
      </w:r>
      <w:proofErr w:type="spellStart"/>
      <w:r w:rsidRPr="0081343C">
        <w:rPr>
          <w:rFonts w:ascii="Arial" w:eastAsia="Calibri" w:hAnsi="Arial" w:cs="Arial"/>
          <w:sz w:val="24"/>
          <w:szCs w:val="24"/>
          <w:lang w:eastAsia="en-US"/>
        </w:rPr>
        <w:t>ek</w:t>
      </w:r>
      <w:proofErr w:type="spellEnd"/>
      <w:r w:rsidRPr="0081343C">
        <w:rPr>
          <w:rFonts w:ascii="Arial" w:eastAsia="Calibri" w:hAnsi="Arial" w:cs="Arial"/>
          <w:sz w:val="24"/>
          <w:szCs w:val="24"/>
          <w:lang w:eastAsia="en-US"/>
        </w:rPr>
        <w:t xml:space="preserve">  oraz unowocześnienia zaplecza dydaktycznego.</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Realizacja projektu:</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od 01-08-2019 do 31-06-2021 r.</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 xml:space="preserve">Całkowita wartość projektu: 1 343 315,47 zł </w:t>
      </w:r>
    </w:p>
    <w:p w14:paraId="359367C3" w14:textId="77777777" w:rsidR="00574D34" w:rsidRPr="0081343C" w:rsidRDefault="00574D34" w:rsidP="0097193D">
      <w:pPr>
        <w:widowControl/>
        <w:numPr>
          <w:ilvl w:val="0"/>
          <w:numId w:val="15"/>
        </w:numPr>
        <w:tabs>
          <w:tab w:val="left" w:pos="284"/>
        </w:tabs>
        <w:spacing w:after="200"/>
        <w:ind w:left="0" w:firstLine="0"/>
        <w:contextualSpacing/>
        <w:jc w:val="both"/>
        <w:rPr>
          <w:rFonts w:ascii="Arial" w:eastAsia="Calibri" w:hAnsi="Arial" w:cs="Arial"/>
          <w:sz w:val="24"/>
          <w:szCs w:val="24"/>
          <w:lang w:eastAsia="en-US"/>
        </w:rPr>
      </w:pPr>
      <w:r w:rsidRPr="0081343C">
        <w:rPr>
          <w:rFonts w:ascii="Arial" w:eastAsia="Calibri" w:hAnsi="Arial" w:cs="Arial"/>
          <w:sz w:val="24"/>
          <w:szCs w:val="24"/>
          <w:lang w:eastAsia="en-US"/>
        </w:rPr>
        <w:t>Projekt pn.”</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 xml:space="preserve">TIK-owe BYSTRZAKI” realizowany przez Szkołę Podstawową </w:t>
      </w:r>
      <w:r w:rsidR="00003D48" w:rsidRPr="0081343C">
        <w:rPr>
          <w:rFonts w:ascii="Arial" w:eastAsia="Calibri" w:hAnsi="Arial" w:cs="Arial"/>
          <w:sz w:val="24"/>
          <w:szCs w:val="24"/>
          <w:lang w:eastAsia="en-US"/>
        </w:rPr>
        <w:br/>
      </w:r>
      <w:r w:rsidRPr="0081343C">
        <w:rPr>
          <w:rFonts w:ascii="Arial" w:eastAsia="Calibri" w:hAnsi="Arial" w:cs="Arial"/>
          <w:sz w:val="24"/>
          <w:szCs w:val="24"/>
          <w:lang w:eastAsia="en-US"/>
        </w:rPr>
        <w:t>nr 37 im. Janusza Kusocińskiego w Łodzi.</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Celem  projektu jest wzrost kwalifikacji, umiejętności i kompetencji zawodowych 21 nauczycieli oraz rozwinięcie u 150 uczniów wszystkich klas kompetencji kluczowych oraz umiejętności uniwersalnych niezbędnych na rynku pracy, kompetencji  matematyczno-przyrodniczych, kompetencji cyfrowych z uwzględnieniem bezpieczeństwa  w cyberprzestrzeni oraz wsparcie uczniów ze specjalnymi potrzebami edukacyjnymi (SPE) i rozwojowymi(SPR) poprzez przeprowadzenie zajęć  pozalekcyjnych  dla uczniów  oraz doposażenie pracowni.</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Realizacja projektu: od 01-09-2019 do 31-08-2021 r.</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Całkowita wartość projektu: 645 118,95 zł</w:t>
      </w:r>
    </w:p>
    <w:p w14:paraId="73007D14" w14:textId="77777777" w:rsidR="00574D34" w:rsidRPr="0081343C" w:rsidRDefault="00574D34" w:rsidP="0097193D">
      <w:pPr>
        <w:widowControl/>
        <w:numPr>
          <w:ilvl w:val="0"/>
          <w:numId w:val="15"/>
        </w:numPr>
        <w:tabs>
          <w:tab w:val="left" w:pos="284"/>
        </w:tabs>
        <w:spacing w:after="200"/>
        <w:ind w:left="0" w:firstLine="0"/>
        <w:contextualSpacing/>
        <w:jc w:val="both"/>
        <w:rPr>
          <w:rFonts w:ascii="Arial" w:eastAsia="Calibri" w:hAnsi="Arial" w:cs="Arial"/>
          <w:sz w:val="24"/>
          <w:szCs w:val="24"/>
          <w:lang w:eastAsia="en-US"/>
        </w:rPr>
      </w:pPr>
      <w:r w:rsidRPr="0081343C">
        <w:rPr>
          <w:rFonts w:ascii="Arial" w:eastAsia="Calibri" w:hAnsi="Arial" w:cs="Arial"/>
          <w:sz w:val="24"/>
          <w:szCs w:val="24"/>
          <w:lang w:eastAsia="en-US"/>
        </w:rPr>
        <w:t>Projekt pn.”</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Łódzki Ogród Jordanowski”</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realizowany przez Szkołę Podstawową nr 38</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im. dr. Henryka Jordana  w Łodzi. Celem projektu jest wzrost kwalifikacji, umiejętności i kompetencji zawodowych u 11 nauczycieli oraz rozwinięcie u 200 uczniów wszystkich klas  kompetencji kluczowych oraz umiejętności uniwersalnych niezbędnych na rynku pracy, kompetencji matematyczno-przyrodniczych, kompetencji cyfrowych z uwzględnieniem bezpieczeństwa w cyberprzestrzeni oraz wsparcie uczniów ze specjalnymi potrzebami edukacyjnymi i rozwojowymi poprzez przeprowadzenie  zajęć  pozalekcyjnych, szkoleń dla nauczycieli oraz doposażenie pracowni.</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Realizacja projektu: od 01-09-2019 do 31-08-2021 r. Całkowita wartość projektu: 624 435,71 zł</w:t>
      </w:r>
    </w:p>
    <w:p w14:paraId="74CB4EEA" w14:textId="77777777" w:rsidR="00574D34" w:rsidRPr="0081343C" w:rsidRDefault="00574D34" w:rsidP="0097193D">
      <w:pPr>
        <w:widowControl/>
        <w:numPr>
          <w:ilvl w:val="0"/>
          <w:numId w:val="15"/>
        </w:numPr>
        <w:tabs>
          <w:tab w:val="left" w:pos="284"/>
        </w:tabs>
        <w:spacing w:after="200"/>
        <w:ind w:left="0" w:firstLine="0"/>
        <w:contextualSpacing/>
        <w:rPr>
          <w:rFonts w:ascii="Arial" w:eastAsia="Calibri" w:hAnsi="Arial" w:cs="Arial"/>
          <w:sz w:val="24"/>
          <w:szCs w:val="24"/>
          <w:lang w:eastAsia="en-US"/>
        </w:rPr>
      </w:pPr>
      <w:r w:rsidRPr="0081343C">
        <w:rPr>
          <w:rFonts w:ascii="Arial" w:eastAsia="Calibri" w:hAnsi="Arial" w:cs="Arial"/>
          <w:sz w:val="24"/>
          <w:szCs w:val="24"/>
          <w:lang w:eastAsia="en-US"/>
        </w:rPr>
        <w:t>Projekt pn.”</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Nauka w kolorach tęczy” realizowany przez Szkołę Podstawową nr 41 im. Króla Władysława Jagiełły w Łodzi.</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Celem projektu jest podniesienie kompetencji kluczowych i umiejętności uniwersalnych u 472  uczniów SP 41  poprzez organizację zajęć pozalekcyjnych, doposażenie pracowni TIK oraz podniesienie kompetencji 30 nauczycieli. Realizacja projektu: od 01-07-2019 do 30-06-2021 r. Całkowita wartość projektu: 963 483,75 zł.</w:t>
      </w:r>
    </w:p>
    <w:p w14:paraId="369F6184" w14:textId="77777777" w:rsidR="00574D34" w:rsidRPr="0081343C" w:rsidRDefault="00003D48" w:rsidP="005C7633">
      <w:pPr>
        <w:widowControl/>
        <w:numPr>
          <w:ilvl w:val="0"/>
          <w:numId w:val="15"/>
        </w:numPr>
        <w:tabs>
          <w:tab w:val="left" w:pos="284"/>
        </w:tabs>
        <w:spacing w:after="200"/>
        <w:ind w:left="0" w:firstLine="0"/>
        <w:contextualSpacing/>
        <w:jc w:val="both"/>
        <w:rPr>
          <w:rFonts w:ascii="Arial" w:eastAsia="Calibri" w:hAnsi="Arial" w:cs="Arial"/>
          <w:sz w:val="24"/>
          <w:szCs w:val="24"/>
          <w:lang w:eastAsia="en-US"/>
        </w:rPr>
      </w:pPr>
      <w:r w:rsidRPr="0081343C">
        <w:rPr>
          <w:rFonts w:ascii="Arial" w:eastAsia="Calibri" w:hAnsi="Arial" w:cs="Arial"/>
          <w:sz w:val="24"/>
          <w:szCs w:val="24"/>
          <w:lang w:eastAsia="en-US"/>
        </w:rPr>
        <w:t>Projekt pn. „</w:t>
      </w:r>
      <w:r w:rsidR="00574D34" w:rsidRPr="0081343C">
        <w:rPr>
          <w:rFonts w:ascii="Arial" w:eastAsia="Calibri" w:hAnsi="Arial" w:cs="Arial"/>
          <w:sz w:val="24"/>
          <w:szCs w:val="24"/>
          <w:lang w:eastAsia="en-US"/>
        </w:rPr>
        <w:t xml:space="preserve">Fajna sprawa, być Mistrzem nauczania!” realizowany </w:t>
      </w:r>
      <w:r w:rsidR="00574D34" w:rsidRPr="0081343C">
        <w:rPr>
          <w:rFonts w:ascii="Arial" w:eastAsia="Calibri" w:hAnsi="Arial" w:cs="Arial"/>
          <w:sz w:val="24"/>
          <w:szCs w:val="24"/>
          <w:lang w:eastAsia="en-US"/>
        </w:rPr>
        <w:br/>
        <w:t xml:space="preserve">przez Szkołę Podstawową nr 44 w Łodzi. Celem projektu jest podniesienie kompetencji </w:t>
      </w:r>
      <w:r w:rsidR="00574D34" w:rsidRPr="0081343C">
        <w:rPr>
          <w:rFonts w:ascii="Arial" w:eastAsia="Calibri" w:hAnsi="Arial" w:cs="Arial"/>
          <w:sz w:val="24"/>
          <w:szCs w:val="24"/>
          <w:lang w:eastAsia="en-US"/>
        </w:rPr>
        <w:lastRenderedPageBreak/>
        <w:t>kluczowych i umiejętności uniwersalnych u 192 uczniów poprzez organizację zajęć pozalekcyjnych, doposażenie pracowni TIK i podniesienie kompetencji 45 nauczycieli  Realizacja projektu: od 01-07-2019 do 30-06-2021 r.</w:t>
      </w:r>
      <w:r w:rsidR="00574D34" w:rsidRPr="0081343C">
        <w:rPr>
          <w:rFonts w:ascii="Calibri" w:eastAsia="Calibri" w:hAnsi="Calibri"/>
          <w:sz w:val="22"/>
          <w:szCs w:val="22"/>
          <w:lang w:eastAsia="en-US"/>
        </w:rPr>
        <w:t xml:space="preserve"> </w:t>
      </w:r>
      <w:r w:rsidR="00574D34" w:rsidRPr="0081343C">
        <w:rPr>
          <w:rFonts w:ascii="Arial" w:eastAsia="Calibri" w:hAnsi="Arial" w:cs="Arial"/>
          <w:sz w:val="24"/>
          <w:szCs w:val="24"/>
          <w:lang w:eastAsia="en-US"/>
        </w:rPr>
        <w:t>Całkowita wartość projektu: 1 033 078,68 zł</w:t>
      </w:r>
    </w:p>
    <w:p w14:paraId="1B6CDE32" w14:textId="77777777" w:rsidR="00574D34" w:rsidRPr="0081343C" w:rsidRDefault="00574D34" w:rsidP="005C7633">
      <w:pPr>
        <w:widowControl/>
        <w:numPr>
          <w:ilvl w:val="0"/>
          <w:numId w:val="15"/>
        </w:numPr>
        <w:tabs>
          <w:tab w:val="left" w:pos="284"/>
          <w:tab w:val="left" w:pos="426"/>
        </w:tabs>
        <w:spacing w:after="200"/>
        <w:ind w:left="0" w:firstLine="0"/>
        <w:contextualSpacing/>
        <w:jc w:val="both"/>
        <w:rPr>
          <w:rFonts w:ascii="Arial" w:eastAsia="Calibri" w:hAnsi="Arial" w:cs="Arial"/>
          <w:sz w:val="24"/>
          <w:szCs w:val="24"/>
          <w:lang w:eastAsia="en-US"/>
        </w:rPr>
      </w:pPr>
      <w:r w:rsidRPr="0081343C">
        <w:rPr>
          <w:rFonts w:ascii="Arial" w:eastAsia="Calibri" w:hAnsi="Arial" w:cs="Arial"/>
          <w:sz w:val="24"/>
          <w:szCs w:val="24"/>
          <w:lang w:eastAsia="en-US"/>
        </w:rPr>
        <w:t>Pr</w:t>
      </w:r>
      <w:r w:rsidR="00003D48" w:rsidRPr="0081343C">
        <w:rPr>
          <w:rFonts w:ascii="Arial" w:eastAsia="Calibri" w:hAnsi="Arial" w:cs="Arial"/>
          <w:sz w:val="24"/>
          <w:szCs w:val="24"/>
          <w:lang w:eastAsia="en-US"/>
        </w:rPr>
        <w:t>ojekt pn. „</w:t>
      </w:r>
      <w:r w:rsidRPr="0081343C">
        <w:rPr>
          <w:rFonts w:ascii="Arial" w:eastAsia="Calibri" w:hAnsi="Arial" w:cs="Arial"/>
          <w:sz w:val="24"/>
          <w:szCs w:val="24"/>
          <w:lang w:eastAsia="en-US"/>
        </w:rPr>
        <w:t xml:space="preserve">Akademia Przyszłości” realizowany przez Szkołę Podstawową </w:t>
      </w:r>
      <w:r w:rsidRPr="0081343C">
        <w:rPr>
          <w:rFonts w:ascii="Arial" w:eastAsia="Calibri" w:hAnsi="Arial" w:cs="Arial"/>
          <w:sz w:val="24"/>
          <w:szCs w:val="24"/>
          <w:lang w:eastAsia="en-US"/>
        </w:rPr>
        <w:br/>
        <w:t>nr 64 w Łodzi.</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Cel projektu jest</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podniesienie jakości oferty edukacyjnej  oraz zmniejszenie deficytów z obszaru wiedzy i umiejętności uczniów .W placówce występuje konieczność wzmocnienia działań obejmujących pracę z najmłodszymi uczniami oraz wykształcenie prawidłowych postaw i nawyków. Wyrównania poziomu wiedzy uczniów w obszarze kompetencji kluczowych, cyfrowych oraz przyrodniczych. W ramach dodatkowych zajęć nacisk na indywidualizacje pracy z uczniem, wpłynie na szybsze osiągnięcie lepszych efektów podjętych działań. Wsparcie da efekt w postaci nabycia przez uczniów umiejętności wspomoże dalszy proces kształcenia. Nauczyciele poprzez realizację kursów nabędą dodatkowe kompetencje, wykorzystywane zarówno w ramach projektu jak i po jego zakończeniu. Doposażenie pracowni stworzy innowacyjne warunki do nauki zwiększając poziom wykorzystania nowoczesnych metod nauczania, w tym nauczania eksperyment oraz TIK.</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Projekt obejmie wsparciem 408 uczniów i 22 nauczycieli.</w:t>
      </w:r>
      <w:r w:rsidRPr="0081343C">
        <w:rPr>
          <w:rFonts w:ascii="Calibri" w:eastAsia="Calibri" w:hAnsi="Calibri"/>
          <w:sz w:val="22"/>
          <w:szCs w:val="22"/>
          <w:lang w:eastAsia="en-US"/>
        </w:rPr>
        <w:t xml:space="preserve"> </w:t>
      </w:r>
      <w:r w:rsidRPr="0081343C">
        <w:rPr>
          <w:rFonts w:ascii="Arial" w:eastAsia="Calibri" w:hAnsi="Arial" w:cs="Arial"/>
          <w:sz w:val="24"/>
          <w:szCs w:val="24"/>
          <w:lang w:eastAsia="en-US"/>
        </w:rPr>
        <w:t>Realizacja projektu: od 01-07-2019 do 28-09-2021 r. Całkowita wartość projektu: 1 033 078,68 zł.</w:t>
      </w:r>
    </w:p>
    <w:p w14:paraId="3A94E474" w14:textId="77777777" w:rsidR="00574D34" w:rsidRPr="009525B2" w:rsidRDefault="00003D48" w:rsidP="0097193D">
      <w:pPr>
        <w:widowControl/>
        <w:numPr>
          <w:ilvl w:val="0"/>
          <w:numId w:val="15"/>
        </w:numPr>
        <w:tabs>
          <w:tab w:val="left" w:pos="284"/>
        </w:tabs>
        <w:spacing w:after="200"/>
        <w:ind w:left="0" w:firstLine="0"/>
        <w:contextualSpacing/>
        <w:jc w:val="both"/>
        <w:rPr>
          <w:rFonts w:ascii="Arial" w:eastAsia="Calibri" w:hAnsi="Arial" w:cs="Arial"/>
          <w:sz w:val="24"/>
          <w:szCs w:val="24"/>
          <w:lang w:eastAsia="en-US"/>
        </w:rPr>
      </w:pPr>
      <w:r w:rsidRPr="0081343C">
        <w:rPr>
          <w:rFonts w:ascii="Arial" w:eastAsia="Calibri" w:hAnsi="Arial" w:cs="Arial"/>
          <w:sz w:val="24"/>
          <w:szCs w:val="24"/>
          <w:lang w:eastAsia="en-US"/>
        </w:rPr>
        <w:t>Projekt pn. „</w:t>
      </w:r>
      <w:r w:rsidR="00574D34" w:rsidRPr="0081343C">
        <w:rPr>
          <w:rFonts w:ascii="Arial" w:eastAsia="Calibri" w:hAnsi="Arial" w:cs="Arial"/>
          <w:sz w:val="24"/>
          <w:szCs w:val="24"/>
          <w:lang w:eastAsia="en-US"/>
        </w:rPr>
        <w:t>Moda na sukces czyli akademia otwartego umysłu”</w:t>
      </w:r>
      <w:r w:rsidR="00574D34" w:rsidRPr="0081343C">
        <w:rPr>
          <w:rFonts w:ascii="Calibri" w:eastAsia="Calibri" w:hAnsi="Calibri"/>
          <w:sz w:val="22"/>
          <w:szCs w:val="22"/>
          <w:lang w:eastAsia="en-US"/>
        </w:rPr>
        <w:t xml:space="preserve"> </w:t>
      </w:r>
      <w:r w:rsidR="00574D34" w:rsidRPr="0081343C">
        <w:rPr>
          <w:rFonts w:ascii="Arial" w:eastAsia="Calibri" w:hAnsi="Arial" w:cs="Arial"/>
          <w:sz w:val="24"/>
          <w:szCs w:val="24"/>
          <w:lang w:eastAsia="en-US"/>
        </w:rPr>
        <w:t xml:space="preserve">realizowany </w:t>
      </w:r>
      <w:r w:rsidR="00574D34" w:rsidRPr="009525B2">
        <w:rPr>
          <w:rFonts w:ascii="Arial" w:eastAsia="Calibri" w:hAnsi="Arial" w:cs="Arial"/>
          <w:sz w:val="24"/>
          <w:szCs w:val="24"/>
          <w:lang w:eastAsia="en-US"/>
        </w:rPr>
        <w:t>przez Szkołę Podstawową nr 65 w Łodzi.</w:t>
      </w:r>
      <w:r w:rsidR="00574D34" w:rsidRPr="009525B2">
        <w:rPr>
          <w:rFonts w:ascii="Calibri" w:eastAsia="Calibri" w:hAnsi="Calibri"/>
          <w:sz w:val="22"/>
          <w:szCs w:val="22"/>
          <w:lang w:eastAsia="en-US"/>
        </w:rPr>
        <w:t xml:space="preserve"> </w:t>
      </w:r>
      <w:r w:rsidR="00574D34" w:rsidRPr="009525B2">
        <w:rPr>
          <w:rFonts w:ascii="Arial" w:eastAsia="Calibri" w:hAnsi="Arial" w:cs="Arial"/>
          <w:sz w:val="24"/>
          <w:szCs w:val="24"/>
          <w:lang w:eastAsia="en-US"/>
        </w:rPr>
        <w:t>Celem jest  podniesienie poziomu kompetencji kluczowych i uniwersalnych u 200 uczniów i wyrównanie deficytu u 82 uczniów oraz poprawa wyników nauczania poprzez wsparcia uczniów w zakresie pozyskiwania nowych kompetencji kluczowych, podniesienia kwalifikacji i kompetencji 30 nauczycieli oraz doposażenia pracowni w środki dydaktyczne.</w:t>
      </w:r>
      <w:r w:rsidR="00574D34" w:rsidRPr="009525B2">
        <w:rPr>
          <w:rFonts w:ascii="Calibri" w:eastAsia="Calibri" w:hAnsi="Calibri"/>
          <w:sz w:val="22"/>
          <w:szCs w:val="22"/>
          <w:lang w:eastAsia="en-US"/>
        </w:rPr>
        <w:t xml:space="preserve"> </w:t>
      </w:r>
      <w:r w:rsidR="00574D34" w:rsidRPr="009525B2">
        <w:rPr>
          <w:rFonts w:ascii="Arial" w:eastAsia="Calibri" w:hAnsi="Arial" w:cs="Arial"/>
          <w:sz w:val="24"/>
          <w:szCs w:val="24"/>
          <w:lang w:eastAsia="en-US"/>
        </w:rPr>
        <w:t>Realizacja projektu: od 01-01-2019 do 31-03-2021 r. Całkowita wartość projektu: 653 518,13 zł</w:t>
      </w:r>
    </w:p>
    <w:p w14:paraId="7D0D0A22"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Szkoła przyszłości”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Integracyjną Szkołę Podstawową nr 67 im. Janusza Korczaka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u uczniów kompetencji kluczowych oraz umiejętności niezbędnych na rynku pracy. Wyrównywanie szans uczniów z różnych środowisk przez indywidualne podejście oraz nauczanie eksperymentalne Wzrost kompetencji  nauczycieli poprzez  szkolenia oraz doposażenie placówki w pomoce dydaktyczne i multimedialne.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Projekt obejmie wsparciem 143 uczniów i 35 nauczycieli.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01-03-2019 do 28-02-2021 r. Całkowita wartość projektu: 1 614 924,14 zł.</w:t>
      </w:r>
    </w:p>
    <w:p w14:paraId="784AABF1"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001376BB" w:rsidRPr="009525B2">
        <w:rPr>
          <w:rFonts w:ascii="Calibri" w:eastAsia="Calibri" w:hAnsi="Calibri"/>
          <w:sz w:val="22"/>
          <w:szCs w:val="22"/>
          <w:lang w:eastAsia="en-US"/>
        </w:rPr>
        <w:t>„</w:t>
      </w:r>
      <w:r w:rsidRPr="009525B2">
        <w:rPr>
          <w:rFonts w:ascii="Arial" w:eastAsia="Calibri" w:hAnsi="Arial" w:cs="Arial"/>
          <w:sz w:val="24"/>
          <w:szCs w:val="24"/>
          <w:lang w:eastAsia="en-US"/>
        </w:rPr>
        <w:t>Przystanek – Podmiejska S(sukces)P(pasja)83”</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Szkołę Podstawową nr  83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poziomu i jakości kształcenia, wyrównanie dysproporcji z zakresu  kompetencji kluczowych, a tym samym podniesienie poziomu osiąganych wyników egzaminu i pełniejsze przygotowanie uczniów  do dalszej edukacji, a w przyszłości do wejścia na rynek pracy. Podniesienie kwalifikacji kadry pedagogicznej.  Doposażenie pracowni przyrodniczej-  zakup nowoczesnych narzędzi TIK i pomocy dydaktycznych z zakresu wspomagania uczniów ze specjalnymi potrzebami edukacyjnymi.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od 01-07-2019 </w:t>
      </w:r>
      <w:r w:rsidRPr="009525B2">
        <w:rPr>
          <w:rFonts w:ascii="Arial" w:eastAsia="Calibri" w:hAnsi="Arial" w:cs="Arial"/>
          <w:sz w:val="24"/>
          <w:szCs w:val="24"/>
          <w:lang w:eastAsia="en-US"/>
        </w:rPr>
        <w:br/>
        <w:t>do 28-09-2021 r. Całkowita wartość projektu: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1 341 211,03 zł.</w:t>
      </w:r>
    </w:p>
    <w:p w14:paraId="63B32479"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Edukacja na poziomie europejskim. Kształcenie kompetencji kluczowych”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Szkołę Podstawową nr 109 im. Ludwiki Wawrzyńskiej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wzrost kompetencji kluczowych w zakresie TIK, nauk matematyczno-przyrodniczych, j. obcych przedsiębiorczości u min. 80% spośród 255 uczniów, rozwijanie indywidualnego podejścia do ucznia szczególnie ze specjalnymi potrzebami edukacyjnymi (SPE), poszerzenie kompetencji zawodowych u 100% </w:t>
      </w:r>
      <w:r w:rsidRPr="009525B2">
        <w:rPr>
          <w:rFonts w:ascii="Arial" w:eastAsia="Calibri" w:hAnsi="Arial" w:cs="Arial"/>
          <w:sz w:val="24"/>
          <w:szCs w:val="24"/>
          <w:lang w:eastAsia="en-US"/>
        </w:rPr>
        <w:lastRenderedPageBreak/>
        <w:t>spośród 21 nauczycieli/</w:t>
      </w:r>
      <w:proofErr w:type="spellStart"/>
      <w:r w:rsidRPr="009525B2">
        <w:rPr>
          <w:rFonts w:ascii="Arial" w:eastAsia="Calibri" w:hAnsi="Arial" w:cs="Arial"/>
          <w:sz w:val="24"/>
          <w:szCs w:val="24"/>
          <w:lang w:eastAsia="en-US"/>
        </w:rPr>
        <w:t>ek</w:t>
      </w:r>
      <w:proofErr w:type="spellEnd"/>
      <w:r w:rsidRPr="009525B2">
        <w:rPr>
          <w:rFonts w:ascii="Arial" w:eastAsia="Calibri" w:hAnsi="Arial" w:cs="Arial"/>
          <w:sz w:val="24"/>
          <w:szCs w:val="24"/>
          <w:lang w:eastAsia="en-US"/>
        </w:rPr>
        <w:t xml:space="preserve"> oraz unowocześnienie zaplecza dydaktycznego.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01-08-2019 do 31-07-2021 r. Całkowita wartość projektu: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958 445,45 zł.</w:t>
      </w:r>
    </w:p>
    <w:p w14:paraId="6A8B33C2"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AKCJA INNOWACJA - nauczanie wspomagane narzędziami TIK”</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Szkołę Podstawową nr 130 im. Marszałka Józefa Piłsudskiego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rozwinięcie u uczniów wszystkich klas kompetencji kluczowych oraz umiejętności uniwersalnych niezbędnych na rynku pracy, kompetencji matematyczno-przyrodniczych, kompetencji cyfrowych z uwzględnieniem bezpieczeństwa w cyberprzestrzeni oraz wsparcie uczniów ze specjalnymi potrzebami edukacyjnymi i rozwojowymi poprzez przeprowadzenie zajęć pozalekcyjnych.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ramach projektu także nastąpi wzrost kwalifikacji, umiejętności zawodowych  nauczycieli poprzez organizację szkoleń oraz doposażenie pracowni.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Projekt obejmie wsparciem 135 uczniów i 14 nauczycieli. Realizacja projektu: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od 01-09-2019 do 31-08-2021 r. Całkowita wartość projektu: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617160,55 zł.</w:t>
      </w:r>
    </w:p>
    <w:p w14:paraId="794D98B4"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Wszechstronny uczeń – na drodze do lepszej przyszłości”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Szkołę Podstawową nr</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184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poziomu kompetencji kluczowych i uniwersalnych u 400 uczniów i wyrównanie deficytów u 120 uczniów oraz poprawa wyników nauczania. Wsparcia uczniów  w zakresie pozyskiwania nowych kompetencji  kluczowych. Podniesienie kwalifikacji i kompetencji 71 nauczycieli oraz doposażenie pracowni w środki dydaktyczne.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01-01-2019 do 31-03-2021 r. Całkowita wartość projektu: 612 230,00 zł</w:t>
      </w:r>
    </w:p>
    <w:p w14:paraId="30E81B91"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Poprawa jakości edukacji Szkoły Podstawowej Specjalnej nr 194 w Łodzi  - edycja 2”</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Szkołę Podstawową Specjalną nr 194  im. Kazimierza Kirejczyka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kompetencji kluczowych (z matematyki, przedsiębiorczości i przedmiotów przyrodniczych) i umiejętności uniwersalnych, rozwinięcia kompetencji cyfrowych u 70 uczniów. Podniesienie kwalifikacji i kompetencji u 28 nauczycieli  oraz uzyskanie dodatkowych kwalifikacji z zakresu indywidualizacji pracy z uczniem ze specjalnymi potrzebami edukacyjnymi.  Doposażenia pracowni w sprzęt TIK, narzędzia do nauczania przedmiotów przyrodniczych, pomoce dydaktyczne, specjalistyczny sprzęt do pracy z uczniem ze specjalnymi potrzebami edukacyjnymi.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od 01-09-2019 do 31-08-2021 r. Całkowita wartość projektu: 690 934,60 zł.</w:t>
      </w:r>
    </w:p>
    <w:p w14:paraId="53764BFD" w14:textId="77777777" w:rsidR="00574D34" w:rsidRPr="0097193D" w:rsidRDefault="00574D34" w:rsidP="008E5917">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7193D">
        <w:rPr>
          <w:rFonts w:ascii="Arial" w:eastAsia="Calibri" w:hAnsi="Arial" w:cs="Arial"/>
          <w:sz w:val="24"/>
          <w:szCs w:val="24"/>
          <w:lang w:eastAsia="en-US"/>
        </w:rPr>
        <w:t>Projekt pn.”</w:t>
      </w:r>
      <w:r w:rsidRPr="0097193D">
        <w:rPr>
          <w:rFonts w:ascii="Calibri" w:eastAsia="Calibri" w:hAnsi="Calibri"/>
          <w:sz w:val="22"/>
          <w:szCs w:val="22"/>
          <w:lang w:eastAsia="en-US"/>
        </w:rPr>
        <w:t xml:space="preserve"> </w:t>
      </w:r>
      <w:r w:rsidRPr="0097193D">
        <w:rPr>
          <w:rFonts w:ascii="Arial" w:eastAsia="Calibri" w:hAnsi="Arial" w:cs="Arial"/>
          <w:sz w:val="24"/>
          <w:szCs w:val="24"/>
          <w:lang w:eastAsia="en-US"/>
        </w:rPr>
        <w:t>Nastawieni na sukces”</w:t>
      </w:r>
      <w:r w:rsidRPr="0097193D">
        <w:rPr>
          <w:rFonts w:ascii="Calibri" w:eastAsia="Calibri" w:hAnsi="Calibri"/>
          <w:sz w:val="22"/>
          <w:szCs w:val="22"/>
          <w:lang w:eastAsia="en-US"/>
        </w:rPr>
        <w:t xml:space="preserve"> </w:t>
      </w:r>
      <w:r w:rsidRPr="0097193D">
        <w:rPr>
          <w:rFonts w:ascii="Arial" w:eastAsia="Calibri" w:hAnsi="Arial" w:cs="Arial"/>
          <w:sz w:val="24"/>
          <w:szCs w:val="24"/>
          <w:lang w:eastAsia="en-US"/>
        </w:rPr>
        <w:t>realizowany przez Szkołę Podstawową</w:t>
      </w:r>
      <w:r w:rsidR="0097193D" w:rsidRPr="0097193D">
        <w:rPr>
          <w:rFonts w:ascii="Arial" w:eastAsia="Calibri" w:hAnsi="Arial" w:cs="Arial"/>
          <w:sz w:val="24"/>
          <w:szCs w:val="24"/>
          <w:lang w:eastAsia="en-US"/>
        </w:rPr>
        <w:t xml:space="preserve"> </w:t>
      </w:r>
      <w:r w:rsidRPr="0097193D">
        <w:rPr>
          <w:rFonts w:ascii="Arial" w:eastAsia="Calibri" w:hAnsi="Arial" w:cs="Arial"/>
          <w:sz w:val="24"/>
          <w:szCs w:val="24"/>
          <w:lang w:eastAsia="en-US"/>
        </w:rPr>
        <w:t>nr 206 w Łodzi.</w:t>
      </w:r>
      <w:r w:rsidRPr="0097193D">
        <w:rPr>
          <w:rFonts w:ascii="Calibri" w:eastAsia="Calibri" w:hAnsi="Calibri"/>
          <w:sz w:val="22"/>
          <w:szCs w:val="22"/>
          <w:lang w:eastAsia="en-US"/>
        </w:rPr>
        <w:t xml:space="preserve"> </w:t>
      </w:r>
      <w:r w:rsidRPr="0097193D">
        <w:rPr>
          <w:rFonts w:ascii="Arial" w:eastAsia="Calibri" w:hAnsi="Arial" w:cs="Arial"/>
          <w:sz w:val="24"/>
          <w:szCs w:val="24"/>
          <w:lang w:eastAsia="en-US"/>
        </w:rPr>
        <w:t>Celem  projektu jest zwiększenie jakości kształcenia ogólnego ukierunkowane na podniesieniu u 228 uczniów  kompetencji kluczowych i umiejętności uniwersalnych niezbędnych na rynku pracy poprzez adaptację i doposażenie pracowni przedmiotowych, wyposażenie szkoły w pomoce edukacyjne i narzędzia TIK, wzrost kompetencji/kwalifikacji 20 nauczycieli oraz poprzez organizację  dla uczniów zajęć wyrównawczych ( z matematyki, jęz. niemieckiego, fizyki, geografii, chemii),kółek zainteresowań (z matematyki, jęz.</w:t>
      </w:r>
      <w:r w:rsidR="001376BB" w:rsidRPr="0097193D">
        <w:rPr>
          <w:rFonts w:ascii="Arial" w:eastAsia="Calibri" w:hAnsi="Arial" w:cs="Arial"/>
          <w:sz w:val="24"/>
          <w:szCs w:val="24"/>
          <w:lang w:eastAsia="en-US"/>
        </w:rPr>
        <w:t xml:space="preserve"> </w:t>
      </w:r>
      <w:r w:rsidRPr="0097193D">
        <w:rPr>
          <w:rFonts w:ascii="Arial" w:eastAsia="Calibri" w:hAnsi="Arial" w:cs="Arial"/>
          <w:sz w:val="24"/>
          <w:szCs w:val="24"/>
          <w:lang w:eastAsia="en-US"/>
        </w:rPr>
        <w:t>angielskiego, przedsiębiorczości, informatyki, przyrody, geografii, chemii, biologii), kompleksowych programów wspierających szkołę w procesie indywidualizacji pracy z uczniem oraz zajęć korekcyjno-kompensacyjnych dla uczniów ze specjalnymi potrzebami  edukacyjnymi i rozwojowymi.</w:t>
      </w:r>
      <w:r w:rsidRPr="0097193D">
        <w:rPr>
          <w:rFonts w:ascii="Calibri" w:eastAsia="Calibri" w:hAnsi="Calibri"/>
          <w:sz w:val="22"/>
          <w:szCs w:val="22"/>
          <w:lang w:eastAsia="en-US"/>
        </w:rPr>
        <w:t xml:space="preserve"> </w:t>
      </w:r>
      <w:r w:rsidRPr="0097193D">
        <w:rPr>
          <w:rFonts w:ascii="Arial" w:eastAsia="Calibri" w:hAnsi="Arial" w:cs="Arial"/>
          <w:sz w:val="24"/>
          <w:szCs w:val="24"/>
          <w:lang w:eastAsia="en-US"/>
        </w:rPr>
        <w:t>Realizacja projektu: od 01-01-2019 do 31-03-2021 r. Całkowita wartość projektu: 730 338,84 zł</w:t>
      </w:r>
    </w:p>
    <w:p w14:paraId="7C4DF93B"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Wsparcie, rozwój, szansa dla wychowanków MOS nr 3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Szkołę Podstawową nr 212 przy MOS nr 3</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w Łodzi. Celem projektu jest  podniesienie poziomu i jakości kształcenia, wyrównanie dysproporcji z zakresu kompetencji kluczowych, a tym samym podniesienie poziomu osiąganych wyników egzaminów i pełniejsze przygotowanie uczniów do dalszej edukacji, a w przyszłości do wejścia na rynek pracy.  Podniesienie kwalifikacji kadry pedagogicznej.  Doposażenie pracowni przyrodniczej, zakup nowoczesnych narzędzi TIK i pomocy </w:t>
      </w:r>
      <w:r w:rsidRPr="009525B2">
        <w:rPr>
          <w:rFonts w:ascii="Arial" w:eastAsia="Calibri" w:hAnsi="Arial" w:cs="Arial"/>
          <w:sz w:val="24"/>
          <w:szCs w:val="24"/>
          <w:lang w:eastAsia="en-US"/>
        </w:rPr>
        <w:lastRenderedPageBreak/>
        <w:t>dydaktycznych z zakresu wspomagania uczniów z specjalnymi potrzebami edukacyjnymi. Podniesiona zostanie  także efektywność kształcenia w placówce. Realizacja projektu:</w:t>
      </w:r>
      <w:r w:rsidRPr="009525B2">
        <w:rPr>
          <w:rFonts w:ascii="Arial" w:eastAsia="Calibri" w:hAnsi="Arial" w:cs="Arial"/>
          <w:sz w:val="24"/>
          <w:szCs w:val="24"/>
          <w:lang w:eastAsia="en-US"/>
        </w:rPr>
        <w:br/>
        <w:t xml:space="preserve"> od 01-07-2019 do 30-09-2021 r. Całkowita wartość projektu: 975 390,75 zł.</w:t>
      </w:r>
    </w:p>
    <w:p w14:paraId="565F41D8"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Dolina Krzemowa Kopra”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I Liceum Ogólnokształcące im. Mikołaja Kopernika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wzrost kwalifikacji, umiejętności i kompetencji zawodowych 12 nauczycieli </w:t>
      </w:r>
      <w:r w:rsidRPr="009525B2">
        <w:rPr>
          <w:rFonts w:ascii="Arial" w:eastAsia="Calibri" w:hAnsi="Arial" w:cs="Arial"/>
          <w:sz w:val="24"/>
          <w:szCs w:val="24"/>
          <w:lang w:eastAsia="en-US"/>
        </w:rPr>
        <w:br/>
        <w:t xml:space="preserve">oraz rozwinięcie u 96 uczniów wszystkich klas, kompetencji kluczowych </w:t>
      </w:r>
      <w:r w:rsidRPr="009525B2">
        <w:rPr>
          <w:rFonts w:ascii="Arial" w:eastAsia="Calibri" w:hAnsi="Arial" w:cs="Arial"/>
          <w:sz w:val="24"/>
          <w:szCs w:val="24"/>
          <w:lang w:eastAsia="en-US"/>
        </w:rPr>
        <w:br/>
        <w:t>oraz umiejętności uniwersalnych niezbędnych na rynku pracy, kompetencji  matematyczno-przyrodniczych oraz kompetencji  cyfrowych z uwzględnieniem bezpieczeństwa w cyberprzestrzeni poprzez przeprowadzenie  zajęć pozalekcyjnych dla uczestników szkoleń oraz doposażenie pracowni.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01-09-2019 do 31-08-2021 r. Całkowita wartość projektu: 694 620,49 zł.</w:t>
      </w:r>
    </w:p>
    <w:p w14:paraId="1F6DED96"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Eksperymentuj uczeniem” realizowany przez IV Liceum Ogólnokształcące  im. E. </w:t>
      </w:r>
      <w:proofErr w:type="spellStart"/>
      <w:r w:rsidRPr="009525B2">
        <w:rPr>
          <w:rFonts w:ascii="Arial" w:eastAsia="Calibri" w:hAnsi="Arial" w:cs="Arial"/>
          <w:sz w:val="24"/>
          <w:szCs w:val="24"/>
          <w:lang w:eastAsia="en-US"/>
        </w:rPr>
        <w:t>Sczanieckiej</w:t>
      </w:r>
      <w:proofErr w:type="spellEnd"/>
      <w:r w:rsidRPr="009525B2">
        <w:rPr>
          <w:rFonts w:ascii="Arial" w:eastAsia="Calibri" w:hAnsi="Arial" w:cs="Arial"/>
          <w:sz w:val="24"/>
          <w:szCs w:val="24"/>
          <w:lang w:eastAsia="en-US"/>
        </w:rPr>
        <w:t xml:space="preserve">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zwiększenie jakości kształcenia ogólnego ukierunkowane na podniesienie u 122 uczniów kompetencji kluczowych i umiejętności uniwersalnych niezbędnych na rynku pracy poprzez organizację  zajęć przygotowujących do matury (z matematyki, jęz. angielskiego, fizyki, chemii, biologii),kółek zainteresowań/laboratoriów (jęz.</w:t>
      </w:r>
      <w:r w:rsidR="001376BB" w:rsidRPr="009525B2">
        <w:rPr>
          <w:rFonts w:ascii="Arial" w:eastAsia="Calibri" w:hAnsi="Arial" w:cs="Arial"/>
          <w:sz w:val="24"/>
          <w:szCs w:val="24"/>
          <w:lang w:eastAsia="en-US"/>
        </w:rPr>
        <w:t xml:space="preserve"> </w:t>
      </w:r>
      <w:r w:rsidRPr="009525B2">
        <w:rPr>
          <w:rFonts w:ascii="Arial" w:eastAsia="Calibri" w:hAnsi="Arial" w:cs="Arial"/>
          <w:sz w:val="24"/>
          <w:szCs w:val="24"/>
          <w:lang w:eastAsia="en-US"/>
        </w:rPr>
        <w:t xml:space="preserve">obce, matematyka, fizyka, geografia, chemia, biologia, informatyka) oraz z przedsiębiorczości i doradztwa  </w:t>
      </w:r>
      <w:proofErr w:type="spellStart"/>
      <w:r w:rsidRPr="009525B2">
        <w:rPr>
          <w:rFonts w:ascii="Arial" w:eastAsia="Calibri" w:hAnsi="Arial" w:cs="Arial"/>
          <w:sz w:val="24"/>
          <w:szCs w:val="24"/>
          <w:lang w:eastAsia="en-US"/>
        </w:rPr>
        <w:t>edukcyjno</w:t>
      </w:r>
      <w:proofErr w:type="spellEnd"/>
      <w:r w:rsidRPr="009525B2">
        <w:rPr>
          <w:rFonts w:ascii="Arial" w:eastAsia="Calibri" w:hAnsi="Arial" w:cs="Arial"/>
          <w:sz w:val="24"/>
          <w:szCs w:val="24"/>
          <w:lang w:eastAsia="en-US"/>
        </w:rPr>
        <w:t>-zawodowego. W ramach projektu  16 nauczycieli kształcenia ogólnego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podniesie swoje kompetencje/kwalifikacje zawodowe. Doposażone zostaną pracownie  przedmiotowe w nowoczesne pomoce edukacyjne i narzędzia TIK.</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01-01-2019 do 31-03-2021 r. Całkowita wartość projektu: 600 906,25 zł.</w:t>
      </w:r>
    </w:p>
    <w:p w14:paraId="57405F78"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Twoja przyszłość z </w:t>
      </w:r>
      <w:proofErr w:type="spellStart"/>
      <w:r w:rsidRPr="009525B2">
        <w:rPr>
          <w:rFonts w:ascii="Arial" w:eastAsia="Calibri" w:hAnsi="Arial" w:cs="Arial"/>
          <w:sz w:val="24"/>
          <w:szCs w:val="24"/>
          <w:lang w:eastAsia="en-US"/>
        </w:rPr>
        <w:t>Tischnerówką</w:t>
      </w:r>
      <w:proofErr w:type="spellEnd"/>
      <w:r w:rsidRPr="009525B2">
        <w:rPr>
          <w:rFonts w:ascii="Arial" w:eastAsia="Calibri" w:hAnsi="Arial" w:cs="Arial"/>
          <w:sz w:val="24"/>
          <w:szCs w:val="24"/>
          <w:lang w:eastAsia="en-US"/>
        </w:rPr>
        <w:t>” realizowany przez</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XXIII Liceum Ogólnokształcące im. ks. prof. Józefa Tischnera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poziomu kompetencji kluczowych  u 144 uczniów oraz poprawa wyników nauczania. Wsparcie uczniów  w zakresie pozyskiwania i rozszerzania nowych kompetencji kluczowych, podniesienia kwalifikacji i kompetencji   nauczycieli oraz doposażenia  pracowni w środki dydaktyczne.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01-01-2019 do 31-03-2021 r. Całkowita wartość projektu: 600 906,25 zł.</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Liczba osób objętych wsparciem: 164 (144 uczniów i 20 nauczycieli)</w:t>
      </w:r>
    </w:p>
    <w:p w14:paraId="5B9B5F7A"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Szkoła XXI wieku” realizowany przez XXXI Liceum Ogólnokształcące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poprawa jakości edukacji i objęcie wsparciem 17 nauczycieli  oraz 80 uczniów  poprzez  doposażenie szkoły w nowoczesne narzędzia TIK, budowę sieci oraz zwiększenie oferty zajęć, wzrost jakości nauczania dzięki szkoleniom nauczycieli, poprawę warunków do kształcenia kompetencji poszukiwanych na rynku pracy oraz niezbędnym na dalszym etapie edukacji.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od 01-01-2019 do 31-12-2020 r. Całkowita wartość projektu: 628 019,38 zł.</w:t>
      </w:r>
    </w:p>
    <w:p w14:paraId="72AA9FD6" w14:textId="77777777" w:rsidR="00574D34" w:rsidRPr="009525B2" w:rsidRDefault="00574D34" w:rsidP="005C7633">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Wyjątkowy uczeń”</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 realizowany przez Specjalny Ośrodek </w:t>
      </w:r>
      <w:proofErr w:type="spellStart"/>
      <w:r w:rsidRPr="009525B2">
        <w:rPr>
          <w:rFonts w:ascii="Arial" w:eastAsia="Calibri" w:hAnsi="Arial" w:cs="Arial"/>
          <w:sz w:val="24"/>
          <w:szCs w:val="24"/>
          <w:lang w:eastAsia="en-US"/>
        </w:rPr>
        <w:t>Szkolno</w:t>
      </w:r>
      <w:proofErr w:type="spellEnd"/>
      <w:r w:rsidRPr="009525B2">
        <w:rPr>
          <w:rFonts w:ascii="Arial" w:eastAsia="Calibri" w:hAnsi="Arial" w:cs="Arial"/>
          <w:sz w:val="24"/>
          <w:szCs w:val="24"/>
          <w:lang w:eastAsia="en-US"/>
        </w:rPr>
        <w:t xml:space="preserve"> - Wychowawczy nr 4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poprawa jakości kształcenia 85 uczniów  z wadami słuchu i afazją w wieku szkolnym z terenu województwa łódzkiego w  Szkole Podstawowej Specjalnej nr 97 poprzez poszerzenie oferty edukacyjnej, podniesienie kwalifikacji i kompetencji kadry pedagogicznej, doposażenie bazy techno- dydaktycznej ośrodka.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01-08-2019 do 31-12-2021 r. Całkowita wartość projektu : 1 048 592,40 zł.</w:t>
      </w:r>
    </w:p>
    <w:p w14:paraId="16C2D0C0" w14:textId="77777777" w:rsidR="00574D34" w:rsidRPr="009525B2" w:rsidRDefault="00574D34" w:rsidP="005C7633">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Kompetentna </w:t>
      </w:r>
      <w:proofErr w:type="spellStart"/>
      <w:r w:rsidRPr="009525B2">
        <w:rPr>
          <w:rFonts w:ascii="Arial" w:eastAsia="Calibri" w:hAnsi="Arial" w:cs="Arial"/>
          <w:sz w:val="24"/>
          <w:szCs w:val="24"/>
          <w:lang w:eastAsia="en-US"/>
        </w:rPr>
        <w:t>Jedynk</w:t>
      </w:r>
      <w:proofErr w:type="spellEnd"/>
      <w:r w:rsidRPr="009525B2">
        <w:rPr>
          <w:rFonts w:ascii="Arial" w:eastAsia="Calibri" w:hAnsi="Arial" w:cs="Arial"/>
          <w:sz w:val="24"/>
          <w:szCs w:val="24"/>
          <w:lang w:eastAsia="en-US"/>
        </w:rPr>
        <w:t>@” realizowany przez Zespół Szkolno-Przedszkolny 8.</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poprawa jakości i warunków prowadzenia edukacji </w:t>
      </w:r>
      <w:r w:rsidRPr="009525B2">
        <w:rPr>
          <w:rFonts w:ascii="Arial" w:eastAsia="Calibri" w:hAnsi="Arial" w:cs="Arial"/>
          <w:sz w:val="24"/>
          <w:szCs w:val="24"/>
          <w:lang w:eastAsia="en-US"/>
        </w:rPr>
        <w:lastRenderedPageBreak/>
        <w:t>oraz podniesienie u 196 uczniów kompetencji kluczowych i przygotowanie ich do efektywnego funkcjonowania na rynku edukacyjno-zawodowym poprzez organizację dodatkowych  zajęć z języka angielskiego, polskiego, przedsiębiorczości i logopedycznych.  W ramach w/w projektu 11 nauczycieli zwiększy kompetencje zawodowe oraz zostaną zmodernizowane i  doposażone 2  pracowanie : przyrodnicza oraz matematyczna.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2021-04-01 do 2022-06-30.</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588 754,83 zł. Wkład własny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41 529,60 zł.</w:t>
      </w:r>
    </w:p>
    <w:p w14:paraId="4ACF20E7"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Otwarci na wiedzę II” realizowany przez Szkołę Podstawową  nr 24. Celem projektu jest podniesienie kompetencji i uniwersalnych umiejętności 188 uczniów i 16 nauczycieli dzięki realizacji projektu wyrównany zostanie poziom wiedzy uczniów w zakresie kompetencji cyfrowych oraz przyrodniczych. Umiejętności nabyte przez uczniów będą mogły zostać wykorzystane również po zakończeniu projektu w dalszym procesie kształcenia. Uczniowie będą korzystać z innowacyjnej pracowni wykorzystującej nowoczesne metody nauczania takie jak nauczanie eksperymentalne oraz TIK.</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2021-11-30. 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541 606,51 zł. Wkład własny 38 094,21 zł</w:t>
      </w:r>
    </w:p>
    <w:p w14:paraId="072E1EE1"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Lepsze perspektywy II” realizowany przez Szkołę Podstawową</w:t>
      </w:r>
      <w:r w:rsidRPr="009525B2">
        <w:rPr>
          <w:rFonts w:ascii="Arial" w:eastAsia="Calibri" w:hAnsi="Arial" w:cs="Arial"/>
          <w:sz w:val="24"/>
          <w:szCs w:val="24"/>
          <w:lang w:eastAsia="en-US"/>
        </w:rPr>
        <w:br/>
        <w:t xml:space="preserve"> nr 45 im. Jana Matejki.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wzbogacenie oferty edukacyjnej </w:t>
      </w:r>
      <w:r w:rsidRPr="009525B2">
        <w:rPr>
          <w:rFonts w:ascii="Arial" w:eastAsia="Calibri" w:hAnsi="Arial" w:cs="Arial"/>
          <w:sz w:val="24"/>
          <w:szCs w:val="24"/>
          <w:lang w:eastAsia="en-US"/>
        </w:rPr>
        <w:br/>
        <w:t>i warunków kształcenia oraz wspieranie rozwoju 200 uczniów w zakresie kompetencji kluczowych i wyrównania deficytów  rozwojowych. Do poprawy warunków i jakości kształcenia przyczyni się m.in. doposażenie pracowni w sprzęt TIK oraz realizacja zajęć dodatkowych w ramach kół, warsztatów, projektów i doradztwa zawodowego. W ramach projektu także 12 nauczycieli rozwinie umiejętności pracy z wykorzystaniem nowoczesnego sprzętu.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dnia 2020-09-01 do 2022-08-31.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548 170 zł.</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Wkład własny :</w:t>
      </w:r>
      <w:r w:rsidRPr="009525B2">
        <w:rPr>
          <w:rFonts w:ascii="Arial" w:eastAsia="Calibri" w:hAnsi="Arial" w:cs="Arial"/>
          <w:sz w:val="22"/>
          <w:szCs w:val="22"/>
          <w:lang w:eastAsia="en-US"/>
        </w:rPr>
        <w:t xml:space="preserve"> </w:t>
      </w:r>
      <w:r w:rsidRPr="009525B2">
        <w:rPr>
          <w:rFonts w:ascii="Arial" w:eastAsia="Calibri" w:hAnsi="Arial" w:cs="Arial"/>
          <w:sz w:val="24"/>
          <w:szCs w:val="24"/>
          <w:lang w:eastAsia="en-US"/>
        </w:rPr>
        <w:t>39 204,00 zł</w:t>
      </w:r>
    </w:p>
    <w:p w14:paraId="0F6352DE"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Z 70dziesiatką do przyszłości leć wyżej i dalej” realizowany przez Szkołę Podstawową nr 70 im. Stanisława Wyspiańskiego.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poprawa jakości oferty edukacyjnej. Zaowocuje to podniesieniem poziomu osiąganych wyników egzaminów i pełniejszym przygotowaniem 138 uczniów do dalszej edukacji, a w przyszłości do wejścia na rynek pracy Do poprawy warunków i jakości kształcenia przyczyni się m.in. doposażenie pracowni przyrodniczych, zakup nowoczesnych narzędzi TIK i pomocy dydaktycznych</w:t>
      </w:r>
      <w:r w:rsidR="0097193D">
        <w:rPr>
          <w:rFonts w:ascii="Arial" w:eastAsia="Calibri" w:hAnsi="Arial" w:cs="Arial"/>
          <w:sz w:val="24"/>
          <w:szCs w:val="24"/>
          <w:lang w:eastAsia="en-US"/>
        </w:rPr>
        <w:t xml:space="preserve"> </w:t>
      </w:r>
      <w:r w:rsidRPr="009525B2">
        <w:rPr>
          <w:rFonts w:ascii="Arial" w:eastAsia="Calibri" w:hAnsi="Arial" w:cs="Arial"/>
          <w:sz w:val="24"/>
          <w:szCs w:val="24"/>
          <w:lang w:eastAsia="en-US"/>
        </w:rPr>
        <w:t>z zakresu wspomagania uczniów z SPE i SPR. W ramach projektu 20 nauczycieli nabędzie dodatkowe kompetencje oraz rozwinie umiejętności poprzez realizację kursów.</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2021-11-30. 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559211,89. Wkład własny : 43 724,70 zł</w:t>
      </w:r>
    </w:p>
    <w:p w14:paraId="706EB9CE"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Projekt pn. „W drodze po sukces” realizowany przez Szkołę Podstawową </w:t>
      </w:r>
      <w:r w:rsidRPr="009525B2">
        <w:rPr>
          <w:rFonts w:ascii="Arial" w:eastAsia="Calibri" w:hAnsi="Arial" w:cs="Arial"/>
          <w:sz w:val="24"/>
          <w:szCs w:val="24"/>
          <w:lang w:eastAsia="en-US"/>
        </w:rPr>
        <w:br/>
        <w:t>z Oddziałami Integracyjnymi nr 111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wzrost kompetencji kluczowych oraz umiejętności uniwersalnych u 120 uczniów i 25 nauczycieli a także podniesienie oferty edukacyjnej placówki poprzez uruchomienie dodatkowych zajęć i warsztatów z szczególnym naciskiem na indywidualizacje pracy z uczniem .Ponadto zostanie doposażona pracownia w sprzęt TIK , co stworzy innowacyjne warunki do  nauki zwiększając poziom wykorzystania nowoczesnych metod nauczania.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2021-11-30. Całkowita wartość projektu 572 629,68 zł. Wkład własny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40 123,74 zł.</w:t>
      </w:r>
    </w:p>
    <w:p w14:paraId="62DB05A6" w14:textId="77777777" w:rsidR="00574D34" w:rsidRPr="009525B2" w:rsidRDefault="00574D34" w:rsidP="0097193D">
      <w:pPr>
        <w:widowControl/>
        <w:numPr>
          <w:ilvl w:val="0"/>
          <w:numId w:val="15"/>
        </w:numPr>
        <w:tabs>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„Moc jest w nas” realizowanego przez</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Szkołę Podstawową nr 173 im. I Dywizji Kościuszkowskiej. Celem projektu jest poniesienie oferty edukacyjnej placówki  i warunków kształcenia oraz wspieranie rozwoju 250 uczniów w zakresie kompetencji kluczowych , cyfrowych oraz przyrodniczych. Do poprawy warunków i jakości kształcenia przyczyni się m.in. doposażenie pracowni przyrodniczych, zakup pomocy do pracowni językowych i matematycznych, zakup nowoczesnych narzędzi </w:t>
      </w:r>
      <w:r w:rsidRPr="009525B2">
        <w:rPr>
          <w:rFonts w:ascii="Arial" w:eastAsia="Calibri" w:hAnsi="Arial" w:cs="Arial"/>
          <w:sz w:val="24"/>
          <w:szCs w:val="24"/>
          <w:lang w:eastAsia="en-US"/>
        </w:rPr>
        <w:lastRenderedPageBreak/>
        <w:t>TIK i pomocy dydaktycznych z zakresu wspomagania uczniów z SPE i SPR. W ramach projektu 24 nauczycieli nabędzie dodatkowe kompetencje oraz rozwinie umiejętności poprzez realizację kursów które zostaną wykorzystywane zarówno w ramach projektu jak i po jego zakończeniu.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2021-11-30. Całkowita wartość projektu 531 577,73 zł Wkład własny : 37 245,28 zł</w:t>
      </w:r>
    </w:p>
    <w:p w14:paraId="0774AE37" w14:textId="77777777" w:rsidR="00574D34" w:rsidRPr="009525B2" w:rsidRDefault="00574D34" w:rsidP="0097193D">
      <w:pPr>
        <w:widowControl/>
        <w:numPr>
          <w:ilvl w:val="0"/>
          <w:numId w:val="15"/>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Razem dla terapii i usprawniania w ZSS2” realizowany przez Zespół Szkół Specjalnych nr 2. Celem projektu jest wzbogacenie oferty edukacyjnej i warunków kształcenia oraz wspieranie rozwoju 80 uczniów z lekko, umiarkowaną, znaczną i głęboką niepełnosprawnością intelektualną w zakresie kompetencji kluczowych i wyrównania deficytów  rozwojowych. Do poprawy warunków i jakości kształcenia przyczyni się m.in. doposażenie pracowni w sprzęt TIK wyposażenie gabinetu do terapii funkcjonalnej i logopedycznej  i gabinetu do terapii integracji sensoryczno-motorycznej oraz realizacja zajęć dodatkowych. W ramach projektu także 55 nauczycieli rozwinie umiejętności pracy z wykorzystaniem nowoczesnego sprzętu.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Realizacja projektu od  2020-09-01 do 2022-08-31 Całkowita wartość projektu 626 529,25 zł.</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Wkład własny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44 763,40 zł</w:t>
      </w:r>
    </w:p>
    <w:p w14:paraId="224C1F97" w14:textId="77777777" w:rsidR="00574D34" w:rsidRPr="009525B2" w:rsidRDefault="00574D34" w:rsidP="0097193D">
      <w:pPr>
        <w:widowControl/>
        <w:numPr>
          <w:ilvl w:val="0"/>
          <w:numId w:val="15"/>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Równe szanse- różne możliwości” realizowany przez IV Liceum Ogólnokształcące im. Emilii </w:t>
      </w:r>
      <w:proofErr w:type="spellStart"/>
      <w:r w:rsidRPr="009525B2">
        <w:rPr>
          <w:rFonts w:ascii="Arial" w:eastAsia="Calibri" w:hAnsi="Arial" w:cs="Arial"/>
          <w:sz w:val="24"/>
          <w:szCs w:val="24"/>
          <w:lang w:eastAsia="en-US"/>
        </w:rPr>
        <w:t>Sczanieckiej</w:t>
      </w:r>
      <w:proofErr w:type="spellEnd"/>
      <w:r w:rsidRPr="009525B2">
        <w:rPr>
          <w:rFonts w:ascii="Arial" w:eastAsia="Calibri" w:hAnsi="Arial" w:cs="Arial"/>
          <w:sz w:val="24"/>
          <w:szCs w:val="24"/>
          <w:lang w:eastAsia="en-US"/>
        </w:rPr>
        <w:t>.</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wzrost kompetencji kluczowych oraz umiejętności uniwersalnych u 96 uczniów  poprzez organizację dla zajęć wyrównawczych z : matematyki ,jęz. angielskiego ,jęz. polskiego dla cudzoziemców, kół zainteresowań/laboratoriów i warsztatów psychologicznych dla uczniów o specjalnych potrzebach edukacyjnych i rozwojowych SPE . W ramach projektu 13 nauczycieli podniesie swoje kwalifikacje zawodowe.</w:t>
      </w:r>
      <w:r w:rsidR="0012712B" w:rsidRPr="009525B2">
        <w:rPr>
          <w:rFonts w:ascii="Arial" w:eastAsia="Calibri" w:hAnsi="Arial" w:cs="Arial"/>
          <w:sz w:val="24"/>
          <w:szCs w:val="24"/>
          <w:lang w:eastAsia="en-US"/>
        </w:rPr>
        <w:t xml:space="preserve"> </w:t>
      </w:r>
      <w:r w:rsidRPr="009525B2">
        <w:rPr>
          <w:rFonts w:ascii="Arial" w:eastAsia="Calibri" w:hAnsi="Arial" w:cs="Arial"/>
          <w:sz w:val="24"/>
          <w:szCs w:val="24"/>
          <w:lang w:eastAsia="en-US"/>
        </w:rPr>
        <w:t>Ponadto zostanie doposażona pracownia w sprzęt TIK , co stworzy innowacyjne warunki do  nauki zwiększając poziom wykorzystania nowoczesnych metod nauczania.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2021-01-01 do 2022-12-31. Całkowita wartość projektu 649 303,90 zł. Wkład własny :</w:t>
      </w:r>
      <w:r w:rsidRPr="009525B2">
        <w:rPr>
          <w:rFonts w:ascii="Arial" w:eastAsia="Calibri" w:hAnsi="Arial" w:cs="Arial"/>
          <w:sz w:val="22"/>
          <w:szCs w:val="22"/>
          <w:lang w:eastAsia="en-US"/>
        </w:rPr>
        <w:t xml:space="preserve"> </w:t>
      </w:r>
      <w:r w:rsidRPr="009525B2">
        <w:rPr>
          <w:rFonts w:ascii="Arial" w:eastAsia="Calibri" w:hAnsi="Arial" w:cs="Arial"/>
          <w:sz w:val="24"/>
          <w:szCs w:val="24"/>
          <w:lang w:eastAsia="en-US"/>
        </w:rPr>
        <w:t>45 451,30 zł</w:t>
      </w:r>
    </w:p>
    <w:p w14:paraId="5D64B2C1" w14:textId="77777777" w:rsidR="00574D34" w:rsidRPr="009525B2" w:rsidRDefault="00574D34" w:rsidP="0097193D">
      <w:pPr>
        <w:widowControl/>
        <w:numPr>
          <w:ilvl w:val="0"/>
          <w:numId w:val="15"/>
        </w:numPr>
        <w:tabs>
          <w:tab w:val="left" w:pos="284"/>
          <w:tab w:val="left" w:pos="426"/>
        </w:tabs>
        <w:spacing w:after="200"/>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proofErr w:type="spellStart"/>
      <w:r w:rsidRPr="009525B2">
        <w:rPr>
          <w:rFonts w:ascii="Arial" w:eastAsia="Calibri" w:hAnsi="Arial" w:cs="Arial"/>
          <w:sz w:val="24"/>
          <w:szCs w:val="24"/>
          <w:lang w:eastAsia="en-US"/>
        </w:rPr>
        <w:t>Trzynastk@kluczdoprzyszłości</w:t>
      </w:r>
      <w:proofErr w:type="spellEnd"/>
      <w:r w:rsidRPr="009525B2">
        <w:rPr>
          <w:rFonts w:ascii="Arial" w:eastAsia="Calibri" w:hAnsi="Arial" w:cs="Arial"/>
          <w:sz w:val="24"/>
          <w:szCs w:val="24"/>
          <w:lang w:eastAsia="en-US"/>
        </w:rPr>
        <w:t>” realizowany przez XIII Liceum Ogólnokształcące im. Marii Piotrowiczowej.</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jakości nauczania ogólnego ukierunkowane na wspieranie rozwoju 169 uczniów w zakresie  kompetencji kluczowych i umiejętności uniwersalnych niezbędnych na rynku pracy poprzez organizację zajęć wyrównawczych, przygotowujących do matury, kół zainteresowań, doradztwa edukacyjno-zawodowego, logopedii. W ramach projektu 21 nauczycieli podniesie kompetencje zawodowe oraz zostanie doposażona pracownia w nowoczesne narzędzia TIK. Realizacja projektu od 2020-08-01 do 2022-06-30.</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645 303,16 zł. Wkład własny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45 171,23 zł</w:t>
      </w:r>
    </w:p>
    <w:p w14:paraId="7B2A7A37" w14:textId="77777777" w:rsidR="00574D34" w:rsidRPr="009525B2" w:rsidRDefault="00574D34" w:rsidP="00574D34">
      <w:pPr>
        <w:jc w:val="both"/>
        <w:rPr>
          <w:rFonts w:ascii="Arial" w:hAnsi="Arial" w:cs="Arial"/>
        </w:rPr>
      </w:pPr>
    </w:p>
    <w:p w14:paraId="279F8399"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RPO WŁ na lata 2014-2020 XI Edukacja Kwalifikacje Umiejętności XI.3 Kształcenie zawodowe XI.3.1. Kształcenie zawodowe</w:t>
      </w:r>
    </w:p>
    <w:p w14:paraId="2D88428D" w14:textId="77777777" w:rsidR="00574D34" w:rsidRPr="009525B2" w:rsidRDefault="00574D34" w:rsidP="00574D34">
      <w:pPr>
        <w:jc w:val="both"/>
        <w:rPr>
          <w:rFonts w:ascii="Arial" w:hAnsi="Arial" w:cs="Arial"/>
          <w:b/>
          <w:sz w:val="24"/>
          <w:szCs w:val="24"/>
        </w:rPr>
      </w:pPr>
    </w:p>
    <w:p w14:paraId="5F6DD704"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Nowe kompetencje drogą do kariery zawodowej  - program rozwojowy ZSP nr 5 w Łodzi” realizowany przez</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Zespół Szkół Ponadpodstawowych nr 5 im. Króla Bolesława Chrobrego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 projektu to podniesienie jakości nauczania. Cel  zostanie  osiągnięty poprzez : podniesienie  umiejętności, kompetencji oraz uzyskanie kwalifikacji zawodowych przez  150 uczniów  wraz z odbyciem staży. W ramach projektu zostanie  udzielone wsparcie dla 9 nauczycieli (w formie kursów, studiów podyplomowych) oraz doposażona zostanie pracownia i warsztaty szkolne.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01-01-2019 do 31-12-2020 r. Całkowita wartość projektu : 1 172 935,20 zł</w:t>
      </w:r>
    </w:p>
    <w:p w14:paraId="13DE8C59"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lastRenderedPageBreak/>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Poligraf przyszłości” realizowany przez Zespół Szkół Poligraficznych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zwiększenie atrakcyjności i jakości kształcenia poprzez doskonalenie umiejętności i kompetencji zawodowych 6 nauczycieli, zakup wyposażenia, a także zwiększenie szans na rynku pracy 80 uczniów Zespołu poprzez podniesienie ich kompetencji. Realizacja projektu: od 01-01-2019 do 31-12-2020 r. Całkowita wartość projektu : 1 495 112,40 zł</w:t>
      </w:r>
    </w:p>
    <w:p w14:paraId="5BBAE847"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Nowoczesne inspiracje” realizowany przez Zespół Szkół Przemysłu Mody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podniesienie kwalifikacji i kompetencji zawodowych u 12 nauczycieli oraz 70 uczniów  poprzez uczestnictwo w szkoleniach i kursach zawodowych oraz stażach i praktykach zawodowych, a także doposażenie 4  pracowni kształcenia zawodowego w nowoczesny sprzęt.  </w:t>
      </w:r>
    </w:p>
    <w:p w14:paraId="2C6DE39B" w14:textId="77777777" w:rsidR="00574D34" w:rsidRPr="009525B2" w:rsidRDefault="00574D34" w:rsidP="00821169">
      <w:pPr>
        <w:widowControl/>
        <w:spacing w:after="200"/>
        <w:ind w:left="644"/>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Realizacja projektu: od 01-01-2019 do 31-03-2021 r. Całkowita wartość projektu: 2 072 946,25 zł</w:t>
      </w:r>
    </w:p>
    <w:p w14:paraId="0EC175CC"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Poszerzamy kadr”</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Zespół Szkół Przemysłu Mody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kwalifikacji i kompetencji zawodowych  u 5 nauczycieli oraz 30 uczniów  Cel  zostanie zrealizowany poprzez :  uczestnictwo w szkoleniach i kursach zawodowych oraz stażach i praktykach zawodowych, a także doposażenie pracowni kształcenia  zawodowego w nowoczesny sprzęt.</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01-01-2019 do 31-03-2021 r. Całkowita wartość projektu: 1 381 233,01 zł</w:t>
      </w:r>
    </w:p>
    <w:p w14:paraId="2ED0C756"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Akademia Reklamy” realizowany przez Zespół Szkół Ekonomii i Usług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dostosowanie kierunku kształcenia zawodzie technik organizacji reklamy  do regionalnego rynku pracy we współpracy z otoczeniem społeczno-gospodarczym oraz poprawa zdolności do zatrudnienia 40 absolwentów. Cel  zostanie osiągnięty poprzez:  wsparcia uczniów w zakresie podnoszenia kompetencji kluczowych i umiejętności uniwersalnych(zajęcia dodatkowe z mat, j.</w:t>
      </w:r>
      <w:r w:rsidR="0012712B" w:rsidRPr="009525B2">
        <w:rPr>
          <w:rFonts w:ascii="Arial" w:eastAsia="Calibri" w:hAnsi="Arial" w:cs="Arial"/>
          <w:sz w:val="24"/>
          <w:szCs w:val="24"/>
          <w:lang w:eastAsia="en-US"/>
        </w:rPr>
        <w:t xml:space="preserve"> </w:t>
      </w:r>
      <w:proofErr w:type="spellStart"/>
      <w:r w:rsidRPr="009525B2">
        <w:rPr>
          <w:rFonts w:ascii="Arial" w:eastAsia="Calibri" w:hAnsi="Arial" w:cs="Arial"/>
          <w:sz w:val="24"/>
          <w:szCs w:val="24"/>
          <w:lang w:eastAsia="en-US"/>
        </w:rPr>
        <w:t>ang</w:t>
      </w:r>
      <w:proofErr w:type="spellEnd"/>
      <w:r w:rsidRPr="009525B2">
        <w:rPr>
          <w:rFonts w:ascii="Arial" w:eastAsia="Calibri" w:hAnsi="Arial" w:cs="Arial"/>
          <w:sz w:val="24"/>
          <w:szCs w:val="24"/>
          <w:lang w:eastAsia="en-US"/>
        </w:rPr>
        <w:t>, warsztaty-technika rysowania i planowanie kariery zawodowej), wsparcia  w zakresie pozyskiwania nowych kompetencji zawodowych w ramach szkoleń(kreatywne myślenie, marketing-budowanie marki, identyfikacja wizualna, budowanie strategii marki, kurs Photoshop, projektowanie stron internetowych) umożliwienie praktycznego nabywania doświadczenia poprzez zapewnienie wysokiej jakości staży w przedsiębiorstwach oraz doposażenie pracowni multimedialnej, plastyczno-technicznej, W ramach projektu 9</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nauczycieli podniesienie kwalifikacji i kompetencji zawodowe.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01-01-2019 do 31-03-2021 r. Całkowita wartość projektu: 754 037,50 zł</w:t>
      </w:r>
    </w:p>
    <w:p w14:paraId="1A7BF8E0" w14:textId="77777777" w:rsidR="00574D34" w:rsidRPr="009525B2" w:rsidRDefault="00574D34" w:rsidP="00532DD2">
      <w:pPr>
        <w:widowControl/>
        <w:numPr>
          <w:ilvl w:val="0"/>
          <w:numId w:val="16"/>
        </w:numPr>
        <w:spacing w:after="200" w:line="276" w:lineRule="auto"/>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Bliżej rynku pracy” realizowany przez Zespół Szkół Politechnicznych im. Komisji Edukacji Narodowej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zdolności  do zatrudnienia 100 uczniów poprzez organizację zajęć dodatkowych podnoszących kwalifikacje zawodowe, zapewnienie staży zawodowych  dla uczestników projektu oraz zakup nowoczesnego  sprzętu do pracowni zawodowej  zgodnie z podstawą programową w zawodzie Technik Ekonomista. Podniesienie kompetencji  zawodowych  7 nauczycieli z zakresu nowoczesnej elektroniki oraz obsługi zakupionego sprzętu.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01-10-2019 do 30-09-2021 r. Całkowita wartość projektu: 1 969 340,98 zł</w:t>
      </w:r>
    </w:p>
    <w:p w14:paraId="2107598E"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Mistrzowie W Zawodzie”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Zespół Szkół Politechnicznych im. Komisji Edukacji Narodowej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podniesienie zdolności  do zatrudnienia 100 uczniów poprzez organizację zajęć dodatkowych podnoszących kwalifikacje zawodowe, zapewnienie staży </w:t>
      </w:r>
      <w:r w:rsidRPr="009525B2">
        <w:rPr>
          <w:rFonts w:ascii="Arial" w:eastAsia="Calibri" w:hAnsi="Arial" w:cs="Arial"/>
          <w:sz w:val="24"/>
          <w:szCs w:val="24"/>
          <w:lang w:eastAsia="en-US"/>
        </w:rPr>
        <w:lastRenderedPageBreak/>
        <w:t>zawodowych  dla uczestników projektu oraz zakup nowoczesnego  sprzętu do pracowni zawodowej  zgodnie z podstawą programową w zawodzie Technik Informatyk. W ramach projektu 8 nauczycieli podniesienie kompetencje  zawodowe.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01-10-2019 do 30-09-2021 r. Całkowita wartość projektu: 1 850 598,24 zł</w:t>
      </w:r>
    </w:p>
    <w:p w14:paraId="32036E8F"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Horyzont nowoczesnej edukacji”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Specjalny Ośrodek Szkolno-Wychowawczy nr 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dostosowanie 7 kierunków kształcenia zawodowego do regionalnego rynku pracy we współpracy z otoczeniem społeczno-gospodarczym oraz poprawa zdolności do zatrudnienia 56 absolwentów  kształcenia i szkolenia zawodowego. Cel zostanie  osiągnięty poprzez :</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objęcie uczniów  doradztwem zawodowym, wsparcie w zakresie pozyskiwania nowych kompetencji i kwalifikacji  zawodowych w ramach kursów i szkoleń, zapewnienie uczniom doświadczenia zawodowego  w ramach praktyk i staży w przedsiębiorstwach. W ramach projektu zostanie  doposażone 8 pracowni i warsztatów szkolnych w środki dydaktyczne oraz 37 nauczycieli  podniesienie kwalifikacji i kompetencji zawodowe.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01-01-2019 do 31-12-2020 r. Całkowita wartość projektu: 1 179 009,36 zł</w:t>
      </w:r>
    </w:p>
    <w:p w14:paraId="48B532D9"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Absolwent atrakcyjny dla pracodawców” realizowany przez Zespół Szkół Ekonomii i Usług. Celem projektu jest dostosowanie kierunków kształcenia do regionalnego rynku pracy we współpracy z otoczeniem społeczno-gospodarczym oraz poprawa zdolności zatrudnienia 60 absolwentów. Cel zostanie  osiągnięty poprzez objecie uczniów  doradztwem zawodowym, organizację staży zawodowych oraz  organizację kursów i  szkoleń zwiększających kompetencje  zawodowe. W ramach projektu 4 nauczycieli podniesie kompetencje zawodowe oraz zostaną doposażone </w:t>
      </w:r>
      <w:r w:rsidRPr="009525B2">
        <w:rPr>
          <w:rFonts w:ascii="Arial" w:eastAsia="Calibri" w:hAnsi="Arial" w:cs="Arial"/>
          <w:sz w:val="24"/>
          <w:szCs w:val="24"/>
          <w:lang w:eastAsia="en-US"/>
        </w:rPr>
        <w:br/>
        <w:t>i zmodernizowane 2 pracownie.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Realizacja projektu od 2020-09-01 do </w:t>
      </w:r>
      <w:r w:rsidRPr="009525B2">
        <w:rPr>
          <w:rFonts w:ascii="Arial" w:eastAsia="Calibri" w:hAnsi="Arial" w:cs="Arial"/>
          <w:sz w:val="24"/>
          <w:szCs w:val="24"/>
          <w:lang w:eastAsia="en-US"/>
        </w:rPr>
        <w:br/>
        <w:t>2022-08-31.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Wkład własny : 96 578,50 zł</w:t>
      </w:r>
    </w:p>
    <w:p w14:paraId="6A6C92EF"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„Młodzi dla Biznesu” realizowany przez Zespół Szkół Ekonomii i Usług.</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dostosowanie kierunków kształcenia do regionalnego rynku pracy we współpracy z otoczeniem społeczno-gospodarczym oraz poprawa zdolności zatrudnienia 60 absolwentów. Cel zostanie  osiągnięty poprzez objecie uczniów  doradztwem zawodowym, organizację staży zawodowych oraz  organizację kursów i  szkoleń zwiększających kompetencje  zawodowe. W ramach projektu 3 nauczycieli podniesie kompetencje zawodowe oraz zostaną doposażone i zmodernizowane 2 pracownie.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2022-08-31. Całkowita wartość projektu 979 193,88 zł. Wkład własny 97 920,00 zł.</w:t>
      </w:r>
    </w:p>
    <w:p w14:paraId="624DCE70"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Zawodowy Top” realizowany przez Zespół Szkół Techniczno-Informatycznych.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wzbogacenie oferty edukacyjnej i warunków kształcenia poprzez wspieranie rozwoju 102 uczniów w zakresie kompetencji kluczowych z matematyki fizyki i języka angielskiego oraz organizacji  dla nich  staży  zawodowych. W ramach w/w projektu 3 nauczycieli zwiększy kompetencje zawodowe w obszarach wynikających z potrzeb pracodawców oraz zostanie doposażona pracowania w nowoczesny  sprzęt TIK.</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2022-11-29 Całkowita wartość projektu 1 036 325 zł. Wkład własny 103 700,00 zł.</w:t>
      </w:r>
    </w:p>
    <w:p w14:paraId="5DF582F1"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„Czas zawodowców z ZSP nr 5” realizowany przez Zespół Szkół Ponadpodstawowych nr 5.</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podniesie kompetencji zawodowych 120 uczniów oraz 10 nauczycieli poprzez zwiększenie szans na rynku pracy i podniesienie jakości  kształcenia. W ramach projektu  realizowane </w:t>
      </w:r>
      <w:r w:rsidRPr="009525B2">
        <w:rPr>
          <w:rFonts w:ascii="Arial" w:eastAsia="Calibri" w:hAnsi="Arial" w:cs="Arial"/>
          <w:sz w:val="24"/>
          <w:szCs w:val="24"/>
          <w:lang w:eastAsia="en-US"/>
        </w:rPr>
        <w:lastRenderedPageBreak/>
        <w:t>będą staże zawodowe  dla uczniów,  studia podyplomowe, kursy i  szkolenia  dla  nauczycieli, wyposażenie  pracowni kształcenia zawodowego  w  sprzęt. Realizacja projektu od 2021-01-01 do 2022-12-31.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1 268 409,60 zł. Wkład  własny 130 368,00 zł</w:t>
      </w:r>
    </w:p>
    <w:p w14:paraId="2EAD32BD"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Nowoczesna perspektywa” realizowany przez Zespół Szkół Przemysłu Mody.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podniesienie kwalifikacji i kompetencji zawodowych u 42 uczniów poprzez uczestnictwo w szkoleniach i kursach oraz stażach zawodowych. W ramach projektu 3 nauczycieli podniesie kompetencje zawodowe oraz zostanie doposażona pracownia kształcenia zawodowego </w:t>
      </w:r>
      <w:r w:rsidRPr="009525B2">
        <w:rPr>
          <w:rFonts w:ascii="Arial" w:eastAsia="Calibri" w:hAnsi="Arial" w:cs="Arial"/>
          <w:sz w:val="24"/>
          <w:szCs w:val="24"/>
          <w:lang w:eastAsia="en-US"/>
        </w:rPr>
        <w:br/>
        <w:t>w nowoczesny sprzęt.</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2022-08-31.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1 579 319,50 zł. Wkład  własny 161 296,56 zł</w:t>
      </w:r>
    </w:p>
    <w:p w14:paraId="458058AC"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Personalizacja Mody” realizowany przez Zespół Szkół Przemysłu Mody.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podniesienie kwalifikacji i kompetencji zawodowych u 56 uczniów poprzez uczestnictwo w szkoleniach i kursach oraz stażach zawodowych. W ramach projektu 11 nauczycieli podniesie kompetencje zawodowe oraz zostanie doposażona pracownia kształcenia zawodowego </w:t>
      </w:r>
      <w:r w:rsidRPr="009525B2">
        <w:rPr>
          <w:rFonts w:ascii="Arial" w:eastAsia="Calibri" w:hAnsi="Arial" w:cs="Arial"/>
          <w:sz w:val="24"/>
          <w:szCs w:val="24"/>
          <w:lang w:eastAsia="en-US"/>
        </w:rPr>
        <w:br/>
        <w:t>w nowoczesny sprzęt.</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2022-08-31. Całkowita wartość projektu 1 733 767,24 zł. Wkład własny  192 827,96 zł</w:t>
      </w:r>
    </w:p>
    <w:p w14:paraId="67D69A6B"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Edukacja łódzka dopasowana do  rynku pracy-PROFESJONALNI EKONOMIŚCI” realizowany przez Zespół Szkół Ekonomiczno-Turystyczno-Hotelarskich.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podniesienie kompetencji kluczowych </w:t>
      </w:r>
      <w:r w:rsidRPr="009525B2">
        <w:rPr>
          <w:rFonts w:ascii="Arial" w:eastAsia="Calibri" w:hAnsi="Arial" w:cs="Arial"/>
          <w:sz w:val="24"/>
          <w:szCs w:val="24"/>
          <w:lang w:eastAsia="en-US"/>
        </w:rPr>
        <w:br/>
        <w:t>i umiejętności  uniwersalnych  u  50 uczniów  poprzez  organizacje wysokiej jakości staży zawodowych, udział  w zajęciach specjalistycznych oraz doradztwie zawodowym. W ramach w/w zostaną doposażone 2 pracownie  przedmiotów zawodowych.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2021-05-01 do 2023-04-30.</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648 061,76 zł. Wkład własny 64 806,17 zł.</w:t>
      </w:r>
    </w:p>
    <w:p w14:paraId="2EEEF634"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Edukacja łódzka dopasowana do  rynku pracy-PROFESJONALNI EKONOMIŚCI” realizowany przez Zespół Szkół Ekonomiczno-Turystyczno-Hotelarskich.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kompetencji kluczowych i umiejętności  uniwersalnych  u  50 uczniów  poprzez  organizacje wysokiej jakości staży zawodowych, udział  w zajęciach specjalistycznych oraz doradztwie zawodowym. W ramach w/w zostaną doposażone 2 pracownie  przedmiotów zawodowych.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2021-05-01 do 2023-04-30 Całkowita wartość projektu 1 016 964,57 zł. Wkład własny 101 696,46 zł</w:t>
      </w:r>
    </w:p>
    <w:p w14:paraId="206801FC"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Łódzcy specjaliści branży turystycznej- PROFESJONALNY TECHNIK ORGANIZACJI TURYSTYKI I EKSPLOATACJI PORTÓW I TERMINALI realizowany przez Zespół Szkół Ekonomiczno-Turystyczno-Hotelarskich.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kwalifikacji oraz kompetencji  zawodowych  u 90 uczniów  poprzez  organizację  specjalistycznych  zajęć pozalekcyjnych, kursów oraz doradztwa zawodowego. W ramach  w/w projektu  4 nauczycieli podniesie swoje  kwalifikacje  zawodowe oraz zostaną  doposażone  4 pracownie przedmiotów  zawodowych.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Realizacja projektu </w:t>
      </w:r>
      <w:r w:rsidRPr="009525B2">
        <w:rPr>
          <w:rFonts w:ascii="Arial" w:eastAsia="Calibri" w:hAnsi="Arial" w:cs="Arial"/>
          <w:sz w:val="24"/>
          <w:szCs w:val="24"/>
          <w:lang w:eastAsia="en-US"/>
        </w:rPr>
        <w:br/>
        <w:t>od  2021-05-01 do 2023-04-30. Całkowita wartość projektu 986 418,88 zł. Wkład własny 98 641,89 zł</w:t>
      </w:r>
    </w:p>
    <w:p w14:paraId="5120D2E6"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„W drodze do zawodowego sukcesu- zdobywamy nowe kwalifikacje i umiejętności” realizowany przez Zespół Szkół Edukacji Technicznej.</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dostosowanie kierunków kształcenia zawodowego do potrzeb regionalnego rynku pracy oraz podniesienie u 96 uczniów kompetencji kluczowych poprzez organizację staży, dodatkowych  zajęć i szkoleń m.in </w:t>
      </w:r>
      <w:r w:rsidRPr="009525B2">
        <w:rPr>
          <w:rFonts w:ascii="Arial" w:eastAsia="Calibri" w:hAnsi="Arial" w:cs="Arial"/>
          <w:sz w:val="24"/>
          <w:szCs w:val="24"/>
          <w:lang w:eastAsia="en-US"/>
        </w:rPr>
        <w:br/>
        <w:t xml:space="preserve">z wózków podnośnikowych, montażu i konfiguracji lokalnej sieci </w:t>
      </w:r>
      <w:r w:rsidRPr="009525B2">
        <w:rPr>
          <w:rFonts w:ascii="Arial" w:eastAsia="Calibri" w:hAnsi="Arial" w:cs="Arial"/>
          <w:sz w:val="24"/>
          <w:szCs w:val="24"/>
          <w:lang w:eastAsia="en-US"/>
        </w:rPr>
        <w:lastRenderedPageBreak/>
        <w:t>komputerowych.  W ramach w/w projektu 15 nauczycieli zwiększy kompetencje zawodowe oraz zostanie zmodernizowana i doposażona pracowania przedmiotów zawodowych.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2022-08-31.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1 963 820,68 zł. Wkład  własny 196 382,07 zł</w:t>
      </w:r>
    </w:p>
    <w:p w14:paraId="73479DCA"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Programowanie obrabiarek sterowanych numerycznie-dziś staż jutro praca. Edycja 3” realizowany przez Łódzkie Centrum Doskonalenia Nauczycieli i Kształcenia Praktycznego.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uzyskanie </w:t>
      </w:r>
      <w:r w:rsidRPr="009525B2">
        <w:rPr>
          <w:rFonts w:ascii="Arial" w:eastAsia="Calibri" w:hAnsi="Arial" w:cs="Arial"/>
          <w:sz w:val="24"/>
          <w:szCs w:val="24"/>
          <w:lang w:eastAsia="en-US"/>
        </w:rPr>
        <w:br/>
        <w:t xml:space="preserve">przez  96 uczniów nowych  atrakcyjnych na rynku pracy kwalifikacji w zakresie programowania i użytkowania maszyn sterowanych  numerycznie poprzez organizację dodatkowych zajęć specjalistycznych, nabycie kompetencji </w:t>
      </w:r>
      <w:r w:rsidRPr="009525B2">
        <w:rPr>
          <w:rFonts w:ascii="Arial" w:eastAsia="Calibri" w:hAnsi="Arial" w:cs="Arial"/>
          <w:sz w:val="24"/>
          <w:szCs w:val="24"/>
          <w:lang w:eastAsia="en-US"/>
        </w:rPr>
        <w:br/>
        <w:t>w obszarze programowania i obsługi obrabiarek  sterowanych  numerycznie  CNC oraz realizację staży zawodowych.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2022-08-31. Całkowita wartość projektu 1 191 345,40 zł. Wkład własny 119 134,54 zł</w:t>
      </w:r>
    </w:p>
    <w:p w14:paraId="1D7D3F3A" w14:textId="77777777" w:rsidR="00574D34" w:rsidRPr="009525B2" w:rsidRDefault="00574D34" w:rsidP="00532DD2">
      <w:pPr>
        <w:widowControl/>
        <w:numPr>
          <w:ilvl w:val="0"/>
          <w:numId w:val="16"/>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00A848A4" w:rsidRPr="009525B2">
        <w:rPr>
          <w:rFonts w:ascii="Arial" w:eastAsia="Calibri" w:hAnsi="Arial" w:cs="Arial"/>
          <w:sz w:val="24"/>
          <w:szCs w:val="24"/>
          <w:lang w:eastAsia="en-US"/>
        </w:rPr>
        <w:t xml:space="preserve"> „</w:t>
      </w:r>
      <w:r w:rsidRPr="009525B2">
        <w:rPr>
          <w:rFonts w:ascii="Arial" w:eastAsia="Calibri" w:hAnsi="Arial" w:cs="Arial"/>
          <w:sz w:val="24"/>
          <w:szCs w:val="24"/>
          <w:lang w:eastAsia="en-US"/>
        </w:rPr>
        <w:t>Innowacyjny Poligraf”</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Zespół Szkół Poligraficznych.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zwiększenie atrakcyjności i jakości kształcenia poprzez wspieranie rozwoju 120 uczniów w zakresie kompetencji kluczowych, zawodowych oraz społecznych. W ramach w/w projektu 5 nauczycieli zwiększy kompetencje zawodowe oraz zostanie doposażona pracowania.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2020-10-01 do 2022-09-30.</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Całkowita wartość projektu 1 645 295,23 zł.</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Wkład własny 164 529,53 zł</w:t>
      </w:r>
    </w:p>
    <w:p w14:paraId="68EF5CD3" w14:textId="77777777" w:rsidR="00574D34" w:rsidRPr="009525B2" w:rsidRDefault="00574D34" w:rsidP="00821169">
      <w:pPr>
        <w:jc w:val="both"/>
        <w:rPr>
          <w:rFonts w:ascii="Arial" w:hAnsi="Arial" w:cs="Arial"/>
        </w:rPr>
      </w:pPr>
    </w:p>
    <w:p w14:paraId="41C8F2CE" w14:textId="77777777" w:rsidR="00574D34" w:rsidRPr="009525B2" w:rsidRDefault="00574D34" w:rsidP="00574D34">
      <w:pPr>
        <w:ind w:left="284"/>
        <w:jc w:val="both"/>
        <w:rPr>
          <w:rFonts w:ascii="Arial" w:hAnsi="Arial" w:cs="Arial"/>
          <w:b/>
          <w:sz w:val="24"/>
          <w:szCs w:val="24"/>
        </w:rPr>
      </w:pPr>
      <w:r w:rsidRPr="009525B2">
        <w:rPr>
          <w:rFonts w:ascii="Arial" w:hAnsi="Arial" w:cs="Arial"/>
          <w:b/>
          <w:sz w:val="24"/>
          <w:szCs w:val="24"/>
        </w:rPr>
        <w:t>RPO WŁ na lata 2014-2020 XI Edukacja Kwalifikacje Umiejętności XI.3 Kształcenie zawodowe XI.3.2. Kształcenie zawodowe – Miasto Łódź</w:t>
      </w:r>
    </w:p>
    <w:p w14:paraId="55178EBE" w14:textId="77777777" w:rsidR="00574D34" w:rsidRPr="003A4DAD" w:rsidRDefault="00574D34" w:rsidP="00574D34">
      <w:pPr>
        <w:jc w:val="both"/>
        <w:rPr>
          <w:rFonts w:ascii="Arial" w:hAnsi="Arial" w:cs="Arial"/>
          <w:b/>
          <w:sz w:val="16"/>
          <w:szCs w:val="16"/>
        </w:rPr>
      </w:pPr>
    </w:p>
    <w:p w14:paraId="03CBFAED"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Budowniczy przyszłości” realizowany przez Zespół Szkół Budowlano-Technicznych im. dra Stefana Kopcińskiego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podniesienie kompetencji i kwalifikacji uczniów. W projekcie zaplanowano następujące szkolenia oraz kursy dla uczniów (operator kopiarki jednonaczyniowej, kurs montera suchej zabudowy,  kurs spawacza Mig-Mag, kurs operatora dźwigu (żurawia), kurs operatora wózków widłowych z napędem silnikowym </w:t>
      </w:r>
      <w:proofErr w:type="spellStart"/>
      <w:r w:rsidRPr="009525B2">
        <w:rPr>
          <w:rFonts w:ascii="Arial" w:eastAsia="Calibri" w:hAnsi="Arial" w:cs="Arial"/>
          <w:sz w:val="24"/>
          <w:szCs w:val="24"/>
          <w:lang w:eastAsia="en-US"/>
        </w:rPr>
        <w:t>kat.II.WJO</w:t>
      </w:r>
      <w:proofErr w:type="spellEnd"/>
      <w:r w:rsidRPr="009525B2">
        <w:rPr>
          <w:rFonts w:ascii="Arial" w:eastAsia="Calibri" w:hAnsi="Arial" w:cs="Arial"/>
          <w:sz w:val="24"/>
          <w:szCs w:val="24"/>
          <w:lang w:eastAsia="en-US"/>
        </w:rPr>
        <w:t>, kurs uprawnień elektrycznych). Projekt uwzględnia również płatny staż w firmie dla  110 uczniów.</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01-10-2018 do 30-09-2020 r. Całkowita wartość projektu : 1 311 013,20 zł</w:t>
      </w:r>
    </w:p>
    <w:p w14:paraId="4365F8CA"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Dobry zawód - lepszy start”</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realizowany przez  Zespól Szkół Samochodowych i </w:t>
      </w:r>
      <w:proofErr w:type="spellStart"/>
      <w:r w:rsidRPr="009525B2">
        <w:rPr>
          <w:rFonts w:ascii="Arial" w:eastAsia="Calibri" w:hAnsi="Arial" w:cs="Arial"/>
          <w:sz w:val="24"/>
          <w:szCs w:val="24"/>
          <w:lang w:eastAsia="en-US"/>
        </w:rPr>
        <w:t>Mechatronicznych</w:t>
      </w:r>
      <w:proofErr w:type="spellEnd"/>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przystosowanie systemu kształcenia i szkolenia do potrzeb lokalnego rynku pracy, ułatwianie uczestnikom projektu  przejścia z etapu edukacji do etapu zatrudnienia oraz podniesienie jakości kształcenia i kompetencji/kwalifikacji kadry zatrudnionej w placówce. Poprzez realizację projektu model kształcenia w placówce zostanie dostosowany do potrzeb lokalnego rynku pracy. Doposażone pracownie szkolne pozwolą osiągnąć warunki do nauki zbliżone do panujących w zakładach branżowych, a tym samym lepiej przygotują uczniów do funkcjonowania na rynku pracy. Na skutek realizacji projektu wzrosną kwalifikacje kadry pedagogicznej i efektywność kształcenia zawodowego w placówce. Grupę docelową projektu stanowią uczniowie placówki, nauczyciele i instruktorzy zawodu oraz placówka.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01-08-2019 do 31-07-2021 r. Całkowita wartość projektu : 1 320 910,56 zł</w:t>
      </w:r>
    </w:p>
    <w:p w14:paraId="3A063B0B"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Mistrzowie gastronomii”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Zespół Szkół Gastronomicznych im. I Armii Wojska Polskiego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zwiększenie - we współpracy z pracodawcami - jakości kształcenia zawodowego </w:t>
      </w:r>
      <w:r w:rsidRPr="009525B2">
        <w:rPr>
          <w:rFonts w:ascii="Arial" w:eastAsia="Calibri" w:hAnsi="Arial" w:cs="Arial"/>
          <w:sz w:val="24"/>
          <w:szCs w:val="24"/>
          <w:lang w:eastAsia="en-US"/>
        </w:rPr>
        <w:lastRenderedPageBreak/>
        <w:t xml:space="preserve">ukierunkowane na poprawę zdolności do zatrudnienia 220 uczniów szkoły, poprzez podniesienie kompetencji/ kwalifikacji 22 nauczycieli kształcenia zawodowego , adaptację i doposażenie 2 pracowni szkolnych oraz organizację dla uczniów: staży/praktyk ,doradztwa zawodowego, dodatkowych zajęć z zakresu: kuchni obcych narodów (w tym orientalnej), dietetyki, zdrowego odżywiania, cukiernictwa, </w:t>
      </w:r>
      <w:proofErr w:type="spellStart"/>
      <w:r w:rsidRPr="009525B2">
        <w:rPr>
          <w:rFonts w:ascii="Arial" w:eastAsia="Calibri" w:hAnsi="Arial" w:cs="Arial"/>
          <w:sz w:val="24"/>
          <w:szCs w:val="24"/>
          <w:lang w:eastAsia="en-US"/>
        </w:rPr>
        <w:t>barmaństwa</w:t>
      </w:r>
      <w:proofErr w:type="spellEnd"/>
      <w:r w:rsidRPr="009525B2">
        <w:rPr>
          <w:rFonts w:ascii="Arial" w:eastAsia="Calibri" w:hAnsi="Arial" w:cs="Arial"/>
          <w:sz w:val="24"/>
          <w:szCs w:val="24"/>
          <w:lang w:eastAsia="en-US"/>
        </w:rPr>
        <w:t xml:space="preserve">/miksologii, synchronicznej obsługi gości, </w:t>
      </w:r>
      <w:proofErr w:type="spellStart"/>
      <w:r w:rsidRPr="009525B2">
        <w:rPr>
          <w:rFonts w:ascii="Arial" w:eastAsia="Calibri" w:hAnsi="Arial" w:cs="Arial"/>
          <w:sz w:val="24"/>
          <w:szCs w:val="24"/>
          <w:lang w:eastAsia="en-US"/>
        </w:rPr>
        <w:t>carvingu</w:t>
      </w:r>
      <w:proofErr w:type="spellEnd"/>
      <w:r w:rsidRPr="009525B2">
        <w:rPr>
          <w:rFonts w:ascii="Arial" w:eastAsia="Calibri" w:hAnsi="Arial" w:cs="Arial"/>
          <w:sz w:val="24"/>
          <w:szCs w:val="24"/>
          <w:lang w:eastAsia="en-US"/>
        </w:rPr>
        <w:t xml:space="preserve">, sporządzania potraw przy gościu, </w:t>
      </w:r>
      <w:proofErr w:type="spellStart"/>
      <w:r w:rsidRPr="009525B2">
        <w:rPr>
          <w:rFonts w:ascii="Arial" w:eastAsia="Calibri" w:hAnsi="Arial" w:cs="Arial"/>
          <w:sz w:val="24"/>
          <w:szCs w:val="24"/>
          <w:lang w:eastAsia="en-US"/>
        </w:rPr>
        <w:t>baristyki</w:t>
      </w:r>
      <w:proofErr w:type="spellEnd"/>
      <w:r w:rsidRPr="009525B2">
        <w:rPr>
          <w:rFonts w:ascii="Arial" w:eastAsia="Calibri" w:hAnsi="Arial" w:cs="Arial"/>
          <w:sz w:val="24"/>
          <w:szCs w:val="24"/>
          <w:lang w:eastAsia="en-US"/>
        </w:rPr>
        <w:t xml:space="preserve">, kelnerstwa, kuchni </w:t>
      </w:r>
      <w:proofErr w:type="spellStart"/>
      <w:r w:rsidRPr="009525B2">
        <w:rPr>
          <w:rFonts w:ascii="Arial" w:eastAsia="Calibri" w:hAnsi="Arial" w:cs="Arial"/>
          <w:sz w:val="24"/>
          <w:szCs w:val="24"/>
          <w:lang w:eastAsia="en-US"/>
        </w:rPr>
        <w:t>fusion</w:t>
      </w:r>
      <w:proofErr w:type="spellEnd"/>
      <w:r w:rsidRPr="009525B2">
        <w:rPr>
          <w:rFonts w:ascii="Arial" w:eastAsia="Calibri" w:hAnsi="Arial" w:cs="Arial"/>
          <w:sz w:val="24"/>
          <w:szCs w:val="24"/>
          <w:lang w:eastAsia="en-US"/>
        </w:rPr>
        <w:t>, barmańskiej żonglerki, jęz. francuskiego branżowego.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01-08-2019 do 31-07-2021 r. Całkowita wartość projektu : 2 054 338,26 zł.</w:t>
      </w:r>
    </w:p>
    <w:p w14:paraId="1C13F0C9"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Profesjonalny instalator” realizowany przez Technikum 3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Projekt ma na celu przeprowadzenie działań związanych z poprawą zdolności do zatrudnienia absolwentów oraz dostosowanie kierunków kształcenia do regionalnego rynku pracy we współpracy z otoczeniem społeczno-gospodarczym. Zaplanowane działania pozwolą na lepsze przygotowanie uczniów jako pracowników do funkcjonowania na rynku pracy. Cel ten będzie osiągnięty poprzez: staże zawodowe dla uczniów obejmujące realizację kształcenia zawodowego praktycznego we współpracy z pracodawcami lub przedsiębiorcami ,dodatkowe zajęcia specjalistyczne realizowane we współpracy z podmiotami z otoczenia społeczno-gospodarczego szkół i placówki systemu oświaty prowadzących kształcenie zawodowe, dodatkowe zajęcia pozalekcyjne związane z przygotowaniem do egzaminu zawodowego i maturalnego, wsparcie uczniów w zakresie zdobywania dodatkowych uprawnień zwiększających ich szanse na rynku pracy; - realizację szkolnych form kształcenia zawodowego/ustawicznego, szkolenia doskonalące w zakresie tematyki związanej z nauczanym zawodem dla nauczycieli, budowanie sieci współpracy nauczycieli i samokształcenia, doposażenie pracowni i warsztatów zawodów w nowoczesny sprzęt i materiały dydaktyczne, zgodnie z rekomendacjami ORE. Projektem będą objęte łącznie 55 osoby.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01-02-2019 do 28-02-2021 r. Całkowita wartość projektu : 1 903 239,60 zł.</w:t>
      </w:r>
    </w:p>
    <w:p w14:paraId="4409160D"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 Profesjonalny logistyk” realizowany przez Technikum 3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"Projekt ma na celu przeprowadzenie działań związanych z poprawą zdolności do zatrudnienia absolwentów oraz dostosowanie kierunków kształcenia do regionalnego rynku pracy we współpracy z otoczeniem społeczno-gospodarczym. Zaplanowane działania pozwolą na lepsze przygotowanie uczniów jako pracowników do funkcjonowania na rynku pracy. Cel ten będzie osiągnięty poprzez: staże zawodowe dla uczniów ,dodatkowe zajęcia specjalistyczne realizowane we współpracy z podmiotami z otoczenia społeczno-gospodarczego, dodatkowe zajęcia pozalekcyjne związane z przygotowaniem do egzaminu zawodowego i maturalnego, wsparcie uczniów w zakresie zdobywania dodatkowych uprawnień zwiększających ich szanse na rynku pracy. Realizację szkolnych form kształcenia zawodowego/ustawicznego ,szkolenia doskonalące w zakresie tematyki związanej z nauczanym zawodem dla nauczycieli, budowanie sieci współpracy nauczycieli i samokształcenia oraz doposażenie pracowni i warsztatów zawodów w nowoczesny sprzęt i materiały dydaktyczne, zgodnie z rekomendacjami ORE. Projektem będą objęte łącznie 33 osoby.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01-02-2019 do 28-02-2021 r. Całkowita wartość projektu 818 765,00 zł</w:t>
      </w:r>
    </w:p>
    <w:p w14:paraId="2B9FD20E"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Od szkolenia do zatrudnienia” realizowany przez Technikum 3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przeprowadzenie działań związanych z poprawą </w:t>
      </w:r>
      <w:r w:rsidRPr="009525B2">
        <w:rPr>
          <w:rFonts w:ascii="Arial" w:eastAsia="Calibri" w:hAnsi="Arial" w:cs="Arial"/>
          <w:sz w:val="24"/>
          <w:szCs w:val="24"/>
          <w:lang w:eastAsia="en-US"/>
        </w:rPr>
        <w:lastRenderedPageBreak/>
        <w:t xml:space="preserve">zdolności do zatrudnienia absolwentów kształcenia zawodowego oraz dostosowanie kierunków kształcenia zawodowego do regionalnego rynku pracy we współpracy z otoczeniem społeczno-gospodarczym. Zaplanowane działania pozwolą na lepsze przygotowanie uczniów jako pracowników do funkcjonowania na rynku pracy. Cel ten będzie osiągnięty poprzez: staże zawodowe dla uczniów obejmujące realizację kształcenia zawodowego praktycznego we współpracy </w:t>
      </w:r>
      <w:r w:rsidR="003A4DAD">
        <w:rPr>
          <w:rFonts w:ascii="Arial" w:eastAsia="Calibri" w:hAnsi="Arial" w:cs="Arial"/>
          <w:sz w:val="24"/>
          <w:szCs w:val="24"/>
          <w:lang w:eastAsia="en-US"/>
        </w:rPr>
        <w:br/>
      </w:r>
      <w:r w:rsidRPr="009525B2">
        <w:rPr>
          <w:rFonts w:ascii="Arial" w:eastAsia="Calibri" w:hAnsi="Arial" w:cs="Arial"/>
          <w:sz w:val="24"/>
          <w:szCs w:val="24"/>
          <w:lang w:eastAsia="en-US"/>
        </w:rPr>
        <w:t>z pracodawcami lub przedsiębiorcami dodatkowe zajęcia specjalistyczne ,wsparcie uczniów w zakresie zdobywania dodatkowych uprawnień zwiększających ich szanse na rynku pracy. Projektem będzie objętych łącznie 62 osoby.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01-02-2019 do 28-02-2021 r. Całkowita wartość projektu  832 400,00 zł</w:t>
      </w:r>
    </w:p>
    <w:p w14:paraId="2D4A3B0E"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Praktyczna edukacja OZE i klimatyzacja”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Technikum 3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przeprowadzenie działań związanych z poprawą zdolności do zatrudnienia absolwentów kształcenia zawodowego oraz dostosowanie kierunków kształcenia zawodowego do regionalnego rynku pracy we współpracy z otoczeniem społeczno-gospodarczym. Zaplanowane działania pozwolą na lepsze przygotowanie uczniów jako pracowników do funkcjonowania na rynku pracy. Cel ten będzie osiągnięty poprzez: staże zawodowe dla uczniów obejmujące realizację kształcenia zawodowego praktycznego we współpracy z pracodawcami lub przedsiębiorcami dodatkowe zajęcia specjalistyczne ,wsparcie uczniów w zakresie zdobywania dodatkowych uprawnień zwiększających ich szanse na rynku pracy. Projektem będzie objętych łącznie 28 uczniów.</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01-02-2019 do 28-02-2021 r. Całkowita wartość projektu  1 215 530,40 zł</w:t>
      </w:r>
    </w:p>
    <w:p w14:paraId="13C84501"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Kreatywni w Centrum”</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Centrum Kształcenia Zawodowego i Ustawicznego w Łodzi. Celem projektu jest dostosowanie 5 kierunków kształcenia zawodowego: technik weterynarii, analityk, włókiennik, włókiennik wyrobów dekoracyjnych i fototechnik do regionalnego rynku pracy we współpracy z otoczeniem społeczno-gospodarczego  oraz poprawa zdolności do zatrudnienia 120 absolwentów. Doposażenie pracowni dla 3 kierunków w środki dydaktyczne, podniesienia kwalifikacji i kompetencji 18 nauczycieli  w tym 8 Nauczycieli kształcenia zawodowego. Objęcie 120 uczniów doradztwem zawodowym, wsparcie  w zakresie pozyskiwania nowych kompetencji kluczowych i kwalifikacji zawodowych w ramach kursów i szkoleń ,zajęć dodatkowych oraz  zapewnienie doświadczenia zawodowego w ramach staży w przedsiębiorstwie.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01-01-2019 do 31-03-2021 r. Całkowita wartość projektu  1 849 727,52 zł</w:t>
      </w:r>
    </w:p>
    <w:p w14:paraId="050C04B1"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Zawody przyszłości”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Centrum Kształcenia Zawodowego i Ustawicznego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dostosowanie 3 kierunków kształcenia zawodowego: technik informatyk, logistyk, spedytor do regionalnego rynku pracy we współpracy z otoczeniem społeczno-gospodarczego oraz poprawa zdolności do zatrudnienia 90 absolwentów. Doposażenie 3 pracowni w środki dydaktyczne, podniesienia kwalifikacji i kompetencji 8 nauczycieli  w tym 3 nauczycieli kształcenia zawodowego. Objęcie 90 uczniów doradztwem zawodowym, wsparcie  uczniów w zakresie pozyskiwania nowych kompetencji kluczowych i kwalifikacji zawodowych w ramach kursów i szkoleń ,zajęć dodatkowych oraz  zapewnienie doświadczenia zawodowego w ramach staży w przedsiębiorstwie.</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01-01-2019 do 31-03-2021 r. Całkowita wartość projektu: 1 578 286,32 zł</w:t>
      </w:r>
    </w:p>
    <w:p w14:paraId="391CBF29"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lastRenderedPageBreak/>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Energia przyszłości - energią Twojej kariery”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Łódzkie Centrum Doskonalenia Nauczycieli i Kształcenia Praktycznego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poprawa zdolności do zatrudnienia 48 uczniów ZSP3 oraz ZSP15 przez dodatkowe zajęcia specjalistyczne, nabycie i potwierdzenie kompetencji w obszarze technologii pozyskiwania energii ze źródeł odnawialnych oraz realizację staży zawodowych w powiązaniu z otoczeniem społeczno-gospodarczym. Grupę docelową projektu stanowi 48 uczniów i 4 nauczycieli. Realizacja projektu: od 01-03-2019 do 29-05-2021 r. Całkowita wartość projektu: 890 567,00 zł</w:t>
      </w:r>
    </w:p>
    <w:p w14:paraId="1EDE5EF7"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Napęd przyszłości - napędem Twojej kariery”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Łódzkie Centrum Doskonalenia Nauczycieli i Kształcenia Praktycznego w Łodzi.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poprawa zdolności do zatrudnienia 48 </w:t>
      </w:r>
      <w:proofErr w:type="spellStart"/>
      <w:r w:rsidRPr="009525B2">
        <w:rPr>
          <w:rFonts w:ascii="Arial" w:eastAsia="Calibri" w:hAnsi="Arial" w:cs="Arial"/>
          <w:sz w:val="24"/>
          <w:szCs w:val="24"/>
          <w:lang w:eastAsia="en-US"/>
        </w:rPr>
        <w:t>ZSSiM</w:t>
      </w:r>
      <w:proofErr w:type="spellEnd"/>
      <w:r w:rsidRPr="009525B2">
        <w:rPr>
          <w:rFonts w:ascii="Arial" w:eastAsia="Calibri" w:hAnsi="Arial" w:cs="Arial"/>
          <w:sz w:val="24"/>
          <w:szCs w:val="24"/>
          <w:lang w:eastAsia="en-US"/>
        </w:rPr>
        <w:t xml:space="preserve"> oraz </w:t>
      </w:r>
      <w:proofErr w:type="spellStart"/>
      <w:r w:rsidRPr="009525B2">
        <w:rPr>
          <w:rFonts w:ascii="Arial" w:eastAsia="Calibri" w:hAnsi="Arial" w:cs="Arial"/>
          <w:sz w:val="24"/>
          <w:szCs w:val="24"/>
          <w:lang w:eastAsia="en-US"/>
        </w:rPr>
        <w:t>ZSSam</w:t>
      </w:r>
      <w:proofErr w:type="spellEnd"/>
      <w:r w:rsidRPr="009525B2">
        <w:rPr>
          <w:rFonts w:ascii="Arial" w:eastAsia="Calibri" w:hAnsi="Arial" w:cs="Arial"/>
          <w:sz w:val="24"/>
          <w:szCs w:val="24"/>
          <w:lang w:eastAsia="en-US"/>
        </w:rPr>
        <w:t>. (mieszkających na obszarze rewitalizacji) poprzez dodatkowe zajęcia specjalistyczne, nabycie kompetencji w zakresie naprawy i diagnozowania pojazdów samochodowych z napędem hybrydowym i  elektrycznym oraz realizację staży zawodowych w powiązaniu z otoczeniem społeczno-gospodarczym. Dla każdego uczestnika zostanie zrealizowanych 120h zajęć w zakresie diagnozowania pojazdów samochodowych z napędem hybrydowym i  elektrycznym, 150h staży u pracodawców (przedsiębiorstwa z branży samochodowej), 50h zajęć przygotowujących do egzaminów kwalifikacyjnych uprawniających do zajmowania się eksploatacją urządzeń, instalacji i sieci oraz podejdą do egzaminu.</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01-03-2019 do 29-05-2021 r. Całkowita wartość projektu: 878 885,00 zł</w:t>
      </w:r>
    </w:p>
    <w:p w14:paraId="53EDDFC1"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Moja pasja – Gastronomia” realizowany przez Zespół Szkół Gastronomicznych.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podnoszenie jakości kształcenia zawodowego, w tym kompetencji kluczowych i umiejętności uniwersalnych niezbędnych na rynku pracy tym samym poprawa zdolności zatrudnienia  200 uczniów.  Zakładane działania przewidują adaptację i doposażenie pracowni szkolnych oraz organizację zajęć dodatkowych oraz staży, praktyk, a także podniesienie kwalifikacji 24 nauczycieli.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2021-01-01 do 2022-12-31.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1 998 739,18 zł. Wkład własny 199 873,92 zł</w:t>
      </w:r>
    </w:p>
    <w:p w14:paraId="67ADC787"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Budowniczy przyszłości II” realizowany przez Zespół Szkół Budowlano-Technicznych.</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podniesienie kwalifikacji i kompetencji 100 uczniów poprzez organizację wysokiej jakości staży, udział w zajęciach specjalistycznych, spotkaniach i doradztwie edukacyjno- zawodowym.  W ramach  w/w projektu 4 nauczycieli kształcenia zawodowego podniesie swoje kompetencje oraz kwalifikacje oraz zostaną doposażone 2 pracownie kształcenia zawodowego w nowoczesny sprzęt.</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2020-10-01 do 2022-09-30.</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1 331 735,04 zł. Wkład własny 133 173,51 zł</w:t>
      </w:r>
    </w:p>
    <w:p w14:paraId="10CC6CC6"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Siła kompetencji realizowany przez Centrum Kształcenia Zawodowego i Ustawicznego.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Celem projektu jest dostosowanie kierunków kształcenia zawodowego do regionalnego rynku pracy we współpracy z otoczeniem społeczno-gospodarczym. Poprawa zdolności  zatrudnienia 90 absolwentów poprzez organizację zajęć dodatkowych oraz staży. Zakładane działania przewidują: zaadaptowane i doposażone 2 pracowni zawodowych oraz podniesienie kompetencji 15 nauczycieli. Realizacja projektu od 2020-09-01 do 2022-08-31. Całkowita wartość projektu 1 450 739,88 zł. Wkład własny</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145 074,00 zł</w:t>
      </w:r>
    </w:p>
    <w:p w14:paraId="0D759C88"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lastRenderedPageBreak/>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Nowoczesna szkoła zawodowa”</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realizowany przez Centrum Kształcenia Zawodowego i Ustawicznego. Celem projektu jest wsparcie 90 uczniów w zakresie pozyskania nowych kompetencji i kwalifikacji zawodowych oraz dostosowanie kierunków kształcenia zawodowego (technik informatyk, logistyk, spedytor) do regionalnego rynku pracy we współpracy z otoczeniem społeczno-gospodarczym. Zakładane zadania przewidują również doposażanie 3 pracowni ww. kierunków zawodowych oraz podniesienie kompetencji zawodowych u 25 nauczycieli.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w:t>
      </w:r>
      <w:r w:rsidRPr="009525B2">
        <w:rPr>
          <w:rFonts w:ascii="Arial" w:eastAsia="Calibri" w:hAnsi="Arial" w:cs="Arial"/>
          <w:sz w:val="24"/>
          <w:szCs w:val="24"/>
          <w:lang w:eastAsia="en-US"/>
        </w:rPr>
        <w:br/>
        <w:t xml:space="preserve"> 2022-08-31. Całkowita wartość projektu 1 617 248,69 zł. Wkład własny 161 724,87 zł</w:t>
      </w:r>
    </w:p>
    <w:p w14:paraId="7402D483"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Projekt-zawód” realizowany przez Centrum Kształcenia Zawodowego i Ustawicznego. Celem projektu jest wsparcie 80 osób dorosłych w zakresie pozyskiwania nowych kompetencji i kwalifikacji zawodowych poprzez organizację kursów zawodowych oraz zapewnieniu praktyk w przedsiębiorstwie. Zakładane działania przewidują również doposażenie 5 pracowni zawodowych oraz nabycie kompetencji  cyfrowych przez 10 nauczycieli.</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2021-04-01 do 2023-03-31.</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1 316 449,85 zł. Wkład własny 131 644,99 zł</w:t>
      </w:r>
    </w:p>
    <w:p w14:paraId="2B9F8DE4" w14:textId="77777777" w:rsidR="00574D34" w:rsidRPr="009525B2"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00A848A4" w:rsidRPr="009525B2">
        <w:rPr>
          <w:rFonts w:ascii="Arial" w:eastAsia="Calibri" w:hAnsi="Arial" w:cs="Arial"/>
          <w:sz w:val="24"/>
          <w:szCs w:val="24"/>
          <w:lang w:eastAsia="en-US"/>
        </w:rPr>
        <w:t xml:space="preserve"> </w:t>
      </w:r>
      <w:r w:rsidRPr="009525B2">
        <w:rPr>
          <w:rFonts w:ascii="Calibri" w:eastAsia="Calibri" w:hAnsi="Calibri"/>
          <w:sz w:val="22"/>
          <w:szCs w:val="22"/>
          <w:lang w:eastAsia="en-US"/>
        </w:rPr>
        <w:t>”</w:t>
      </w:r>
      <w:r w:rsidRPr="009525B2">
        <w:rPr>
          <w:rFonts w:ascii="Arial" w:eastAsia="Calibri" w:hAnsi="Arial" w:cs="Arial"/>
          <w:sz w:val="24"/>
          <w:szCs w:val="24"/>
          <w:lang w:eastAsia="en-US"/>
        </w:rPr>
        <w:t xml:space="preserve">Obrabiarki sterowane numerycznie - nowe technologie dla Przemysłu 4.0” realizowany przez Łódzkie Centrum Doskonalenia Nauczycieli </w:t>
      </w:r>
      <w:r w:rsidRPr="009525B2">
        <w:rPr>
          <w:rFonts w:ascii="Arial" w:eastAsia="Calibri" w:hAnsi="Arial" w:cs="Arial"/>
          <w:sz w:val="24"/>
          <w:szCs w:val="24"/>
          <w:lang w:eastAsia="en-US"/>
        </w:rPr>
        <w:br/>
        <w:t>i Kształcenia Praktycznego.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lepsze dostosowanie systemu kształcenia i  szkolenia do potrzeb rynku pracy oraz rozszerzenie oferty edukacyjnej poprzez wdrożenie innowacyjnego programu Siemens </w:t>
      </w:r>
      <w:proofErr w:type="spellStart"/>
      <w:r w:rsidRPr="009525B2">
        <w:rPr>
          <w:rFonts w:ascii="Arial" w:eastAsia="Calibri" w:hAnsi="Arial" w:cs="Arial"/>
          <w:sz w:val="24"/>
          <w:szCs w:val="24"/>
          <w:lang w:eastAsia="en-US"/>
        </w:rPr>
        <w:t>Mechatronic</w:t>
      </w:r>
      <w:proofErr w:type="spellEnd"/>
      <w:r w:rsidRPr="009525B2">
        <w:rPr>
          <w:rFonts w:ascii="Arial" w:eastAsia="Calibri" w:hAnsi="Arial" w:cs="Arial"/>
          <w:sz w:val="24"/>
          <w:szCs w:val="24"/>
          <w:lang w:eastAsia="en-US"/>
        </w:rPr>
        <w:t xml:space="preserve">  System </w:t>
      </w:r>
      <w:proofErr w:type="spellStart"/>
      <w:r w:rsidRPr="009525B2">
        <w:rPr>
          <w:rFonts w:ascii="Arial" w:eastAsia="Calibri" w:hAnsi="Arial" w:cs="Arial"/>
          <w:sz w:val="24"/>
          <w:szCs w:val="24"/>
          <w:lang w:eastAsia="en-US"/>
        </w:rPr>
        <w:t>Certifcation</w:t>
      </w:r>
      <w:proofErr w:type="spellEnd"/>
      <w:r w:rsidRPr="009525B2">
        <w:rPr>
          <w:rFonts w:ascii="Arial" w:eastAsia="Calibri" w:hAnsi="Arial" w:cs="Arial"/>
          <w:sz w:val="24"/>
          <w:szCs w:val="24"/>
          <w:lang w:eastAsia="en-US"/>
        </w:rPr>
        <w:t xml:space="preserve"> Program ( SMSCP) w branży </w:t>
      </w:r>
      <w:proofErr w:type="spellStart"/>
      <w:r w:rsidRPr="009525B2">
        <w:rPr>
          <w:rFonts w:ascii="Arial" w:eastAsia="Calibri" w:hAnsi="Arial" w:cs="Arial"/>
          <w:sz w:val="24"/>
          <w:szCs w:val="24"/>
          <w:lang w:eastAsia="en-US"/>
        </w:rPr>
        <w:t>mechatronicznej</w:t>
      </w:r>
      <w:proofErr w:type="spellEnd"/>
      <w:r w:rsidRPr="009525B2">
        <w:rPr>
          <w:rFonts w:ascii="Arial" w:eastAsia="Calibri" w:hAnsi="Arial" w:cs="Arial"/>
          <w:sz w:val="24"/>
          <w:szCs w:val="24"/>
          <w:lang w:eastAsia="en-US"/>
        </w:rPr>
        <w:t>.</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Realizacja projektu od 2020-09-01 do 2022-08-31. Całkowita wartość projektu 1 776 976,32 zł. Wkład własny 177 697,64 zł</w:t>
      </w:r>
    </w:p>
    <w:p w14:paraId="231337AD" w14:textId="77777777" w:rsidR="003A4DAD" w:rsidRDefault="00574D34" w:rsidP="00532DD2">
      <w:pPr>
        <w:widowControl/>
        <w:numPr>
          <w:ilvl w:val="0"/>
          <w:numId w:val="17"/>
        </w:numPr>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Projekt pn.</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Obrabiarki sterowane numerycznie - nowe technologie dla Przemysłu 4.0.</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realizowany przez Łódzkie Centrum Doskonalenia Nauczycieli </w:t>
      </w:r>
      <w:r w:rsidRPr="009525B2">
        <w:rPr>
          <w:rFonts w:ascii="Arial" w:eastAsia="Calibri" w:hAnsi="Arial" w:cs="Arial"/>
          <w:sz w:val="24"/>
          <w:szCs w:val="24"/>
          <w:lang w:eastAsia="en-US"/>
        </w:rPr>
        <w:br/>
        <w:t>i Kształcenia Praktycznego.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 xml:space="preserve">Celem projektu jest  dostosowanie systemu kształcenia do potrzeb rynku pracy w zakresie programowania i  użytkowania obrabiarek CNC oraz utworzenie wyspecjalizowanego ośrodka szkoleniowego </w:t>
      </w:r>
      <w:r w:rsidRPr="009525B2">
        <w:rPr>
          <w:rFonts w:ascii="Arial" w:eastAsia="Calibri" w:hAnsi="Arial" w:cs="Arial"/>
          <w:sz w:val="24"/>
          <w:szCs w:val="24"/>
          <w:lang w:eastAsia="en-US"/>
        </w:rPr>
        <w:br/>
        <w:t>i egzaminacyjnego.</w:t>
      </w:r>
      <w:r w:rsidRPr="009525B2">
        <w:rPr>
          <w:rFonts w:ascii="Calibri" w:eastAsia="Calibri" w:hAnsi="Calibri"/>
          <w:sz w:val="22"/>
          <w:szCs w:val="22"/>
          <w:lang w:eastAsia="en-US"/>
        </w:rPr>
        <w:t xml:space="preserve"> </w:t>
      </w:r>
      <w:r w:rsidRPr="009525B2">
        <w:rPr>
          <w:rFonts w:ascii="Arial" w:eastAsia="Calibri" w:hAnsi="Arial" w:cs="Arial"/>
          <w:sz w:val="24"/>
          <w:szCs w:val="24"/>
          <w:lang w:eastAsia="en-US"/>
        </w:rPr>
        <w:t>Całkowita wartość projektu 1 765 812,48 zł. Wkład własny 176 581,25 zł</w:t>
      </w:r>
      <w:r w:rsidR="003A4DAD">
        <w:rPr>
          <w:rFonts w:ascii="Arial" w:eastAsia="Calibri" w:hAnsi="Arial" w:cs="Arial"/>
          <w:sz w:val="24"/>
          <w:szCs w:val="24"/>
          <w:lang w:eastAsia="en-US"/>
        </w:rPr>
        <w:t>.</w:t>
      </w:r>
    </w:p>
    <w:p w14:paraId="334BA524" w14:textId="77777777" w:rsidR="00574D34" w:rsidRPr="009525B2" w:rsidRDefault="00574D34" w:rsidP="003A4DAD">
      <w:pPr>
        <w:widowControl/>
        <w:spacing w:after="200"/>
        <w:ind w:left="284"/>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 </w:t>
      </w:r>
    </w:p>
    <w:p w14:paraId="780B1FE1"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Program ERASMUS +</w:t>
      </w:r>
    </w:p>
    <w:p w14:paraId="5DD2F7B8" w14:textId="77777777" w:rsidR="00574D34" w:rsidRPr="009525B2" w:rsidRDefault="00574D34" w:rsidP="00574D34">
      <w:pPr>
        <w:jc w:val="both"/>
        <w:rPr>
          <w:rFonts w:ascii="Arial" w:hAnsi="Arial" w:cs="Arial"/>
        </w:rPr>
      </w:pPr>
    </w:p>
    <w:p w14:paraId="017626CA" w14:textId="77777777" w:rsidR="00574D34" w:rsidRPr="009525B2" w:rsidRDefault="00574D34" w:rsidP="00574D34">
      <w:pPr>
        <w:ind w:firstLine="567"/>
        <w:jc w:val="both"/>
        <w:rPr>
          <w:rFonts w:ascii="Arial" w:hAnsi="Arial" w:cs="Arial"/>
          <w:sz w:val="24"/>
          <w:szCs w:val="24"/>
        </w:rPr>
      </w:pPr>
      <w:r w:rsidRPr="009525B2">
        <w:rPr>
          <w:rFonts w:ascii="Arial" w:hAnsi="Arial" w:cs="Arial"/>
          <w:sz w:val="24"/>
          <w:szCs w:val="24"/>
        </w:rPr>
        <w:t>Erasmus+ to program Unii Europejskiej w dziedzinie edukacji, szkoleń, młodzieży i sportu na lata 2014-2020. Program składa się z 3 głównych Akcji:</w:t>
      </w:r>
    </w:p>
    <w:p w14:paraId="2CBAB7CD" w14:textId="77777777" w:rsidR="00574D34" w:rsidRPr="009525B2" w:rsidRDefault="00574D34" w:rsidP="00574D34">
      <w:pPr>
        <w:ind w:firstLine="709"/>
        <w:jc w:val="both"/>
        <w:rPr>
          <w:rFonts w:ascii="Arial" w:hAnsi="Arial" w:cs="Arial"/>
        </w:rPr>
      </w:pPr>
    </w:p>
    <w:p w14:paraId="1229F198" w14:textId="77777777" w:rsidR="00574D34" w:rsidRPr="009525B2" w:rsidRDefault="00574D34" w:rsidP="00574D34">
      <w:pPr>
        <w:jc w:val="both"/>
        <w:rPr>
          <w:rFonts w:ascii="Arial" w:hAnsi="Arial" w:cs="Arial"/>
          <w:sz w:val="24"/>
          <w:szCs w:val="24"/>
        </w:rPr>
      </w:pPr>
      <w:r w:rsidRPr="009525B2">
        <w:rPr>
          <w:rFonts w:ascii="Arial" w:hAnsi="Arial" w:cs="Arial"/>
          <w:b/>
          <w:sz w:val="24"/>
          <w:szCs w:val="24"/>
        </w:rPr>
        <w:t>Akcja 1.</w:t>
      </w:r>
      <w:r w:rsidRPr="009525B2">
        <w:rPr>
          <w:rFonts w:ascii="Arial" w:hAnsi="Arial" w:cs="Arial"/>
          <w:sz w:val="24"/>
          <w:szCs w:val="24"/>
        </w:rPr>
        <w:t xml:space="preserve"> Mobilność edukacyjna, której celem jest poprawa jakości pracy placówek oświatowych przez udział jej pracowników w mobilnościach zagranicznych takich jak kursy i szkolenia oraz zdobycie praktycznych doświadczeń zawodowych za granicą, </w:t>
      </w:r>
      <w:r w:rsidRPr="009525B2">
        <w:rPr>
          <w:rFonts w:ascii="Arial" w:hAnsi="Arial" w:cs="Arial"/>
          <w:sz w:val="24"/>
          <w:szCs w:val="24"/>
        </w:rPr>
        <w:br/>
        <w:t>a także podwyższenie swoich umiejętności językowych.</w:t>
      </w:r>
    </w:p>
    <w:p w14:paraId="6E260315" w14:textId="77777777" w:rsidR="00574D34" w:rsidRPr="009525B2" w:rsidRDefault="00574D34" w:rsidP="00574D34">
      <w:pPr>
        <w:jc w:val="both"/>
        <w:rPr>
          <w:rFonts w:ascii="Arial" w:hAnsi="Arial" w:cs="Arial"/>
          <w:sz w:val="24"/>
          <w:szCs w:val="24"/>
        </w:rPr>
      </w:pPr>
      <w:r w:rsidRPr="009525B2">
        <w:rPr>
          <w:rFonts w:ascii="Arial" w:hAnsi="Arial" w:cs="Arial"/>
          <w:b/>
          <w:sz w:val="24"/>
          <w:szCs w:val="24"/>
        </w:rPr>
        <w:t>Akcja 2.</w:t>
      </w:r>
      <w:r w:rsidRPr="009525B2">
        <w:rPr>
          <w:rFonts w:ascii="Arial" w:hAnsi="Arial" w:cs="Arial"/>
          <w:sz w:val="24"/>
          <w:szCs w:val="24"/>
        </w:rPr>
        <w:t xml:space="preserve"> Współpraca na rzecz innowacji i wymiany dobrych praktyk. Partnerstwa polegają na międzynarodowej współpracy placówek edukacyjnych, władz oświatowych i innych organizacji zajmujących się edukacją szkolną.</w:t>
      </w:r>
    </w:p>
    <w:p w14:paraId="4351414A" w14:textId="77777777" w:rsidR="00574D34" w:rsidRPr="009525B2" w:rsidRDefault="00574D34" w:rsidP="00574D34">
      <w:pPr>
        <w:jc w:val="both"/>
        <w:rPr>
          <w:rFonts w:ascii="Arial" w:hAnsi="Arial" w:cs="Arial"/>
          <w:sz w:val="24"/>
          <w:szCs w:val="24"/>
        </w:rPr>
      </w:pPr>
      <w:r w:rsidRPr="009525B2">
        <w:rPr>
          <w:rFonts w:ascii="Arial" w:hAnsi="Arial" w:cs="Arial"/>
          <w:b/>
          <w:sz w:val="24"/>
          <w:szCs w:val="24"/>
        </w:rPr>
        <w:t>Akcja 3.</w:t>
      </w:r>
      <w:r w:rsidRPr="009525B2">
        <w:rPr>
          <w:rFonts w:ascii="Arial" w:hAnsi="Arial" w:cs="Arial"/>
          <w:sz w:val="24"/>
          <w:szCs w:val="24"/>
        </w:rPr>
        <w:t xml:space="preserve"> Wsparcie w reformowaniu polityk.</w:t>
      </w:r>
    </w:p>
    <w:p w14:paraId="1F429178" w14:textId="77777777" w:rsidR="00574D34" w:rsidRPr="009525B2" w:rsidRDefault="00574D34" w:rsidP="00574D34">
      <w:pPr>
        <w:jc w:val="both"/>
        <w:rPr>
          <w:rFonts w:ascii="Arial" w:hAnsi="Arial" w:cs="Arial"/>
          <w:sz w:val="24"/>
          <w:szCs w:val="24"/>
        </w:rPr>
      </w:pPr>
    </w:p>
    <w:p w14:paraId="57D37D69" w14:textId="77777777" w:rsidR="00574D34" w:rsidRDefault="00574D34" w:rsidP="00821169">
      <w:pPr>
        <w:widowControl/>
        <w:spacing w:after="20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W 2020 roku w ramach programu Erasmus+ oraz w ramach Programu Operacyjnego Wiedza Edukacja Rozwój dofinansowanie na rok szkolny 2020/2021 uzyskały następujące placówki:</w:t>
      </w:r>
    </w:p>
    <w:p w14:paraId="677F16A9" w14:textId="77777777" w:rsidR="0081343C" w:rsidRDefault="0081343C" w:rsidP="00821169">
      <w:pPr>
        <w:widowControl/>
        <w:spacing w:after="200"/>
        <w:contextualSpacing/>
        <w:jc w:val="both"/>
        <w:rPr>
          <w:rFonts w:ascii="Arial" w:eastAsia="Calibri" w:hAnsi="Arial" w:cs="Arial"/>
          <w:sz w:val="24"/>
          <w:szCs w:val="24"/>
          <w:lang w:eastAsia="en-US"/>
        </w:rPr>
      </w:pPr>
    </w:p>
    <w:p w14:paraId="1195325B" w14:textId="77777777" w:rsidR="0081343C" w:rsidRDefault="0081343C" w:rsidP="00821169">
      <w:pPr>
        <w:widowControl/>
        <w:spacing w:after="200"/>
        <w:contextualSpacing/>
        <w:jc w:val="both"/>
        <w:rPr>
          <w:rFonts w:ascii="Arial" w:eastAsia="Calibri" w:hAnsi="Arial" w:cs="Arial"/>
          <w:sz w:val="24"/>
          <w:szCs w:val="24"/>
          <w:lang w:eastAsia="en-US"/>
        </w:rPr>
      </w:pPr>
    </w:p>
    <w:p w14:paraId="23B9822F" w14:textId="77777777" w:rsidR="0081343C" w:rsidRDefault="0081343C" w:rsidP="00821169">
      <w:pPr>
        <w:widowControl/>
        <w:spacing w:after="200"/>
        <w:contextualSpacing/>
        <w:jc w:val="both"/>
        <w:rPr>
          <w:rFonts w:ascii="Arial" w:eastAsia="Calibri" w:hAnsi="Arial" w:cs="Arial"/>
          <w:sz w:val="24"/>
          <w:szCs w:val="24"/>
          <w:lang w:eastAsia="en-US"/>
        </w:rPr>
      </w:pPr>
    </w:p>
    <w:p w14:paraId="1EC41699" w14:textId="77777777" w:rsidR="0081343C" w:rsidRDefault="0081343C" w:rsidP="00821169">
      <w:pPr>
        <w:widowControl/>
        <w:spacing w:after="200"/>
        <w:contextualSpacing/>
        <w:jc w:val="both"/>
        <w:rPr>
          <w:rFonts w:ascii="Arial" w:eastAsia="Calibri" w:hAnsi="Arial" w:cs="Arial"/>
          <w:sz w:val="24"/>
          <w:szCs w:val="24"/>
          <w:lang w:eastAsia="en-US"/>
        </w:rPr>
      </w:pPr>
    </w:p>
    <w:p w14:paraId="63A3B708" w14:textId="77777777" w:rsidR="0081343C" w:rsidRDefault="0081343C" w:rsidP="00821169">
      <w:pPr>
        <w:widowControl/>
        <w:spacing w:after="200"/>
        <w:contextualSpacing/>
        <w:jc w:val="both"/>
        <w:rPr>
          <w:rFonts w:ascii="Arial" w:eastAsia="Calibri" w:hAnsi="Arial" w:cs="Arial"/>
          <w:sz w:val="24"/>
          <w:szCs w:val="24"/>
          <w:lang w:eastAsia="en-US"/>
        </w:rPr>
      </w:pPr>
    </w:p>
    <w:p w14:paraId="1AB1AABD" w14:textId="77777777" w:rsidR="0081343C" w:rsidRDefault="0081343C" w:rsidP="00821169">
      <w:pPr>
        <w:widowControl/>
        <w:spacing w:after="200"/>
        <w:contextualSpacing/>
        <w:jc w:val="both"/>
        <w:rPr>
          <w:rFonts w:ascii="Arial" w:eastAsia="Calibri" w:hAnsi="Arial" w:cs="Arial"/>
          <w:sz w:val="24"/>
          <w:szCs w:val="24"/>
          <w:lang w:eastAsia="en-US"/>
        </w:rPr>
      </w:pPr>
    </w:p>
    <w:p w14:paraId="2CEFDFAA" w14:textId="77777777" w:rsidR="0081343C" w:rsidRDefault="0081343C" w:rsidP="00821169">
      <w:pPr>
        <w:widowControl/>
        <w:spacing w:after="200"/>
        <w:contextualSpacing/>
        <w:jc w:val="both"/>
        <w:rPr>
          <w:rFonts w:ascii="Arial" w:eastAsia="Calibri" w:hAnsi="Arial" w:cs="Arial"/>
          <w:sz w:val="24"/>
          <w:szCs w:val="24"/>
          <w:lang w:eastAsia="en-US"/>
        </w:rPr>
      </w:pPr>
    </w:p>
    <w:p w14:paraId="09644FC8" w14:textId="77777777" w:rsidR="0081343C" w:rsidRPr="009525B2" w:rsidRDefault="0081343C" w:rsidP="00821169">
      <w:pPr>
        <w:widowControl/>
        <w:spacing w:after="200"/>
        <w:contextualSpacing/>
        <w:jc w:val="both"/>
        <w:rPr>
          <w:rFonts w:ascii="Arial" w:eastAsia="Calibri" w:hAnsi="Arial" w:cs="Arial"/>
          <w:sz w:val="24"/>
          <w:szCs w:val="24"/>
          <w:lang w:eastAsia="en-US"/>
        </w:rPr>
      </w:pPr>
    </w:p>
    <w:p w14:paraId="68556905" w14:textId="77777777" w:rsidR="00574D34" w:rsidRPr="009525B2" w:rsidRDefault="00574D34" w:rsidP="00821169">
      <w:pPr>
        <w:widowControl/>
        <w:spacing w:after="200"/>
        <w:ind w:left="-284"/>
        <w:contextualSpacing/>
        <w:jc w:val="both"/>
        <w:rPr>
          <w:rFonts w:ascii="Arial" w:hAnsi="Arial" w:cs="Arial"/>
        </w:rPr>
      </w:pPr>
    </w:p>
    <w:p w14:paraId="2FAADBF4" w14:textId="77777777" w:rsidR="00574D34" w:rsidRPr="009525B2" w:rsidRDefault="00574D34" w:rsidP="00574D34">
      <w:pPr>
        <w:rPr>
          <w:rFonts w:ascii="Arial" w:hAnsi="Arial" w:cs="Arial"/>
        </w:rPr>
      </w:pPr>
      <w:r w:rsidRPr="009525B2">
        <w:rPr>
          <w:rFonts w:ascii="Arial" w:hAnsi="Arial" w:cs="Arial"/>
        </w:rPr>
        <w:t>Projekty rozpoczęte w roku szkolnym 2020-2021 na zasadach Programu ERASMUS+ w ramach Akcja 1 - Mobilność kadry edukacji szkolnej oraz Akcja 2 – Partnerstwa współpracy szkół.</w:t>
      </w:r>
    </w:p>
    <w:p w14:paraId="48C4F223" w14:textId="77777777" w:rsidR="00574D34" w:rsidRPr="009525B2" w:rsidRDefault="00574D34" w:rsidP="00574D34">
      <w:pPr>
        <w:ind w:left="-567"/>
        <w:jc w:val="both"/>
        <w:rPr>
          <w:rFonts w:ascii="Calibri" w:eastAsia="Calibri" w:hAnsi="Calibri"/>
        </w:rPr>
      </w:pPr>
      <w:r w:rsidRPr="009525B2">
        <w:fldChar w:fldCharType="begin"/>
      </w:r>
      <w:r w:rsidRPr="009525B2">
        <w:instrText xml:space="preserve"> LINK Excel.Sheet.12 "C:\\Users\\klakowalczyk\\Desktop\\Kopia Zestawienie  Erasmus  2018-2021.xlsx" Arkusz2!W1K1:W15K6 \a \f 4 \h  \* MERGEFORMAT </w:instrText>
      </w:r>
      <w:r w:rsidRPr="009525B2">
        <w:fldChar w:fldCharType="separate"/>
      </w:r>
    </w:p>
    <w:tbl>
      <w:tblPr>
        <w:tblW w:w="9180" w:type="dxa"/>
        <w:tblInd w:w="70" w:type="dxa"/>
        <w:tblCellMar>
          <w:left w:w="70" w:type="dxa"/>
          <w:right w:w="70" w:type="dxa"/>
        </w:tblCellMar>
        <w:tblLook w:val="04A0" w:firstRow="1" w:lastRow="0" w:firstColumn="1" w:lastColumn="0" w:noHBand="0" w:noVBand="1"/>
      </w:tblPr>
      <w:tblGrid>
        <w:gridCol w:w="500"/>
        <w:gridCol w:w="1894"/>
        <w:gridCol w:w="2366"/>
        <w:gridCol w:w="1420"/>
        <w:gridCol w:w="1380"/>
        <w:gridCol w:w="1620"/>
      </w:tblGrid>
      <w:tr w:rsidR="009525B2" w:rsidRPr="009525B2" w14:paraId="4F95671B" w14:textId="77777777" w:rsidTr="00CA1B53">
        <w:trPr>
          <w:trHeight w:val="1267"/>
        </w:trPr>
        <w:tc>
          <w:tcPr>
            <w:tcW w:w="5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8A0207" w14:textId="77777777" w:rsidR="00574D34" w:rsidRPr="009525B2" w:rsidRDefault="00574D34" w:rsidP="00574D34">
            <w:pPr>
              <w:widowControl/>
              <w:jc w:val="center"/>
              <w:rPr>
                <w:rFonts w:ascii="Arial" w:hAnsi="Arial" w:cs="Arial"/>
                <w:b/>
                <w:bCs/>
              </w:rPr>
            </w:pPr>
            <w:r w:rsidRPr="009525B2">
              <w:rPr>
                <w:rFonts w:ascii="Arial" w:hAnsi="Arial" w:cs="Arial"/>
                <w:b/>
                <w:bCs/>
              </w:rPr>
              <w:t>Lp.</w:t>
            </w:r>
          </w:p>
        </w:tc>
        <w:tc>
          <w:tcPr>
            <w:tcW w:w="1280" w:type="dxa"/>
            <w:tcBorders>
              <w:top w:val="single" w:sz="4" w:space="0" w:color="auto"/>
              <w:left w:val="nil"/>
              <w:bottom w:val="single" w:sz="4" w:space="0" w:color="auto"/>
              <w:right w:val="single" w:sz="4" w:space="0" w:color="auto"/>
            </w:tcBorders>
            <w:shd w:val="clear" w:color="000000" w:fill="D9D9D9"/>
            <w:vAlign w:val="center"/>
            <w:hideMark/>
          </w:tcPr>
          <w:p w14:paraId="377CB42A" w14:textId="77777777" w:rsidR="00574D34" w:rsidRPr="009525B2" w:rsidRDefault="00574D34" w:rsidP="00574D34">
            <w:pPr>
              <w:widowControl/>
              <w:jc w:val="center"/>
              <w:rPr>
                <w:rFonts w:ascii="Arial" w:hAnsi="Arial" w:cs="Arial"/>
                <w:b/>
                <w:bCs/>
              </w:rPr>
            </w:pPr>
            <w:r w:rsidRPr="009525B2">
              <w:rPr>
                <w:rFonts w:ascii="Arial" w:hAnsi="Arial" w:cs="Arial"/>
                <w:b/>
                <w:bCs/>
              </w:rPr>
              <w:t>Nazwa placówki</w:t>
            </w:r>
          </w:p>
        </w:tc>
        <w:tc>
          <w:tcPr>
            <w:tcW w:w="2980" w:type="dxa"/>
            <w:tcBorders>
              <w:top w:val="single" w:sz="4" w:space="0" w:color="auto"/>
              <w:left w:val="nil"/>
              <w:bottom w:val="single" w:sz="4" w:space="0" w:color="auto"/>
              <w:right w:val="single" w:sz="4" w:space="0" w:color="auto"/>
            </w:tcBorders>
            <w:shd w:val="clear" w:color="000000" w:fill="D9D9D9"/>
            <w:vAlign w:val="center"/>
            <w:hideMark/>
          </w:tcPr>
          <w:p w14:paraId="46187F22" w14:textId="77777777" w:rsidR="00574D34" w:rsidRPr="009525B2" w:rsidRDefault="00574D34" w:rsidP="00574D34">
            <w:pPr>
              <w:widowControl/>
              <w:jc w:val="center"/>
              <w:rPr>
                <w:rFonts w:ascii="Arial" w:hAnsi="Arial" w:cs="Arial"/>
                <w:b/>
                <w:bCs/>
              </w:rPr>
            </w:pPr>
            <w:r w:rsidRPr="009525B2">
              <w:rPr>
                <w:rFonts w:ascii="Arial" w:hAnsi="Arial" w:cs="Arial"/>
                <w:b/>
                <w:bCs/>
              </w:rPr>
              <w:t xml:space="preserve"> Tytuł projektu</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34D206F5" w14:textId="77777777" w:rsidR="00574D34" w:rsidRPr="009525B2" w:rsidRDefault="00574D34" w:rsidP="00574D34">
            <w:pPr>
              <w:widowControl/>
              <w:jc w:val="center"/>
              <w:rPr>
                <w:rFonts w:ascii="Arial" w:hAnsi="Arial" w:cs="Arial"/>
                <w:b/>
                <w:bCs/>
              </w:rPr>
            </w:pPr>
            <w:r w:rsidRPr="009525B2">
              <w:rPr>
                <w:rFonts w:ascii="Arial" w:hAnsi="Arial" w:cs="Arial"/>
                <w:b/>
                <w:bCs/>
              </w:rPr>
              <w:t xml:space="preserve"> Dotacja </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861A30B" w14:textId="77777777" w:rsidR="00574D34" w:rsidRPr="009525B2" w:rsidRDefault="00574D34" w:rsidP="00574D34">
            <w:pPr>
              <w:widowControl/>
              <w:ind w:firstLineChars="100" w:firstLine="201"/>
              <w:rPr>
                <w:rFonts w:ascii="Arial" w:hAnsi="Arial" w:cs="Arial"/>
                <w:b/>
                <w:bCs/>
              </w:rPr>
            </w:pPr>
            <w:r w:rsidRPr="009525B2">
              <w:rPr>
                <w:rFonts w:ascii="Arial" w:hAnsi="Arial" w:cs="Arial"/>
                <w:b/>
                <w:bCs/>
              </w:rPr>
              <w:t xml:space="preserve">Data rozpoczęcia realizacji projektu </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14:paraId="54B8C61F" w14:textId="77777777" w:rsidR="00574D34" w:rsidRPr="009525B2" w:rsidRDefault="00574D34" w:rsidP="00574D34">
            <w:pPr>
              <w:widowControl/>
              <w:ind w:firstLineChars="100" w:firstLine="201"/>
              <w:rPr>
                <w:rFonts w:ascii="Arial" w:hAnsi="Arial" w:cs="Arial"/>
                <w:b/>
                <w:bCs/>
              </w:rPr>
            </w:pPr>
            <w:r w:rsidRPr="009525B2">
              <w:rPr>
                <w:rFonts w:ascii="Arial" w:hAnsi="Arial" w:cs="Arial"/>
                <w:b/>
                <w:bCs/>
              </w:rPr>
              <w:t>Data finansowego zakończenia realizacji projektu</w:t>
            </w:r>
          </w:p>
        </w:tc>
      </w:tr>
      <w:tr w:rsidR="009525B2" w:rsidRPr="009525B2" w14:paraId="3FF71CB1" w14:textId="77777777" w:rsidTr="00CA1B53">
        <w:trPr>
          <w:trHeight w:val="9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1A15A77"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1</w:t>
            </w:r>
          </w:p>
        </w:tc>
        <w:tc>
          <w:tcPr>
            <w:tcW w:w="1280" w:type="dxa"/>
            <w:tcBorders>
              <w:top w:val="nil"/>
              <w:left w:val="nil"/>
              <w:bottom w:val="single" w:sz="4" w:space="0" w:color="auto"/>
              <w:right w:val="single" w:sz="4" w:space="0" w:color="auto"/>
            </w:tcBorders>
            <w:shd w:val="clear" w:color="auto" w:fill="auto"/>
            <w:vAlign w:val="center"/>
            <w:hideMark/>
          </w:tcPr>
          <w:p w14:paraId="1618510A"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 xml:space="preserve">XV Liceum Ogólnokształcące </w:t>
            </w:r>
          </w:p>
        </w:tc>
        <w:tc>
          <w:tcPr>
            <w:tcW w:w="2980" w:type="dxa"/>
            <w:tcBorders>
              <w:top w:val="nil"/>
              <w:left w:val="nil"/>
              <w:bottom w:val="single" w:sz="4" w:space="0" w:color="auto"/>
              <w:right w:val="single" w:sz="4" w:space="0" w:color="auto"/>
            </w:tcBorders>
            <w:shd w:val="clear" w:color="auto" w:fill="auto"/>
            <w:vAlign w:val="center"/>
            <w:hideMark/>
          </w:tcPr>
          <w:p w14:paraId="3DE99CE3"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Synergia dla Europejskości</w:t>
            </w:r>
          </w:p>
        </w:tc>
        <w:tc>
          <w:tcPr>
            <w:tcW w:w="1420" w:type="dxa"/>
            <w:tcBorders>
              <w:top w:val="nil"/>
              <w:left w:val="nil"/>
              <w:bottom w:val="single" w:sz="4" w:space="0" w:color="auto"/>
              <w:right w:val="single" w:sz="4" w:space="0" w:color="auto"/>
            </w:tcBorders>
            <w:shd w:val="clear" w:color="auto" w:fill="auto"/>
            <w:vAlign w:val="center"/>
            <w:hideMark/>
          </w:tcPr>
          <w:p w14:paraId="46348968"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€52 762,00</w:t>
            </w:r>
          </w:p>
        </w:tc>
        <w:tc>
          <w:tcPr>
            <w:tcW w:w="1380" w:type="dxa"/>
            <w:tcBorders>
              <w:top w:val="nil"/>
              <w:left w:val="nil"/>
              <w:bottom w:val="single" w:sz="4" w:space="0" w:color="auto"/>
              <w:right w:val="single" w:sz="4" w:space="0" w:color="auto"/>
            </w:tcBorders>
            <w:shd w:val="clear" w:color="auto" w:fill="auto"/>
            <w:vAlign w:val="center"/>
            <w:hideMark/>
          </w:tcPr>
          <w:p w14:paraId="6888258F"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2020-11-01</w:t>
            </w:r>
          </w:p>
        </w:tc>
        <w:tc>
          <w:tcPr>
            <w:tcW w:w="1620" w:type="dxa"/>
            <w:tcBorders>
              <w:top w:val="nil"/>
              <w:left w:val="nil"/>
              <w:bottom w:val="single" w:sz="4" w:space="0" w:color="auto"/>
              <w:right w:val="single" w:sz="4" w:space="0" w:color="auto"/>
            </w:tcBorders>
            <w:shd w:val="clear" w:color="auto" w:fill="auto"/>
            <w:vAlign w:val="center"/>
            <w:hideMark/>
          </w:tcPr>
          <w:p w14:paraId="4A15C36E"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2022-10-31</w:t>
            </w:r>
          </w:p>
        </w:tc>
      </w:tr>
      <w:tr w:rsidR="009525B2" w:rsidRPr="009525B2" w14:paraId="1162C2A1" w14:textId="77777777" w:rsidTr="00CA1B53">
        <w:trPr>
          <w:trHeight w:val="69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61481F4"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w:t>
            </w:r>
          </w:p>
        </w:tc>
        <w:tc>
          <w:tcPr>
            <w:tcW w:w="1280" w:type="dxa"/>
            <w:tcBorders>
              <w:top w:val="nil"/>
              <w:left w:val="nil"/>
              <w:bottom w:val="single" w:sz="4" w:space="0" w:color="auto"/>
              <w:right w:val="single" w:sz="4" w:space="0" w:color="auto"/>
            </w:tcBorders>
            <w:shd w:val="clear" w:color="auto" w:fill="auto"/>
            <w:vAlign w:val="center"/>
            <w:hideMark/>
          </w:tcPr>
          <w:p w14:paraId="5BCA2456"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Zespół Szkół Rzemiosła</w:t>
            </w:r>
          </w:p>
        </w:tc>
        <w:tc>
          <w:tcPr>
            <w:tcW w:w="2980" w:type="dxa"/>
            <w:tcBorders>
              <w:top w:val="nil"/>
              <w:left w:val="nil"/>
              <w:bottom w:val="single" w:sz="4" w:space="0" w:color="auto"/>
              <w:right w:val="single" w:sz="4" w:space="0" w:color="auto"/>
            </w:tcBorders>
            <w:shd w:val="clear" w:color="auto" w:fill="auto"/>
            <w:vAlign w:val="center"/>
            <w:hideMark/>
          </w:tcPr>
          <w:p w14:paraId="74E0E802"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Europa na celowniku</w:t>
            </w:r>
          </w:p>
        </w:tc>
        <w:tc>
          <w:tcPr>
            <w:tcW w:w="1420" w:type="dxa"/>
            <w:tcBorders>
              <w:top w:val="nil"/>
              <w:left w:val="nil"/>
              <w:bottom w:val="single" w:sz="4" w:space="0" w:color="auto"/>
              <w:right w:val="single" w:sz="4" w:space="0" w:color="auto"/>
            </w:tcBorders>
            <w:shd w:val="clear" w:color="auto" w:fill="auto"/>
            <w:vAlign w:val="center"/>
            <w:hideMark/>
          </w:tcPr>
          <w:p w14:paraId="73317CB9"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€128 970,00</w:t>
            </w:r>
          </w:p>
        </w:tc>
        <w:tc>
          <w:tcPr>
            <w:tcW w:w="1380" w:type="dxa"/>
            <w:tcBorders>
              <w:top w:val="nil"/>
              <w:left w:val="nil"/>
              <w:bottom w:val="single" w:sz="4" w:space="0" w:color="auto"/>
              <w:right w:val="single" w:sz="4" w:space="0" w:color="auto"/>
            </w:tcBorders>
            <w:shd w:val="clear" w:color="auto" w:fill="auto"/>
            <w:vAlign w:val="center"/>
            <w:hideMark/>
          </w:tcPr>
          <w:p w14:paraId="4C8AC9E8"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2020-09-01</w:t>
            </w:r>
          </w:p>
        </w:tc>
        <w:tc>
          <w:tcPr>
            <w:tcW w:w="1620" w:type="dxa"/>
            <w:tcBorders>
              <w:top w:val="nil"/>
              <w:left w:val="nil"/>
              <w:bottom w:val="single" w:sz="4" w:space="0" w:color="auto"/>
              <w:right w:val="single" w:sz="4" w:space="0" w:color="auto"/>
            </w:tcBorders>
            <w:shd w:val="clear" w:color="auto" w:fill="auto"/>
            <w:vAlign w:val="center"/>
            <w:hideMark/>
          </w:tcPr>
          <w:p w14:paraId="03709723"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2021-12-31</w:t>
            </w:r>
          </w:p>
        </w:tc>
      </w:tr>
      <w:tr w:rsidR="009525B2" w:rsidRPr="009525B2" w14:paraId="3AC7B70D" w14:textId="77777777" w:rsidTr="00265597">
        <w:trPr>
          <w:trHeight w:val="1999"/>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4D154B6"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3</w:t>
            </w:r>
          </w:p>
        </w:tc>
        <w:tc>
          <w:tcPr>
            <w:tcW w:w="1280" w:type="dxa"/>
            <w:tcBorders>
              <w:top w:val="nil"/>
              <w:left w:val="nil"/>
              <w:bottom w:val="single" w:sz="4" w:space="0" w:color="auto"/>
              <w:right w:val="single" w:sz="4" w:space="0" w:color="auto"/>
            </w:tcBorders>
            <w:shd w:val="clear" w:color="auto" w:fill="auto"/>
            <w:vAlign w:val="center"/>
            <w:hideMark/>
          </w:tcPr>
          <w:p w14:paraId="3DAB82C3"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Szkoła Podstawowa nr 36</w:t>
            </w:r>
          </w:p>
        </w:tc>
        <w:tc>
          <w:tcPr>
            <w:tcW w:w="2980" w:type="dxa"/>
            <w:tcBorders>
              <w:top w:val="nil"/>
              <w:left w:val="nil"/>
              <w:bottom w:val="single" w:sz="4" w:space="0" w:color="auto"/>
              <w:right w:val="single" w:sz="4" w:space="0" w:color="auto"/>
            </w:tcBorders>
            <w:shd w:val="clear" w:color="auto" w:fill="auto"/>
            <w:vAlign w:val="center"/>
            <w:hideMark/>
          </w:tcPr>
          <w:p w14:paraId="77C458F7"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Promowanie świadomości nt. zmian klimatu przez adoptowanie i dzielenie się mądrymi praktykami w środowisku szkolnym, lokalnym i globalnym</w:t>
            </w:r>
          </w:p>
        </w:tc>
        <w:tc>
          <w:tcPr>
            <w:tcW w:w="1420" w:type="dxa"/>
            <w:tcBorders>
              <w:top w:val="nil"/>
              <w:left w:val="nil"/>
              <w:bottom w:val="single" w:sz="4" w:space="0" w:color="auto"/>
              <w:right w:val="single" w:sz="4" w:space="0" w:color="auto"/>
            </w:tcBorders>
            <w:shd w:val="clear" w:color="auto" w:fill="auto"/>
            <w:vAlign w:val="center"/>
            <w:hideMark/>
          </w:tcPr>
          <w:p w14:paraId="4295EBAC"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€16 614,00</w:t>
            </w:r>
          </w:p>
        </w:tc>
        <w:tc>
          <w:tcPr>
            <w:tcW w:w="1380" w:type="dxa"/>
            <w:tcBorders>
              <w:top w:val="nil"/>
              <w:left w:val="nil"/>
              <w:bottom w:val="single" w:sz="4" w:space="0" w:color="auto"/>
              <w:right w:val="single" w:sz="4" w:space="0" w:color="auto"/>
            </w:tcBorders>
            <w:shd w:val="clear" w:color="auto" w:fill="auto"/>
            <w:vAlign w:val="center"/>
            <w:hideMark/>
          </w:tcPr>
          <w:p w14:paraId="0C7F0DB7"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2020-09-01</w:t>
            </w:r>
          </w:p>
        </w:tc>
        <w:tc>
          <w:tcPr>
            <w:tcW w:w="1620" w:type="dxa"/>
            <w:tcBorders>
              <w:top w:val="nil"/>
              <w:left w:val="nil"/>
              <w:bottom w:val="single" w:sz="4" w:space="0" w:color="auto"/>
              <w:right w:val="single" w:sz="4" w:space="0" w:color="auto"/>
            </w:tcBorders>
            <w:shd w:val="clear" w:color="auto" w:fill="auto"/>
            <w:vAlign w:val="center"/>
            <w:hideMark/>
          </w:tcPr>
          <w:p w14:paraId="013DCBFF"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2022-08-31</w:t>
            </w:r>
          </w:p>
        </w:tc>
      </w:tr>
      <w:tr w:rsidR="009525B2" w:rsidRPr="009525B2" w14:paraId="4B82A02B" w14:textId="77777777" w:rsidTr="00265597">
        <w:trPr>
          <w:trHeight w:val="18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AC63728"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4</w:t>
            </w:r>
          </w:p>
        </w:tc>
        <w:tc>
          <w:tcPr>
            <w:tcW w:w="1280" w:type="dxa"/>
            <w:tcBorders>
              <w:top w:val="nil"/>
              <w:left w:val="nil"/>
              <w:bottom w:val="single" w:sz="4" w:space="0" w:color="auto"/>
              <w:right w:val="single" w:sz="4" w:space="0" w:color="auto"/>
            </w:tcBorders>
            <w:shd w:val="clear" w:color="auto" w:fill="auto"/>
            <w:vAlign w:val="center"/>
            <w:hideMark/>
          </w:tcPr>
          <w:p w14:paraId="413EB8C5"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Szkoła Podstawowa nr 164</w:t>
            </w:r>
          </w:p>
        </w:tc>
        <w:tc>
          <w:tcPr>
            <w:tcW w:w="2980" w:type="dxa"/>
            <w:tcBorders>
              <w:top w:val="nil"/>
              <w:left w:val="nil"/>
              <w:bottom w:val="single" w:sz="4" w:space="0" w:color="auto"/>
              <w:right w:val="single" w:sz="4" w:space="0" w:color="auto"/>
            </w:tcBorders>
            <w:shd w:val="clear" w:color="auto" w:fill="auto"/>
            <w:vAlign w:val="center"/>
            <w:hideMark/>
          </w:tcPr>
          <w:p w14:paraId="1E434319"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Promowanie świadomości nt. zmian klimatu przez adoptowanie i dzielenie się mądrymi praktykami w środowisku szkolnym, lokalnym i globalnym</w:t>
            </w:r>
          </w:p>
        </w:tc>
        <w:tc>
          <w:tcPr>
            <w:tcW w:w="1420" w:type="dxa"/>
            <w:tcBorders>
              <w:top w:val="nil"/>
              <w:left w:val="nil"/>
              <w:bottom w:val="single" w:sz="4" w:space="0" w:color="auto"/>
              <w:right w:val="single" w:sz="4" w:space="0" w:color="auto"/>
            </w:tcBorders>
            <w:shd w:val="clear" w:color="auto" w:fill="auto"/>
            <w:vAlign w:val="center"/>
            <w:hideMark/>
          </w:tcPr>
          <w:p w14:paraId="1571CE48"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€16 614,00</w:t>
            </w:r>
          </w:p>
        </w:tc>
        <w:tc>
          <w:tcPr>
            <w:tcW w:w="1380" w:type="dxa"/>
            <w:tcBorders>
              <w:top w:val="nil"/>
              <w:left w:val="nil"/>
              <w:bottom w:val="single" w:sz="4" w:space="0" w:color="auto"/>
              <w:right w:val="single" w:sz="4" w:space="0" w:color="auto"/>
            </w:tcBorders>
            <w:shd w:val="clear" w:color="auto" w:fill="auto"/>
            <w:vAlign w:val="center"/>
            <w:hideMark/>
          </w:tcPr>
          <w:p w14:paraId="4A035C79"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2020-09-01</w:t>
            </w:r>
          </w:p>
        </w:tc>
        <w:tc>
          <w:tcPr>
            <w:tcW w:w="1620" w:type="dxa"/>
            <w:tcBorders>
              <w:top w:val="nil"/>
              <w:left w:val="nil"/>
              <w:bottom w:val="single" w:sz="4" w:space="0" w:color="auto"/>
              <w:right w:val="single" w:sz="4" w:space="0" w:color="auto"/>
            </w:tcBorders>
            <w:shd w:val="clear" w:color="auto" w:fill="auto"/>
            <w:vAlign w:val="center"/>
            <w:hideMark/>
          </w:tcPr>
          <w:p w14:paraId="7DFF7042"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2022-08-31</w:t>
            </w:r>
          </w:p>
        </w:tc>
      </w:tr>
      <w:tr w:rsidR="009525B2" w:rsidRPr="009525B2" w14:paraId="441A97BE" w14:textId="77777777" w:rsidTr="003A4DAD">
        <w:trPr>
          <w:trHeight w:val="92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D4765C3"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5</w:t>
            </w:r>
          </w:p>
        </w:tc>
        <w:tc>
          <w:tcPr>
            <w:tcW w:w="1280" w:type="dxa"/>
            <w:tcBorders>
              <w:top w:val="nil"/>
              <w:left w:val="nil"/>
              <w:bottom w:val="single" w:sz="4" w:space="0" w:color="auto"/>
              <w:right w:val="single" w:sz="4" w:space="0" w:color="auto"/>
            </w:tcBorders>
            <w:shd w:val="clear" w:color="auto" w:fill="auto"/>
            <w:vAlign w:val="center"/>
            <w:hideMark/>
          </w:tcPr>
          <w:p w14:paraId="6717E95E" w14:textId="77777777" w:rsidR="00CA1B53" w:rsidRDefault="00574D34" w:rsidP="00574D34">
            <w:pPr>
              <w:widowControl/>
              <w:jc w:val="center"/>
              <w:rPr>
                <w:rFonts w:ascii="Calibri" w:hAnsi="Calibri"/>
                <w:sz w:val="22"/>
                <w:szCs w:val="22"/>
              </w:rPr>
            </w:pPr>
            <w:r w:rsidRPr="009525B2">
              <w:rPr>
                <w:rFonts w:ascii="Calibri" w:hAnsi="Calibri"/>
                <w:sz w:val="22"/>
                <w:szCs w:val="22"/>
              </w:rPr>
              <w:t xml:space="preserve">Szkoła Podstawowa </w:t>
            </w:r>
          </w:p>
          <w:p w14:paraId="1B609AFC"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nr 199</w:t>
            </w:r>
          </w:p>
        </w:tc>
        <w:tc>
          <w:tcPr>
            <w:tcW w:w="2980" w:type="dxa"/>
            <w:tcBorders>
              <w:top w:val="nil"/>
              <w:left w:val="nil"/>
              <w:bottom w:val="single" w:sz="4" w:space="0" w:color="auto"/>
              <w:right w:val="single" w:sz="4" w:space="0" w:color="auto"/>
            </w:tcBorders>
            <w:shd w:val="clear" w:color="auto" w:fill="auto"/>
            <w:vAlign w:val="center"/>
            <w:hideMark/>
          </w:tcPr>
          <w:p w14:paraId="6426753C"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Zielona edukacja w zielonym środowisku</w:t>
            </w:r>
          </w:p>
        </w:tc>
        <w:tc>
          <w:tcPr>
            <w:tcW w:w="1420" w:type="dxa"/>
            <w:tcBorders>
              <w:top w:val="nil"/>
              <w:left w:val="nil"/>
              <w:bottom w:val="single" w:sz="4" w:space="0" w:color="auto"/>
              <w:right w:val="single" w:sz="4" w:space="0" w:color="auto"/>
            </w:tcBorders>
            <w:shd w:val="clear" w:color="auto" w:fill="auto"/>
            <w:vAlign w:val="center"/>
            <w:hideMark/>
          </w:tcPr>
          <w:p w14:paraId="326C67C6"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€24 086,00</w:t>
            </w:r>
          </w:p>
        </w:tc>
        <w:tc>
          <w:tcPr>
            <w:tcW w:w="1380" w:type="dxa"/>
            <w:tcBorders>
              <w:top w:val="nil"/>
              <w:left w:val="nil"/>
              <w:bottom w:val="single" w:sz="4" w:space="0" w:color="auto"/>
              <w:right w:val="single" w:sz="4" w:space="0" w:color="auto"/>
            </w:tcBorders>
            <w:shd w:val="clear" w:color="auto" w:fill="auto"/>
            <w:vAlign w:val="center"/>
            <w:hideMark/>
          </w:tcPr>
          <w:p w14:paraId="03D5DCC4"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2020-09-01</w:t>
            </w:r>
          </w:p>
        </w:tc>
        <w:tc>
          <w:tcPr>
            <w:tcW w:w="1620" w:type="dxa"/>
            <w:tcBorders>
              <w:top w:val="nil"/>
              <w:left w:val="nil"/>
              <w:bottom w:val="single" w:sz="4" w:space="0" w:color="auto"/>
              <w:right w:val="single" w:sz="4" w:space="0" w:color="auto"/>
            </w:tcBorders>
            <w:shd w:val="clear" w:color="auto" w:fill="auto"/>
            <w:vAlign w:val="center"/>
            <w:hideMark/>
          </w:tcPr>
          <w:p w14:paraId="3E8309C5"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2022-08-31</w:t>
            </w:r>
          </w:p>
        </w:tc>
      </w:tr>
      <w:tr w:rsidR="009525B2" w:rsidRPr="009525B2" w14:paraId="778299EE" w14:textId="77777777" w:rsidTr="00CA1B53">
        <w:trPr>
          <w:trHeight w:val="98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B3C314F"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6</w:t>
            </w:r>
          </w:p>
        </w:tc>
        <w:tc>
          <w:tcPr>
            <w:tcW w:w="1280" w:type="dxa"/>
            <w:tcBorders>
              <w:top w:val="nil"/>
              <w:left w:val="nil"/>
              <w:bottom w:val="single" w:sz="4" w:space="0" w:color="auto"/>
              <w:right w:val="single" w:sz="4" w:space="0" w:color="auto"/>
            </w:tcBorders>
            <w:shd w:val="clear" w:color="auto" w:fill="auto"/>
            <w:vAlign w:val="center"/>
            <w:hideMark/>
          </w:tcPr>
          <w:p w14:paraId="5F3C8302"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VI Liceum Ogólnokształcące</w:t>
            </w:r>
          </w:p>
        </w:tc>
        <w:tc>
          <w:tcPr>
            <w:tcW w:w="2980" w:type="dxa"/>
            <w:tcBorders>
              <w:top w:val="nil"/>
              <w:left w:val="nil"/>
              <w:bottom w:val="single" w:sz="4" w:space="0" w:color="auto"/>
              <w:right w:val="single" w:sz="4" w:space="0" w:color="auto"/>
            </w:tcBorders>
            <w:shd w:val="clear" w:color="auto" w:fill="auto"/>
            <w:vAlign w:val="center"/>
            <w:hideMark/>
          </w:tcPr>
          <w:p w14:paraId="2F7ABF5D"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Nauka w spokoju</w:t>
            </w:r>
          </w:p>
        </w:tc>
        <w:tc>
          <w:tcPr>
            <w:tcW w:w="1420" w:type="dxa"/>
            <w:tcBorders>
              <w:top w:val="nil"/>
              <w:left w:val="nil"/>
              <w:bottom w:val="single" w:sz="4" w:space="0" w:color="auto"/>
              <w:right w:val="single" w:sz="4" w:space="0" w:color="auto"/>
            </w:tcBorders>
            <w:shd w:val="clear" w:color="auto" w:fill="auto"/>
            <w:vAlign w:val="center"/>
            <w:hideMark/>
          </w:tcPr>
          <w:p w14:paraId="130C323F"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€31 160,00</w:t>
            </w:r>
          </w:p>
        </w:tc>
        <w:tc>
          <w:tcPr>
            <w:tcW w:w="1380" w:type="dxa"/>
            <w:tcBorders>
              <w:top w:val="nil"/>
              <w:left w:val="nil"/>
              <w:bottom w:val="single" w:sz="4" w:space="0" w:color="auto"/>
              <w:right w:val="single" w:sz="4" w:space="0" w:color="auto"/>
            </w:tcBorders>
            <w:shd w:val="clear" w:color="auto" w:fill="auto"/>
            <w:vAlign w:val="center"/>
            <w:hideMark/>
          </w:tcPr>
          <w:p w14:paraId="55F05E19"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2020-09-01</w:t>
            </w:r>
          </w:p>
        </w:tc>
        <w:tc>
          <w:tcPr>
            <w:tcW w:w="1620" w:type="dxa"/>
            <w:tcBorders>
              <w:top w:val="nil"/>
              <w:left w:val="nil"/>
              <w:bottom w:val="single" w:sz="4" w:space="0" w:color="auto"/>
              <w:right w:val="single" w:sz="4" w:space="0" w:color="auto"/>
            </w:tcBorders>
            <w:shd w:val="clear" w:color="auto" w:fill="auto"/>
            <w:vAlign w:val="center"/>
            <w:hideMark/>
          </w:tcPr>
          <w:p w14:paraId="0156BC4D"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2022-08-31</w:t>
            </w:r>
          </w:p>
        </w:tc>
      </w:tr>
      <w:tr w:rsidR="009525B2" w:rsidRPr="009525B2" w14:paraId="238CCB84" w14:textId="77777777" w:rsidTr="00CA1B53">
        <w:trPr>
          <w:trHeight w:val="1113"/>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85835FF"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7</w:t>
            </w:r>
          </w:p>
        </w:tc>
        <w:tc>
          <w:tcPr>
            <w:tcW w:w="1280" w:type="dxa"/>
            <w:tcBorders>
              <w:top w:val="nil"/>
              <w:left w:val="nil"/>
              <w:bottom w:val="single" w:sz="4" w:space="0" w:color="auto"/>
              <w:right w:val="single" w:sz="4" w:space="0" w:color="auto"/>
            </w:tcBorders>
            <w:shd w:val="clear" w:color="auto" w:fill="auto"/>
            <w:vAlign w:val="center"/>
            <w:hideMark/>
          </w:tcPr>
          <w:p w14:paraId="1B1C6AA7"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XV Liceum Ogólnokształcące</w:t>
            </w:r>
          </w:p>
        </w:tc>
        <w:tc>
          <w:tcPr>
            <w:tcW w:w="2980" w:type="dxa"/>
            <w:tcBorders>
              <w:top w:val="nil"/>
              <w:left w:val="nil"/>
              <w:bottom w:val="single" w:sz="4" w:space="0" w:color="auto"/>
              <w:right w:val="single" w:sz="4" w:space="0" w:color="auto"/>
            </w:tcBorders>
            <w:shd w:val="clear" w:color="auto" w:fill="auto"/>
            <w:vAlign w:val="center"/>
            <w:hideMark/>
          </w:tcPr>
          <w:p w14:paraId="2C345B8A"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 xml:space="preserve">Zrównoważone miasta, styl życia, zasoby, gotowanie </w:t>
            </w:r>
          </w:p>
        </w:tc>
        <w:tc>
          <w:tcPr>
            <w:tcW w:w="1420" w:type="dxa"/>
            <w:tcBorders>
              <w:top w:val="nil"/>
              <w:left w:val="nil"/>
              <w:bottom w:val="single" w:sz="4" w:space="0" w:color="auto"/>
              <w:right w:val="single" w:sz="4" w:space="0" w:color="auto"/>
            </w:tcBorders>
            <w:shd w:val="clear" w:color="auto" w:fill="auto"/>
            <w:vAlign w:val="center"/>
            <w:hideMark/>
          </w:tcPr>
          <w:p w14:paraId="6FA892EC"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€25 970,00</w:t>
            </w:r>
          </w:p>
        </w:tc>
        <w:tc>
          <w:tcPr>
            <w:tcW w:w="1380" w:type="dxa"/>
            <w:tcBorders>
              <w:top w:val="nil"/>
              <w:left w:val="nil"/>
              <w:bottom w:val="single" w:sz="4" w:space="0" w:color="auto"/>
              <w:right w:val="single" w:sz="4" w:space="0" w:color="auto"/>
            </w:tcBorders>
            <w:shd w:val="clear" w:color="auto" w:fill="auto"/>
            <w:vAlign w:val="center"/>
            <w:hideMark/>
          </w:tcPr>
          <w:p w14:paraId="3119671D"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2020-09-01</w:t>
            </w:r>
          </w:p>
        </w:tc>
        <w:tc>
          <w:tcPr>
            <w:tcW w:w="1620" w:type="dxa"/>
            <w:tcBorders>
              <w:top w:val="nil"/>
              <w:left w:val="nil"/>
              <w:bottom w:val="single" w:sz="4" w:space="0" w:color="auto"/>
              <w:right w:val="single" w:sz="4" w:space="0" w:color="auto"/>
            </w:tcBorders>
            <w:shd w:val="clear" w:color="auto" w:fill="auto"/>
            <w:vAlign w:val="center"/>
            <w:hideMark/>
          </w:tcPr>
          <w:p w14:paraId="36959548"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2022-08-31</w:t>
            </w:r>
          </w:p>
        </w:tc>
      </w:tr>
      <w:tr w:rsidR="009525B2" w:rsidRPr="009525B2" w14:paraId="6AA79F6A" w14:textId="77777777" w:rsidTr="00CA1B53">
        <w:trPr>
          <w:trHeight w:val="846"/>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B68510E"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8</w:t>
            </w:r>
          </w:p>
        </w:tc>
        <w:tc>
          <w:tcPr>
            <w:tcW w:w="1280" w:type="dxa"/>
            <w:tcBorders>
              <w:top w:val="nil"/>
              <w:left w:val="nil"/>
              <w:bottom w:val="single" w:sz="4" w:space="0" w:color="auto"/>
              <w:right w:val="single" w:sz="4" w:space="0" w:color="auto"/>
            </w:tcBorders>
            <w:shd w:val="clear" w:color="auto" w:fill="auto"/>
            <w:vAlign w:val="center"/>
            <w:hideMark/>
          </w:tcPr>
          <w:p w14:paraId="1BFA7894"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XXVI Liceum Ogólnokształcące</w:t>
            </w:r>
          </w:p>
        </w:tc>
        <w:tc>
          <w:tcPr>
            <w:tcW w:w="2980" w:type="dxa"/>
            <w:tcBorders>
              <w:top w:val="nil"/>
              <w:left w:val="nil"/>
              <w:bottom w:val="single" w:sz="4" w:space="0" w:color="auto"/>
              <w:right w:val="single" w:sz="4" w:space="0" w:color="auto"/>
            </w:tcBorders>
            <w:shd w:val="clear" w:color="auto" w:fill="auto"/>
            <w:vAlign w:val="center"/>
            <w:hideMark/>
          </w:tcPr>
          <w:p w14:paraId="72F08E38"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Integracja społeczna</w:t>
            </w:r>
          </w:p>
        </w:tc>
        <w:tc>
          <w:tcPr>
            <w:tcW w:w="1420" w:type="dxa"/>
            <w:tcBorders>
              <w:top w:val="nil"/>
              <w:left w:val="nil"/>
              <w:bottom w:val="single" w:sz="4" w:space="0" w:color="auto"/>
              <w:right w:val="single" w:sz="4" w:space="0" w:color="auto"/>
            </w:tcBorders>
            <w:shd w:val="clear" w:color="auto" w:fill="auto"/>
            <w:vAlign w:val="center"/>
            <w:hideMark/>
          </w:tcPr>
          <w:p w14:paraId="118CECFD"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€32 466,00</w:t>
            </w:r>
          </w:p>
        </w:tc>
        <w:tc>
          <w:tcPr>
            <w:tcW w:w="1380" w:type="dxa"/>
            <w:tcBorders>
              <w:top w:val="nil"/>
              <w:left w:val="nil"/>
              <w:bottom w:val="single" w:sz="4" w:space="0" w:color="auto"/>
              <w:right w:val="single" w:sz="4" w:space="0" w:color="auto"/>
            </w:tcBorders>
            <w:shd w:val="clear" w:color="auto" w:fill="auto"/>
            <w:vAlign w:val="center"/>
            <w:hideMark/>
          </w:tcPr>
          <w:p w14:paraId="666C5616"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2020-09-01</w:t>
            </w:r>
          </w:p>
        </w:tc>
        <w:tc>
          <w:tcPr>
            <w:tcW w:w="1620" w:type="dxa"/>
            <w:tcBorders>
              <w:top w:val="nil"/>
              <w:left w:val="nil"/>
              <w:bottom w:val="single" w:sz="4" w:space="0" w:color="auto"/>
              <w:right w:val="single" w:sz="4" w:space="0" w:color="auto"/>
            </w:tcBorders>
            <w:shd w:val="clear" w:color="auto" w:fill="auto"/>
            <w:vAlign w:val="center"/>
            <w:hideMark/>
          </w:tcPr>
          <w:p w14:paraId="652F8253"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2022-08-31</w:t>
            </w:r>
          </w:p>
        </w:tc>
      </w:tr>
      <w:tr w:rsidR="009525B2" w:rsidRPr="009525B2" w14:paraId="48D29D19" w14:textId="77777777" w:rsidTr="00CA1B53">
        <w:trPr>
          <w:trHeight w:val="688"/>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B9B899D"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lastRenderedPageBreak/>
              <w:t>9</w:t>
            </w:r>
          </w:p>
        </w:tc>
        <w:tc>
          <w:tcPr>
            <w:tcW w:w="1280" w:type="dxa"/>
            <w:tcBorders>
              <w:top w:val="nil"/>
              <w:left w:val="nil"/>
              <w:bottom w:val="single" w:sz="4" w:space="0" w:color="auto"/>
              <w:right w:val="single" w:sz="4" w:space="0" w:color="auto"/>
            </w:tcBorders>
            <w:shd w:val="clear" w:color="auto" w:fill="auto"/>
            <w:vAlign w:val="center"/>
            <w:hideMark/>
          </w:tcPr>
          <w:p w14:paraId="58FB1949"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XLIII Liceum Ogólnokształcące</w:t>
            </w:r>
          </w:p>
        </w:tc>
        <w:tc>
          <w:tcPr>
            <w:tcW w:w="2980" w:type="dxa"/>
            <w:tcBorders>
              <w:top w:val="nil"/>
              <w:left w:val="nil"/>
              <w:bottom w:val="single" w:sz="4" w:space="0" w:color="auto"/>
              <w:right w:val="single" w:sz="4" w:space="0" w:color="auto"/>
            </w:tcBorders>
            <w:shd w:val="clear" w:color="auto" w:fill="auto"/>
            <w:vAlign w:val="center"/>
            <w:hideMark/>
          </w:tcPr>
          <w:p w14:paraId="3405E9C6"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Co czyni Cię innym czyni Cię pięknym</w:t>
            </w:r>
          </w:p>
        </w:tc>
        <w:tc>
          <w:tcPr>
            <w:tcW w:w="1420" w:type="dxa"/>
            <w:tcBorders>
              <w:top w:val="nil"/>
              <w:left w:val="nil"/>
              <w:bottom w:val="single" w:sz="4" w:space="0" w:color="auto"/>
              <w:right w:val="single" w:sz="4" w:space="0" w:color="auto"/>
            </w:tcBorders>
            <w:shd w:val="clear" w:color="auto" w:fill="auto"/>
            <w:vAlign w:val="center"/>
            <w:hideMark/>
          </w:tcPr>
          <w:p w14:paraId="61E62C1E"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€26 335,00</w:t>
            </w:r>
          </w:p>
        </w:tc>
        <w:tc>
          <w:tcPr>
            <w:tcW w:w="1380" w:type="dxa"/>
            <w:tcBorders>
              <w:top w:val="nil"/>
              <w:left w:val="nil"/>
              <w:bottom w:val="single" w:sz="4" w:space="0" w:color="auto"/>
              <w:right w:val="single" w:sz="4" w:space="0" w:color="auto"/>
            </w:tcBorders>
            <w:shd w:val="clear" w:color="auto" w:fill="auto"/>
            <w:vAlign w:val="center"/>
            <w:hideMark/>
          </w:tcPr>
          <w:p w14:paraId="563756E9"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2020-09-01</w:t>
            </w:r>
          </w:p>
        </w:tc>
        <w:tc>
          <w:tcPr>
            <w:tcW w:w="1620" w:type="dxa"/>
            <w:tcBorders>
              <w:top w:val="nil"/>
              <w:left w:val="nil"/>
              <w:bottom w:val="single" w:sz="4" w:space="0" w:color="auto"/>
              <w:right w:val="single" w:sz="4" w:space="0" w:color="auto"/>
            </w:tcBorders>
            <w:shd w:val="clear" w:color="auto" w:fill="auto"/>
            <w:vAlign w:val="center"/>
            <w:hideMark/>
          </w:tcPr>
          <w:p w14:paraId="240E0495"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2022-08-31</w:t>
            </w:r>
          </w:p>
        </w:tc>
      </w:tr>
      <w:tr w:rsidR="009525B2" w:rsidRPr="009525B2" w14:paraId="783816BF" w14:textId="77777777" w:rsidTr="003A4DAD">
        <w:trPr>
          <w:trHeight w:val="85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2E1A12C"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10</w:t>
            </w:r>
          </w:p>
        </w:tc>
        <w:tc>
          <w:tcPr>
            <w:tcW w:w="1280" w:type="dxa"/>
            <w:tcBorders>
              <w:top w:val="nil"/>
              <w:left w:val="nil"/>
              <w:bottom w:val="single" w:sz="4" w:space="0" w:color="auto"/>
              <w:right w:val="single" w:sz="4" w:space="0" w:color="auto"/>
            </w:tcBorders>
            <w:shd w:val="clear" w:color="auto" w:fill="auto"/>
            <w:vAlign w:val="center"/>
            <w:hideMark/>
          </w:tcPr>
          <w:p w14:paraId="34F0EDB3"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Zespół Szkół Geodezy</w:t>
            </w:r>
            <w:r w:rsidR="00A848A4" w:rsidRPr="009525B2">
              <w:rPr>
                <w:rFonts w:ascii="Calibri" w:hAnsi="Calibri"/>
                <w:sz w:val="22"/>
                <w:szCs w:val="22"/>
              </w:rPr>
              <w:t>j</w:t>
            </w:r>
            <w:r w:rsidRPr="009525B2">
              <w:rPr>
                <w:rFonts w:ascii="Calibri" w:hAnsi="Calibri"/>
                <w:sz w:val="22"/>
                <w:szCs w:val="22"/>
              </w:rPr>
              <w:t xml:space="preserve">no- Technicznych </w:t>
            </w:r>
          </w:p>
        </w:tc>
        <w:tc>
          <w:tcPr>
            <w:tcW w:w="2980" w:type="dxa"/>
            <w:tcBorders>
              <w:top w:val="nil"/>
              <w:left w:val="nil"/>
              <w:bottom w:val="single" w:sz="4" w:space="0" w:color="auto"/>
              <w:right w:val="single" w:sz="4" w:space="0" w:color="auto"/>
            </w:tcBorders>
            <w:shd w:val="clear" w:color="auto" w:fill="auto"/>
            <w:vAlign w:val="center"/>
            <w:hideMark/>
          </w:tcPr>
          <w:p w14:paraId="19DBC844"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Realna edukacja cyfrowej młodzieży</w:t>
            </w:r>
          </w:p>
        </w:tc>
        <w:tc>
          <w:tcPr>
            <w:tcW w:w="1420" w:type="dxa"/>
            <w:tcBorders>
              <w:top w:val="nil"/>
              <w:left w:val="nil"/>
              <w:bottom w:val="single" w:sz="4" w:space="0" w:color="auto"/>
              <w:right w:val="single" w:sz="4" w:space="0" w:color="auto"/>
            </w:tcBorders>
            <w:shd w:val="clear" w:color="auto" w:fill="auto"/>
            <w:vAlign w:val="center"/>
            <w:hideMark/>
          </w:tcPr>
          <w:p w14:paraId="1F9EA32F"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€31 089,00</w:t>
            </w:r>
          </w:p>
        </w:tc>
        <w:tc>
          <w:tcPr>
            <w:tcW w:w="1380" w:type="dxa"/>
            <w:tcBorders>
              <w:top w:val="nil"/>
              <w:left w:val="nil"/>
              <w:bottom w:val="single" w:sz="4" w:space="0" w:color="auto"/>
              <w:right w:val="single" w:sz="4" w:space="0" w:color="auto"/>
            </w:tcBorders>
            <w:shd w:val="clear" w:color="auto" w:fill="auto"/>
            <w:vAlign w:val="center"/>
            <w:hideMark/>
          </w:tcPr>
          <w:p w14:paraId="23E70AAF"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2020-10-01</w:t>
            </w:r>
          </w:p>
        </w:tc>
        <w:tc>
          <w:tcPr>
            <w:tcW w:w="1620" w:type="dxa"/>
            <w:tcBorders>
              <w:top w:val="nil"/>
              <w:left w:val="nil"/>
              <w:bottom w:val="single" w:sz="4" w:space="0" w:color="auto"/>
              <w:right w:val="single" w:sz="4" w:space="0" w:color="auto"/>
            </w:tcBorders>
            <w:shd w:val="clear" w:color="auto" w:fill="auto"/>
            <w:vAlign w:val="center"/>
            <w:hideMark/>
          </w:tcPr>
          <w:p w14:paraId="71918F6C"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2023-09-30</w:t>
            </w:r>
          </w:p>
        </w:tc>
      </w:tr>
      <w:tr w:rsidR="009525B2" w:rsidRPr="009525B2" w14:paraId="371933A7" w14:textId="77777777" w:rsidTr="003A4DAD">
        <w:trPr>
          <w:trHeight w:val="14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1ACD889D"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11</w:t>
            </w:r>
          </w:p>
        </w:tc>
        <w:tc>
          <w:tcPr>
            <w:tcW w:w="1280" w:type="dxa"/>
            <w:tcBorders>
              <w:top w:val="nil"/>
              <w:left w:val="nil"/>
              <w:bottom w:val="single" w:sz="4" w:space="0" w:color="auto"/>
              <w:right w:val="single" w:sz="4" w:space="0" w:color="auto"/>
            </w:tcBorders>
            <w:shd w:val="clear" w:color="auto" w:fill="auto"/>
            <w:vAlign w:val="center"/>
            <w:hideMark/>
          </w:tcPr>
          <w:p w14:paraId="59FE9FD0"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Zespół Szkół Ogólnokształcących  nr 1</w:t>
            </w:r>
          </w:p>
        </w:tc>
        <w:tc>
          <w:tcPr>
            <w:tcW w:w="2980" w:type="dxa"/>
            <w:tcBorders>
              <w:top w:val="nil"/>
              <w:left w:val="nil"/>
              <w:bottom w:val="single" w:sz="4" w:space="0" w:color="auto"/>
              <w:right w:val="single" w:sz="4" w:space="0" w:color="auto"/>
            </w:tcBorders>
            <w:shd w:val="clear" w:color="auto" w:fill="auto"/>
            <w:vAlign w:val="center"/>
            <w:hideMark/>
          </w:tcPr>
          <w:p w14:paraId="1845D1EC"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Rozwijanie umiejętności XXI wieku przez nauczycieli ZSONr1 w Łodzi</w:t>
            </w:r>
          </w:p>
        </w:tc>
        <w:tc>
          <w:tcPr>
            <w:tcW w:w="1420" w:type="dxa"/>
            <w:tcBorders>
              <w:top w:val="nil"/>
              <w:left w:val="nil"/>
              <w:bottom w:val="single" w:sz="4" w:space="0" w:color="auto"/>
              <w:right w:val="single" w:sz="4" w:space="0" w:color="auto"/>
            </w:tcBorders>
            <w:shd w:val="clear" w:color="auto" w:fill="auto"/>
            <w:vAlign w:val="center"/>
            <w:hideMark/>
          </w:tcPr>
          <w:p w14:paraId="4992F8AA"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€37 002,00</w:t>
            </w:r>
          </w:p>
        </w:tc>
        <w:tc>
          <w:tcPr>
            <w:tcW w:w="1380" w:type="dxa"/>
            <w:tcBorders>
              <w:top w:val="nil"/>
              <w:left w:val="nil"/>
              <w:bottom w:val="single" w:sz="4" w:space="0" w:color="auto"/>
              <w:right w:val="single" w:sz="4" w:space="0" w:color="auto"/>
            </w:tcBorders>
            <w:shd w:val="clear" w:color="auto" w:fill="auto"/>
            <w:vAlign w:val="center"/>
            <w:hideMark/>
          </w:tcPr>
          <w:p w14:paraId="265A78DC"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2020-12-10</w:t>
            </w:r>
          </w:p>
        </w:tc>
        <w:tc>
          <w:tcPr>
            <w:tcW w:w="1620" w:type="dxa"/>
            <w:tcBorders>
              <w:top w:val="nil"/>
              <w:left w:val="nil"/>
              <w:bottom w:val="single" w:sz="4" w:space="0" w:color="auto"/>
              <w:right w:val="single" w:sz="4" w:space="0" w:color="auto"/>
            </w:tcBorders>
            <w:shd w:val="clear" w:color="auto" w:fill="auto"/>
            <w:vAlign w:val="center"/>
            <w:hideMark/>
          </w:tcPr>
          <w:p w14:paraId="77DB675C"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2022-12-09</w:t>
            </w:r>
          </w:p>
        </w:tc>
      </w:tr>
      <w:tr w:rsidR="009525B2" w:rsidRPr="009525B2" w14:paraId="3FE8E70B" w14:textId="77777777" w:rsidTr="003A4DAD">
        <w:trPr>
          <w:trHeight w:val="7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5CDF51A0"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12</w:t>
            </w:r>
          </w:p>
        </w:tc>
        <w:tc>
          <w:tcPr>
            <w:tcW w:w="1280" w:type="dxa"/>
            <w:tcBorders>
              <w:top w:val="nil"/>
              <w:left w:val="nil"/>
              <w:bottom w:val="single" w:sz="4" w:space="0" w:color="auto"/>
              <w:right w:val="single" w:sz="4" w:space="0" w:color="auto"/>
            </w:tcBorders>
            <w:shd w:val="clear" w:color="auto" w:fill="auto"/>
            <w:vAlign w:val="center"/>
            <w:hideMark/>
          </w:tcPr>
          <w:p w14:paraId="7E4B5DA8"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Zespół Szkolno-Przedszkolny nr 1</w:t>
            </w:r>
          </w:p>
        </w:tc>
        <w:tc>
          <w:tcPr>
            <w:tcW w:w="2980" w:type="dxa"/>
            <w:tcBorders>
              <w:top w:val="nil"/>
              <w:left w:val="nil"/>
              <w:bottom w:val="single" w:sz="4" w:space="0" w:color="auto"/>
              <w:right w:val="single" w:sz="4" w:space="0" w:color="auto"/>
            </w:tcBorders>
            <w:shd w:val="clear" w:color="auto" w:fill="auto"/>
            <w:vAlign w:val="center"/>
            <w:hideMark/>
          </w:tcPr>
          <w:p w14:paraId="2C5503DF"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Wszystko czego potrzebujesz masz w sobie</w:t>
            </w:r>
          </w:p>
        </w:tc>
        <w:tc>
          <w:tcPr>
            <w:tcW w:w="1420" w:type="dxa"/>
            <w:tcBorders>
              <w:top w:val="nil"/>
              <w:left w:val="nil"/>
              <w:bottom w:val="single" w:sz="4" w:space="0" w:color="auto"/>
              <w:right w:val="single" w:sz="4" w:space="0" w:color="auto"/>
            </w:tcBorders>
            <w:shd w:val="clear" w:color="auto" w:fill="auto"/>
            <w:vAlign w:val="center"/>
            <w:hideMark/>
          </w:tcPr>
          <w:p w14:paraId="54825601"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€36 480,00</w:t>
            </w:r>
          </w:p>
        </w:tc>
        <w:tc>
          <w:tcPr>
            <w:tcW w:w="1380" w:type="dxa"/>
            <w:tcBorders>
              <w:top w:val="nil"/>
              <w:left w:val="nil"/>
              <w:bottom w:val="single" w:sz="4" w:space="0" w:color="auto"/>
              <w:right w:val="single" w:sz="4" w:space="0" w:color="auto"/>
            </w:tcBorders>
            <w:shd w:val="clear" w:color="auto" w:fill="auto"/>
            <w:vAlign w:val="center"/>
            <w:hideMark/>
          </w:tcPr>
          <w:p w14:paraId="272A55F5"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2020-09-01</w:t>
            </w:r>
          </w:p>
        </w:tc>
        <w:tc>
          <w:tcPr>
            <w:tcW w:w="1620" w:type="dxa"/>
            <w:tcBorders>
              <w:top w:val="nil"/>
              <w:left w:val="nil"/>
              <w:bottom w:val="single" w:sz="4" w:space="0" w:color="auto"/>
              <w:right w:val="single" w:sz="4" w:space="0" w:color="auto"/>
            </w:tcBorders>
            <w:shd w:val="clear" w:color="auto" w:fill="auto"/>
            <w:vAlign w:val="center"/>
            <w:hideMark/>
          </w:tcPr>
          <w:p w14:paraId="1E305992"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2022-08-31</w:t>
            </w:r>
          </w:p>
        </w:tc>
      </w:tr>
      <w:tr w:rsidR="009525B2" w:rsidRPr="009525B2" w14:paraId="3118A6B8" w14:textId="77777777" w:rsidTr="003A4DAD">
        <w:trPr>
          <w:trHeight w:val="891"/>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4F462E4"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13</w:t>
            </w:r>
          </w:p>
        </w:tc>
        <w:tc>
          <w:tcPr>
            <w:tcW w:w="1280" w:type="dxa"/>
            <w:tcBorders>
              <w:top w:val="nil"/>
              <w:left w:val="nil"/>
              <w:bottom w:val="single" w:sz="4" w:space="0" w:color="auto"/>
              <w:right w:val="single" w:sz="4" w:space="0" w:color="auto"/>
            </w:tcBorders>
            <w:shd w:val="clear" w:color="auto" w:fill="auto"/>
            <w:vAlign w:val="center"/>
            <w:hideMark/>
          </w:tcPr>
          <w:p w14:paraId="0E82B320"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VI Liceum Ogólnokształcące</w:t>
            </w:r>
          </w:p>
        </w:tc>
        <w:tc>
          <w:tcPr>
            <w:tcW w:w="2980" w:type="dxa"/>
            <w:tcBorders>
              <w:top w:val="nil"/>
              <w:left w:val="nil"/>
              <w:bottom w:val="single" w:sz="4" w:space="0" w:color="auto"/>
              <w:right w:val="single" w:sz="4" w:space="0" w:color="auto"/>
            </w:tcBorders>
            <w:shd w:val="clear" w:color="auto" w:fill="auto"/>
            <w:vAlign w:val="center"/>
            <w:hideMark/>
          </w:tcPr>
          <w:p w14:paraId="471E947D"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 xml:space="preserve">Kreatywne wibracje </w:t>
            </w:r>
          </w:p>
        </w:tc>
        <w:tc>
          <w:tcPr>
            <w:tcW w:w="1420" w:type="dxa"/>
            <w:tcBorders>
              <w:top w:val="nil"/>
              <w:left w:val="nil"/>
              <w:bottom w:val="single" w:sz="4" w:space="0" w:color="auto"/>
              <w:right w:val="single" w:sz="4" w:space="0" w:color="auto"/>
            </w:tcBorders>
            <w:shd w:val="clear" w:color="auto" w:fill="auto"/>
            <w:vAlign w:val="center"/>
            <w:hideMark/>
          </w:tcPr>
          <w:p w14:paraId="7B334C49"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€149 455,00</w:t>
            </w:r>
          </w:p>
        </w:tc>
        <w:tc>
          <w:tcPr>
            <w:tcW w:w="1380" w:type="dxa"/>
            <w:tcBorders>
              <w:top w:val="nil"/>
              <w:left w:val="nil"/>
              <w:bottom w:val="single" w:sz="4" w:space="0" w:color="auto"/>
              <w:right w:val="single" w:sz="4" w:space="0" w:color="auto"/>
            </w:tcBorders>
            <w:shd w:val="clear" w:color="auto" w:fill="auto"/>
            <w:noWrap/>
            <w:vAlign w:val="center"/>
            <w:hideMark/>
          </w:tcPr>
          <w:p w14:paraId="7A02744B"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2021-06-01</w:t>
            </w:r>
          </w:p>
        </w:tc>
        <w:tc>
          <w:tcPr>
            <w:tcW w:w="1620" w:type="dxa"/>
            <w:tcBorders>
              <w:top w:val="nil"/>
              <w:left w:val="nil"/>
              <w:bottom w:val="single" w:sz="4" w:space="0" w:color="auto"/>
              <w:right w:val="single" w:sz="4" w:space="0" w:color="auto"/>
            </w:tcBorders>
            <w:shd w:val="clear" w:color="auto" w:fill="auto"/>
            <w:noWrap/>
            <w:vAlign w:val="center"/>
            <w:hideMark/>
          </w:tcPr>
          <w:p w14:paraId="4B34511D" w14:textId="77777777" w:rsidR="00574D34" w:rsidRPr="009525B2" w:rsidRDefault="00574D34" w:rsidP="00574D34">
            <w:pPr>
              <w:widowControl/>
              <w:jc w:val="center"/>
              <w:rPr>
                <w:rFonts w:ascii="Calibri" w:hAnsi="Calibri"/>
                <w:sz w:val="22"/>
                <w:szCs w:val="22"/>
              </w:rPr>
            </w:pPr>
            <w:r w:rsidRPr="009525B2">
              <w:rPr>
                <w:rFonts w:ascii="Calibri" w:hAnsi="Calibri"/>
                <w:sz w:val="22"/>
                <w:szCs w:val="22"/>
              </w:rPr>
              <w:t>2023-05-31</w:t>
            </w:r>
          </w:p>
        </w:tc>
      </w:tr>
      <w:tr w:rsidR="009525B2" w:rsidRPr="009525B2" w14:paraId="50979DB6" w14:textId="77777777" w:rsidTr="00265597">
        <w:trPr>
          <w:trHeight w:val="300"/>
        </w:trPr>
        <w:tc>
          <w:tcPr>
            <w:tcW w:w="47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0AAE0" w14:textId="77777777" w:rsidR="00574D34" w:rsidRPr="009525B2" w:rsidRDefault="00574D34" w:rsidP="00574D34">
            <w:pPr>
              <w:widowControl/>
              <w:jc w:val="center"/>
              <w:rPr>
                <w:rFonts w:ascii="Calibri" w:hAnsi="Calibri"/>
                <w:b/>
                <w:bCs/>
                <w:sz w:val="22"/>
                <w:szCs w:val="22"/>
              </w:rPr>
            </w:pPr>
            <w:r w:rsidRPr="009525B2">
              <w:rPr>
                <w:rFonts w:ascii="Calibri" w:hAnsi="Calibri"/>
                <w:b/>
                <w:bCs/>
                <w:sz w:val="22"/>
                <w:szCs w:val="22"/>
              </w:rPr>
              <w:t xml:space="preserve">Razem </w:t>
            </w:r>
          </w:p>
        </w:tc>
        <w:tc>
          <w:tcPr>
            <w:tcW w:w="1420" w:type="dxa"/>
            <w:tcBorders>
              <w:top w:val="nil"/>
              <w:left w:val="nil"/>
              <w:bottom w:val="single" w:sz="4" w:space="0" w:color="auto"/>
              <w:right w:val="single" w:sz="4" w:space="0" w:color="auto"/>
            </w:tcBorders>
            <w:shd w:val="clear" w:color="auto" w:fill="auto"/>
            <w:noWrap/>
            <w:vAlign w:val="bottom"/>
            <w:hideMark/>
          </w:tcPr>
          <w:p w14:paraId="0F681889" w14:textId="77777777" w:rsidR="00574D34" w:rsidRPr="009525B2" w:rsidRDefault="00574D34" w:rsidP="00574D34">
            <w:pPr>
              <w:widowControl/>
              <w:jc w:val="right"/>
              <w:rPr>
                <w:rFonts w:ascii="Calibri" w:hAnsi="Calibri"/>
                <w:b/>
                <w:bCs/>
                <w:sz w:val="22"/>
                <w:szCs w:val="22"/>
              </w:rPr>
            </w:pPr>
            <w:r w:rsidRPr="009525B2">
              <w:rPr>
                <w:rFonts w:ascii="Calibri" w:hAnsi="Calibri"/>
                <w:b/>
                <w:bCs/>
                <w:sz w:val="22"/>
                <w:szCs w:val="22"/>
              </w:rPr>
              <w:t>€ 609 003,00</w:t>
            </w:r>
          </w:p>
        </w:tc>
        <w:tc>
          <w:tcPr>
            <w:tcW w:w="1380" w:type="dxa"/>
            <w:tcBorders>
              <w:top w:val="nil"/>
              <w:left w:val="nil"/>
              <w:bottom w:val="nil"/>
              <w:right w:val="nil"/>
            </w:tcBorders>
            <w:shd w:val="clear" w:color="auto" w:fill="auto"/>
            <w:noWrap/>
            <w:vAlign w:val="bottom"/>
            <w:hideMark/>
          </w:tcPr>
          <w:p w14:paraId="27820C59" w14:textId="77777777" w:rsidR="00574D34" w:rsidRPr="009525B2" w:rsidRDefault="00574D34" w:rsidP="00574D34">
            <w:pPr>
              <w:widowControl/>
              <w:jc w:val="right"/>
              <w:rPr>
                <w:rFonts w:ascii="Calibri" w:hAnsi="Calibri"/>
                <w:b/>
                <w:bCs/>
                <w:sz w:val="22"/>
                <w:szCs w:val="22"/>
              </w:rPr>
            </w:pPr>
          </w:p>
        </w:tc>
        <w:tc>
          <w:tcPr>
            <w:tcW w:w="1620" w:type="dxa"/>
            <w:tcBorders>
              <w:top w:val="nil"/>
              <w:left w:val="nil"/>
              <w:bottom w:val="nil"/>
              <w:right w:val="nil"/>
            </w:tcBorders>
            <w:shd w:val="clear" w:color="auto" w:fill="auto"/>
            <w:noWrap/>
            <w:vAlign w:val="bottom"/>
            <w:hideMark/>
          </w:tcPr>
          <w:p w14:paraId="43207E3C" w14:textId="77777777" w:rsidR="00574D34" w:rsidRPr="009525B2" w:rsidRDefault="00574D34" w:rsidP="00574D34">
            <w:pPr>
              <w:widowControl/>
            </w:pPr>
          </w:p>
        </w:tc>
      </w:tr>
    </w:tbl>
    <w:p w14:paraId="638A27C1" w14:textId="77777777" w:rsidR="00574D34" w:rsidRPr="009525B2" w:rsidRDefault="00574D34" w:rsidP="00A848A4">
      <w:pPr>
        <w:jc w:val="both"/>
        <w:rPr>
          <w:rFonts w:ascii="Arial" w:hAnsi="Arial" w:cs="Arial"/>
        </w:rPr>
      </w:pPr>
      <w:r w:rsidRPr="009525B2">
        <w:rPr>
          <w:rFonts w:ascii="Arial" w:hAnsi="Arial" w:cs="Arial"/>
        </w:rPr>
        <w:fldChar w:fldCharType="end"/>
      </w:r>
      <w:r w:rsidRPr="009525B2">
        <w:t xml:space="preserve"> </w:t>
      </w:r>
      <w:r w:rsidRPr="009525B2">
        <w:rPr>
          <w:rFonts w:ascii="Arial" w:hAnsi="Arial" w:cs="Arial"/>
        </w:rPr>
        <w:t>Źródło: Opracowanie własne Wydziału Edukacji w Departamencie Pracy, Edukacji i Kultury Urzędu Miasta Łodzi na podstawie złożonych wniosków i zawartych umów</w:t>
      </w:r>
    </w:p>
    <w:p w14:paraId="462412BF" w14:textId="77777777" w:rsidR="00574D34" w:rsidRDefault="00574D34" w:rsidP="00574D34">
      <w:pPr>
        <w:widowControl/>
        <w:spacing w:after="200" w:line="276" w:lineRule="auto"/>
        <w:contextualSpacing/>
        <w:jc w:val="both"/>
        <w:rPr>
          <w:rFonts w:ascii="Arial" w:hAnsi="Arial" w:cs="Arial"/>
        </w:rPr>
      </w:pPr>
    </w:p>
    <w:p w14:paraId="70EFF7FC" w14:textId="77777777" w:rsidR="00574D34" w:rsidRPr="009525B2" w:rsidRDefault="00574D34" w:rsidP="003A4DAD">
      <w:pPr>
        <w:widowControl/>
        <w:spacing w:after="200" w:line="276" w:lineRule="auto"/>
        <w:ind w:left="-284"/>
        <w:contextualSpacing/>
        <w:jc w:val="both"/>
        <w:rPr>
          <w:rFonts w:ascii="Arial" w:hAnsi="Arial" w:cs="Arial"/>
          <w:b/>
          <w:sz w:val="24"/>
          <w:szCs w:val="24"/>
        </w:rPr>
      </w:pPr>
      <w:r w:rsidRPr="00823E99">
        <w:rPr>
          <w:rFonts w:ascii="Arial" w:eastAsia="Calibri" w:hAnsi="Arial" w:cs="Arial"/>
          <w:sz w:val="24"/>
          <w:szCs w:val="24"/>
          <w:lang w:eastAsia="en-US"/>
        </w:rPr>
        <w:lastRenderedPageBreak/>
        <w:t>Projekty rozpoczęte w roku szkolnym 2020/2021 przez placówki oświatowe w ramach Programu Operacyjnego Wiedza Edukacja Rozwój (PO WER)</w:t>
      </w:r>
      <w:r w:rsidRPr="000354FF">
        <w:rPr>
          <w:rFonts w:ascii="Arial" w:hAnsi="Arial" w:cs="Arial"/>
          <w:noProof/>
        </w:rPr>
        <w:drawing>
          <wp:inline distT="0" distB="0" distL="0" distR="0" wp14:anchorId="569C2A48" wp14:editId="400F028B">
            <wp:extent cx="5708650" cy="7645288"/>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1009" cy="7648447"/>
                    </a:xfrm>
                    <a:prstGeom prst="rect">
                      <a:avLst/>
                    </a:prstGeom>
                    <a:noFill/>
                    <a:ln>
                      <a:noFill/>
                    </a:ln>
                  </pic:spPr>
                </pic:pic>
              </a:graphicData>
            </a:graphic>
          </wp:inline>
        </w:drawing>
      </w:r>
    </w:p>
    <w:p w14:paraId="41096D24" w14:textId="77777777" w:rsidR="00823E99" w:rsidRPr="009525B2" w:rsidRDefault="00823E99" w:rsidP="00823E99">
      <w:pPr>
        <w:widowControl/>
        <w:spacing w:after="200" w:line="276" w:lineRule="auto"/>
        <w:ind w:left="-284"/>
        <w:contextualSpacing/>
        <w:jc w:val="both"/>
        <w:rPr>
          <w:rFonts w:ascii="Arial" w:eastAsia="Calibri" w:hAnsi="Arial" w:cs="Arial"/>
          <w:lang w:eastAsia="en-US"/>
        </w:rPr>
      </w:pPr>
      <w:r w:rsidRPr="009525B2">
        <w:rPr>
          <w:rFonts w:ascii="Arial" w:eastAsia="Calibri" w:hAnsi="Arial" w:cs="Arial"/>
          <w:lang w:eastAsia="en-US"/>
        </w:rPr>
        <w:t>Źródło: Opracowanie własne Wydziału Edukacji w Departamencie Pracy, Edukacji i Kultury Urzędu Miasta Łodzi na podstawie złożonych wniosków i zawartych umów</w:t>
      </w:r>
    </w:p>
    <w:p w14:paraId="21ACDBD1" w14:textId="77777777" w:rsidR="00574D34" w:rsidRPr="00CA1B53" w:rsidRDefault="00574D34" w:rsidP="00574D34">
      <w:pPr>
        <w:jc w:val="both"/>
        <w:rPr>
          <w:rFonts w:ascii="Arial" w:hAnsi="Arial" w:cs="Arial"/>
          <w:b/>
          <w:sz w:val="16"/>
          <w:szCs w:val="16"/>
        </w:rPr>
      </w:pPr>
    </w:p>
    <w:p w14:paraId="7F799D50" w14:textId="77777777" w:rsidR="00574D34" w:rsidRPr="009525B2" w:rsidRDefault="00574D34" w:rsidP="00574D34">
      <w:pPr>
        <w:jc w:val="both"/>
        <w:rPr>
          <w:rFonts w:ascii="Arial" w:hAnsi="Arial" w:cs="Arial"/>
          <w:sz w:val="24"/>
          <w:szCs w:val="24"/>
        </w:rPr>
      </w:pPr>
      <w:r w:rsidRPr="009525B2">
        <w:rPr>
          <w:rFonts w:ascii="Arial" w:hAnsi="Arial" w:cs="Arial"/>
          <w:b/>
          <w:sz w:val="24"/>
          <w:szCs w:val="24"/>
        </w:rPr>
        <w:t>Wojewódzki Fundusz Ochrony Środowiska i Gospodarki Wodnej</w:t>
      </w:r>
    </w:p>
    <w:p w14:paraId="779515B2" w14:textId="77777777" w:rsidR="00574D34" w:rsidRPr="00CA1B53" w:rsidRDefault="00574D34" w:rsidP="00574D34">
      <w:pPr>
        <w:jc w:val="both"/>
        <w:rPr>
          <w:rFonts w:ascii="Arial" w:hAnsi="Arial" w:cs="Arial"/>
          <w:sz w:val="16"/>
          <w:szCs w:val="16"/>
        </w:rPr>
      </w:pPr>
    </w:p>
    <w:p w14:paraId="2D6E55CF"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lastRenderedPageBreak/>
        <w:t xml:space="preserve">W 2020 roku ogłoszono konkurs pn. „Edukacja Ekologiczna w szkołach </w:t>
      </w:r>
      <w:r w:rsidR="00A848A4" w:rsidRPr="009525B2">
        <w:rPr>
          <w:rFonts w:ascii="Arial" w:hAnsi="Arial" w:cs="Arial"/>
          <w:sz w:val="24"/>
          <w:szCs w:val="24"/>
        </w:rPr>
        <w:br/>
      </w:r>
      <w:r w:rsidRPr="009525B2">
        <w:rPr>
          <w:rFonts w:ascii="Arial" w:hAnsi="Arial" w:cs="Arial"/>
          <w:sz w:val="24"/>
          <w:szCs w:val="24"/>
        </w:rPr>
        <w:t>i przedszkolach na rok szkolny 2020/2021” w ramach zadań ekologicznych współfinansowanych przez Wojewódzki Fundusz Ochrony Środowiska i Gospodarki Wodnej w Łodzi. 10 placówkom oświatowym przyznano dotacje na łączną kwotę dotacji 212 226,00 zł (wartość ogólna projektu to 238 505,00 zł).</w:t>
      </w:r>
    </w:p>
    <w:p w14:paraId="7CDEC1AF" w14:textId="77777777" w:rsidR="00574D34" w:rsidRPr="00CA1B53" w:rsidRDefault="00574D34" w:rsidP="00574D34">
      <w:pPr>
        <w:jc w:val="both"/>
        <w:rPr>
          <w:rFonts w:ascii="Arial" w:hAnsi="Arial" w:cs="Arial"/>
          <w:sz w:val="16"/>
          <w:szCs w:val="16"/>
        </w:rPr>
      </w:pPr>
    </w:p>
    <w:p w14:paraId="08B94E77"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Placówki, które otrzymały dofinansowanie to:</w:t>
      </w:r>
    </w:p>
    <w:p w14:paraId="4803D052" w14:textId="77777777" w:rsidR="00574D34" w:rsidRPr="00CA1B53" w:rsidRDefault="00574D34" w:rsidP="00574D34">
      <w:pPr>
        <w:jc w:val="both"/>
        <w:rPr>
          <w:rFonts w:ascii="Arial" w:hAnsi="Arial" w:cs="Arial"/>
        </w:rPr>
      </w:pPr>
    </w:p>
    <w:p w14:paraId="555BB041"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1.</w:t>
      </w:r>
      <w:r w:rsidRPr="009525B2">
        <w:rPr>
          <w:rFonts w:ascii="Arial" w:hAnsi="Arial" w:cs="Arial"/>
          <w:sz w:val="24"/>
          <w:szCs w:val="24"/>
        </w:rPr>
        <w:tab/>
        <w:t>Przedszkole Miejskie 17</w:t>
      </w:r>
    </w:p>
    <w:p w14:paraId="39859EFB"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2.</w:t>
      </w:r>
      <w:r w:rsidRPr="009525B2">
        <w:rPr>
          <w:rFonts w:ascii="Arial" w:hAnsi="Arial" w:cs="Arial"/>
          <w:sz w:val="24"/>
          <w:szCs w:val="24"/>
        </w:rPr>
        <w:tab/>
        <w:t>Przedszkole Miejskie 34</w:t>
      </w:r>
    </w:p>
    <w:p w14:paraId="5630D634"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3.</w:t>
      </w:r>
      <w:r w:rsidRPr="009525B2">
        <w:rPr>
          <w:rFonts w:ascii="Arial" w:hAnsi="Arial" w:cs="Arial"/>
          <w:sz w:val="24"/>
          <w:szCs w:val="24"/>
        </w:rPr>
        <w:tab/>
        <w:t>Przedszkole Miejskie 63</w:t>
      </w:r>
    </w:p>
    <w:p w14:paraId="2A966C9F"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4.</w:t>
      </w:r>
      <w:r w:rsidRPr="009525B2">
        <w:rPr>
          <w:rFonts w:ascii="Arial" w:hAnsi="Arial" w:cs="Arial"/>
          <w:sz w:val="24"/>
          <w:szCs w:val="24"/>
        </w:rPr>
        <w:tab/>
        <w:t>Przedszkole Miejskie 100</w:t>
      </w:r>
    </w:p>
    <w:p w14:paraId="67D1E088"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5.</w:t>
      </w:r>
      <w:r w:rsidRPr="009525B2">
        <w:rPr>
          <w:rFonts w:ascii="Arial" w:hAnsi="Arial" w:cs="Arial"/>
          <w:sz w:val="24"/>
          <w:szCs w:val="24"/>
        </w:rPr>
        <w:tab/>
        <w:t>Przedszkole Miejskie 164</w:t>
      </w:r>
    </w:p>
    <w:p w14:paraId="799FBA43"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6.</w:t>
      </w:r>
      <w:r w:rsidRPr="009525B2">
        <w:rPr>
          <w:rFonts w:ascii="Arial" w:hAnsi="Arial" w:cs="Arial"/>
          <w:sz w:val="24"/>
          <w:szCs w:val="24"/>
        </w:rPr>
        <w:tab/>
        <w:t>Przedszkole Miejskie 171</w:t>
      </w:r>
    </w:p>
    <w:p w14:paraId="7FB99C04"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7.</w:t>
      </w:r>
      <w:r w:rsidRPr="009525B2">
        <w:rPr>
          <w:rFonts w:ascii="Arial" w:hAnsi="Arial" w:cs="Arial"/>
          <w:sz w:val="24"/>
          <w:szCs w:val="24"/>
        </w:rPr>
        <w:tab/>
        <w:t>Przedszkole Miejskie 173</w:t>
      </w:r>
    </w:p>
    <w:p w14:paraId="0EA33314"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8.</w:t>
      </w:r>
      <w:r w:rsidRPr="009525B2">
        <w:rPr>
          <w:rFonts w:ascii="Arial" w:hAnsi="Arial" w:cs="Arial"/>
          <w:sz w:val="24"/>
          <w:szCs w:val="24"/>
        </w:rPr>
        <w:tab/>
        <w:t>Szkoła Podstawowa 162</w:t>
      </w:r>
    </w:p>
    <w:p w14:paraId="25EB2FDA"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9.</w:t>
      </w:r>
      <w:r w:rsidRPr="009525B2">
        <w:rPr>
          <w:rFonts w:ascii="Arial" w:hAnsi="Arial" w:cs="Arial"/>
          <w:sz w:val="24"/>
          <w:szCs w:val="24"/>
        </w:rPr>
        <w:tab/>
        <w:t>Szkoła Podstawowa 174</w:t>
      </w:r>
    </w:p>
    <w:p w14:paraId="4A9790C4"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10.</w:t>
      </w:r>
      <w:r w:rsidRPr="009525B2">
        <w:rPr>
          <w:rFonts w:ascii="Arial" w:hAnsi="Arial" w:cs="Arial"/>
          <w:sz w:val="24"/>
          <w:szCs w:val="24"/>
        </w:rPr>
        <w:tab/>
        <w:t>Zespół Szkół Techniczno- Informatycznych</w:t>
      </w:r>
    </w:p>
    <w:p w14:paraId="33998F7D" w14:textId="77777777" w:rsidR="00574D34" w:rsidRPr="00CA1B53" w:rsidRDefault="00574D34" w:rsidP="00574D34">
      <w:pPr>
        <w:jc w:val="both"/>
        <w:rPr>
          <w:rFonts w:ascii="Arial" w:hAnsi="Arial" w:cs="Arial"/>
        </w:rPr>
      </w:pPr>
    </w:p>
    <w:p w14:paraId="2522718C" w14:textId="77777777" w:rsidR="00574D34" w:rsidRPr="009525B2" w:rsidRDefault="00574D34" w:rsidP="00A848A4">
      <w:pPr>
        <w:jc w:val="both"/>
        <w:rPr>
          <w:rFonts w:ascii="Arial" w:hAnsi="Arial" w:cs="Arial"/>
          <w:sz w:val="24"/>
          <w:szCs w:val="24"/>
        </w:rPr>
      </w:pPr>
      <w:r w:rsidRPr="009525B2">
        <w:rPr>
          <w:rFonts w:ascii="Arial" w:hAnsi="Arial" w:cs="Arial"/>
          <w:sz w:val="24"/>
          <w:szCs w:val="24"/>
        </w:rPr>
        <w:t xml:space="preserve">W 2020 roku ogłoszono konkurs pn. „Nasze ekologiczne pracownie na rok szkolny 2020/2021”, współfinansowanego przez Wojewódzki Fundusz Ochrony Środowiska </w:t>
      </w:r>
      <w:r w:rsidR="00A848A4" w:rsidRPr="009525B2">
        <w:rPr>
          <w:rFonts w:ascii="Arial" w:hAnsi="Arial" w:cs="Arial"/>
          <w:sz w:val="24"/>
          <w:szCs w:val="24"/>
        </w:rPr>
        <w:br/>
      </w:r>
      <w:r w:rsidRPr="009525B2">
        <w:rPr>
          <w:rFonts w:ascii="Arial" w:hAnsi="Arial" w:cs="Arial"/>
          <w:sz w:val="24"/>
          <w:szCs w:val="24"/>
        </w:rPr>
        <w:t>i Gospodarki Wodnej w Łodzi, 4 placówki złożyły wnioski o uzyskanie dofinansowanie na łączną kwotę dotacji 183 590,00 zł (wartość ogólna projektów to 204 620,00 zł)</w:t>
      </w:r>
    </w:p>
    <w:p w14:paraId="356AD81C" w14:textId="77777777" w:rsidR="00574D34" w:rsidRPr="009525B2" w:rsidRDefault="00574D34" w:rsidP="00574D34">
      <w:pPr>
        <w:jc w:val="both"/>
        <w:rPr>
          <w:rFonts w:ascii="Arial" w:hAnsi="Arial" w:cs="Arial"/>
          <w:sz w:val="24"/>
          <w:szCs w:val="24"/>
        </w:rPr>
      </w:pPr>
    </w:p>
    <w:p w14:paraId="5EF17240"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Placówki, które złożyły wnioski o dofinansowanie to:</w:t>
      </w:r>
    </w:p>
    <w:p w14:paraId="6FB8F769" w14:textId="77777777" w:rsidR="00574D34" w:rsidRPr="00CA1B53" w:rsidRDefault="00574D34" w:rsidP="00574D34">
      <w:pPr>
        <w:jc w:val="both"/>
        <w:rPr>
          <w:rFonts w:ascii="Arial" w:hAnsi="Arial" w:cs="Arial"/>
        </w:rPr>
      </w:pPr>
    </w:p>
    <w:p w14:paraId="25F86225"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1.</w:t>
      </w:r>
      <w:r w:rsidRPr="009525B2">
        <w:rPr>
          <w:rFonts w:ascii="Arial" w:hAnsi="Arial" w:cs="Arial"/>
          <w:sz w:val="24"/>
          <w:szCs w:val="24"/>
        </w:rPr>
        <w:tab/>
        <w:t>Szkoła Podstawowa nr 94</w:t>
      </w:r>
    </w:p>
    <w:p w14:paraId="44D9E79A"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2.</w:t>
      </w:r>
      <w:r w:rsidRPr="009525B2">
        <w:rPr>
          <w:rFonts w:ascii="Arial" w:hAnsi="Arial" w:cs="Arial"/>
          <w:sz w:val="24"/>
          <w:szCs w:val="24"/>
        </w:rPr>
        <w:tab/>
        <w:t>Szkoła Podstawowa nr 199</w:t>
      </w:r>
    </w:p>
    <w:p w14:paraId="7696E7B1"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3.</w:t>
      </w:r>
      <w:r w:rsidRPr="009525B2">
        <w:rPr>
          <w:rFonts w:ascii="Arial" w:hAnsi="Arial" w:cs="Arial"/>
          <w:sz w:val="24"/>
          <w:szCs w:val="24"/>
        </w:rPr>
        <w:tab/>
        <w:t>Zespół Geodezyjno- Techniczny</w:t>
      </w:r>
    </w:p>
    <w:p w14:paraId="16436EF5"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4.</w:t>
      </w:r>
      <w:r w:rsidRPr="009525B2">
        <w:rPr>
          <w:rFonts w:ascii="Arial" w:hAnsi="Arial" w:cs="Arial"/>
          <w:sz w:val="24"/>
          <w:szCs w:val="24"/>
        </w:rPr>
        <w:tab/>
        <w:t>XI Liceum Ogólnokształcące</w:t>
      </w:r>
    </w:p>
    <w:p w14:paraId="34047802" w14:textId="77777777" w:rsidR="00574D34" w:rsidRPr="00CA1B53" w:rsidRDefault="00574D34" w:rsidP="00574D34">
      <w:pPr>
        <w:jc w:val="both"/>
        <w:rPr>
          <w:rFonts w:ascii="Arial" w:hAnsi="Arial" w:cs="Arial"/>
        </w:rPr>
      </w:pPr>
    </w:p>
    <w:p w14:paraId="2A7CB7C0"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Realizacja projektów pozwoliła na przeprowadzenie działań mających na celu wzrost poziomu wiedzy z zakresu ochrony środowiska i świadomości ekologicznej oraz wykształcenie postaw proekologicznych i indywidualnej odpowiedzialności </w:t>
      </w:r>
    </w:p>
    <w:p w14:paraId="0DA1FE1F"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za środowisko wśród uczniów.</w:t>
      </w:r>
    </w:p>
    <w:p w14:paraId="1A9E95AC" w14:textId="77777777" w:rsidR="00574D34" w:rsidRPr="00CA1B53" w:rsidRDefault="00574D34" w:rsidP="00574D34">
      <w:pPr>
        <w:jc w:val="both"/>
        <w:rPr>
          <w:rFonts w:ascii="Arial" w:hAnsi="Arial" w:cs="Arial"/>
        </w:rPr>
      </w:pPr>
    </w:p>
    <w:p w14:paraId="50E0B9FB"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Program Rządowy na lata 2020-2024 „Aktywna Tablica”.</w:t>
      </w:r>
    </w:p>
    <w:p w14:paraId="584BAB7F" w14:textId="77777777" w:rsidR="00574D34" w:rsidRPr="00CA1B53" w:rsidRDefault="00574D34" w:rsidP="00574D34">
      <w:pPr>
        <w:jc w:val="both"/>
        <w:rPr>
          <w:rFonts w:ascii="Arial" w:hAnsi="Arial" w:cs="Arial"/>
        </w:rPr>
      </w:pPr>
    </w:p>
    <w:p w14:paraId="69FF14C1"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Rządowy program polegający na wspieraniu organów prowadzących publiczne szkoły podstawowe oraz ponadpodstawowe (licea ogólnokształcące, technika, branżowe szkoły I stopnia), specjalne ośrodki </w:t>
      </w:r>
      <w:proofErr w:type="spellStart"/>
      <w:r w:rsidRPr="009525B2">
        <w:rPr>
          <w:rFonts w:ascii="Arial" w:hAnsi="Arial" w:cs="Arial"/>
          <w:sz w:val="24"/>
          <w:szCs w:val="24"/>
        </w:rPr>
        <w:t>szkolno</w:t>
      </w:r>
      <w:proofErr w:type="spellEnd"/>
      <w:r w:rsidRPr="009525B2">
        <w:rPr>
          <w:rFonts w:ascii="Arial" w:hAnsi="Arial" w:cs="Arial"/>
          <w:sz w:val="24"/>
          <w:szCs w:val="24"/>
        </w:rPr>
        <w:t xml:space="preserve"> – wychowawcze (SOSW) poprzez rozwijanie szkolnej infrastruktury oraz kompetencji uczniów i nauczycieli w zakresie technologii </w:t>
      </w:r>
      <w:proofErr w:type="spellStart"/>
      <w:r w:rsidRPr="009525B2">
        <w:rPr>
          <w:rFonts w:ascii="Arial" w:hAnsi="Arial" w:cs="Arial"/>
          <w:sz w:val="24"/>
          <w:szCs w:val="24"/>
        </w:rPr>
        <w:t>informacyjno</w:t>
      </w:r>
      <w:proofErr w:type="spellEnd"/>
      <w:r w:rsidRPr="009525B2">
        <w:rPr>
          <w:rFonts w:ascii="Arial" w:hAnsi="Arial" w:cs="Arial"/>
          <w:sz w:val="24"/>
          <w:szCs w:val="24"/>
        </w:rPr>
        <w:t xml:space="preserve"> – komunikacyjnych oraz procesu cyfryzacji szkół poprzez udzielenie wsparcia finansowego na zakup pomocy dydaktycznych.</w:t>
      </w:r>
    </w:p>
    <w:p w14:paraId="79CC2659" w14:textId="77777777" w:rsidR="00574D34" w:rsidRPr="009525B2" w:rsidRDefault="00574D34" w:rsidP="00574D34">
      <w:pPr>
        <w:jc w:val="both"/>
        <w:rPr>
          <w:rFonts w:ascii="Arial" w:hAnsi="Arial" w:cs="Arial"/>
          <w:sz w:val="24"/>
          <w:szCs w:val="24"/>
        </w:rPr>
      </w:pPr>
    </w:p>
    <w:p w14:paraId="27E8164D"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W roku 2020 możliwy był zakup przez organy prowadzące i dyrektorów szkół przede wszystkim laptopów wraz ze sprzętem umożliwiającym przetwarzanie wizerunku </w:t>
      </w:r>
    </w:p>
    <w:p w14:paraId="0DAC4617"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i głosu udostępnianego przez ucznia lub nauczyciela w czasie rzeczywistym </w:t>
      </w:r>
    </w:p>
    <w:p w14:paraId="2509AA16"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za pośrednictwem transmisji audiowizualnej. </w:t>
      </w:r>
    </w:p>
    <w:p w14:paraId="7ECEDDA3"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Natomiast w 2021 r. będzie również możliwy zakup zestawu dla nauczyciela do prowadzenia zajęć z wykorzystaniem metod i technik kształcenia na odległość, w skład którego wchodzą: laptop, dodatkowa kamera internetowa, dodatkowy zestaw </w:t>
      </w:r>
      <w:r w:rsidRPr="009525B2">
        <w:rPr>
          <w:rFonts w:ascii="Arial" w:hAnsi="Arial" w:cs="Arial"/>
          <w:sz w:val="24"/>
          <w:szCs w:val="24"/>
        </w:rPr>
        <w:lastRenderedPageBreak/>
        <w:t xml:space="preserve">słuchawek i mikrofon, statyw, tablet graficzny lub tablet innego rodzaju służący </w:t>
      </w:r>
    </w:p>
    <w:p w14:paraId="6119B9A3"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w szczególności do rysowania elementów graficznych na komputerze lub monitorze. </w:t>
      </w:r>
    </w:p>
    <w:p w14:paraId="32F39322" w14:textId="77777777" w:rsidR="00574D34" w:rsidRPr="00CA1B53" w:rsidRDefault="00574D34" w:rsidP="00574D34">
      <w:pPr>
        <w:jc w:val="both"/>
        <w:rPr>
          <w:rFonts w:ascii="Arial" w:hAnsi="Arial" w:cs="Arial"/>
        </w:rPr>
      </w:pPr>
    </w:p>
    <w:p w14:paraId="45604EED"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Wysokość wsparcia finansowego na zakup zarówno laptopów wraz ze sprzętem umożliwiającym przetwarzanie wizerunku i głosu, jak też zestawów dla nauczycieli do prowadzenia zajęć z wykorzystaniem metod i technik kształcenia na odległość będzie wynosił maksymalnie 14 tys. zł.</w:t>
      </w:r>
    </w:p>
    <w:p w14:paraId="1AC0B031" w14:textId="77777777" w:rsidR="00574D34" w:rsidRPr="00CA1B53" w:rsidRDefault="00574D34" w:rsidP="00574D34">
      <w:pPr>
        <w:jc w:val="both"/>
        <w:rPr>
          <w:rFonts w:ascii="Arial" w:hAnsi="Arial" w:cs="Arial"/>
        </w:rPr>
      </w:pPr>
    </w:p>
    <w:p w14:paraId="6D341653"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Źródła finansowania Programu „Aktywna Tablica” w roku 2020:</w:t>
      </w:r>
    </w:p>
    <w:p w14:paraId="024955C8" w14:textId="77777777" w:rsidR="00574D34" w:rsidRPr="00CA1B53" w:rsidRDefault="00574D34" w:rsidP="00574D34">
      <w:pPr>
        <w:jc w:val="both"/>
        <w:rPr>
          <w:rFonts w:ascii="Arial" w:hAnsi="Arial" w:cs="Arial"/>
        </w:rPr>
      </w:pPr>
    </w:p>
    <w:p w14:paraId="526C9539"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1. Budżet państwa (80%).</w:t>
      </w:r>
    </w:p>
    <w:p w14:paraId="2AA5950F"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2. Budżety organów prowadzących szkoły podstawowe i ponadpodstawowe, szkoły</w:t>
      </w:r>
    </w:p>
    <w:p w14:paraId="2D5439C4"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artystyczne realizujące kształcenie ogólne w zakresie szkoły podstawowej lub liceum</w:t>
      </w:r>
    </w:p>
    <w:p w14:paraId="1338DB77"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ogólnokształcącego oraz specjalne ośrodki szkolno-wychowawcze dla uczniów</w:t>
      </w:r>
    </w:p>
    <w:p w14:paraId="07480DBF"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niewidomych lub słabowidzących (20%).</w:t>
      </w:r>
    </w:p>
    <w:p w14:paraId="7243FDA0" w14:textId="77777777" w:rsidR="00574D34" w:rsidRPr="009525B2" w:rsidRDefault="00574D34" w:rsidP="00574D34">
      <w:pPr>
        <w:jc w:val="both"/>
        <w:rPr>
          <w:rFonts w:ascii="Arial" w:hAnsi="Arial" w:cs="Arial"/>
          <w:sz w:val="24"/>
          <w:szCs w:val="24"/>
        </w:rPr>
      </w:pPr>
    </w:p>
    <w:tbl>
      <w:tblPr>
        <w:tblStyle w:val="Tabela-Siatka"/>
        <w:tblW w:w="9060" w:type="dxa"/>
        <w:tblLook w:val="04A0" w:firstRow="1" w:lastRow="0" w:firstColumn="1" w:lastColumn="0" w:noHBand="0" w:noVBand="1"/>
      </w:tblPr>
      <w:tblGrid>
        <w:gridCol w:w="3020"/>
        <w:gridCol w:w="3020"/>
        <w:gridCol w:w="3020"/>
      </w:tblGrid>
      <w:tr w:rsidR="009525B2" w:rsidRPr="00CA1B53" w14:paraId="6B499863" w14:textId="77777777" w:rsidTr="00265597">
        <w:tc>
          <w:tcPr>
            <w:tcW w:w="3020" w:type="dxa"/>
            <w:vMerge w:val="restart"/>
            <w:shd w:val="clear" w:color="auto" w:fill="auto"/>
          </w:tcPr>
          <w:p w14:paraId="3565C788" w14:textId="77777777" w:rsidR="00574D34" w:rsidRPr="00CA1B53" w:rsidRDefault="00574D34" w:rsidP="00574D34">
            <w:pPr>
              <w:jc w:val="both"/>
              <w:rPr>
                <w:rFonts w:ascii="Arial" w:hAnsi="Arial" w:cs="Arial"/>
              </w:rPr>
            </w:pPr>
            <w:r w:rsidRPr="00CA1B53">
              <w:rPr>
                <w:rFonts w:ascii="Arial" w:hAnsi="Arial" w:cs="Arial"/>
              </w:rPr>
              <w:t>Źródło finansowania</w:t>
            </w:r>
          </w:p>
        </w:tc>
        <w:tc>
          <w:tcPr>
            <w:tcW w:w="6040" w:type="dxa"/>
            <w:gridSpan w:val="2"/>
            <w:shd w:val="clear" w:color="auto" w:fill="auto"/>
          </w:tcPr>
          <w:p w14:paraId="1CA46F2B" w14:textId="77777777" w:rsidR="00574D34" w:rsidRPr="00CA1B53" w:rsidRDefault="00574D34" w:rsidP="00821169">
            <w:pPr>
              <w:jc w:val="center"/>
              <w:rPr>
                <w:rFonts w:ascii="Arial" w:hAnsi="Arial" w:cs="Arial"/>
              </w:rPr>
            </w:pPr>
            <w:r w:rsidRPr="00CA1B53">
              <w:rPr>
                <w:rFonts w:ascii="Arial" w:hAnsi="Arial" w:cs="Arial"/>
              </w:rPr>
              <w:t>Całość zadania</w:t>
            </w:r>
          </w:p>
        </w:tc>
      </w:tr>
      <w:tr w:rsidR="009525B2" w:rsidRPr="00CA1B53" w14:paraId="4552778A" w14:textId="77777777" w:rsidTr="00265597">
        <w:tc>
          <w:tcPr>
            <w:tcW w:w="3020" w:type="dxa"/>
            <w:vMerge/>
            <w:shd w:val="clear" w:color="auto" w:fill="auto"/>
          </w:tcPr>
          <w:p w14:paraId="01681105" w14:textId="77777777" w:rsidR="00574D34" w:rsidRPr="00CA1B53" w:rsidRDefault="00574D34" w:rsidP="00574D34">
            <w:pPr>
              <w:jc w:val="both"/>
              <w:rPr>
                <w:rFonts w:ascii="Arial" w:hAnsi="Arial" w:cs="Arial"/>
              </w:rPr>
            </w:pPr>
          </w:p>
        </w:tc>
        <w:tc>
          <w:tcPr>
            <w:tcW w:w="3020" w:type="dxa"/>
            <w:shd w:val="clear" w:color="auto" w:fill="auto"/>
          </w:tcPr>
          <w:p w14:paraId="10619475" w14:textId="77777777" w:rsidR="00574D34" w:rsidRPr="00CA1B53" w:rsidRDefault="00574D34" w:rsidP="00821169">
            <w:pPr>
              <w:jc w:val="center"/>
              <w:rPr>
                <w:rFonts w:ascii="Arial" w:hAnsi="Arial" w:cs="Arial"/>
              </w:rPr>
            </w:pPr>
            <w:r w:rsidRPr="00CA1B53">
              <w:rPr>
                <w:rFonts w:ascii="Arial" w:hAnsi="Arial" w:cs="Arial"/>
              </w:rPr>
              <w:t>zł</w:t>
            </w:r>
          </w:p>
        </w:tc>
        <w:tc>
          <w:tcPr>
            <w:tcW w:w="3020" w:type="dxa"/>
            <w:shd w:val="clear" w:color="auto" w:fill="auto"/>
          </w:tcPr>
          <w:p w14:paraId="0A89035B" w14:textId="77777777" w:rsidR="00574D34" w:rsidRPr="00CA1B53" w:rsidRDefault="00574D34" w:rsidP="00821169">
            <w:pPr>
              <w:jc w:val="center"/>
              <w:rPr>
                <w:rFonts w:ascii="Arial" w:hAnsi="Arial" w:cs="Arial"/>
              </w:rPr>
            </w:pPr>
            <w:r w:rsidRPr="00CA1B53">
              <w:rPr>
                <w:rFonts w:ascii="Arial" w:hAnsi="Arial" w:cs="Arial"/>
              </w:rPr>
              <w:t>%</w:t>
            </w:r>
          </w:p>
        </w:tc>
      </w:tr>
      <w:tr w:rsidR="009525B2" w:rsidRPr="00CA1B53" w14:paraId="6E0EF55C" w14:textId="77777777" w:rsidTr="00265597">
        <w:tc>
          <w:tcPr>
            <w:tcW w:w="3020" w:type="dxa"/>
            <w:shd w:val="clear" w:color="auto" w:fill="auto"/>
          </w:tcPr>
          <w:p w14:paraId="07C0B12E" w14:textId="77777777" w:rsidR="00574D34" w:rsidRPr="00CA1B53" w:rsidRDefault="00574D34" w:rsidP="00574D34">
            <w:pPr>
              <w:jc w:val="both"/>
              <w:rPr>
                <w:rFonts w:ascii="Arial" w:hAnsi="Arial" w:cs="Arial"/>
              </w:rPr>
            </w:pPr>
            <w:r w:rsidRPr="00CA1B53">
              <w:rPr>
                <w:rFonts w:ascii="Arial" w:hAnsi="Arial" w:cs="Arial"/>
              </w:rPr>
              <w:t>Koszty pokryte z dotacji</w:t>
            </w:r>
          </w:p>
        </w:tc>
        <w:tc>
          <w:tcPr>
            <w:tcW w:w="3020" w:type="dxa"/>
            <w:shd w:val="clear" w:color="auto" w:fill="auto"/>
          </w:tcPr>
          <w:p w14:paraId="0659EACF" w14:textId="77777777" w:rsidR="00574D34" w:rsidRPr="00CA1B53" w:rsidRDefault="00574D34" w:rsidP="00574D34">
            <w:pPr>
              <w:jc w:val="both"/>
              <w:rPr>
                <w:rFonts w:ascii="Arial" w:hAnsi="Arial" w:cs="Arial"/>
              </w:rPr>
            </w:pPr>
            <w:r w:rsidRPr="00CA1B53">
              <w:rPr>
                <w:rFonts w:ascii="Arial" w:hAnsi="Arial" w:cs="Arial"/>
              </w:rPr>
              <w:t>396 792,00</w:t>
            </w:r>
          </w:p>
        </w:tc>
        <w:tc>
          <w:tcPr>
            <w:tcW w:w="3020" w:type="dxa"/>
            <w:shd w:val="clear" w:color="auto" w:fill="auto"/>
          </w:tcPr>
          <w:p w14:paraId="4291CA69" w14:textId="77777777" w:rsidR="00574D34" w:rsidRPr="00CA1B53" w:rsidRDefault="00574D34" w:rsidP="00574D34">
            <w:pPr>
              <w:jc w:val="both"/>
              <w:rPr>
                <w:rFonts w:ascii="Arial" w:hAnsi="Arial" w:cs="Arial"/>
              </w:rPr>
            </w:pPr>
            <w:r w:rsidRPr="00CA1B53">
              <w:rPr>
                <w:rFonts w:ascii="Arial" w:hAnsi="Arial" w:cs="Arial"/>
              </w:rPr>
              <w:t>78,33 %</w:t>
            </w:r>
          </w:p>
        </w:tc>
      </w:tr>
      <w:tr w:rsidR="009525B2" w:rsidRPr="00CA1B53" w14:paraId="241C1F69" w14:textId="77777777" w:rsidTr="00265597">
        <w:tc>
          <w:tcPr>
            <w:tcW w:w="3020" w:type="dxa"/>
            <w:shd w:val="clear" w:color="auto" w:fill="auto"/>
          </w:tcPr>
          <w:p w14:paraId="4EE7B4BF" w14:textId="77777777" w:rsidR="00574D34" w:rsidRPr="00CA1B53" w:rsidRDefault="00574D34" w:rsidP="00574D34">
            <w:pPr>
              <w:jc w:val="both"/>
              <w:rPr>
                <w:rFonts w:ascii="Arial" w:hAnsi="Arial" w:cs="Arial"/>
              </w:rPr>
            </w:pPr>
            <w:r w:rsidRPr="00CA1B53">
              <w:rPr>
                <w:rFonts w:ascii="Arial" w:hAnsi="Arial" w:cs="Arial"/>
              </w:rPr>
              <w:t>Środki finansowe własne</w:t>
            </w:r>
          </w:p>
        </w:tc>
        <w:tc>
          <w:tcPr>
            <w:tcW w:w="3020" w:type="dxa"/>
            <w:shd w:val="clear" w:color="auto" w:fill="auto"/>
          </w:tcPr>
          <w:p w14:paraId="2A0DD3A3" w14:textId="77777777" w:rsidR="00574D34" w:rsidRPr="00CA1B53" w:rsidRDefault="00574D34" w:rsidP="00574D34">
            <w:pPr>
              <w:jc w:val="both"/>
              <w:rPr>
                <w:rFonts w:ascii="Arial" w:hAnsi="Arial" w:cs="Arial"/>
              </w:rPr>
            </w:pPr>
            <w:r w:rsidRPr="00CA1B53">
              <w:rPr>
                <w:rFonts w:ascii="Arial" w:hAnsi="Arial" w:cs="Arial"/>
              </w:rPr>
              <w:t>109 781,90</w:t>
            </w:r>
          </w:p>
        </w:tc>
        <w:tc>
          <w:tcPr>
            <w:tcW w:w="3020" w:type="dxa"/>
            <w:shd w:val="clear" w:color="auto" w:fill="auto"/>
          </w:tcPr>
          <w:p w14:paraId="6F7CDC4B" w14:textId="77777777" w:rsidR="00574D34" w:rsidRPr="00CA1B53" w:rsidRDefault="00574D34" w:rsidP="00574D34">
            <w:pPr>
              <w:jc w:val="both"/>
              <w:rPr>
                <w:rFonts w:ascii="Arial" w:hAnsi="Arial" w:cs="Arial"/>
              </w:rPr>
            </w:pPr>
            <w:r w:rsidRPr="00CA1B53">
              <w:rPr>
                <w:rFonts w:ascii="Arial" w:hAnsi="Arial" w:cs="Arial"/>
              </w:rPr>
              <w:t>21,67 %</w:t>
            </w:r>
          </w:p>
        </w:tc>
      </w:tr>
      <w:tr w:rsidR="009525B2" w:rsidRPr="00CA1B53" w14:paraId="2AFAFF6B" w14:textId="77777777" w:rsidTr="00265597">
        <w:tc>
          <w:tcPr>
            <w:tcW w:w="3020" w:type="dxa"/>
            <w:shd w:val="clear" w:color="auto" w:fill="D9D9D9" w:themeFill="background1" w:themeFillShade="D9"/>
          </w:tcPr>
          <w:p w14:paraId="65EDC3DA" w14:textId="77777777" w:rsidR="00574D34" w:rsidRPr="00CA1B53" w:rsidRDefault="00574D34" w:rsidP="00574D34">
            <w:pPr>
              <w:jc w:val="both"/>
              <w:rPr>
                <w:rFonts w:ascii="Arial" w:hAnsi="Arial" w:cs="Arial"/>
              </w:rPr>
            </w:pPr>
            <w:r w:rsidRPr="00CA1B53">
              <w:rPr>
                <w:rFonts w:ascii="Arial" w:hAnsi="Arial" w:cs="Arial"/>
              </w:rPr>
              <w:t>OGÓŁEM:</w:t>
            </w:r>
          </w:p>
        </w:tc>
        <w:tc>
          <w:tcPr>
            <w:tcW w:w="3020" w:type="dxa"/>
            <w:shd w:val="clear" w:color="auto" w:fill="D9D9D9" w:themeFill="background1" w:themeFillShade="D9"/>
          </w:tcPr>
          <w:p w14:paraId="6D7F71B0" w14:textId="77777777" w:rsidR="00574D34" w:rsidRPr="00CA1B53" w:rsidRDefault="00574D34" w:rsidP="00574D34">
            <w:pPr>
              <w:jc w:val="both"/>
              <w:rPr>
                <w:rFonts w:ascii="Arial" w:hAnsi="Arial" w:cs="Arial"/>
              </w:rPr>
            </w:pPr>
            <w:r w:rsidRPr="00CA1B53">
              <w:rPr>
                <w:rFonts w:ascii="Arial" w:hAnsi="Arial" w:cs="Arial"/>
              </w:rPr>
              <w:t>506 573,90</w:t>
            </w:r>
          </w:p>
        </w:tc>
        <w:tc>
          <w:tcPr>
            <w:tcW w:w="3020" w:type="dxa"/>
            <w:shd w:val="clear" w:color="auto" w:fill="D9D9D9" w:themeFill="background1" w:themeFillShade="D9"/>
          </w:tcPr>
          <w:p w14:paraId="4D395191" w14:textId="77777777" w:rsidR="00574D34" w:rsidRPr="00CA1B53" w:rsidRDefault="00574D34" w:rsidP="00574D34">
            <w:pPr>
              <w:jc w:val="both"/>
              <w:rPr>
                <w:rFonts w:ascii="Arial" w:hAnsi="Arial" w:cs="Arial"/>
              </w:rPr>
            </w:pPr>
            <w:r w:rsidRPr="00CA1B53">
              <w:rPr>
                <w:rFonts w:ascii="Arial" w:hAnsi="Arial" w:cs="Arial"/>
              </w:rPr>
              <w:t>100%</w:t>
            </w:r>
          </w:p>
        </w:tc>
      </w:tr>
    </w:tbl>
    <w:p w14:paraId="7A257A3E" w14:textId="77777777" w:rsidR="00574D34" w:rsidRPr="009525B2" w:rsidRDefault="00574D34" w:rsidP="00574D34">
      <w:pPr>
        <w:jc w:val="both"/>
        <w:rPr>
          <w:rFonts w:ascii="Arial" w:hAnsi="Arial" w:cs="Arial"/>
          <w:sz w:val="24"/>
          <w:szCs w:val="24"/>
        </w:rPr>
      </w:pPr>
    </w:p>
    <w:p w14:paraId="0ACF9C94"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W roku 2020 dofinansowanie otrzymało 29 </w:t>
      </w:r>
      <w:r w:rsidR="00A848A4" w:rsidRPr="009525B2">
        <w:rPr>
          <w:rFonts w:ascii="Arial" w:hAnsi="Arial" w:cs="Arial"/>
          <w:sz w:val="24"/>
          <w:szCs w:val="24"/>
        </w:rPr>
        <w:t>p</w:t>
      </w:r>
      <w:r w:rsidRPr="009525B2">
        <w:rPr>
          <w:rFonts w:ascii="Arial" w:hAnsi="Arial" w:cs="Arial"/>
          <w:sz w:val="24"/>
          <w:szCs w:val="24"/>
        </w:rPr>
        <w:t>lacówek oświatowych.</w:t>
      </w:r>
    </w:p>
    <w:p w14:paraId="59B69D93" w14:textId="77777777" w:rsidR="00574D34" w:rsidRPr="00CA1B53" w:rsidRDefault="00574D34" w:rsidP="00574D34">
      <w:pPr>
        <w:jc w:val="both"/>
        <w:rPr>
          <w:rFonts w:ascii="Arial" w:hAnsi="Arial" w:cs="Arial"/>
        </w:rPr>
      </w:pPr>
    </w:p>
    <w:p w14:paraId="4DC7F900" w14:textId="77777777" w:rsidR="00574D34" w:rsidRPr="009525B2" w:rsidRDefault="00574D34" w:rsidP="00574D34">
      <w:pPr>
        <w:jc w:val="both"/>
        <w:rPr>
          <w:rFonts w:ascii="Arial" w:hAnsi="Arial" w:cs="Arial"/>
          <w:sz w:val="24"/>
          <w:szCs w:val="24"/>
        </w:rPr>
      </w:pPr>
      <w:r w:rsidRPr="009525B2">
        <w:rPr>
          <w:rFonts w:ascii="Arial" w:hAnsi="Arial" w:cs="Arial"/>
          <w:b/>
          <w:sz w:val="24"/>
          <w:szCs w:val="24"/>
        </w:rPr>
        <w:t>Wieloletni rządowy program „Posiłek w szkole i w domu” na lata 2019-2023 (moduł 3)</w:t>
      </w:r>
    </w:p>
    <w:p w14:paraId="0BA864B9" w14:textId="77777777" w:rsidR="00574D34" w:rsidRPr="009525B2" w:rsidRDefault="00574D34" w:rsidP="00574D34">
      <w:pPr>
        <w:ind w:firstLine="709"/>
        <w:jc w:val="both"/>
        <w:rPr>
          <w:rFonts w:ascii="Arial" w:hAnsi="Arial" w:cs="Arial"/>
        </w:rPr>
      </w:pPr>
    </w:p>
    <w:p w14:paraId="562CBA03" w14:textId="77777777" w:rsidR="00574D34" w:rsidRPr="009525B2" w:rsidRDefault="00574D34" w:rsidP="00574D34">
      <w:pPr>
        <w:ind w:firstLine="567"/>
        <w:jc w:val="both"/>
        <w:rPr>
          <w:rFonts w:ascii="Arial" w:hAnsi="Arial" w:cs="Arial"/>
          <w:sz w:val="24"/>
          <w:szCs w:val="24"/>
        </w:rPr>
      </w:pPr>
      <w:r w:rsidRPr="009525B2">
        <w:rPr>
          <w:rFonts w:ascii="Arial" w:hAnsi="Arial" w:cs="Arial"/>
          <w:sz w:val="24"/>
          <w:szCs w:val="24"/>
        </w:rPr>
        <w:t xml:space="preserve">Rządowy program polegający na wspieraniu organów prowadzących publiczne szkoły podstawowe poprzez: </w:t>
      </w:r>
    </w:p>
    <w:p w14:paraId="0CE8F6C2"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-doposażenie i poprawę standardu funkcjonujących stołówek szkolnych (własnej kuchni i jadalni); </w:t>
      </w:r>
    </w:p>
    <w:p w14:paraId="604F3901"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-doposażenie stołówek szkolnych, które obecnie nie funkcjonują, tak aby mogły zostać uruchamiane; </w:t>
      </w:r>
    </w:p>
    <w:p w14:paraId="5A4AD4F8"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-zorganizowanie nowych stołówek szkolnych; adaptację, poprawę standardu </w:t>
      </w:r>
      <w:r w:rsidRPr="009525B2">
        <w:rPr>
          <w:rFonts w:ascii="Arial" w:hAnsi="Arial" w:cs="Arial"/>
          <w:sz w:val="24"/>
          <w:szCs w:val="24"/>
        </w:rPr>
        <w:br/>
        <w:t>i wyposażenie pomieszczeń przeznaczonych do spożywania posiłków (jadalni),</w:t>
      </w:r>
    </w:p>
    <w:p w14:paraId="03D926BB"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który pozwolił na zawarcie umowy przez Wojewodę Łódzkiego (reprezentowanego przez Łódzkiego Kuratora Oświaty) z Miastem Łódź i udzielenie dotacji 2 placówkom na łączną kwotę 155 785,01 zł. </w:t>
      </w:r>
    </w:p>
    <w:p w14:paraId="3CAF9858" w14:textId="77777777" w:rsidR="00574D34" w:rsidRPr="009525B2" w:rsidRDefault="00574D34" w:rsidP="00574D34">
      <w:pPr>
        <w:jc w:val="both"/>
        <w:rPr>
          <w:rFonts w:ascii="Arial" w:hAnsi="Arial" w:cs="Arial"/>
        </w:rPr>
      </w:pPr>
    </w:p>
    <w:p w14:paraId="37743B97"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Placówki, które otrzymały dofinansowanie to:</w:t>
      </w:r>
    </w:p>
    <w:p w14:paraId="011EDE9C"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Szkoła Podstawowa nr 138 w Łodzi,</w:t>
      </w:r>
    </w:p>
    <w:p w14:paraId="184EB67B"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Szkoła Podstawowa nr 192 w Zespole </w:t>
      </w:r>
      <w:proofErr w:type="spellStart"/>
      <w:r w:rsidRPr="009525B2">
        <w:rPr>
          <w:rFonts w:ascii="Arial" w:hAnsi="Arial" w:cs="Arial"/>
          <w:sz w:val="24"/>
          <w:szCs w:val="24"/>
        </w:rPr>
        <w:t>Szkolno</w:t>
      </w:r>
      <w:proofErr w:type="spellEnd"/>
      <w:r w:rsidRPr="009525B2">
        <w:rPr>
          <w:rFonts w:ascii="Arial" w:hAnsi="Arial" w:cs="Arial"/>
          <w:sz w:val="24"/>
          <w:szCs w:val="24"/>
        </w:rPr>
        <w:t xml:space="preserve"> – Przedszkolnym nr 1 w Łodzi.</w:t>
      </w:r>
    </w:p>
    <w:p w14:paraId="1EBB3BD1" w14:textId="77777777" w:rsidR="00574D34" w:rsidRPr="009525B2" w:rsidRDefault="00574D34" w:rsidP="00574D34">
      <w:pPr>
        <w:jc w:val="both"/>
        <w:rPr>
          <w:rFonts w:ascii="Arial" w:hAnsi="Arial" w:cs="Arial"/>
        </w:rPr>
      </w:pPr>
    </w:p>
    <w:p w14:paraId="0FF28992" w14:textId="77777777" w:rsidR="00574D34" w:rsidRPr="009525B2" w:rsidRDefault="0081343C" w:rsidP="00574D34">
      <w:pPr>
        <w:widowControl/>
        <w:contextualSpacing/>
        <w:rPr>
          <w:rFonts w:ascii="Arial" w:eastAsia="Calibri" w:hAnsi="Arial" w:cs="Arial"/>
          <w:b/>
          <w:sz w:val="24"/>
          <w:szCs w:val="24"/>
          <w:lang w:eastAsia="en-US"/>
        </w:rPr>
      </w:pPr>
      <w:r>
        <w:rPr>
          <w:rFonts w:ascii="Arial" w:eastAsia="Calibri" w:hAnsi="Arial" w:cs="Arial"/>
          <w:b/>
          <w:sz w:val="24"/>
          <w:szCs w:val="24"/>
          <w:lang w:eastAsia="en-US"/>
        </w:rPr>
        <w:t>2.9</w:t>
      </w:r>
      <w:r w:rsidR="00574D34" w:rsidRPr="009525B2">
        <w:rPr>
          <w:rFonts w:ascii="Arial" w:eastAsia="Calibri" w:hAnsi="Arial" w:cs="Arial"/>
          <w:b/>
          <w:sz w:val="24"/>
          <w:szCs w:val="24"/>
          <w:lang w:eastAsia="en-US"/>
        </w:rPr>
        <w:t xml:space="preserve"> Remonty oraz termomodernizacja w szkołach i placówkach oświatowych</w:t>
      </w:r>
    </w:p>
    <w:p w14:paraId="6694708E" w14:textId="77777777" w:rsidR="00574D34" w:rsidRPr="009525B2" w:rsidRDefault="00574D34" w:rsidP="00574D34">
      <w:pPr>
        <w:widowControl/>
        <w:jc w:val="both"/>
        <w:rPr>
          <w:rFonts w:ascii="Arial" w:hAnsi="Arial" w:cs="Arial"/>
        </w:rPr>
      </w:pPr>
      <w:r w:rsidRPr="009525B2">
        <w:rPr>
          <w:rFonts w:ascii="Arial" w:hAnsi="Arial" w:cs="Arial"/>
          <w:sz w:val="24"/>
          <w:szCs w:val="24"/>
        </w:rPr>
        <w:t xml:space="preserve">       </w:t>
      </w:r>
    </w:p>
    <w:p w14:paraId="67AED6DB" w14:textId="77777777" w:rsidR="00574D34" w:rsidRPr="009525B2" w:rsidRDefault="00574D34" w:rsidP="00574D34">
      <w:pPr>
        <w:ind w:firstLine="567"/>
        <w:jc w:val="both"/>
        <w:rPr>
          <w:rFonts w:ascii="Arial" w:hAnsi="Arial" w:cs="Arial"/>
          <w:sz w:val="24"/>
          <w:szCs w:val="24"/>
        </w:rPr>
      </w:pPr>
      <w:r w:rsidRPr="009525B2">
        <w:rPr>
          <w:rFonts w:ascii="Arial" w:hAnsi="Arial" w:cs="Arial"/>
          <w:sz w:val="24"/>
          <w:szCs w:val="24"/>
        </w:rPr>
        <w:t xml:space="preserve">W roku szkolnym 2020/2021 (od 1.09.2020 do 31.08.2021) Miasto Łódź wydatkowało kwotę </w:t>
      </w:r>
      <w:r w:rsidRPr="009525B2">
        <w:rPr>
          <w:rFonts w:ascii="Arial" w:hAnsi="Arial" w:cs="Arial"/>
          <w:b/>
          <w:bCs/>
          <w:sz w:val="24"/>
          <w:szCs w:val="24"/>
        </w:rPr>
        <w:t>7 807 809,78 zł</w:t>
      </w:r>
      <w:r w:rsidRPr="009525B2">
        <w:rPr>
          <w:rFonts w:ascii="Arial" w:hAnsi="Arial" w:cs="Arial"/>
          <w:sz w:val="24"/>
          <w:szCs w:val="24"/>
        </w:rPr>
        <w:t xml:space="preserve"> na inwestycje i remonty bieżące w podległych placówkach. </w:t>
      </w:r>
    </w:p>
    <w:p w14:paraId="39757ADB" w14:textId="77777777" w:rsidR="00574D34" w:rsidRPr="009525B2" w:rsidRDefault="00574D34" w:rsidP="00574D34">
      <w:pPr>
        <w:ind w:firstLine="567"/>
        <w:jc w:val="both"/>
        <w:rPr>
          <w:rFonts w:ascii="Arial" w:hAnsi="Arial" w:cs="Arial"/>
        </w:rPr>
      </w:pPr>
    </w:p>
    <w:p w14:paraId="6AF70197" w14:textId="77777777" w:rsidR="00574D34" w:rsidRPr="009525B2" w:rsidRDefault="00574D34" w:rsidP="00574D34">
      <w:pPr>
        <w:jc w:val="both"/>
        <w:rPr>
          <w:rFonts w:ascii="Arial" w:hAnsi="Arial" w:cs="Arial"/>
          <w:sz w:val="24"/>
          <w:szCs w:val="24"/>
        </w:rPr>
      </w:pPr>
      <w:r w:rsidRPr="009525B2">
        <w:rPr>
          <w:rFonts w:ascii="Arial" w:hAnsi="Arial" w:cs="Arial"/>
        </w:rPr>
        <w:t xml:space="preserve">Tabela </w:t>
      </w:r>
      <w:r w:rsidR="00007041">
        <w:rPr>
          <w:rFonts w:ascii="Arial" w:hAnsi="Arial" w:cs="Arial"/>
        </w:rPr>
        <w:t>4</w:t>
      </w:r>
      <w:r w:rsidR="00B943BE">
        <w:rPr>
          <w:rFonts w:ascii="Arial" w:hAnsi="Arial" w:cs="Arial"/>
        </w:rPr>
        <w:t>7</w:t>
      </w:r>
      <w:r w:rsidRPr="009525B2">
        <w:rPr>
          <w:rFonts w:ascii="Arial" w:hAnsi="Arial" w:cs="Arial"/>
        </w:rPr>
        <w:t xml:space="preserve">.  Zestawienie kwot z podziałem na typy placówek </w:t>
      </w:r>
    </w:p>
    <w:p w14:paraId="2104FC7D" w14:textId="77777777" w:rsidR="00574D34" w:rsidRPr="009525B2" w:rsidRDefault="00574D34" w:rsidP="00574D34">
      <w:pPr>
        <w:jc w:val="both"/>
        <w:rPr>
          <w:rFonts w:ascii="Arial" w:hAnsi="Arial" w:cs="Arial"/>
          <w:b/>
        </w:rPr>
      </w:pPr>
    </w:p>
    <w:tbl>
      <w:tblPr>
        <w:tblW w:w="9135" w:type="dxa"/>
        <w:tblInd w:w="75" w:type="dxa"/>
        <w:tblCellMar>
          <w:left w:w="70" w:type="dxa"/>
          <w:right w:w="70" w:type="dxa"/>
        </w:tblCellMar>
        <w:tblLook w:val="04A0" w:firstRow="1" w:lastRow="0" w:firstColumn="1" w:lastColumn="0" w:noHBand="0" w:noVBand="1"/>
      </w:tblPr>
      <w:tblGrid>
        <w:gridCol w:w="562"/>
        <w:gridCol w:w="2613"/>
        <w:gridCol w:w="1680"/>
        <w:gridCol w:w="1494"/>
        <w:gridCol w:w="1494"/>
        <w:gridCol w:w="1292"/>
      </w:tblGrid>
      <w:tr w:rsidR="009525B2" w:rsidRPr="009525B2" w14:paraId="2342B3F4" w14:textId="77777777" w:rsidTr="00265597">
        <w:trPr>
          <w:trHeight w:val="300"/>
        </w:trPr>
        <w:tc>
          <w:tcPr>
            <w:tcW w:w="562" w:type="dxa"/>
            <w:vMerge w:val="restart"/>
            <w:tcBorders>
              <w:top w:val="single" w:sz="4" w:space="0" w:color="auto"/>
              <w:left w:val="single" w:sz="4" w:space="0" w:color="auto"/>
              <w:right w:val="single" w:sz="4" w:space="0" w:color="auto"/>
            </w:tcBorders>
          </w:tcPr>
          <w:p w14:paraId="5756F9FC" w14:textId="77777777" w:rsidR="00574D34" w:rsidRPr="00007041" w:rsidRDefault="00574D34" w:rsidP="00574D34">
            <w:pPr>
              <w:widowControl/>
              <w:rPr>
                <w:rFonts w:ascii="Calibri" w:hAnsi="Calibri"/>
                <w:b/>
                <w:bCs/>
              </w:rPr>
            </w:pPr>
          </w:p>
          <w:p w14:paraId="3EC129B0" w14:textId="77777777" w:rsidR="00574D34" w:rsidRPr="00007041" w:rsidRDefault="00574D34" w:rsidP="00574D34">
            <w:pPr>
              <w:widowControl/>
              <w:rPr>
                <w:rFonts w:ascii="Calibri" w:hAnsi="Calibri"/>
                <w:b/>
                <w:bCs/>
              </w:rPr>
            </w:pPr>
            <w:r w:rsidRPr="00007041">
              <w:rPr>
                <w:rFonts w:ascii="Calibri" w:hAnsi="Calibri"/>
                <w:b/>
                <w:bCs/>
              </w:rPr>
              <w:lastRenderedPageBreak/>
              <w:t>Lp.</w:t>
            </w:r>
          </w:p>
        </w:tc>
        <w:tc>
          <w:tcPr>
            <w:tcW w:w="2613" w:type="dxa"/>
            <w:vMerge w:val="restart"/>
            <w:tcBorders>
              <w:top w:val="single" w:sz="4" w:space="0" w:color="auto"/>
              <w:left w:val="single" w:sz="4" w:space="0" w:color="auto"/>
              <w:right w:val="single" w:sz="4" w:space="0" w:color="auto"/>
            </w:tcBorders>
            <w:shd w:val="clear" w:color="auto" w:fill="auto"/>
            <w:noWrap/>
            <w:vAlign w:val="bottom"/>
            <w:hideMark/>
          </w:tcPr>
          <w:p w14:paraId="1369296B" w14:textId="77777777" w:rsidR="00574D34" w:rsidRPr="00007041" w:rsidRDefault="00574D34" w:rsidP="00574D34">
            <w:pPr>
              <w:widowControl/>
              <w:rPr>
                <w:rFonts w:ascii="Calibri" w:hAnsi="Calibri"/>
                <w:b/>
                <w:bCs/>
              </w:rPr>
            </w:pPr>
            <w:r w:rsidRPr="00007041">
              <w:rPr>
                <w:rFonts w:ascii="Calibri" w:hAnsi="Calibri"/>
                <w:b/>
                <w:bCs/>
              </w:rPr>
              <w:lastRenderedPageBreak/>
              <w:t>Typ placówki</w:t>
            </w:r>
          </w:p>
          <w:p w14:paraId="4466B79A" w14:textId="77777777" w:rsidR="00574D34" w:rsidRPr="00007041" w:rsidRDefault="00574D34" w:rsidP="00574D34">
            <w:pPr>
              <w:rPr>
                <w:rFonts w:ascii="Calibri" w:hAnsi="Calibri"/>
                <w:b/>
                <w:bCs/>
              </w:rPr>
            </w:pPr>
            <w:r w:rsidRPr="00007041">
              <w:rPr>
                <w:rFonts w:ascii="Calibri" w:hAnsi="Calibri"/>
                <w:b/>
                <w:bCs/>
              </w:rPr>
              <w:lastRenderedPageBreak/>
              <w:t> </w:t>
            </w:r>
          </w:p>
        </w:tc>
        <w:tc>
          <w:tcPr>
            <w:tcW w:w="1680" w:type="dxa"/>
            <w:vMerge w:val="restart"/>
            <w:tcBorders>
              <w:top w:val="single" w:sz="4" w:space="0" w:color="auto"/>
              <w:left w:val="nil"/>
              <w:right w:val="single" w:sz="4" w:space="0" w:color="auto"/>
            </w:tcBorders>
            <w:shd w:val="clear" w:color="auto" w:fill="auto"/>
            <w:noWrap/>
            <w:vAlign w:val="bottom"/>
            <w:hideMark/>
          </w:tcPr>
          <w:p w14:paraId="339E5E98" w14:textId="77777777" w:rsidR="00574D34" w:rsidRPr="00007041" w:rsidRDefault="00574D34" w:rsidP="00574D34">
            <w:pPr>
              <w:widowControl/>
              <w:rPr>
                <w:rFonts w:ascii="Calibri" w:hAnsi="Calibri"/>
                <w:b/>
                <w:bCs/>
              </w:rPr>
            </w:pPr>
            <w:r w:rsidRPr="00007041">
              <w:rPr>
                <w:rFonts w:ascii="Calibri" w:hAnsi="Calibri"/>
                <w:b/>
                <w:bCs/>
              </w:rPr>
              <w:lastRenderedPageBreak/>
              <w:t>Wydatki ogółem</w:t>
            </w:r>
          </w:p>
          <w:p w14:paraId="5D9FCA47" w14:textId="77777777" w:rsidR="00574D34" w:rsidRPr="00007041" w:rsidRDefault="00574D34" w:rsidP="00574D34">
            <w:pPr>
              <w:rPr>
                <w:rFonts w:ascii="Calibri" w:hAnsi="Calibri"/>
                <w:b/>
                <w:bCs/>
              </w:rPr>
            </w:pPr>
            <w:r w:rsidRPr="00007041">
              <w:rPr>
                <w:rFonts w:ascii="Calibri" w:hAnsi="Calibri"/>
                <w:b/>
                <w:bCs/>
              </w:rPr>
              <w:lastRenderedPageBreak/>
              <w:t> </w:t>
            </w:r>
          </w:p>
        </w:tc>
        <w:tc>
          <w:tcPr>
            <w:tcW w:w="42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61FF68F" w14:textId="77777777" w:rsidR="00574D34" w:rsidRPr="00007041" w:rsidRDefault="00574D34" w:rsidP="00574D34">
            <w:pPr>
              <w:widowControl/>
              <w:jc w:val="center"/>
              <w:rPr>
                <w:rFonts w:ascii="Calibri" w:hAnsi="Calibri"/>
                <w:b/>
                <w:bCs/>
              </w:rPr>
            </w:pPr>
            <w:r w:rsidRPr="00007041">
              <w:rPr>
                <w:rFonts w:ascii="Calibri" w:hAnsi="Calibri"/>
                <w:b/>
                <w:bCs/>
              </w:rPr>
              <w:lastRenderedPageBreak/>
              <w:t xml:space="preserve">W tym: </w:t>
            </w:r>
          </w:p>
        </w:tc>
      </w:tr>
      <w:tr w:rsidR="009525B2" w:rsidRPr="009525B2" w14:paraId="7923C771" w14:textId="77777777" w:rsidTr="00265597">
        <w:trPr>
          <w:trHeight w:val="398"/>
        </w:trPr>
        <w:tc>
          <w:tcPr>
            <w:tcW w:w="562" w:type="dxa"/>
            <w:vMerge/>
            <w:tcBorders>
              <w:left w:val="single" w:sz="4" w:space="0" w:color="auto"/>
              <w:bottom w:val="single" w:sz="4" w:space="0" w:color="auto"/>
              <w:right w:val="single" w:sz="4" w:space="0" w:color="auto"/>
            </w:tcBorders>
          </w:tcPr>
          <w:p w14:paraId="50FE4F9D" w14:textId="77777777" w:rsidR="00574D34" w:rsidRPr="00007041" w:rsidRDefault="00574D34" w:rsidP="00574D34">
            <w:pPr>
              <w:widowControl/>
              <w:rPr>
                <w:rFonts w:ascii="Calibri" w:hAnsi="Calibri"/>
                <w:b/>
                <w:bCs/>
              </w:rPr>
            </w:pPr>
          </w:p>
        </w:tc>
        <w:tc>
          <w:tcPr>
            <w:tcW w:w="2613" w:type="dxa"/>
            <w:vMerge/>
            <w:tcBorders>
              <w:left w:val="single" w:sz="4" w:space="0" w:color="auto"/>
              <w:bottom w:val="single" w:sz="4" w:space="0" w:color="auto"/>
              <w:right w:val="single" w:sz="4" w:space="0" w:color="auto"/>
            </w:tcBorders>
            <w:shd w:val="clear" w:color="auto" w:fill="auto"/>
            <w:noWrap/>
            <w:vAlign w:val="bottom"/>
            <w:hideMark/>
          </w:tcPr>
          <w:p w14:paraId="474107D0" w14:textId="77777777" w:rsidR="00574D34" w:rsidRPr="00007041" w:rsidRDefault="00574D34" w:rsidP="00574D34">
            <w:pPr>
              <w:widowControl/>
              <w:rPr>
                <w:rFonts w:ascii="Calibri" w:hAnsi="Calibri"/>
                <w:b/>
                <w:bCs/>
              </w:rPr>
            </w:pPr>
          </w:p>
        </w:tc>
        <w:tc>
          <w:tcPr>
            <w:tcW w:w="1680" w:type="dxa"/>
            <w:vMerge/>
            <w:tcBorders>
              <w:left w:val="nil"/>
              <w:bottom w:val="single" w:sz="4" w:space="0" w:color="auto"/>
              <w:right w:val="single" w:sz="4" w:space="0" w:color="auto"/>
            </w:tcBorders>
            <w:shd w:val="clear" w:color="auto" w:fill="auto"/>
            <w:noWrap/>
            <w:vAlign w:val="bottom"/>
            <w:hideMark/>
          </w:tcPr>
          <w:p w14:paraId="24D57EDF" w14:textId="77777777" w:rsidR="00574D34" w:rsidRPr="00007041" w:rsidRDefault="00574D34" w:rsidP="00574D34">
            <w:pPr>
              <w:widowControl/>
              <w:rPr>
                <w:rFonts w:ascii="Calibri" w:hAnsi="Calibri"/>
                <w:b/>
                <w:bCs/>
              </w:rPr>
            </w:pPr>
          </w:p>
        </w:tc>
        <w:tc>
          <w:tcPr>
            <w:tcW w:w="1494" w:type="dxa"/>
            <w:tcBorders>
              <w:top w:val="nil"/>
              <w:left w:val="nil"/>
              <w:bottom w:val="single" w:sz="4" w:space="0" w:color="auto"/>
              <w:right w:val="single" w:sz="4" w:space="0" w:color="auto"/>
            </w:tcBorders>
            <w:shd w:val="clear" w:color="auto" w:fill="auto"/>
            <w:noWrap/>
            <w:vAlign w:val="bottom"/>
            <w:hideMark/>
          </w:tcPr>
          <w:p w14:paraId="2D70EF5B" w14:textId="77777777" w:rsidR="00574D34" w:rsidRPr="00007041" w:rsidRDefault="00574D34" w:rsidP="00574D34">
            <w:pPr>
              <w:widowControl/>
              <w:jc w:val="center"/>
              <w:rPr>
                <w:rFonts w:ascii="Calibri" w:hAnsi="Calibri"/>
                <w:b/>
                <w:bCs/>
              </w:rPr>
            </w:pPr>
            <w:r w:rsidRPr="00007041">
              <w:rPr>
                <w:rFonts w:ascii="Calibri" w:hAnsi="Calibri"/>
                <w:b/>
                <w:bCs/>
              </w:rPr>
              <w:t>Budżet Miasta</w:t>
            </w:r>
          </w:p>
        </w:tc>
        <w:tc>
          <w:tcPr>
            <w:tcW w:w="1494" w:type="dxa"/>
            <w:tcBorders>
              <w:top w:val="nil"/>
              <w:left w:val="nil"/>
              <w:bottom w:val="single" w:sz="4" w:space="0" w:color="auto"/>
              <w:right w:val="single" w:sz="4" w:space="0" w:color="auto"/>
            </w:tcBorders>
            <w:shd w:val="clear" w:color="auto" w:fill="auto"/>
            <w:noWrap/>
            <w:vAlign w:val="bottom"/>
            <w:hideMark/>
          </w:tcPr>
          <w:p w14:paraId="609B2E54" w14:textId="77777777" w:rsidR="00574D34" w:rsidRPr="00007041" w:rsidRDefault="00574D34" w:rsidP="00574D34">
            <w:pPr>
              <w:widowControl/>
              <w:jc w:val="center"/>
              <w:rPr>
                <w:rFonts w:ascii="Calibri" w:hAnsi="Calibri"/>
                <w:b/>
                <w:bCs/>
              </w:rPr>
            </w:pPr>
            <w:r w:rsidRPr="00007041">
              <w:rPr>
                <w:rFonts w:ascii="Calibri" w:hAnsi="Calibri"/>
                <w:b/>
                <w:bCs/>
              </w:rPr>
              <w:t>Budżet Obywatelski</w:t>
            </w:r>
          </w:p>
        </w:tc>
        <w:tc>
          <w:tcPr>
            <w:tcW w:w="1292" w:type="dxa"/>
            <w:tcBorders>
              <w:top w:val="nil"/>
              <w:left w:val="nil"/>
              <w:bottom w:val="single" w:sz="4" w:space="0" w:color="auto"/>
              <w:right w:val="single" w:sz="4" w:space="0" w:color="auto"/>
            </w:tcBorders>
            <w:shd w:val="clear" w:color="auto" w:fill="auto"/>
            <w:noWrap/>
            <w:vAlign w:val="bottom"/>
            <w:hideMark/>
          </w:tcPr>
          <w:p w14:paraId="3C4D362A" w14:textId="77777777" w:rsidR="00574D34" w:rsidRPr="00007041" w:rsidRDefault="00574D34" w:rsidP="00574D34">
            <w:pPr>
              <w:widowControl/>
              <w:jc w:val="center"/>
              <w:rPr>
                <w:rFonts w:ascii="Calibri" w:hAnsi="Calibri"/>
                <w:b/>
                <w:bCs/>
              </w:rPr>
            </w:pPr>
            <w:r w:rsidRPr="00007041">
              <w:rPr>
                <w:rFonts w:ascii="Calibri" w:hAnsi="Calibri"/>
                <w:b/>
                <w:bCs/>
              </w:rPr>
              <w:t>Plan dla osiedli</w:t>
            </w:r>
          </w:p>
        </w:tc>
      </w:tr>
      <w:tr w:rsidR="009525B2" w:rsidRPr="009525B2" w14:paraId="68C1EA5D" w14:textId="77777777" w:rsidTr="00265597">
        <w:trPr>
          <w:trHeight w:val="300"/>
        </w:trPr>
        <w:tc>
          <w:tcPr>
            <w:tcW w:w="562" w:type="dxa"/>
            <w:tcBorders>
              <w:top w:val="nil"/>
              <w:left w:val="single" w:sz="4" w:space="0" w:color="auto"/>
              <w:bottom w:val="single" w:sz="4" w:space="0" w:color="auto"/>
              <w:right w:val="single" w:sz="4" w:space="0" w:color="auto"/>
            </w:tcBorders>
          </w:tcPr>
          <w:p w14:paraId="6CA72040" w14:textId="77777777" w:rsidR="00574D34" w:rsidRPr="00007041" w:rsidRDefault="00574D34" w:rsidP="00574D34">
            <w:pPr>
              <w:widowControl/>
              <w:rPr>
                <w:rFonts w:ascii="Calibri" w:hAnsi="Calibri"/>
              </w:rPr>
            </w:pPr>
            <w:r w:rsidRPr="00007041">
              <w:rPr>
                <w:rFonts w:ascii="Calibri" w:hAnsi="Calibri"/>
              </w:rPr>
              <w:t>1</w:t>
            </w:r>
          </w:p>
        </w:tc>
        <w:tc>
          <w:tcPr>
            <w:tcW w:w="2613" w:type="dxa"/>
            <w:tcBorders>
              <w:top w:val="nil"/>
              <w:left w:val="single" w:sz="4" w:space="0" w:color="auto"/>
              <w:bottom w:val="single" w:sz="4" w:space="0" w:color="auto"/>
              <w:right w:val="single" w:sz="4" w:space="0" w:color="auto"/>
            </w:tcBorders>
            <w:shd w:val="clear" w:color="auto" w:fill="auto"/>
            <w:noWrap/>
            <w:vAlign w:val="bottom"/>
            <w:hideMark/>
          </w:tcPr>
          <w:p w14:paraId="628D2E29" w14:textId="77777777" w:rsidR="00574D34" w:rsidRPr="00007041" w:rsidRDefault="00574D34" w:rsidP="00574D34">
            <w:pPr>
              <w:widowControl/>
              <w:rPr>
                <w:rFonts w:ascii="Calibri" w:hAnsi="Calibri"/>
              </w:rPr>
            </w:pPr>
            <w:r w:rsidRPr="00007041">
              <w:rPr>
                <w:rFonts w:ascii="Arial" w:hAnsi="Arial" w:cs="Arial"/>
              </w:rPr>
              <w:t>Przedszkola Miejskie</w:t>
            </w:r>
          </w:p>
        </w:tc>
        <w:tc>
          <w:tcPr>
            <w:tcW w:w="1680" w:type="dxa"/>
            <w:tcBorders>
              <w:top w:val="nil"/>
              <w:left w:val="nil"/>
              <w:bottom w:val="single" w:sz="4" w:space="0" w:color="auto"/>
              <w:right w:val="single" w:sz="4" w:space="0" w:color="auto"/>
            </w:tcBorders>
            <w:shd w:val="clear" w:color="auto" w:fill="auto"/>
            <w:noWrap/>
            <w:vAlign w:val="bottom"/>
            <w:hideMark/>
          </w:tcPr>
          <w:p w14:paraId="5D30BEEC" w14:textId="77777777" w:rsidR="00574D34" w:rsidRPr="00007041" w:rsidRDefault="00574D34" w:rsidP="00574D34">
            <w:pPr>
              <w:widowControl/>
              <w:jc w:val="right"/>
              <w:rPr>
                <w:rFonts w:ascii="Calibri" w:hAnsi="Calibri"/>
              </w:rPr>
            </w:pPr>
            <w:r w:rsidRPr="00007041">
              <w:rPr>
                <w:rFonts w:ascii="Calibri" w:hAnsi="Calibri"/>
              </w:rPr>
              <w:t>2 226 922,08</w:t>
            </w:r>
          </w:p>
        </w:tc>
        <w:tc>
          <w:tcPr>
            <w:tcW w:w="1494" w:type="dxa"/>
            <w:tcBorders>
              <w:top w:val="nil"/>
              <w:left w:val="nil"/>
              <w:bottom w:val="single" w:sz="4" w:space="0" w:color="auto"/>
              <w:right w:val="single" w:sz="4" w:space="0" w:color="auto"/>
            </w:tcBorders>
            <w:shd w:val="clear" w:color="auto" w:fill="auto"/>
            <w:noWrap/>
            <w:vAlign w:val="bottom"/>
            <w:hideMark/>
          </w:tcPr>
          <w:p w14:paraId="32195062" w14:textId="77777777" w:rsidR="00574D34" w:rsidRPr="00007041" w:rsidRDefault="00574D34" w:rsidP="00574D34">
            <w:pPr>
              <w:widowControl/>
              <w:jc w:val="right"/>
              <w:rPr>
                <w:rFonts w:ascii="Calibri" w:hAnsi="Calibri"/>
              </w:rPr>
            </w:pPr>
            <w:r w:rsidRPr="00007041">
              <w:rPr>
                <w:rFonts w:ascii="Calibri" w:hAnsi="Calibri"/>
              </w:rPr>
              <w:t>1 563 596,44</w:t>
            </w:r>
          </w:p>
        </w:tc>
        <w:tc>
          <w:tcPr>
            <w:tcW w:w="1494" w:type="dxa"/>
            <w:tcBorders>
              <w:top w:val="nil"/>
              <w:left w:val="nil"/>
              <w:bottom w:val="single" w:sz="4" w:space="0" w:color="auto"/>
              <w:right w:val="single" w:sz="4" w:space="0" w:color="auto"/>
            </w:tcBorders>
            <w:shd w:val="clear" w:color="auto" w:fill="auto"/>
            <w:noWrap/>
            <w:vAlign w:val="bottom"/>
            <w:hideMark/>
          </w:tcPr>
          <w:p w14:paraId="102D819E" w14:textId="77777777" w:rsidR="00574D34" w:rsidRPr="00007041" w:rsidRDefault="00574D34" w:rsidP="00574D34">
            <w:pPr>
              <w:widowControl/>
              <w:jc w:val="right"/>
              <w:rPr>
                <w:rFonts w:ascii="Calibri" w:hAnsi="Calibri"/>
              </w:rPr>
            </w:pPr>
            <w:r w:rsidRPr="00007041">
              <w:rPr>
                <w:rFonts w:ascii="Calibri" w:hAnsi="Calibri"/>
              </w:rPr>
              <w:t>370 179,30</w:t>
            </w:r>
          </w:p>
        </w:tc>
        <w:tc>
          <w:tcPr>
            <w:tcW w:w="1292" w:type="dxa"/>
            <w:tcBorders>
              <w:top w:val="nil"/>
              <w:left w:val="nil"/>
              <w:bottom w:val="single" w:sz="4" w:space="0" w:color="auto"/>
              <w:right w:val="single" w:sz="4" w:space="0" w:color="auto"/>
            </w:tcBorders>
            <w:shd w:val="clear" w:color="auto" w:fill="auto"/>
            <w:noWrap/>
            <w:vAlign w:val="bottom"/>
            <w:hideMark/>
          </w:tcPr>
          <w:p w14:paraId="3CD23ED9" w14:textId="77777777" w:rsidR="00574D34" w:rsidRPr="00007041" w:rsidRDefault="00574D34" w:rsidP="00574D34">
            <w:pPr>
              <w:widowControl/>
              <w:jc w:val="right"/>
              <w:rPr>
                <w:rFonts w:ascii="Calibri" w:hAnsi="Calibri"/>
              </w:rPr>
            </w:pPr>
            <w:r w:rsidRPr="00007041">
              <w:rPr>
                <w:rFonts w:ascii="Calibri" w:hAnsi="Calibri"/>
              </w:rPr>
              <w:t>293 146,34</w:t>
            </w:r>
          </w:p>
        </w:tc>
      </w:tr>
      <w:tr w:rsidR="009525B2" w:rsidRPr="009525B2" w14:paraId="7BFD813D" w14:textId="77777777" w:rsidTr="00265597">
        <w:trPr>
          <w:trHeight w:val="300"/>
        </w:trPr>
        <w:tc>
          <w:tcPr>
            <w:tcW w:w="562" w:type="dxa"/>
            <w:tcBorders>
              <w:top w:val="nil"/>
              <w:left w:val="single" w:sz="4" w:space="0" w:color="auto"/>
              <w:bottom w:val="single" w:sz="4" w:space="0" w:color="auto"/>
              <w:right w:val="single" w:sz="4" w:space="0" w:color="auto"/>
            </w:tcBorders>
          </w:tcPr>
          <w:p w14:paraId="7248E253" w14:textId="77777777" w:rsidR="00574D34" w:rsidRPr="00007041" w:rsidRDefault="00574D34" w:rsidP="00574D34">
            <w:pPr>
              <w:widowControl/>
              <w:rPr>
                <w:rFonts w:ascii="Calibri" w:hAnsi="Calibri"/>
              </w:rPr>
            </w:pPr>
            <w:r w:rsidRPr="00007041">
              <w:rPr>
                <w:rFonts w:ascii="Calibri" w:hAnsi="Calibri"/>
              </w:rPr>
              <w:t>2</w:t>
            </w:r>
          </w:p>
        </w:tc>
        <w:tc>
          <w:tcPr>
            <w:tcW w:w="2613" w:type="dxa"/>
            <w:tcBorders>
              <w:top w:val="nil"/>
              <w:left w:val="single" w:sz="4" w:space="0" w:color="auto"/>
              <w:bottom w:val="single" w:sz="4" w:space="0" w:color="auto"/>
              <w:right w:val="single" w:sz="4" w:space="0" w:color="auto"/>
            </w:tcBorders>
            <w:shd w:val="clear" w:color="auto" w:fill="auto"/>
            <w:noWrap/>
            <w:vAlign w:val="bottom"/>
            <w:hideMark/>
          </w:tcPr>
          <w:p w14:paraId="711F839C" w14:textId="77777777" w:rsidR="00574D34" w:rsidRPr="00007041" w:rsidRDefault="00574D34" w:rsidP="00574D34">
            <w:pPr>
              <w:widowControl/>
              <w:rPr>
                <w:rFonts w:ascii="Calibri" w:hAnsi="Calibri"/>
              </w:rPr>
            </w:pPr>
            <w:r w:rsidRPr="00007041">
              <w:rPr>
                <w:rFonts w:ascii="Arial" w:hAnsi="Arial" w:cs="Arial"/>
              </w:rPr>
              <w:t xml:space="preserve">Zespoły </w:t>
            </w:r>
            <w:proofErr w:type="spellStart"/>
            <w:r w:rsidRPr="00007041">
              <w:rPr>
                <w:rFonts w:ascii="Arial" w:hAnsi="Arial" w:cs="Arial"/>
              </w:rPr>
              <w:t>Szkolno</w:t>
            </w:r>
            <w:proofErr w:type="spellEnd"/>
            <w:r w:rsidRPr="00007041">
              <w:rPr>
                <w:rFonts w:ascii="Arial" w:hAnsi="Arial" w:cs="Arial"/>
              </w:rPr>
              <w:t xml:space="preserve"> – Przedszkolne i Zespoły Przedszkoli Miejskich</w:t>
            </w:r>
          </w:p>
        </w:tc>
        <w:tc>
          <w:tcPr>
            <w:tcW w:w="1680" w:type="dxa"/>
            <w:tcBorders>
              <w:top w:val="nil"/>
              <w:left w:val="nil"/>
              <w:bottom w:val="single" w:sz="4" w:space="0" w:color="auto"/>
              <w:right w:val="single" w:sz="4" w:space="0" w:color="auto"/>
            </w:tcBorders>
            <w:shd w:val="clear" w:color="auto" w:fill="auto"/>
            <w:noWrap/>
            <w:vAlign w:val="bottom"/>
            <w:hideMark/>
          </w:tcPr>
          <w:p w14:paraId="6108E271" w14:textId="77777777" w:rsidR="00574D34" w:rsidRPr="00007041" w:rsidRDefault="00574D34" w:rsidP="00574D34">
            <w:pPr>
              <w:widowControl/>
              <w:jc w:val="right"/>
              <w:rPr>
                <w:rFonts w:ascii="Calibri" w:hAnsi="Calibri"/>
              </w:rPr>
            </w:pPr>
            <w:r w:rsidRPr="00007041">
              <w:rPr>
                <w:rFonts w:ascii="Calibri" w:hAnsi="Calibri"/>
              </w:rPr>
              <w:t>487 927,74</w:t>
            </w:r>
          </w:p>
        </w:tc>
        <w:tc>
          <w:tcPr>
            <w:tcW w:w="1494" w:type="dxa"/>
            <w:tcBorders>
              <w:top w:val="nil"/>
              <w:left w:val="nil"/>
              <w:bottom w:val="single" w:sz="4" w:space="0" w:color="auto"/>
              <w:right w:val="single" w:sz="4" w:space="0" w:color="auto"/>
            </w:tcBorders>
            <w:shd w:val="clear" w:color="auto" w:fill="auto"/>
            <w:noWrap/>
            <w:vAlign w:val="bottom"/>
            <w:hideMark/>
          </w:tcPr>
          <w:p w14:paraId="2CE4031C" w14:textId="77777777" w:rsidR="00574D34" w:rsidRPr="00007041" w:rsidRDefault="00574D34" w:rsidP="00574D34">
            <w:pPr>
              <w:widowControl/>
              <w:jc w:val="right"/>
              <w:rPr>
                <w:rFonts w:ascii="Calibri" w:hAnsi="Calibri"/>
              </w:rPr>
            </w:pPr>
            <w:r w:rsidRPr="00007041">
              <w:rPr>
                <w:rFonts w:ascii="Calibri" w:hAnsi="Calibri"/>
              </w:rPr>
              <w:t>236 456,50</w:t>
            </w:r>
          </w:p>
        </w:tc>
        <w:tc>
          <w:tcPr>
            <w:tcW w:w="1494" w:type="dxa"/>
            <w:tcBorders>
              <w:top w:val="nil"/>
              <w:left w:val="nil"/>
              <w:bottom w:val="single" w:sz="4" w:space="0" w:color="auto"/>
              <w:right w:val="single" w:sz="4" w:space="0" w:color="auto"/>
            </w:tcBorders>
            <w:shd w:val="clear" w:color="auto" w:fill="auto"/>
            <w:noWrap/>
            <w:vAlign w:val="bottom"/>
            <w:hideMark/>
          </w:tcPr>
          <w:p w14:paraId="42581EE4" w14:textId="77777777" w:rsidR="00574D34" w:rsidRPr="00007041" w:rsidRDefault="00574D34" w:rsidP="00574D34">
            <w:pPr>
              <w:widowControl/>
              <w:jc w:val="right"/>
              <w:rPr>
                <w:rFonts w:ascii="Calibri" w:hAnsi="Calibri"/>
              </w:rPr>
            </w:pPr>
            <w:r w:rsidRPr="00007041">
              <w:rPr>
                <w:rFonts w:ascii="Calibri" w:hAnsi="Calibri"/>
              </w:rPr>
              <w:t>251 471,24</w:t>
            </w:r>
          </w:p>
        </w:tc>
        <w:tc>
          <w:tcPr>
            <w:tcW w:w="1292" w:type="dxa"/>
            <w:tcBorders>
              <w:top w:val="nil"/>
              <w:left w:val="nil"/>
              <w:bottom w:val="single" w:sz="4" w:space="0" w:color="auto"/>
              <w:right w:val="single" w:sz="4" w:space="0" w:color="auto"/>
            </w:tcBorders>
            <w:shd w:val="clear" w:color="auto" w:fill="auto"/>
            <w:noWrap/>
            <w:vAlign w:val="bottom"/>
            <w:hideMark/>
          </w:tcPr>
          <w:p w14:paraId="49A5E2E0" w14:textId="77777777" w:rsidR="00574D34" w:rsidRPr="00007041" w:rsidRDefault="00574D34" w:rsidP="00574D34">
            <w:pPr>
              <w:widowControl/>
              <w:jc w:val="right"/>
              <w:rPr>
                <w:rFonts w:ascii="Calibri" w:hAnsi="Calibri"/>
              </w:rPr>
            </w:pPr>
            <w:r w:rsidRPr="00007041">
              <w:rPr>
                <w:rFonts w:ascii="Calibri" w:hAnsi="Calibri"/>
              </w:rPr>
              <w:t>0,00</w:t>
            </w:r>
          </w:p>
        </w:tc>
      </w:tr>
      <w:tr w:rsidR="009525B2" w:rsidRPr="009525B2" w14:paraId="6A7F89E6" w14:textId="77777777" w:rsidTr="00265597">
        <w:trPr>
          <w:trHeight w:val="300"/>
        </w:trPr>
        <w:tc>
          <w:tcPr>
            <w:tcW w:w="562" w:type="dxa"/>
            <w:tcBorders>
              <w:top w:val="nil"/>
              <w:left w:val="single" w:sz="4" w:space="0" w:color="auto"/>
              <w:bottom w:val="single" w:sz="4" w:space="0" w:color="auto"/>
              <w:right w:val="single" w:sz="4" w:space="0" w:color="auto"/>
            </w:tcBorders>
          </w:tcPr>
          <w:p w14:paraId="47540782" w14:textId="77777777" w:rsidR="00574D34" w:rsidRPr="00007041" w:rsidRDefault="00574D34" w:rsidP="00574D34">
            <w:pPr>
              <w:widowControl/>
              <w:rPr>
                <w:rFonts w:ascii="Calibri" w:hAnsi="Calibri"/>
              </w:rPr>
            </w:pPr>
            <w:r w:rsidRPr="00007041">
              <w:rPr>
                <w:rFonts w:ascii="Calibri" w:hAnsi="Calibri"/>
              </w:rPr>
              <w:t>3</w:t>
            </w:r>
          </w:p>
        </w:tc>
        <w:tc>
          <w:tcPr>
            <w:tcW w:w="2613" w:type="dxa"/>
            <w:tcBorders>
              <w:top w:val="nil"/>
              <w:left w:val="single" w:sz="4" w:space="0" w:color="auto"/>
              <w:bottom w:val="single" w:sz="4" w:space="0" w:color="auto"/>
              <w:right w:val="single" w:sz="4" w:space="0" w:color="auto"/>
            </w:tcBorders>
            <w:shd w:val="clear" w:color="auto" w:fill="auto"/>
            <w:noWrap/>
            <w:hideMark/>
          </w:tcPr>
          <w:p w14:paraId="7DB0D3EC" w14:textId="77777777" w:rsidR="00574D34" w:rsidRPr="00007041" w:rsidRDefault="00574D34" w:rsidP="00574D34">
            <w:pPr>
              <w:rPr>
                <w:rFonts w:ascii="Arial" w:hAnsi="Arial" w:cs="Arial"/>
              </w:rPr>
            </w:pPr>
            <w:r w:rsidRPr="00007041">
              <w:rPr>
                <w:rFonts w:ascii="Arial" w:hAnsi="Arial" w:cs="Arial"/>
              </w:rPr>
              <w:t>Szkoły Podstawowe</w:t>
            </w:r>
          </w:p>
        </w:tc>
        <w:tc>
          <w:tcPr>
            <w:tcW w:w="1680" w:type="dxa"/>
            <w:tcBorders>
              <w:top w:val="nil"/>
              <w:left w:val="nil"/>
              <w:bottom w:val="single" w:sz="4" w:space="0" w:color="auto"/>
              <w:right w:val="single" w:sz="4" w:space="0" w:color="auto"/>
            </w:tcBorders>
            <w:shd w:val="clear" w:color="auto" w:fill="auto"/>
            <w:noWrap/>
            <w:vAlign w:val="bottom"/>
            <w:hideMark/>
          </w:tcPr>
          <w:p w14:paraId="03BF12CD" w14:textId="77777777" w:rsidR="00574D34" w:rsidRPr="00007041" w:rsidRDefault="00574D34" w:rsidP="00574D34">
            <w:pPr>
              <w:widowControl/>
              <w:jc w:val="right"/>
              <w:rPr>
                <w:rFonts w:ascii="Calibri" w:hAnsi="Calibri"/>
              </w:rPr>
            </w:pPr>
            <w:r w:rsidRPr="00007041">
              <w:rPr>
                <w:rFonts w:ascii="Calibri" w:hAnsi="Calibri"/>
              </w:rPr>
              <w:t>4 211 800,87</w:t>
            </w:r>
          </w:p>
        </w:tc>
        <w:tc>
          <w:tcPr>
            <w:tcW w:w="1494" w:type="dxa"/>
            <w:tcBorders>
              <w:top w:val="nil"/>
              <w:left w:val="nil"/>
              <w:bottom w:val="single" w:sz="4" w:space="0" w:color="auto"/>
              <w:right w:val="single" w:sz="4" w:space="0" w:color="auto"/>
            </w:tcBorders>
            <w:shd w:val="clear" w:color="auto" w:fill="auto"/>
            <w:noWrap/>
            <w:vAlign w:val="bottom"/>
            <w:hideMark/>
          </w:tcPr>
          <w:p w14:paraId="544104EF" w14:textId="77777777" w:rsidR="00574D34" w:rsidRPr="00007041" w:rsidRDefault="00574D34" w:rsidP="00574D34">
            <w:pPr>
              <w:widowControl/>
              <w:jc w:val="right"/>
              <w:rPr>
                <w:rFonts w:ascii="Calibri" w:hAnsi="Calibri"/>
              </w:rPr>
            </w:pPr>
            <w:r w:rsidRPr="00007041">
              <w:rPr>
                <w:rFonts w:ascii="Calibri" w:hAnsi="Calibri"/>
              </w:rPr>
              <w:t>1 665 184,45</w:t>
            </w:r>
          </w:p>
        </w:tc>
        <w:tc>
          <w:tcPr>
            <w:tcW w:w="1494" w:type="dxa"/>
            <w:tcBorders>
              <w:top w:val="nil"/>
              <w:left w:val="nil"/>
              <w:bottom w:val="single" w:sz="4" w:space="0" w:color="auto"/>
              <w:right w:val="single" w:sz="4" w:space="0" w:color="auto"/>
            </w:tcBorders>
            <w:shd w:val="clear" w:color="auto" w:fill="auto"/>
            <w:noWrap/>
            <w:vAlign w:val="bottom"/>
            <w:hideMark/>
          </w:tcPr>
          <w:p w14:paraId="5D672315" w14:textId="77777777" w:rsidR="00574D34" w:rsidRPr="00007041" w:rsidRDefault="00574D34" w:rsidP="00574D34">
            <w:pPr>
              <w:widowControl/>
              <w:jc w:val="right"/>
              <w:rPr>
                <w:rFonts w:ascii="Calibri" w:hAnsi="Calibri"/>
              </w:rPr>
            </w:pPr>
            <w:r w:rsidRPr="00007041">
              <w:rPr>
                <w:rFonts w:ascii="Calibri" w:hAnsi="Calibri"/>
              </w:rPr>
              <w:t>2 546 616,42</w:t>
            </w:r>
          </w:p>
        </w:tc>
        <w:tc>
          <w:tcPr>
            <w:tcW w:w="1292" w:type="dxa"/>
            <w:tcBorders>
              <w:top w:val="nil"/>
              <w:left w:val="nil"/>
              <w:bottom w:val="single" w:sz="4" w:space="0" w:color="auto"/>
              <w:right w:val="single" w:sz="4" w:space="0" w:color="auto"/>
            </w:tcBorders>
            <w:shd w:val="clear" w:color="auto" w:fill="auto"/>
            <w:noWrap/>
            <w:vAlign w:val="bottom"/>
            <w:hideMark/>
          </w:tcPr>
          <w:p w14:paraId="58B9C9CC" w14:textId="77777777" w:rsidR="00574D34" w:rsidRPr="00007041" w:rsidRDefault="00574D34" w:rsidP="00574D34">
            <w:pPr>
              <w:widowControl/>
              <w:jc w:val="right"/>
              <w:rPr>
                <w:rFonts w:ascii="Calibri" w:hAnsi="Calibri"/>
              </w:rPr>
            </w:pPr>
            <w:r w:rsidRPr="00007041">
              <w:rPr>
                <w:rFonts w:ascii="Calibri" w:hAnsi="Calibri"/>
              </w:rPr>
              <w:t>0,00</w:t>
            </w:r>
          </w:p>
        </w:tc>
      </w:tr>
      <w:tr w:rsidR="009525B2" w:rsidRPr="009525B2" w14:paraId="26F2C8BE" w14:textId="77777777" w:rsidTr="00265597">
        <w:trPr>
          <w:trHeight w:val="300"/>
        </w:trPr>
        <w:tc>
          <w:tcPr>
            <w:tcW w:w="562" w:type="dxa"/>
            <w:tcBorders>
              <w:top w:val="nil"/>
              <w:left w:val="single" w:sz="4" w:space="0" w:color="auto"/>
              <w:bottom w:val="single" w:sz="4" w:space="0" w:color="auto"/>
              <w:right w:val="single" w:sz="4" w:space="0" w:color="auto"/>
            </w:tcBorders>
          </w:tcPr>
          <w:p w14:paraId="39DA20E2" w14:textId="77777777" w:rsidR="00574D34" w:rsidRPr="00007041" w:rsidRDefault="00574D34" w:rsidP="00574D34">
            <w:pPr>
              <w:widowControl/>
              <w:rPr>
                <w:rFonts w:ascii="Calibri" w:hAnsi="Calibri"/>
              </w:rPr>
            </w:pPr>
            <w:r w:rsidRPr="00007041">
              <w:rPr>
                <w:rFonts w:ascii="Calibri" w:hAnsi="Calibri"/>
              </w:rPr>
              <w:t>4</w:t>
            </w:r>
          </w:p>
        </w:tc>
        <w:tc>
          <w:tcPr>
            <w:tcW w:w="2613" w:type="dxa"/>
            <w:tcBorders>
              <w:top w:val="nil"/>
              <w:left w:val="single" w:sz="4" w:space="0" w:color="auto"/>
              <w:bottom w:val="single" w:sz="4" w:space="0" w:color="auto"/>
              <w:right w:val="single" w:sz="4" w:space="0" w:color="auto"/>
            </w:tcBorders>
            <w:shd w:val="clear" w:color="auto" w:fill="auto"/>
            <w:noWrap/>
            <w:vAlign w:val="bottom"/>
            <w:hideMark/>
          </w:tcPr>
          <w:p w14:paraId="002C6043" w14:textId="77777777" w:rsidR="00574D34" w:rsidRPr="00007041" w:rsidRDefault="00574D34" w:rsidP="00574D34">
            <w:pPr>
              <w:widowControl/>
              <w:rPr>
                <w:rFonts w:ascii="Calibri" w:hAnsi="Calibri"/>
              </w:rPr>
            </w:pPr>
            <w:r w:rsidRPr="00007041">
              <w:rPr>
                <w:rFonts w:ascii="Arial" w:hAnsi="Arial" w:cs="Arial"/>
              </w:rPr>
              <w:t>Licea Ogólnokształcące i Zespoły Szkół Ogólnokształcących</w:t>
            </w:r>
          </w:p>
        </w:tc>
        <w:tc>
          <w:tcPr>
            <w:tcW w:w="1680" w:type="dxa"/>
            <w:tcBorders>
              <w:top w:val="nil"/>
              <w:left w:val="nil"/>
              <w:bottom w:val="single" w:sz="4" w:space="0" w:color="auto"/>
              <w:right w:val="single" w:sz="4" w:space="0" w:color="auto"/>
            </w:tcBorders>
            <w:shd w:val="clear" w:color="auto" w:fill="auto"/>
            <w:noWrap/>
            <w:vAlign w:val="bottom"/>
            <w:hideMark/>
          </w:tcPr>
          <w:p w14:paraId="41759BDE" w14:textId="77777777" w:rsidR="00574D34" w:rsidRPr="00007041" w:rsidRDefault="00574D34" w:rsidP="00574D34">
            <w:pPr>
              <w:widowControl/>
              <w:jc w:val="right"/>
              <w:rPr>
                <w:rFonts w:ascii="Calibri" w:hAnsi="Calibri"/>
              </w:rPr>
            </w:pPr>
            <w:r w:rsidRPr="00007041">
              <w:rPr>
                <w:rFonts w:ascii="Calibri" w:hAnsi="Calibri"/>
              </w:rPr>
              <w:t>600 818,52</w:t>
            </w:r>
          </w:p>
        </w:tc>
        <w:tc>
          <w:tcPr>
            <w:tcW w:w="1494" w:type="dxa"/>
            <w:tcBorders>
              <w:top w:val="nil"/>
              <w:left w:val="nil"/>
              <w:bottom w:val="single" w:sz="4" w:space="0" w:color="auto"/>
              <w:right w:val="single" w:sz="4" w:space="0" w:color="auto"/>
            </w:tcBorders>
            <w:shd w:val="clear" w:color="auto" w:fill="auto"/>
            <w:noWrap/>
            <w:vAlign w:val="bottom"/>
            <w:hideMark/>
          </w:tcPr>
          <w:p w14:paraId="57E96FF6" w14:textId="77777777" w:rsidR="00574D34" w:rsidRPr="00007041" w:rsidRDefault="00574D34" w:rsidP="00574D34">
            <w:pPr>
              <w:widowControl/>
              <w:jc w:val="right"/>
              <w:rPr>
                <w:rFonts w:ascii="Calibri" w:hAnsi="Calibri"/>
              </w:rPr>
            </w:pPr>
            <w:r w:rsidRPr="00007041">
              <w:rPr>
                <w:rFonts w:ascii="Calibri" w:hAnsi="Calibri"/>
              </w:rPr>
              <w:t>232 573,38</w:t>
            </w:r>
          </w:p>
        </w:tc>
        <w:tc>
          <w:tcPr>
            <w:tcW w:w="1494" w:type="dxa"/>
            <w:tcBorders>
              <w:top w:val="nil"/>
              <w:left w:val="nil"/>
              <w:bottom w:val="single" w:sz="4" w:space="0" w:color="auto"/>
              <w:right w:val="single" w:sz="4" w:space="0" w:color="auto"/>
            </w:tcBorders>
            <w:shd w:val="clear" w:color="auto" w:fill="auto"/>
            <w:noWrap/>
            <w:vAlign w:val="bottom"/>
            <w:hideMark/>
          </w:tcPr>
          <w:p w14:paraId="31791034" w14:textId="77777777" w:rsidR="00574D34" w:rsidRPr="00007041" w:rsidRDefault="00574D34" w:rsidP="00574D34">
            <w:pPr>
              <w:widowControl/>
              <w:jc w:val="right"/>
              <w:rPr>
                <w:rFonts w:ascii="Calibri" w:hAnsi="Calibri"/>
              </w:rPr>
            </w:pPr>
            <w:r w:rsidRPr="00007041">
              <w:rPr>
                <w:rFonts w:ascii="Calibri" w:hAnsi="Calibri"/>
              </w:rPr>
              <w:t>368 245,14</w:t>
            </w:r>
          </w:p>
        </w:tc>
        <w:tc>
          <w:tcPr>
            <w:tcW w:w="1292" w:type="dxa"/>
            <w:tcBorders>
              <w:top w:val="nil"/>
              <w:left w:val="nil"/>
              <w:bottom w:val="single" w:sz="4" w:space="0" w:color="auto"/>
              <w:right w:val="single" w:sz="4" w:space="0" w:color="auto"/>
            </w:tcBorders>
            <w:shd w:val="clear" w:color="auto" w:fill="auto"/>
            <w:noWrap/>
            <w:vAlign w:val="bottom"/>
            <w:hideMark/>
          </w:tcPr>
          <w:p w14:paraId="0C6F5A95" w14:textId="77777777" w:rsidR="00574D34" w:rsidRPr="00007041" w:rsidRDefault="00574D34" w:rsidP="00574D34">
            <w:pPr>
              <w:widowControl/>
              <w:jc w:val="right"/>
              <w:rPr>
                <w:rFonts w:ascii="Calibri" w:hAnsi="Calibri"/>
              </w:rPr>
            </w:pPr>
            <w:r w:rsidRPr="00007041">
              <w:rPr>
                <w:rFonts w:ascii="Calibri" w:hAnsi="Calibri"/>
              </w:rPr>
              <w:t>0,00</w:t>
            </w:r>
          </w:p>
        </w:tc>
      </w:tr>
      <w:tr w:rsidR="009525B2" w:rsidRPr="009525B2" w14:paraId="4DFEAE96" w14:textId="77777777" w:rsidTr="00265597">
        <w:trPr>
          <w:trHeight w:val="300"/>
        </w:trPr>
        <w:tc>
          <w:tcPr>
            <w:tcW w:w="562" w:type="dxa"/>
            <w:tcBorders>
              <w:top w:val="nil"/>
              <w:left w:val="single" w:sz="4" w:space="0" w:color="auto"/>
              <w:bottom w:val="single" w:sz="4" w:space="0" w:color="auto"/>
              <w:right w:val="single" w:sz="4" w:space="0" w:color="auto"/>
            </w:tcBorders>
          </w:tcPr>
          <w:p w14:paraId="4B0BE6DB" w14:textId="77777777" w:rsidR="00574D34" w:rsidRPr="00007041" w:rsidRDefault="00574D34" w:rsidP="00574D34">
            <w:pPr>
              <w:widowControl/>
              <w:rPr>
                <w:rFonts w:ascii="Calibri" w:hAnsi="Calibri"/>
              </w:rPr>
            </w:pPr>
            <w:r w:rsidRPr="00007041">
              <w:rPr>
                <w:rFonts w:ascii="Calibri" w:hAnsi="Calibri"/>
              </w:rPr>
              <w:t>5</w:t>
            </w:r>
          </w:p>
        </w:tc>
        <w:tc>
          <w:tcPr>
            <w:tcW w:w="2613" w:type="dxa"/>
            <w:tcBorders>
              <w:top w:val="nil"/>
              <w:left w:val="single" w:sz="4" w:space="0" w:color="auto"/>
              <w:bottom w:val="single" w:sz="4" w:space="0" w:color="auto"/>
              <w:right w:val="single" w:sz="4" w:space="0" w:color="auto"/>
            </w:tcBorders>
            <w:shd w:val="clear" w:color="auto" w:fill="auto"/>
            <w:noWrap/>
            <w:vAlign w:val="bottom"/>
            <w:hideMark/>
          </w:tcPr>
          <w:p w14:paraId="22A4447D" w14:textId="77777777" w:rsidR="00574D34" w:rsidRPr="00007041" w:rsidRDefault="00574D34" w:rsidP="00574D34">
            <w:pPr>
              <w:widowControl/>
              <w:rPr>
                <w:rFonts w:ascii="Calibri" w:hAnsi="Calibri"/>
              </w:rPr>
            </w:pPr>
            <w:r w:rsidRPr="00007041">
              <w:rPr>
                <w:rFonts w:ascii="Arial" w:hAnsi="Arial" w:cs="Arial"/>
              </w:rPr>
              <w:t>Zespoły Szkół Ponadpodstawowych i Technika</w:t>
            </w:r>
          </w:p>
        </w:tc>
        <w:tc>
          <w:tcPr>
            <w:tcW w:w="1680" w:type="dxa"/>
            <w:tcBorders>
              <w:top w:val="nil"/>
              <w:left w:val="nil"/>
              <w:bottom w:val="single" w:sz="4" w:space="0" w:color="auto"/>
              <w:right w:val="single" w:sz="4" w:space="0" w:color="auto"/>
            </w:tcBorders>
            <w:shd w:val="clear" w:color="auto" w:fill="auto"/>
            <w:noWrap/>
            <w:vAlign w:val="bottom"/>
            <w:hideMark/>
          </w:tcPr>
          <w:p w14:paraId="12E43C97" w14:textId="77777777" w:rsidR="00574D34" w:rsidRPr="00007041" w:rsidRDefault="00574D34" w:rsidP="00574D34">
            <w:pPr>
              <w:widowControl/>
              <w:jc w:val="right"/>
              <w:rPr>
                <w:rFonts w:ascii="Calibri" w:hAnsi="Calibri"/>
              </w:rPr>
            </w:pPr>
            <w:r w:rsidRPr="00007041">
              <w:rPr>
                <w:rFonts w:ascii="Calibri" w:hAnsi="Calibri"/>
              </w:rPr>
              <w:t>145 863,85</w:t>
            </w:r>
          </w:p>
        </w:tc>
        <w:tc>
          <w:tcPr>
            <w:tcW w:w="1494" w:type="dxa"/>
            <w:tcBorders>
              <w:top w:val="nil"/>
              <w:left w:val="nil"/>
              <w:bottom w:val="single" w:sz="4" w:space="0" w:color="auto"/>
              <w:right w:val="single" w:sz="4" w:space="0" w:color="auto"/>
            </w:tcBorders>
            <w:shd w:val="clear" w:color="auto" w:fill="auto"/>
            <w:noWrap/>
            <w:vAlign w:val="bottom"/>
            <w:hideMark/>
          </w:tcPr>
          <w:p w14:paraId="58F523C7" w14:textId="77777777" w:rsidR="00574D34" w:rsidRPr="00007041" w:rsidRDefault="00574D34" w:rsidP="00574D34">
            <w:pPr>
              <w:widowControl/>
              <w:jc w:val="right"/>
              <w:rPr>
                <w:rFonts w:ascii="Calibri" w:hAnsi="Calibri"/>
              </w:rPr>
            </w:pPr>
            <w:r w:rsidRPr="00007041">
              <w:rPr>
                <w:rFonts w:ascii="Calibri" w:hAnsi="Calibri"/>
              </w:rPr>
              <w:t>145 863,85</w:t>
            </w:r>
          </w:p>
        </w:tc>
        <w:tc>
          <w:tcPr>
            <w:tcW w:w="1494" w:type="dxa"/>
            <w:tcBorders>
              <w:top w:val="nil"/>
              <w:left w:val="nil"/>
              <w:bottom w:val="single" w:sz="4" w:space="0" w:color="auto"/>
              <w:right w:val="single" w:sz="4" w:space="0" w:color="auto"/>
            </w:tcBorders>
            <w:shd w:val="clear" w:color="auto" w:fill="auto"/>
            <w:noWrap/>
            <w:vAlign w:val="bottom"/>
            <w:hideMark/>
          </w:tcPr>
          <w:p w14:paraId="4F6A689A" w14:textId="77777777" w:rsidR="00574D34" w:rsidRPr="00007041" w:rsidRDefault="00574D34" w:rsidP="00574D34">
            <w:pPr>
              <w:widowControl/>
              <w:jc w:val="right"/>
              <w:rPr>
                <w:rFonts w:ascii="Calibri" w:hAnsi="Calibri"/>
              </w:rPr>
            </w:pPr>
            <w:r w:rsidRPr="00007041">
              <w:rPr>
                <w:rFonts w:ascii="Calibri" w:hAnsi="Calibri"/>
              </w:rPr>
              <w:t>0,00</w:t>
            </w:r>
          </w:p>
        </w:tc>
        <w:tc>
          <w:tcPr>
            <w:tcW w:w="1292" w:type="dxa"/>
            <w:tcBorders>
              <w:top w:val="nil"/>
              <w:left w:val="nil"/>
              <w:bottom w:val="single" w:sz="4" w:space="0" w:color="auto"/>
              <w:right w:val="single" w:sz="4" w:space="0" w:color="auto"/>
            </w:tcBorders>
            <w:shd w:val="clear" w:color="auto" w:fill="auto"/>
            <w:noWrap/>
            <w:vAlign w:val="bottom"/>
            <w:hideMark/>
          </w:tcPr>
          <w:p w14:paraId="403BB795" w14:textId="77777777" w:rsidR="00574D34" w:rsidRPr="00007041" w:rsidRDefault="00574D34" w:rsidP="00574D34">
            <w:pPr>
              <w:widowControl/>
              <w:jc w:val="right"/>
              <w:rPr>
                <w:rFonts w:ascii="Calibri" w:hAnsi="Calibri"/>
              </w:rPr>
            </w:pPr>
            <w:r w:rsidRPr="00007041">
              <w:rPr>
                <w:rFonts w:ascii="Calibri" w:hAnsi="Calibri"/>
              </w:rPr>
              <w:t>0,00</w:t>
            </w:r>
          </w:p>
        </w:tc>
      </w:tr>
      <w:tr w:rsidR="009525B2" w:rsidRPr="009525B2" w14:paraId="07903AFC" w14:textId="77777777" w:rsidTr="00265597">
        <w:trPr>
          <w:trHeight w:val="300"/>
        </w:trPr>
        <w:tc>
          <w:tcPr>
            <w:tcW w:w="562" w:type="dxa"/>
            <w:tcBorders>
              <w:top w:val="nil"/>
              <w:left w:val="single" w:sz="4" w:space="0" w:color="auto"/>
              <w:bottom w:val="single" w:sz="4" w:space="0" w:color="auto"/>
              <w:right w:val="single" w:sz="4" w:space="0" w:color="auto"/>
            </w:tcBorders>
          </w:tcPr>
          <w:p w14:paraId="3E7C9A11" w14:textId="77777777" w:rsidR="00574D34" w:rsidRPr="00007041" w:rsidRDefault="00574D34" w:rsidP="00574D34">
            <w:pPr>
              <w:widowControl/>
              <w:rPr>
                <w:rFonts w:ascii="Calibri" w:hAnsi="Calibri"/>
              </w:rPr>
            </w:pPr>
            <w:r w:rsidRPr="00007041">
              <w:rPr>
                <w:rFonts w:ascii="Calibri" w:hAnsi="Calibri"/>
              </w:rPr>
              <w:t>6</w:t>
            </w:r>
          </w:p>
        </w:tc>
        <w:tc>
          <w:tcPr>
            <w:tcW w:w="2613" w:type="dxa"/>
            <w:tcBorders>
              <w:top w:val="nil"/>
              <w:left w:val="single" w:sz="4" w:space="0" w:color="auto"/>
              <w:bottom w:val="single" w:sz="4" w:space="0" w:color="auto"/>
              <w:right w:val="single" w:sz="4" w:space="0" w:color="auto"/>
            </w:tcBorders>
            <w:shd w:val="clear" w:color="auto" w:fill="auto"/>
            <w:noWrap/>
            <w:vAlign w:val="bottom"/>
            <w:hideMark/>
          </w:tcPr>
          <w:p w14:paraId="4D2F5564" w14:textId="77777777" w:rsidR="00574D34" w:rsidRPr="00007041" w:rsidRDefault="00574D34" w:rsidP="00574D34">
            <w:pPr>
              <w:widowControl/>
              <w:rPr>
                <w:rFonts w:ascii="Calibri" w:hAnsi="Calibri"/>
              </w:rPr>
            </w:pPr>
            <w:r w:rsidRPr="00007041">
              <w:rPr>
                <w:rFonts w:ascii="Calibri" w:hAnsi="Calibri"/>
              </w:rPr>
              <w:t>Inne placówki</w:t>
            </w:r>
          </w:p>
        </w:tc>
        <w:tc>
          <w:tcPr>
            <w:tcW w:w="1680" w:type="dxa"/>
            <w:tcBorders>
              <w:top w:val="nil"/>
              <w:left w:val="nil"/>
              <w:bottom w:val="single" w:sz="4" w:space="0" w:color="auto"/>
              <w:right w:val="single" w:sz="4" w:space="0" w:color="auto"/>
            </w:tcBorders>
            <w:shd w:val="clear" w:color="auto" w:fill="auto"/>
            <w:noWrap/>
            <w:vAlign w:val="bottom"/>
            <w:hideMark/>
          </w:tcPr>
          <w:p w14:paraId="2BEBC7A7" w14:textId="77777777" w:rsidR="00574D34" w:rsidRPr="00007041" w:rsidRDefault="00574D34" w:rsidP="00574D34">
            <w:pPr>
              <w:widowControl/>
              <w:jc w:val="right"/>
              <w:rPr>
                <w:rFonts w:ascii="Calibri" w:hAnsi="Calibri"/>
              </w:rPr>
            </w:pPr>
            <w:r w:rsidRPr="00007041">
              <w:rPr>
                <w:rFonts w:ascii="Calibri" w:hAnsi="Calibri"/>
              </w:rPr>
              <w:t>134 476,72</w:t>
            </w:r>
          </w:p>
        </w:tc>
        <w:tc>
          <w:tcPr>
            <w:tcW w:w="1494" w:type="dxa"/>
            <w:tcBorders>
              <w:top w:val="nil"/>
              <w:left w:val="nil"/>
              <w:bottom w:val="single" w:sz="4" w:space="0" w:color="auto"/>
              <w:right w:val="single" w:sz="4" w:space="0" w:color="auto"/>
            </w:tcBorders>
            <w:shd w:val="clear" w:color="auto" w:fill="auto"/>
            <w:noWrap/>
            <w:vAlign w:val="bottom"/>
            <w:hideMark/>
          </w:tcPr>
          <w:p w14:paraId="0F5721D8" w14:textId="77777777" w:rsidR="00574D34" w:rsidRPr="00007041" w:rsidRDefault="00574D34" w:rsidP="00574D34">
            <w:pPr>
              <w:widowControl/>
              <w:jc w:val="right"/>
              <w:rPr>
                <w:rFonts w:ascii="Calibri" w:hAnsi="Calibri"/>
              </w:rPr>
            </w:pPr>
            <w:r w:rsidRPr="00007041">
              <w:rPr>
                <w:rFonts w:ascii="Calibri" w:hAnsi="Calibri"/>
              </w:rPr>
              <w:t>134 476,72</w:t>
            </w:r>
          </w:p>
        </w:tc>
        <w:tc>
          <w:tcPr>
            <w:tcW w:w="1494" w:type="dxa"/>
            <w:tcBorders>
              <w:top w:val="nil"/>
              <w:left w:val="nil"/>
              <w:bottom w:val="single" w:sz="4" w:space="0" w:color="auto"/>
              <w:right w:val="single" w:sz="4" w:space="0" w:color="auto"/>
            </w:tcBorders>
            <w:shd w:val="clear" w:color="auto" w:fill="auto"/>
            <w:noWrap/>
            <w:vAlign w:val="bottom"/>
            <w:hideMark/>
          </w:tcPr>
          <w:p w14:paraId="1CBA1C95" w14:textId="77777777" w:rsidR="00574D34" w:rsidRPr="00007041" w:rsidRDefault="00574D34" w:rsidP="00574D34">
            <w:pPr>
              <w:widowControl/>
              <w:jc w:val="right"/>
              <w:rPr>
                <w:rFonts w:ascii="Calibri" w:hAnsi="Calibri"/>
              </w:rPr>
            </w:pPr>
            <w:r w:rsidRPr="00007041">
              <w:rPr>
                <w:rFonts w:ascii="Calibri" w:hAnsi="Calibri"/>
              </w:rPr>
              <w:t>0,00</w:t>
            </w:r>
          </w:p>
        </w:tc>
        <w:tc>
          <w:tcPr>
            <w:tcW w:w="1292" w:type="dxa"/>
            <w:tcBorders>
              <w:top w:val="nil"/>
              <w:left w:val="nil"/>
              <w:bottom w:val="single" w:sz="4" w:space="0" w:color="auto"/>
              <w:right w:val="single" w:sz="4" w:space="0" w:color="auto"/>
            </w:tcBorders>
            <w:shd w:val="clear" w:color="auto" w:fill="auto"/>
            <w:noWrap/>
            <w:vAlign w:val="bottom"/>
            <w:hideMark/>
          </w:tcPr>
          <w:p w14:paraId="2AE7540D" w14:textId="77777777" w:rsidR="00574D34" w:rsidRPr="00007041" w:rsidRDefault="00574D34" w:rsidP="00574D34">
            <w:pPr>
              <w:widowControl/>
              <w:jc w:val="right"/>
              <w:rPr>
                <w:rFonts w:ascii="Calibri" w:hAnsi="Calibri"/>
              </w:rPr>
            </w:pPr>
            <w:r w:rsidRPr="00007041">
              <w:rPr>
                <w:rFonts w:ascii="Calibri" w:hAnsi="Calibri"/>
              </w:rPr>
              <w:t>0,00</w:t>
            </w:r>
          </w:p>
        </w:tc>
      </w:tr>
      <w:tr w:rsidR="00574D34" w:rsidRPr="009525B2" w14:paraId="6800AF5D" w14:textId="77777777" w:rsidTr="00265597">
        <w:trPr>
          <w:trHeight w:val="300"/>
        </w:trPr>
        <w:tc>
          <w:tcPr>
            <w:tcW w:w="562" w:type="dxa"/>
            <w:tcBorders>
              <w:top w:val="nil"/>
              <w:left w:val="single" w:sz="4" w:space="0" w:color="auto"/>
              <w:bottom w:val="single" w:sz="4" w:space="0" w:color="auto"/>
              <w:right w:val="single" w:sz="4" w:space="0" w:color="auto"/>
            </w:tcBorders>
          </w:tcPr>
          <w:p w14:paraId="43339B3B" w14:textId="77777777" w:rsidR="00574D34" w:rsidRPr="00007041" w:rsidRDefault="00574D34" w:rsidP="00574D34">
            <w:pPr>
              <w:widowControl/>
              <w:rPr>
                <w:rFonts w:ascii="Calibri" w:hAnsi="Calibri"/>
                <w:b/>
                <w:bCs/>
              </w:rPr>
            </w:pPr>
          </w:p>
        </w:tc>
        <w:tc>
          <w:tcPr>
            <w:tcW w:w="2613" w:type="dxa"/>
            <w:tcBorders>
              <w:top w:val="nil"/>
              <w:left w:val="single" w:sz="4" w:space="0" w:color="auto"/>
              <w:bottom w:val="single" w:sz="4" w:space="0" w:color="auto"/>
              <w:right w:val="single" w:sz="4" w:space="0" w:color="auto"/>
            </w:tcBorders>
            <w:shd w:val="clear" w:color="auto" w:fill="auto"/>
            <w:noWrap/>
            <w:vAlign w:val="bottom"/>
            <w:hideMark/>
          </w:tcPr>
          <w:p w14:paraId="2DD6FD6D" w14:textId="77777777" w:rsidR="00574D34" w:rsidRPr="00007041" w:rsidRDefault="00574D34" w:rsidP="00574D34">
            <w:pPr>
              <w:widowControl/>
              <w:rPr>
                <w:rFonts w:ascii="Calibri" w:hAnsi="Calibri"/>
                <w:b/>
                <w:bCs/>
              </w:rPr>
            </w:pPr>
            <w:r w:rsidRPr="00007041">
              <w:rPr>
                <w:rFonts w:ascii="Calibri" w:hAnsi="Calibri"/>
                <w:b/>
                <w:bCs/>
              </w:rPr>
              <w:t>SUMA</w:t>
            </w:r>
          </w:p>
        </w:tc>
        <w:tc>
          <w:tcPr>
            <w:tcW w:w="1680" w:type="dxa"/>
            <w:tcBorders>
              <w:top w:val="nil"/>
              <w:left w:val="nil"/>
              <w:bottom w:val="single" w:sz="4" w:space="0" w:color="auto"/>
              <w:right w:val="single" w:sz="4" w:space="0" w:color="auto"/>
            </w:tcBorders>
            <w:shd w:val="clear" w:color="auto" w:fill="auto"/>
            <w:noWrap/>
            <w:vAlign w:val="bottom"/>
            <w:hideMark/>
          </w:tcPr>
          <w:p w14:paraId="2BC51404" w14:textId="77777777" w:rsidR="00574D34" w:rsidRPr="00007041" w:rsidRDefault="00574D34" w:rsidP="00574D34">
            <w:pPr>
              <w:widowControl/>
              <w:jc w:val="right"/>
              <w:rPr>
                <w:rFonts w:ascii="Calibri" w:hAnsi="Calibri"/>
                <w:b/>
                <w:bCs/>
              </w:rPr>
            </w:pPr>
            <w:r w:rsidRPr="00007041">
              <w:rPr>
                <w:rFonts w:ascii="Calibri" w:hAnsi="Calibri"/>
                <w:b/>
                <w:bCs/>
              </w:rPr>
              <w:t>7 807 809,78</w:t>
            </w:r>
          </w:p>
        </w:tc>
        <w:tc>
          <w:tcPr>
            <w:tcW w:w="1494" w:type="dxa"/>
            <w:tcBorders>
              <w:top w:val="nil"/>
              <w:left w:val="nil"/>
              <w:bottom w:val="single" w:sz="4" w:space="0" w:color="auto"/>
              <w:right w:val="single" w:sz="4" w:space="0" w:color="auto"/>
            </w:tcBorders>
            <w:shd w:val="clear" w:color="auto" w:fill="auto"/>
            <w:noWrap/>
            <w:vAlign w:val="bottom"/>
            <w:hideMark/>
          </w:tcPr>
          <w:p w14:paraId="429DB9FD" w14:textId="77777777" w:rsidR="00574D34" w:rsidRPr="00007041" w:rsidRDefault="00574D34" w:rsidP="00574D34">
            <w:pPr>
              <w:widowControl/>
              <w:jc w:val="right"/>
              <w:rPr>
                <w:rFonts w:ascii="Calibri" w:hAnsi="Calibri"/>
                <w:b/>
                <w:bCs/>
              </w:rPr>
            </w:pPr>
            <w:r w:rsidRPr="00007041">
              <w:rPr>
                <w:rFonts w:ascii="Calibri" w:hAnsi="Calibri"/>
                <w:b/>
                <w:bCs/>
              </w:rPr>
              <w:t>3 978 151,34</w:t>
            </w:r>
          </w:p>
        </w:tc>
        <w:tc>
          <w:tcPr>
            <w:tcW w:w="1494" w:type="dxa"/>
            <w:tcBorders>
              <w:top w:val="nil"/>
              <w:left w:val="nil"/>
              <w:bottom w:val="single" w:sz="4" w:space="0" w:color="auto"/>
              <w:right w:val="single" w:sz="4" w:space="0" w:color="auto"/>
            </w:tcBorders>
            <w:shd w:val="clear" w:color="auto" w:fill="auto"/>
            <w:noWrap/>
            <w:vAlign w:val="bottom"/>
            <w:hideMark/>
          </w:tcPr>
          <w:p w14:paraId="37F50543" w14:textId="77777777" w:rsidR="00574D34" w:rsidRPr="00007041" w:rsidRDefault="00574D34" w:rsidP="00574D34">
            <w:pPr>
              <w:widowControl/>
              <w:jc w:val="right"/>
              <w:rPr>
                <w:rFonts w:ascii="Calibri" w:hAnsi="Calibri"/>
                <w:b/>
                <w:bCs/>
              </w:rPr>
            </w:pPr>
            <w:r w:rsidRPr="00007041">
              <w:rPr>
                <w:rFonts w:ascii="Calibri" w:hAnsi="Calibri"/>
                <w:b/>
                <w:bCs/>
              </w:rPr>
              <w:t>3 536 512,10</w:t>
            </w:r>
          </w:p>
        </w:tc>
        <w:tc>
          <w:tcPr>
            <w:tcW w:w="1292" w:type="dxa"/>
            <w:tcBorders>
              <w:top w:val="nil"/>
              <w:left w:val="nil"/>
              <w:bottom w:val="single" w:sz="4" w:space="0" w:color="auto"/>
              <w:right w:val="single" w:sz="4" w:space="0" w:color="auto"/>
            </w:tcBorders>
            <w:shd w:val="clear" w:color="auto" w:fill="auto"/>
            <w:noWrap/>
            <w:vAlign w:val="bottom"/>
            <w:hideMark/>
          </w:tcPr>
          <w:p w14:paraId="4DD7B9D3" w14:textId="77777777" w:rsidR="00574D34" w:rsidRPr="00007041" w:rsidRDefault="00574D34" w:rsidP="00574D34">
            <w:pPr>
              <w:widowControl/>
              <w:jc w:val="right"/>
              <w:rPr>
                <w:rFonts w:ascii="Calibri" w:hAnsi="Calibri"/>
                <w:b/>
                <w:bCs/>
              </w:rPr>
            </w:pPr>
            <w:r w:rsidRPr="00007041">
              <w:rPr>
                <w:rFonts w:ascii="Calibri" w:hAnsi="Calibri"/>
                <w:b/>
                <w:bCs/>
              </w:rPr>
              <w:t>293 146,34</w:t>
            </w:r>
          </w:p>
        </w:tc>
      </w:tr>
    </w:tbl>
    <w:p w14:paraId="7D546935" w14:textId="77777777" w:rsidR="00574D34" w:rsidRPr="009525B2" w:rsidRDefault="00574D34" w:rsidP="00574D34">
      <w:pPr>
        <w:jc w:val="both"/>
        <w:rPr>
          <w:rFonts w:ascii="Arial" w:hAnsi="Arial" w:cs="Arial"/>
          <w:b/>
        </w:rPr>
      </w:pPr>
    </w:p>
    <w:p w14:paraId="2A552212" w14:textId="77777777" w:rsidR="00574D34" w:rsidRPr="009525B2" w:rsidRDefault="00574D34" w:rsidP="00574D34">
      <w:pPr>
        <w:jc w:val="both"/>
        <w:rPr>
          <w:rFonts w:ascii="Arial" w:hAnsi="Arial" w:cs="Arial"/>
          <w:b/>
          <w:sz w:val="24"/>
          <w:szCs w:val="24"/>
          <w:u w:val="single"/>
        </w:rPr>
      </w:pPr>
      <w:r w:rsidRPr="009525B2">
        <w:rPr>
          <w:rFonts w:ascii="Arial" w:hAnsi="Arial" w:cs="Arial"/>
          <w:b/>
          <w:sz w:val="24"/>
          <w:szCs w:val="24"/>
          <w:u w:val="single"/>
        </w:rPr>
        <w:t>Przedszkola Miejskie</w:t>
      </w:r>
    </w:p>
    <w:p w14:paraId="1F08E448" w14:textId="77777777" w:rsidR="00574D34" w:rsidRPr="009525B2" w:rsidRDefault="00574D34" w:rsidP="00574D34">
      <w:pPr>
        <w:jc w:val="both"/>
        <w:rPr>
          <w:rFonts w:ascii="Arial" w:hAnsi="Arial" w:cs="Arial"/>
          <w:b/>
        </w:rPr>
      </w:pPr>
    </w:p>
    <w:p w14:paraId="332A6C88"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W ramach budżetu w przedszkolach miejskich wykonano między innymi:</w:t>
      </w:r>
    </w:p>
    <w:p w14:paraId="7D927718" w14:textId="77777777" w:rsidR="00574D34" w:rsidRPr="009525B2" w:rsidRDefault="00574D34" w:rsidP="00574D34">
      <w:pPr>
        <w:jc w:val="both"/>
        <w:rPr>
          <w:rFonts w:ascii="Arial" w:hAnsi="Arial" w:cs="Arial"/>
          <w:sz w:val="24"/>
          <w:szCs w:val="24"/>
        </w:rPr>
      </w:pPr>
    </w:p>
    <w:p w14:paraId="76EFBDD0"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modernizację tarasu w Przedszkolu Miejskim nr: 102,156;</w:t>
      </w:r>
    </w:p>
    <w:p w14:paraId="6651DC8E"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 modernizację pokryć dachowych w Przedszkolu Miejskim nr: 40,65,118,151,235;</w:t>
      </w:r>
    </w:p>
    <w:p w14:paraId="6D87277F"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 modernizację pionu żywienia w Przedszkolu Miejskim nr: 73,115,130,139,155;</w:t>
      </w:r>
    </w:p>
    <w:p w14:paraId="75033343"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 wymieniono stolarkę okienną w Przedszkolu Miejskim nr: 15,160,235;</w:t>
      </w:r>
    </w:p>
    <w:p w14:paraId="16D2828F"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 modernizację parkietów w Przedszkolu Miejskim nr: 138;</w:t>
      </w:r>
    </w:p>
    <w:p w14:paraId="24E76D1C"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 modernizację pomieszczeń w Przedszkolu Miejskim nr: 5,43,183,207,214;</w:t>
      </w:r>
    </w:p>
    <w:p w14:paraId="5D5197BF"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-modernizacja ogrodzenia w Przedszkolu Miejskim nr: 102;</w:t>
      </w:r>
    </w:p>
    <w:p w14:paraId="1E376CA8"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 modernizacja dźwigu towarowego w Przedszkolu Miejskim nr: 173;</w:t>
      </w:r>
    </w:p>
    <w:p w14:paraId="4F501C95"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 modernizacja placu zabaw w Przedszkolu Miejskim nr: 106,204;</w:t>
      </w:r>
    </w:p>
    <w:p w14:paraId="4F6558C5"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w:t>
      </w:r>
      <w:r w:rsidR="006475A1">
        <w:rPr>
          <w:rFonts w:ascii="Arial" w:hAnsi="Arial" w:cs="Arial"/>
          <w:sz w:val="24"/>
          <w:szCs w:val="24"/>
        </w:rPr>
        <w:t xml:space="preserve"> </w:t>
      </w:r>
      <w:r w:rsidRPr="009525B2">
        <w:rPr>
          <w:rFonts w:ascii="Arial" w:hAnsi="Arial" w:cs="Arial"/>
          <w:sz w:val="24"/>
          <w:szCs w:val="24"/>
        </w:rPr>
        <w:t>modernizacja instalacji kanalizacyjnej w Przedszkolu Miejskim nr: 121;</w:t>
      </w:r>
    </w:p>
    <w:p w14:paraId="7E0B52D5"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 modernizacja instalacji wodnej w Przedszkolu Miejskim nr: 4;</w:t>
      </w:r>
    </w:p>
    <w:p w14:paraId="1375AA58" w14:textId="77777777" w:rsidR="00574D34" w:rsidRPr="009525B2" w:rsidRDefault="00574D34" w:rsidP="00574D34">
      <w:pPr>
        <w:ind w:left="142" w:hanging="142"/>
        <w:jc w:val="both"/>
        <w:rPr>
          <w:rFonts w:ascii="Arial" w:hAnsi="Arial" w:cs="Arial"/>
          <w:sz w:val="24"/>
          <w:szCs w:val="24"/>
        </w:rPr>
      </w:pPr>
      <w:r w:rsidRPr="009525B2">
        <w:rPr>
          <w:rFonts w:ascii="Arial" w:hAnsi="Arial" w:cs="Arial"/>
          <w:sz w:val="24"/>
          <w:szCs w:val="24"/>
        </w:rPr>
        <w:t>- modernizacja instalacji centralnego ogrzewania w Przedszkolu Miejskim nr: 47;</w:t>
      </w:r>
    </w:p>
    <w:p w14:paraId="2414BA47"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-zakupiono sprzęt gastronomiczny dla Przedszkoli Miejskich nr: 2, 5, 14, 15, 18, 28, 33, 36, 39, 40, 45, 48, 52, 53, 56, 63, 66, 71, 75, 93, 105, 112, 117, 119, 120, 124, 125, 129, 131, 138, 140, 151, 154, 156, 164, 171, 173,</w:t>
      </w:r>
    </w:p>
    <w:p w14:paraId="4A3AF422" w14:textId="77777777" w:rsidR="00574D34" w:rsidRPr="009525B2" w:rsidRDefault="00574D34" w:rsidP="00574D34">
      <w:pPr>
        <w:widowControl/>
        <w:jc w:val="both"/>
        <w:rPr>
          <w:rFonts w:ascii="Arial" w:hAnsi="Arial" w:cs="Arial"/>
          <w:sz w:val="24"/>
          <w:szCs w:val="24"/>
        </w:rPr>
      </w:pPr>
      <w:r w:rsidRPr="009525B2">
        <w:rPr>
          <w:rFonts w:ascii="Arial" w:hAnsi="Arial" w:cs="Arial"/>
          <w:sz w:val="24"/>
          <w:szCs w:val="24"/>
        </w:rPr>
        <w:t>- usuwanie awarii związanych z naprawą instalacji elektrycznej, wodociągowej, kanalizacyjnej, centralnego ogrzewania, ciepłej wody użytkowej, naprawą dźwigu towarowego, wymianą obudów kaloryferów.</w:t>
      </w:r>
    </w:p>
    <w:p w14:paraId="52B49AFC" w14:textId="77777777" w:rsidR="00574D34" w:rsidRPr="009525B2" w:rsidRDefault="00574D34" w:rsidP="00574D34">
      <w:pPr>
        <w:jc w:val="both"/>
        <w:rPr>
          <w:rFonts w:ascii="Arial" w:hAnsi="Arial" w:cs="Arial"/>
          <w:b/>
          <w:u w:val="single"/>
        </w:rPr>
      </w:pPr>
    </w:p>
    <w:p w14:paraId="75AA9F31"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W ramach budżetu obywatelskiego w przedszkolach miejskich wykonano między innymi:</w:t>
      </w:r>
    </w:p>
    <w:p w14:paraId="2DAA1F5A" w14:textId="77777777" w:rsidR="00574D34" w:rsidRPr="009525B2" w:rsidRDefault="00574D34" w:rsidP="00574D34">
      <w:pPr>
        <w:jc w:val="both"/>
        <w:rPr>
          <w:rFonts w:ascii="Arial" w:hAnsi="Arial" w:cs="Arial"/>
          <w:b/>
          <w:u w:val="single"/>
        </w:rPr>
      </w:pPr>
    </w:p>
    <w:p w14:paraId="72817F9B" w14:textId="77777777" w:rsidR="00574D34" w:rsidRPr="009525B2" w:rsidRDefault="00574D34" w:rsidP="00574D34">
      <w:pPr>
        <w:ind w:left="284" w:hanging="284"/>
        <w:jc w:val="both"/>
        <w:rPr>
          <w:rFonts w:ascii="Arial" w:hAnsi="Arial" w:cs="Arial"/>
          <w:sz w:val="24"/>
          <w:szCs w:val="24"/>
        </w:rPr>
      </w:pPr>
      <w:r w:rsidRPr="009525B2">
        <w:rPr>
          <w:rFonts w:ascii="Arial" w:hAnsi="Arial" w:cs="Arial"/>
          <w:sz w:val="24"/>
          <w:szCs w:val="24"/>
        </w:rPr>
        <w:t>- budowę placu zabaw przy Przedszkolu Miejskim nr 233;</w:t>
      </w:r>
    </w:p>
    <w:p w14:paraId="6D095B30" w14:textId="77777777" w:rsidR="00574D34" w:rsidRPr="009525B2" w:rsidRDefault="00574D34" w:rsidP="00574D34">
      <w:pPr>
        <w:ind w:left="284" w:hanging="284"/>
        <w:jc w:val="both"/>
        <w:rPr>
          <w:rFonts w:ascii="Arial" w:hAnsi="Arial" w:cs="Arial"/>
          <w:sz w:val="24"/>
          <w:szCs w:val="24"/>
        </w:rPr>
      </w:pPr>
      <w:r w:rsidRPr="009525B2">
        <w:rPr>
          <w:rFonts w:ascii="Arial" w:hAnsi="Arial" w:cs="Arial"/>
          <w:sz w:val="24"/>
          <w:szCs w:val="24"/>
        </w:rPr>
        <w:t>- budowę ogrodzenia w Przedszkolu Miejskim nr 173;</w:t>
      </w:r>
    </w:p>
    <w:p w14:paraId="1AFC2046" w14:textId="77777777" w:rsidR="00574D34" w:rsidRPr="009525B2" w:rsidRDefault="00574D34" w:rsidP="00574D34">
      <w:pPr>
        <w:ind w:left="284" w:hanging="284"/>
        <w:jc w:val="both"/>
        <w:rPr>
          <w:rFonts w:ascii="Arial" w:hAnsi="Arial" w:cs="Arial"/>
          <w:sz w:val="24"/>
          <w:szCs w:val="24"/>
        </w:rPr>
      </w:pPr>
      <w:r w:rsidRPr="009525B2">
        <w:rPr>
          <w:rFonts w:ascii="Arial" w:hAnsi="Arial" w:cs="Arial"/>
          <w:sz w:val="24"/>
          <w:szCs w:val="24"/>
        </w:rPr>
        <w:t>- modernizację szatnia w Przedszkolu Miejskim nr 174;</w:t>
      </w:r>
    </w:p>
    <w:p w14:paraId="556EDD31" w14:textId="77777777" w:rsidR="00574D34" w:rsidRPr="009525B2" w:rsidRDefault="00574D34" w:rsidP="00574D34">
      <w:pPr>
        <w:ind w:left="284" w:hanging="284"/>
        <w:jc w:val="both"/>
        <w:rPr>
          <w:rFonts w:ascii="Arial" w:hAnsi="Arial" w:cs="Arial"/>
          <w:sz w:val="24"/>
          <w:szCs w:val="24"/>
        </w:rPr>
      </w:pPr>
      <w:r w:rsidRPr="009525B2">
        <w:rPr>
          <w:rFonts w:ascii="Arial" w:hAnsi="Arial" w:cs="Arial"/>
          <w:sz w:val="24"/>
          <w:szCs w:val="24"/>
        </w:rPr>
        <w:t>-</w:t>
      </w:r>
      <w:r w:rsidR="006475A1">
        <w:rPr>
          <w:rFonts w:ascii="Arial" w:hAnsi="Arial" w:cs="Arial"/>
          <w:sz w:val="24"/>
          <w:szCs w:val="24"/>
        </w:rPr>
        <w:t xml:space="preserve"> </w:t>
      </w:r>
      <w:r w:rsidRPr="009525B2">
        <w:rPr>
          <w:rFonts w:ascii="Arial" w:hAnsi="Arial" w:cs="Arial"/>
          <w:sz w:val="24"/>
          <w:szCs w:val="24"/>
        </w:rPr>
        <w:t>modernizację pomieszczeń w Przedszkolu Miejskim nr: 14,133;</w:t>
      </w:r>
    </w:p>
    <w:p w14:paraId="192890BF" w14:textId="77777777" w:rsidR="00574D34" w:rsidRPr="009525B2" w:rsidRDefault="00574D34" w:rsidP="00574D34">
      <w:pPr>
        <w:ind w:left="284" w:hanging="284"/>
        <w:jc w:val="both"/>
        <w:rPr>
          <w:rFonts w:ascii="Arial" w:hAnsi="Arial" w:cs="Arial"/>
          <w:sz w:val="24"/>
          <w:szCs w:val="24"/>
        </w:rPr>
      </w:pPr>
      <w:r w:rsidRPr="009525B2">
        <w:rPr>
          <w:rFonts w:ascii="Arial" w:hAnsi="Arial" w:cs="Arial"/>
          <w:sz w:val="24"/>
          <w:szCs w:val="24"/>
        </w:rPr>
        <w:t>- zakup wyposażenia sprzętu kuchennego w Przedszkolu Miejskim nr 171;</w:t>
      </w:r>
    </w:p>
    <w:p w14:paraId="4445B119" w14:textId="77777777" w:rsidR="00574D34" w:rsidRPr="009525B2" w:rsidRDefault="00574D34" w:rsidP="00574D34">
      <w:pPr>
        <w:ind w:left="284" w:hanging="284"/>
        <w:jc w:val="both"/>
        <w:rPr>
          <w:rFonts w:ascii="Arial" w:hAnsi="Arial" w:cs="Arial"/>
          <w:sz w:val="24"/>
          <w:szCs w:val="24"/>
        </w:rPr>
      </w:pPr>
      <w:r w:rsidRPr="009525B2">
        <w:rPr>
          <w:rFonts w:ascii="Arial" w:hAnsi="Arial" w:cs="Arial"/>
          <w:sz w:val="24"/>
          <w:szCs w:val="24"/>
        </w:rPr>
        <w:t>- zakup strojów dla dzieci w Przedszkolu Miejskim nr 130;</w:t>
      </w:r>
    </w:p>
    <w:p w14:paraId="40A7F163" w14:textId="77777777" w:rsidR="00574D34" w:rsidRPr="009525B2" w:rsidRDefault="00574D34" w:rsidP="00574D34">
      <w:pPr>
        <w:ind w:left="284" w:hanging="284"/>
        <w:jc w:val="both"/>
        <w:rPr>
          <w:rFonts w:ascii="Arial" w:hAnsi="Arial" w:cs="Arial"/>
          <w:sz w:val="24"/>
          <w:szCs w:val="24"/>
        </w:rPr>
      </w:pPr>
      <w:r w:rsidRPr="009525B2">
        <w:rPr>
          <w:rFonts w:ascii="Arial" w:hAnsi="Arial" w:cs="Arial"/>
          <w:sz w:val="24"/>
          <w:szCs w:val="24"/>
        </w:rPr>
        <w:t>- zakup pomocy dydaktycznych w Przedszkolu Miejskim nr: 41, 185;</w:t>
      </w:r>
    </w:p>
    <w:p w14:paraId="05E42CA0" w14:textId="77777777" w:rsidR="00574D34" w:rsidRPr="009525B2" w:rsidRDefault="00574D34" w:rsidP="00574D34">
      <w:pPr>
        <w:ind w:left="284" w:hanging="284"/>
        <w:jc w:val="both"/>
        <w:rPr>
          <w:rFonts w:ascii="Arial" w:hAnsi="Arial" w:cs="Arial"/>
          <w:sz w:val="24"/>
          <w:szCs w:val="24"/>
        </w:rPr>
      </w:pPr>
      <w:r w:rsidRPr="009525B2">
        <w:rPr>
          <w:rFonts w:ascii="Arial" w:hAnsi="Arial" w:cs="Arial"/>
          <w:sz w:val="24"/>
          <w:szCs w:val="24"/>
        </w:rPr>
        <w:t>- wymianę wykładziny podłogowej w Przedszkolu Miejskim nr 170.</w:t>
      </w:r>
    </w:p>
    <w:p w14:paraId="1D909872" w14:textId="77777777" w:rsidR="00574D34" w:rsidRPr="009525B2" w:rsidRDefault="00574D34" w:rsidP="00574D34">
      <w:pPr>
        <w:ind w:left="284" w:hanging="284"/>
        <w:jc w:val="both"/>
        <w:rPr>
          <w:rFonts w:ascii="Arial" w:hAnsi="Arial" w:cs="Arial"/>
          <w:sz w:val="24"/>
          <w:szCs w:val="24"/>
        </w:rPr>
      </w:pPr>
    </w:p>
    <w:p w14:paraId="4F35083B"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W ramach środków z planu osiedli w przedszkolach miejskich wykonano:</w:t>
      </w:r>
    </w:p>
    <w:p w14:paraId="4089AFD4" w14:textId="77777777" w:rsidR="00574D34" w:rsidRPr="009525B2" w:rsidRDefault="00574D34" w:rsidP="00574D34">
      <w:pPr>
        <w:jc w:val="both"/>
        <w:rPr>
          <w:rFonts w:ascii="Arial" w:hAnsi="Arial" w:cs="Arial"/>
          <w:b/>
          <w:sz w:val="24"/>
          <w:szCs w:val="24"/>
        </w:rPr>
      </w:pPr>
    </w:p>
    <w:p w14:paraId="7D2B1D2C"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modernizację pionu żywienia w Przedszkolu Miejskim nr: 12, 123, 128, 129, 165, </w:t>
      </w:r>
    </w:p>
    <w:p w14:paraId="7A0B13EC"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199, 235;</w:t>
      </w:r>
    </w:p>
    <w:p w14:paraId="16083727" w14:textId="77777777" w:rsidR="00574D34" w:rsidRPr="009525B2" w:rsidRDefault="00574D34" w:rsidP="00574D34">
      <w:pPr>
        <w:jc w:val="both"/>
      </w:pPr>
      <w:r w:rsidRPr="009525B2">
        <w:t xml:space="preserve">                                                                                                                                                                                                                                                                                                                                                                                                                                                                                                                                                                                                                                                                                                                                                                                                                                                                                                                                                                                                                                                                                                                                                                                                                                                                                                                                                                                                                                                                                                                                                                                                                                                                                                                                                                                                                                                                                                                                                                                                                                                                                                                                                                                                                                                                                             </w:t>
      </w:r>
    </w:p>
    <w:p w14:paraId="543894BB" w14:textId="77777777" w:rsidR="00574D34" w:rsidRPr="009525B2" w:rsidRDefault="00574D34" w:rsidP="00574D34">
      <w:pPr>
        <w:jc w:val="both"/>
        <w:rPr>
          <w:rFonts w:ascii="Arial" w:hAnsi="Arial" w:cs="Arial"/>
          <w:b/>
          <w:sz w:val="24"/>
          <w:szCs w:val="24"/>
          <w:u w:val="single"/>
        </w:rPr>
      </w:pPr>
      <w:r w:rsidRPr="009525B2">
        <w:rPr>
          <w:rFonts w:ascii="Arial" w:hAnsi="Arial" w:cs="Arial"/>
          <w:b/>
          <w:sz w:val="24"/>
          <w:szCs w:val="24"/>
          <w:u w:val="single"/>
        </w:rPr>
        <w:t>Szkoły Podstawowe</w:t>
      </w:r>
    </w:p>
    <w:p w14:paraId="19AEA14D" w14:textId="77777777" w:rsidR="00574D34" w:rsidRPr="009525B2" w:rsidRDefault="00574D34" w:rsidP="00574D34">
      <w:pPr>
        <w:jc w:val="both"/>
        <w:rPr>
          <w:rFonts w:ascii="Arial" w:hAnsi="Arial" w:cs="Arial"/>
          <w:b/>
        </w:rPr>
      </w:pPr>
    </w:p>
    <w:p w14:paraId="5B6ED8DE"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W ramach budżetu w szkołach podstawowych wykonano między innymi:</w:t>
      </w:r>
    </w:p>
    <w:p w14:paraId="4682AAF1" w14:textId="77777777" w:rsidR="00574D34" w:rsidRPr="009525B2" w:rsidRDefault="00574D34" w:rsidP="00574D34">
      <w:pPr>
        <w:jc w:val="both"/>
        <w:rPr>
          <w:rFonts w:ascii="Arial" w:hAnsi="Arial" w:cs="Arial"/>
          <w:b/>
        </w:rPr>
      </w:pPr>
    </w:p>
    <w:p w14:paraId="1DE4C7C7"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modernizację pionu żywienia w Szkole Podstawowej nr 153;</w:t>
      </w:r>
    </w:p>
    <w:p w14:paraId="6CD0EA2B"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modernizację sali gimnastycznej w Szkołach Podstawowych nr: 64,71;</w:t>
      </w:r>
    </w:p>
    <w:p w14:paraId="25B45B66"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modernizację instalacji oświetleniowej w Szkole Podstawowej nr 169; </w:t>
      </w:r>
    </w:p>
    <w:p w14:paraId="13232190"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w:t>
      </w:r>
      <w:r w:rsidR="00007041">
        <w:rPr>
          <w:rFonts w:ascii="Arial" w:hAnsi="Arial" w:cs="Arial"/>
          <w:sz w:val="24"/>
          <w:szCs w:val="24"/>
        </w:rPr>
        <w:t xml:space="preserve"> </w:t>
      </w:r>
      <w:r w:rsidRPr="009525B2">
        <w:rPr>
          <w:rFonts w:ascii="Arial" w:hAnsi="Arial" w:cs="Arial"/>
          <w:sz w:val="24"/>
          <w:szCs w:val="24"/>
        </w:rPr>
        <w:t>docieplenie ściany zewnętrznej w Szkole Podstawowej nr 91;</w:t>
      </w:r>
    </w:p>
    <w:p w14:paraId="45CB4C0E"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wymianę stolarki okiennej w  Publicznej Szkole Podstawowej </w:t>
      </w:r>
      <w:proofErr w:type="spellStart"/>
      <w:r w:rsidRPr="009525B2">
        <w:rPr>
          <w:rFonts w:ascii="Arial" w:hAnsi="Arial" w:cs="Arial"/>
          <w:sz w:val="24"/>
          <w:szCs w:val="24"/>
        </w:rPr>
        <w:t>Mileszki</w:t>
      </w:r>
      <w:proofErr w:type="spellEnd"/>
      <w:r w:rsidRPr="009525B2">
        <w:rPr>
          <w:rFonts w:ascii="Arial" w:hAnsi="Arial" w:cs="Arial"/>
          <w:sz w:val="24"/>
          <w:szCs w:val="24"/>
        </w:rPr>
        <w:t>;</w:t>
      </w:r>
    </w:p>
    <w:p w14:paraId="23319E83"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zakupiono sprzęt gastronomiczny dla Szkoły Podstawowej nr: 56,116,122;</w:t>
      </w:r>
    </w:p>
    <w:p w14:paraId="419AD0DF" w14:textId="77777777" w:rsidR="00574D34" w:rsidRPr="009525B2" w:rsidRDefault="00574D34" w:rsidP="00574D34">
      <w:pPr>
        <w:jc w:val="both"/>
        <w:rPr>
          <w:rFonts w:ascii="Arial" w:hAnsi="Arial" w:cs="Arial"/>
        </w:rPr>
      </w:pPr>
      <w:r w:rsidRPr="009525B2">
        <w:rPr>
          <w:rFonts w:ascii="Arial" w:hAnsi="Arial" w:cs="Arial"/>
          <w:sz w:val="24"/>
          <w:szCs w:val="24"/>
        </w:rPr>
        <w:t>- usuwanie awarii związanych z naprawą instalacji kanalizacyjnej, wodociągowej, elektrycznej, centralnego ogrzewania, dachu.</w:t>
      </w:r>
    </w:p>
    <w:p w14:paraId="6B4BC736" w14:textId="77777777" w:rsidR="00574D34" w:rsidRPr="009525B2" w:rsidRDefault="00574D34" w:rsidP="00574D34">
      <w:pPr>
        <w:widowControl/>
        <w:jc w:val="both"/>
        <w:rPr>
          <w:rFonts w:ascii="Arial" w:hAnsi="Arial" w:cs="Arial"/>
        </w:rPr>
      </w:pPr>
    </w:p>
    <w:p w14:paraId="55265867" w14:textId="77777777" w:rsidR="00574D34" w:rsidRPr="009525B2" w:rsidRDefault="00574D34" w:rsidP="00574D34">
      <w:pPr>
        <w:jc w:val="both"/>
        <w:rPr>
          <w:rFonts w:ascii="Arial" w:hAnsi="Arial" w:cs="Arial"/>
          <w:sz w:val="24"/>
          <w:szCs w:val="24"/>
        </w:rPr>
      </w:pPr>
      <w:r w:rsidRPr="009525B2">
        <w:rPr>
          <w:rFonts w:ascii="Arial" w:hAnsi="Arial" w:cs="Arial"/>
          <w:b/>
          <w:sz w:val="24"/>
          <w:szCs w:val="24"/>
        </w:rPr>
        <w:t>W ramach budżetu obywatelskiego w szkołach podstawowych wykonano między innymi:</w:t>
      </w:r>
      <w:r w:rsidRPr="009525B2">
        <w:rPr>
          <w:rFonts w:ascii="Arial" w:hAnsi="Arial" w:cs="Arial"/>
          <w:sz w:val="24"/>
          <w:szCs w:val="24"/>
        </w:rPr>
        <w:t xml:space="preserve"> </w:t>
      </w:r>
    </w:p>
    <w:p w14:paraId="3B1A55F0" w14:textId="77777777" w:rsidR="00574D34" w:rsidRPr="009525B2" w:rsidRDefault="00574D34" w:rsidP="00574D34">
      <w:pPr>
        <w:jc w:val="both"/>
        <w:rPr>
          <w:rFonts w:ascii="Arial" w:hAnsi="Arial" w:cs="Arial"/>
          <w:b/>
        </w:rPr>
      </w:pPr>
    </w:p>
    <w:p w14:paraId="7C5FAEF3"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budowę hali sportowej przy Szkole Podstawowej nr 206;</w:t>
      </w:r>
    </w:p>
    <w:p w14:paraId="7DC7AD84"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montaż stojaków na rowery przy Szkole Podstawowej nr 120;</w:t>
      </w:r>
    </w:p>
    <w:p w14:paraId="705889ED"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modernizację sali gimnastycznej w Szkole Podstawowej nr: 19;</w:t>
      </w:r>
    </w:p>
    <w:p w14:paraId="0FB0355F"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modernizację wewnętrznych ciągów komunikacyjnych w Szkołach Podstawowych </w:t>
      </w:r>
    </w:p>
    <w:p w14:paraId="75FC431E"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nr: 55,204;</w:t>
      </w:r>
    </w:p>
    <w:p w14:paraId="69A7CC48"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modernizację placu zabaw przy Szkole Podstawowej nr 122;</w:t>
      </w:r>
    </w:p>
    <w:p w14:paraId="6554E60F"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modernizację szatni w Szkołach Podstawowych nr 33,130,169;</w:t>
      </w:r>
    </w:p>
    <w:p w14:paraId="050AA99D"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zakup wyposażenia do pracowni tematycznych w Szkołach Podstawowych nr 55, 58, 101, 110,120, 122, 142, 143, 204, 205;</w:t>
      </w:r>
    </w:p>
    <w:p w14:paraId="0519AF8D"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montaż systemu </w:t>
      </w:r>
      <w:proofErr w:type="spellStart"/>
      <w:r w:rsidRPr="009525B2">
        <w:rPr>
          <w:rFonts w:ascii="Arial" w:hAnsi="Arial" w:cs="Arial"/>
          <w:sz w:val="24"/>
          <w:szCs w:val="24"/>
        </w:rPr>
        <w:t>informacyjno</w:t>
      </w:r>
      <w:proofErr w:type="spellEnd"/>
      <w:r w:rsidRPr="009525B2">
        <w:rPr>
          <w:rFonts w:ascii="Arial" w:hAnsi="Arial" w:cs="Arial"/>
          <w:sz w:val="24"/>
          <w:szCs w:val="24"/>
        </w:rPr>
        <w:t xml:space="preserve"> – wizyjnego w Szkole Podstawowej nr 142;</w:t>
      </w:r>
    </w:p>
    <w:p w14:paraId="45705A96"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utworzenie kącika relaksu w Szkole Podstawowej nr 130;</w:t>
      </w:r>
    </w:p>
    <w:p w14:paraId="02500656"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montaż bezstresowego dzwonka w Szkole Podstawowej nr 110;</w:t>
      </w:r>
    </w:p>
    <w:p w14:paraId="530FBC8D"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montaż czujników powietrza w Szkołach Podstawowych nr 125,143;</w:t>
      </w:r>
    </w:p>
    <w:p w14:paraId="1DC1469E"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zakup szafek do szatni w Szkole Podstawowej nr 152.</w:t>
      </w:r>
    </w:p>
    <w:p w14:paraId="1ABEDA44" w14:textId="77777777" w:rsidR="00574D34" w:rsidRPr="009525B2" w:rsidRDefault="00574D34" w:rsidP="00574D34">
      <w:pPr>
        <w:jc w:val="both"/>
        <w:rPr>
          <w:b/>
          <w:u w:val="single"/>
        </w:rPr>
      </w:pPr>
    </w:p>
    <w:p w14:paraId="26C82564" w14:textId="77777777" w:rsidR="00574D34" w:rsidRPr="009525B2" w:rsidRDefault="00574D34" w:rsidP="00574D34">
      <w:pPr>
        <w:jc w:val="both"/>
        <w:rPr>
          <w:rFonts w:ascii="Arial" w:hAnsi="Arial" w:cs="Arial"/>
          <w:b/>
          <w:sz w:val="24"/>
          <w:szCs w:val="24"/>
          <w:u w:val="single"/>
        </w:rPr>
      </w:pPr>
      <w:r w:rsidRPr="009525B2">
        <w:rPr>
          <w:rFonts w:ascii="Arial" w:hAnsi="Arial" w:cs="Arial"/>
          <w:b/>
          <w:sz w:val="24"/>
          <w:szCs w:val="24"/>
          <w:u w:val="single"/>
        </w:rPr>
        <w:t xml:space="preserve">Zespoły </w:t>
      </w:r>
      <w:proofErr w:type="spellStart"/>
      <w:r w:rsidRPr="009525B2">
        <w:rPr>
          <w:rFonts w:ascii="Arial" w:hAnsi="Arial" w:cs="Arial"/>
          <w:b/>
          <w:sz w:val="24"/>
          <w:szCs w:val="24"/>
          <w:u w:val="single"/>
        </w:rPr>
        <w:t>Szkolno</w:t>
      </w:r>
      <w:proofErr w:type="spellEnd"/>
      <w:r w:rsidRPr="009525B2">
        <w:rPr>
          <w:rFonts w:ascii="Arial" w:hAnsi="Arial" w:cs="Arial"/>
          <w:b/>
          <w:sz w:val="24"/>
          <w:szCs w:val="24"/>
          <w:u w:val="single"/>
        </w:rPr>
        <w:t xml:space="preserve"> – Przedszkolne i Zespoły Przedszkoli Miejskich </w:t>
      </w:r>
    </w:p>
    <w:p w14:paraId="674F3A21" w14:textId="77777777" w:rsidR="00574D34" w:rsidRPr="00CA1B53" w:rsidRDefault="00574D34" w:rsidP="00574D34">
      <w:pPr>
        <w:jc w:val="both"/>
        <w:rPr>
          <w:rFonts w:ascii="Arial" w:hAnsi="Arial" w:cs="Arial"/>
          <w:b/>
          <w:sz w:val="16"/>
          <w:szCs w:val="16"/>
          <w:u w:val="single"/>
        </w:rPr>
      </w:pPr>
    </w:p>
    <w:p w14:paraId="6575E4CB"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 xml:space="preserve">W ramach budżetu w zespołach </w:t>
      </w:r>
      <w:proofErr w:type="spellStart"/>
      <w:r w:rsidRPr="009525B2">
        <w:rPr>
          <w:rFonts w:ascii="Arial" w:hAnsi="Arial" w:cs="Arial"/>
          <w:b/>
          <w:sz w:val="24"/>
          <w:szCs w:val="24"/>
        </w:rPr>
        <w:t>szkolno</w:t>
      </w:r>
      <w:proofErr w:type="spellEnd"/>
      <w:r w:rsidRPr="009525B2">
        <w:rPr>
          <w:rFonts w:ascii="Arial" w:hAnsi="Arial" w:cs="Arial"/>
          <w:b/>
          <w:sz w:val="24"/>
          <w:szCs w:val="24"/>
        </w:rPr>
        <w:t xml:space="preserve"> – przedszkolnych i zespołach przedszkoli miejskich  wykonano między innymi:</w:t>
      </w:r>
    </w:p>
    <w:p w14:paraId="76D733A8" w14:textId="77777777" w:rsidR="00574D34" w:rsidRPr="00CA1B53" w:rsidRDefault="00574D34" w:rsidP="00574D34">
      <w:pPr>
        <w:jc w:val="both"/>
        <w:rPr>
          <w:rFonts w:ascii="Arial" w:hAnsi="Arial" w:cs="Arial"/>
          <w:b/>
          <w:sz w:val="16"/>
          <w:szCs w:val="16"/>
          <w:u w:val="single"/>
        </w:rPr>
      </w:pPr>
    </w:p>
    <w:p w14:paraId="38E5B429"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modernizację dachu w Zespole Przedszkoli miejskich nr 1.</w:t>
      </w:r>
    </w:p>
    <w:p w14:paraId="5F3D53BF" w14:textId="77777777" w:rsidR="00574D34" w:rsidRPr="00CA1B53" w:rsidRDefault="00574D34" w:rsidP="00574D34">
      <w:pPr>
        <w:jc w:val="both"/>
        <w:rPr>
          <w:rFonts w:ascii="Arial" w:hAnsi="Arial" w:cs="Arial"/>
          <w:b/>
          <w:sz w:val="16"/>
          <w:szCs w:val="16"/>
          <w:u w:val="single"/>
        </w:rPr>
      </w:pPr>
    </w:p>
    <w:p w14:paraId="4EC2B1D5"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 xml:space="preserve">W ramach budżetu obywatelskiego w zespołach </w:t>
      </w:r>
      <w:proofErr w:type="spellStart"/>
      <w:r w:rsidRPr="009525B2">
        <w:rPr>
          <w:rFonts w:ascii="Arial" w:hAnsi="Arial" w:cs="Arial"/>
          <w:b/>
          <w:sz w:val="24"/>
          <w:szCs w:val="24"/>
        </w:rPr>
        <w:t>szkolno</w:t>
      </w:r>
      <w:proofErr w:type="spellEnd"/>
      <w:r w:rsidRPr="009525B2">
        <w:rPr>
          <w:rFonts w:ascii="Arial" w:hAnsi="Arial" w:cs="Arial"/>
          <w:b/>
          <w:sz w:val="24"/>
          <w:szCs w:val="24"/>
        </w:rPr>
        <w:t xml:space="preserve"> – przedszkolnych i zespołach przedszkoli miejskich  wykonano między innymi:</w:t>
      </w:r>
    </w:p>
    <w:p w14:paraId="1E2D245A" w14:textId="77777777" w:rsidR="00574D34" w:rsidRPr="009525B2" w:rsidRDefault="00574D34" w:rsidP="00574D34">
      <w:pPr>
        <w:jc w:val="both"/>
        <w:rPr>
          <w:rFonts w:ascii="Arial" w:hAnsi="Arial" w:cs="Arial"/>
          <w:b/>
          <w:u w:val="single"/>
        </w:rPr>
      </w:pPr>
    </w:p>
    <w:p w14:paraId="44D860B8"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zakup pomocy dydaktycznych w Zespole </w:t>
      </w:r>
      <w:proofErr w:type="spellStart"/>
      <w:r w:rsidRPr="009525B2">
        <w:rPr>
          <w:rFonts w:ascii="Arial" w:hAnsi="Arial" w:cs="Arial"/>
          <w:sz w:val="24"/>
          <w:szCs w:val="24"/>
        </w:rPr>
        <w:t>Szkolno</w:t>
      </w:r>
      <w:proofErr w:type="spellEnd"/>
      <w:r w:rsidRPr="009525B2">
        <w:rPr>
          <w:rFonts w:ascii="Arial" w:hAnsi="Arial" w:cs="Arial"/>
          <w:sz w:val="24"/>
          <w:szCs w:val="24"/>
        </w:rPr>
        <w:t xml:space="preserve"> – Przedszkolnym nr: 5,6;</w:t>
      </w:r>
    </w:p>
    <w:p w14:paraId="3C034C62"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zakup szafek do szatni w Zespole </w:t>
      </w:r>
      <w:proofErr w:type="spellStart"/>
      <w:r w:rsidRPr="009525B2">
        <w:rPr>
          <w:rFonts w:ascii="Arial" w:hAnsi="Arial" w:cs="Arial"/>
          <w:sz w:val="24"/>
          <w:szCs w:val="24"/>
        </w:rPr>
        <w:t>Szkolno</w:t>
      </w:r>
      <w:proofErr w:type="spellEnd"/>
      <w:r w:rsidRPr="009525B2">
        <w:rPr>
          <w:rFonts w:ascii="Arial" w:hAnsi="Arial" w:cs="Arial"/>
          <w:sz w:val="24"/>
          <w:szCs w:val="24"/>
        </w:rPr>
        <w:t xml:space="preserve"> – Przedszkolnym nr 5;</w:t>
      </w:r>
    </w:p>
    <w:p w14:paraId="659627C3"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modernizację szatni w Zespole </w:t>
      </w:r>
      <w:proofErr w:type="spellStart"/>
      <w:r w:rsidRPr="009525B2">
        <w:rPr>
          <w:rFonts w:ascii="Arial" w:hAnsi="Arial" w:cs="Arial"/>
          <w:sz w:val="24"/>
          <w:szCs w:val="24"/>
        </w:rPr>
        <w:t>Szkolno</w:t>
      </w:r>
      <w:proofErr w:type="spellEnd"/>
      <w:r w:rsidRPr="009525B2">
        <w:rPr>
          <w:rFonts w:ascii="Arial" w:hAnsi="Arial" w:cs="Arial"/>
          <w:sz w:val="24"/>
          <w:szCs w:val="24"/>
        </w:rPr>
        <w:t xml:space="preserve"> – Przedszkolnym nr 5;</w:t>
      </w:r>
    </w:p>
    <w:p w14:paraId="4C804DB7"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modernizację pionu żywienia w Zespole </w:t>
      </w:r>
      <w:proofErr w:type="spellStart"/>
      <w:r w:rsidRPr="009525B2">
        <w:rPr>
          <w:rFonts w:ascii="Arial" w:hAnsi="Arial" w:cs="Arial"/>
          <w:sz w:val="24"/>
          <w:szCs w:val="24"/>
        </w:rPr>
        <w:t>Szkolno</w:t>
      </w:r>
      <w:proofErr w:type="spellEnd"/>
      <w:r w:rsidRPr="009525B2">
        <w:rPr>
          <w:rFonts w:ascii="Arial" w:hAnsi="Arial" w:cs="Arial"/>
          <w:sz w:val="24"/>
          <w:szCs w:val="24"/>
        </w:rPr>
        <w:t xml:space="preserve"> – Przedszkolnym nr 5.</w:t>
      </w:r>
    </w:p>
    <w:p w14:paraId="71323234" w14:textId="77777777" w:rsidR="00574D34" w:rsidRPr="00CA1B53" w:rsidRDefault="00574D34" w:rsidP="00574D34">
      <w:pPr>
        <w:jc w:val="both"/>
        <w:rPr>
          <w:rFonts w:ascii="Arial" w:hAnsi="Arial" w:cs="Arial"/>
          <w:b/>
          <w:sz w:val="16"/>
          <w:szCs w:val="16"/>
        </w:rPr>
      </w:pPr>
    </w:p>
    <w:p w14:paraId="2DBCF518"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W ramach budżetu obywatelskiego w liceach ogólnokształcących i zespołach szkół ogólnokształcących wykonano między innymi:</w:t>
      </w:r>
    </w:p>
    <w:p w14:paraId="45136B77" w14:textId="77777777" w:rsidR="00574D34" w:rsidRPr="009525B2" w:rsidRDefault="00574D34" w:rsidP="00574D34">
      <w:pPr>
        <w:jc w:val="both"/>
        <w:rPr>
          <w:rFonts w:ascii="Arial" w:hAnsi="Arial" w:cs="Arial"/>
          <w:b/>
          <w:u w:val="single"/>
        </w:rPr>
      </w:pPr>
    </w:p>
    <w:p w14:paraId="150E9497"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lastRenderedPageBreak/>
        <w:t>- budowę siłowni wewnętrznej w  IX Liceum Ogólnokształcącym;</w:t>
      </w:r>
    </w:p>
    <w:p w14:paraId="6B672EF5"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budowę siłowni zewnętrznej w  XV Liceum Ogólnokształcącym;</w:t>
      </w:r>
    </w:p>
    <w:p w14:paraId="70815F7E"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zakup pomocy dydaktycznych w XXXIII Liceum Ogólnokształcącym, Zespole </w:t>
      </w:r>
      <w:r w:rsidR="00007041">
        <w:rPr>
          <w:rFonts w:ascii="Arial" w:hAnsi="Arial" w:cs="Arial"/>
          <w:sz w:val="24"/>
          <w:szCs w:val="24"/>
        </w:rPr>
        <w:t>S</w:t>
      </w:r>
      <w:r w:rsidRPr="009525B2">
        <w:rPr>
          <w:rFonts w:ascii="Arial" w:hAnsi="Arial" w:cs="Arial"/>
          <w:sz w:val="24"/>
          <w:szCs w:val="24"/>
        </w:rPr>
        <w:t xml:space="preserve">zkół </w:t>
      </w:r>
    </w:p>
    <w:p w14:paraId="2E395398"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Ogólnokształcących nr 1.</w:t>
      </w:r>
    </w:p>
    <w:p w14:paraId="6848BA92" w14:textId="77777777" w:rsidR="00574D34" w:rsidRPr="00CA1B53" w:rsidRDefault="00574D34" w:rsidP="00574D34">
      <w:pPr>
        <w:jc w:val="both"/>
        <w:rPr>
          <w:rFonts w:ascii="Arial" w:hAnsi="Arial" w:cs="Arial"/>
          <w:sz w:val="16"/>
          <w:szCs w:val="16"/>
        </w:rPr>
      </w:pPr>
    </w:p>
    <w:p w14:paraId="492A5066" w14:textId="77777777" w:rsidR="00574D34" w:rsidRPr="009525B2" w:rsidRDefault="00574D34" w:rsidP="00574D34">
      <w:pPr>
        <w:widowControl/>
        <w:jc w:val="both"/>
        <w:rPr>
          <w:rFonts w:ascii="Arial" w:hAnsi="Arial" w:cs="Arial"/>
          <w:b/>
          <w:sz w:val="24"/>
          <w:szCs w:val="24"/>
          <w:u w:val="single"/>
        </w:rPr>
      </w:pPr>
      <w:r w:rsidRPr="009525B2">
        <w:rPr>
          <w:rFonts w:ascii="Arial" w:hAnsi="Arial" w:cs="Arial"/>
          <w:b/>
          <w:sz w:val="24"/>
          <w:szCs w:val="24"/>
          <w:u w:val="single"/>
        </w:rPr>
        <w:t>Zespoły Szkół Ponadpodstawowych i Technika</w:t>
      </w:r>
    </w:p>
    <w:p w14:paraId="775B3F54" w14:textId="77777777" w:rsidR="00574D34" w:rsidRPr="00CA1B53" w:rsidRDefault="00574D34" w:rsidP="00574D34">
      <w:pPr>
        <w:widowControl/>
        <w:jc w:val="both"/>
        <w:rPr>
          <w:rFonts w:ascii="Arial" w:hAnsi="Arial" w:cs="Arial"/>
          <w:sz w:val="16"/>
          <w:szCs w:val="16"/>
        </w:rPr>
      </w:pPr>
    </w:p>
    <w:p w14:paraId="02997766" w14:textId="77777777" w:rsidR="00574D34" w:rsidRPr="009525B2" w:rsidRDefault="00574D34" w:rsidP="00A848A4">
      <w:pPr>
        <w:widowControl/>
        <w:jc w:val="both"/>
        <w:rPr>
          <w:rFonts w:ascii="Arial" w:hAnsi="Arial" w:cs="Arial"/>
          <w:b/>
          <w:sz w:val="24"/>
          <w:szCs w:val="24"/>
        </w:rPr>
      </w:pPr>
      <w:r w:rsidRPr="009525B2">
        <w:rPr>
          <w:rFonts w:ascii="Arial" w:hAnsi="Arial" w:cs="Arial"/>
          <w:b/>
          <w:sz w:val="24"/>
          <w:szCs w:val="24"/>
        </w:rPr>
        <w:t>W ramach budżetu w zespołach szkół ponadpodstawowych i technikach</w:t>
      </w:r>
      <w:r w:rsidR="00A848A4" w:rsidRPr="009525B2">
        <w:rPr>
          <w:rFonts w:ascii="Arial" w:hAnsi="Arial" w:cs="Arial"/>
          <w:b/>
          <w:sz w:val="24"/>
          <w:szCs w:val="24"/>
        </w:rPr>
        <w:t xml:space="preserve"> </w:t>
      </w:r>
      <w:r w:rsidRPr="009525B2">
        <w:rPr>
          <w:rFonts w:ascii="Arial" w:hAnsi="Arial" w:cs="Arial"/>
          <w:b/>
          <w:sz w:val="24"/>
          <w:szCs w:val="24"/>
        </w:rPr>
        <w:t>wykonano między innymi:</w:t>
      </w:r>
    </w:p>
    <w:p w14:paraId="54863D86" w14:textId="77777777" w:rsidR="00574D34" w:rsidRPr="009525B2" w:rsidRDefault="00574D34" w:rsidP="00574D34">
      <w:pPr>
        <w:jc w:val="both"/>
        <w:rPr>
          <w:rFonts w:ascii="Arial" w:hAnsi="Arial" w:cs="Arial"/>
        </w:rPr>
      </w:pPr>
    </w:p>
    <w:p w14:paraId="3CF323BC"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modernizację tarasu w Technikum nr 3.</w:t>
      </w:r>
    </w:p>
    <w:p w14:paraId="56AEBCE9" w14:textId="77777777" w:rsidR="00574D34" w:rsidRPr="00CA1B53" w:rsidRDefault="00574D34" w:rsidP="00574D34">
      <w:pPr>
        <w:widowControl/>
        <w:jc w:val="both"/>
        <w:rPr>
          <w:rFonts w:ascii="Arial" w:hAnsi="Arial" w:cs="Arial"/>
          <w:sz w:val="16"/>
          <w:szCs w:val="16"/>
        </w:rPr>
      </w:pPr>
    </w:p>
    <w:p w14:paraId="089219C7" w14:textId="77777777" w:rsidR="00574D34" w:rsidRPr="009525B2" w:rsidRDefault="00574D34" w:rsidP="00574D34">
      <w:pPr>
        <w:jc w:val="both"/>
        <w:rPr>
          <w:rFonts w:ascii="Arial" w:hAnsi="Arial" w:cs="Arial"/>
          <w:b/>
          <w:sz w:val="24"/>
          <w:szCs w:val="24"/>
          <w:u w:val="single"/>
        </w:rPr>
      </w:pPr>
      <w:r w:rsidRPr="009525B2">
        <w:rPr>
          <w:rFonts w:ascii="Arial" w:hAnsi="Arial" w:cs="Arial"/>
          <w:b/>
          <w:sz w:val="24"/>
          <w:szCs w:val="24"/>
          <w:u w:val="single"/>
        </w:rPr>
        <w:t xml:space="preserve">Inne placówki (Zespoły Szkół Specjalnych, Bursy Szkolne, Centra Zajęć Pozaszkolnych, Młodzieżowe Ośrodki Socjoterapii, Młodzieżowe Ośrodki Wychowawcze, Specjalne Ośrodki </w:t>
      </w:r>
      <w:proofErr w:type="spellStart"/>
      <w:r w:rsidRPr="009525B2">
        <w:rPr>
          <w:rFonts w:ascii="Arial" w:hAnsi="Arial" w:cs="Arial"/>
          <w:b/>
          <w:sz w:val="24"/>
          <w:szCs w:val="24"/>
          <w:u w:val="single"/>
        </w:rPr>
        <w:t>Szkolno</w:t>
      </w:r>
      <w:proofErr w:type="spellEnd"/>
      <w:r w:rsidRPr="009525B2">
        <w:rPr>
          <w:rFonts w:ascii="Arial" w:hAnsi="Arial" w:cs="Arial"/>
          <w:b/>
          <w:sz w:val="24"/>
          <w:szCs w:val="24"/>
          <w:u w:val="single"/>
        </w:rPr>
        <w:t xml:space="preserve"> – Wychowawcze, Zespoły Szkół Zawodowych Specjalnych)</w:t>
      </w:r>
    </w:p>
    <w:p w14:paraId="67F3A6AE" w14:textId="77777777" w:rsidR="00574D34" w:rsidRPr="009525B2" w:rsidRDefault="00574D34" w:rsidP="00574D34">
      <w:pPr>
        <w:jc w:val="both"/>
        <w:rPr>
          <w:rFonts w:ascii="Arial" w:hAnsi="Arial" w:cs="Arial"/>
          <w:b/>
        </w:rPr>
      </w:pPr>
    </w:p>
    <w:p w14:paraId="094E54AE"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W ramach budżetu w innych placówkach wykonano między innymi:</w:t>
      </w:r>
    </w:p>
    <w:p w14:paraId="1D13472B" w14:textId="77777777" w:rsidR="00574D34" w:rsidRPr="009525B2" w:rsidRDefault="00574D34" w:rsidP="00574D34">
      <w:pPr>
        <w:jc w:val="both"/>
        <w:rPr>
          <w:rFonts w:ascii="Arial" w:hAnsi="Arial" w:cs="Arial"/>
        </w:rPr>
      </w:pPr>
    </w:p>
    <w:p w14:paraId="079DF9B1"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 budowę drogi przeciwpożarowej na terenie Specjalnego Ośrodka </w:t>
      </w:r>
      <w:proofErr w:type="spellStart"/>
      <w:r w:rsidRPr="009525B2">
        <w:rPr>
          <w:rFonts w:ascii="Arial" w:hAnsi="Arial" w:cs="Arial"/>
          <w:sz w:val="24"/>
          <w:szCs w:val="24"/>
        </w:rPr>
        <w:t>Szkolno</w:t>
      </w:r>
      <w:proofErr w:type="spellEnd"/>
      <w:r w:rsidRPr="009525B2">
        <w:rPr>
          <w:rFonts w:ascii="Arial" w:hAnsi="Arial" w:cs="Arial"/>
          <w:sz w:val="24"/>
          <w:szCs w:val="24"/>
        </w:rPr>
        <w:t xml:space="preserve"> – </w:t>
      </w:r>
    </w:p>
    <w:p w14:paraId="5280B033"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xml:space="preserve">   Wychowawczego nr 6;</w:t>
      </w:r>
    </w:p>
    <w:p w14:paraId="2DF47782" w14:textId="77777777" w:rsidR="00574D34" w:rsidRPr="009525B2" w:rsidRDefault="00574D34" w:rsidP="00574D34">
      <w:pPr>
        <w:jc w:val="both"/>
        <w:rPr>
          <w:rFonts w:ascii="Arial" w:hAnsi="Arial" w:cs="Arial"/>
          <w:sz w:val="24"/>
          <w:szCs w:val="24"/>
        </w:rPr>
      </w:pPr>
      <w:r w:rsidRPr="009525B2">
        <w:rPr>
          <w:rFonts w:ascii="Arial" w:hAnsi="Arial" w:cs="Arial"/>
          <w:sz w:val="24"/>
          <w:szCs w:val="24"/>
        </w:rPr>
        <w:t>- zakupiono sprzęt gastronomiczny dla Szkoły Podstawowej Specjalnej nr: 128,194.</w:t>
      </w:r>
    </w:p>
    <w:p w14:paraId="16998E0C" w14:textId="77777777" w:rsidR="00574D34" w:rsidRPr="00CA1B53" w:rsidRDefault="00574D34" w:rsidP="00574D34">
      <w:pPr>
        <w:jc w:val="both"/>
        <w:rPr>
          <w:rFonts w:ascii="Arial" w:hAnsi="Arial" w:cs="Arial"/>
          <w:sz w:val="16"/>
          <w:szCs w:val="16"/>
        </w:rPr>
      </w:pPr>
    </w:p>
    <w:p w14:paraId="1BEB1158" w14:textId="77777777" w:rsidR="00574D34" w:rsidRPr="009525B2" w:rsidRDefault="00574D34" w:rsidP="00574D34">
      <w:pPr>
        <w:jc w:val="both"/>
        <w:rPr>
          <w:rFonts w:ascii="Arial" w:hAnsi="Arial" w:cs="Arial"/>
          <w:b/>
          <w:sz w:val="24"/>
          <w:szCs w:val="24"/>
        </w:rPr>
      </w:pPr>
      <w:r w:rsidRPr="009525B2">
        <w:rPr>
          <w:rFonts w:ascii="Arial" w:hAnsi="Arial" w:cs="Arial"/>
          <w:b/>
          <w:sz w:val="24"/>
          <w:szCs w:val="24"/>
        </w:rPr>
        <w:t>Covid -19</w:t>
      </w:r>
    </w:p>
    <w:p w14:paraId="24050C2D" w14:textId="77777777" w:rsidR="00574D34" w:rsidRPr="009525B2" w:rsidRDefault="00574D34" w:rsidP="00574D34">
      <w:pPr>
        <w:jc w:val="both"/>
        <w:rPr>
          <w:rFonts w:ascii="Arial" w:hAnsi="Arial" w:cs="Arial"/>
          <w:b/>
          <w:sz w:val="24"/>
          <w:szCs w:val="24"/>
        </w:rPr>
      </w:pPr>
    </w:p>
    <w:p w14:paraId="70B0DE74" w14:textId="77777777" w:rsidR="00574D34" w:rsidRPr="009525B2" w:rsidRDefault="00574D34" w:rsidP="00CA1B53">
      <w:pPr>
        <w:widowControl/>
        <w:spacing w:after="200" w:line="276" w:lineRule="auto"/>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Z uwagi na panujący w kraju stan epidemii Covid -19, wydatkowanie środków finansowych na prace inwestycyjne i remontowe zostało częściowo wstrzymane.  Rozpoczęły się te zadania, których realizacja możliwa jest </w:t>
      </w:r>
      <w:r w:rsidRPr="009525B2">
        <w:rPr>
          <w:rFonts w:ascii="Arial" w:eastAsia="Calibri" w:hAnsi="Arial" w:cs="Arial"/>
          <w:sz w:val="24"/>
          <w:szCs w:val="24"/>
          <w:lang w:eastAsia="en-US"/>
        </w:rPr>
        <w:br/>
        <w:t>w reżimie sanitarnym</w:t>
      </w:r>
      <w:r w:rsidR="00CA1B53">
        <w:rPr>
          <w:rFonts w:ascii="Arial" w:eastAsia="Calibri" w:hAnsi="Arial" w:cs="Arial"/>
          <w:sz w:val="24"/>
          <w:szCs w:val="24"/>
          <w:lang w:eastAsia="en-US"/>
        </w:rPr>
        <w:t>:</w:t>
      </w:r>
    </w:p>
    <w:p w14:paraId="4C530C9D" w14:textId="77777777" w:rsidR="00574D34" w:rsidRPr="009525B2" w:rsidRDefault="00574D34" w:rsidP="00CA1B53">
      <w:pPr>
        <w:widowControl/>
        <w:numPr>
          <w:ilvl w:val="0"/>
          <w:numId w:val="19"/>
        </w:numPr>
        <w:spacing w:after="200" w:line="276" w:lineRule="auto"/>
        <w:ind w:left="284" w:hanging="284"/>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z 92 zadań zaplanowanych do realizacji ze środków z Budżetu Obywatelskiego, w 2020 roku wykonane zostaną 23 zadania. Dla 16 kolejnych zadań została wykonana, bądź jest w trakcie wykonywania dokumentacja projektowo – kosztorysowa. Pozostałe niezrealizowane 53 zadania zostaną odtworzone do realizacji w roku przyszłym</w:t>
      </w:r>
    </w:p>
    <w:p w14:paraId="2917C245" w14:textId="77777777" w:rsidR="00574D34" w:rsidRPr="00CA1B53" w:rsidRDefault="00574D34" w:rsidP="00574D34">
      <w:pPr>
        <w:widowControl/>
        <w:spacing w:after="200" w:line="276" w:lineRule="auto"/>
        <w:ind w:left="1080"/>
        <w:contextualSpacing/>
        <w:jc w:val="both"/>
        <w:rPr>
          <w:rFonts w:ascii="Arial" w:eastAsia="Calibri" w:hAnsi="Arial" w:cs="Arial"/>
          <w:sz w:val="16"/>
          <w:szCs w:val="16"/>
          <w:lang w:eastAsia="en-US"/>
        </w:rPr>
      </w:pPr>
    </w:p>
    <w:p w14:paraId="0F84A5BD" w14:textId="77777777" w:rsidR="00574D34" w:rsidRPr="009525B2" w:rsidRDefault="00574D34" w:rsidP="00CA1B53">
      <w:pPr>
        <w:widowControl/>
        <w:numPr>
          <w:ilvl w:val="0"/>
          <w:numId w:val="19"/>
        </w:numPr>
        <w:spacing w:after="200" w:line="276" w:lineRule="auto"/>
        <w:ind w:left="284" w:hanging="284"/>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w ramach Planu dla osiedli zaplanowana była realizacja 13 zadań </w:t>
      </w:r>
      <w:r w:rsidRPr="009525B2">
        <w:rPr>
          <w:rFonts w:ascii="Arial" w:eastAsia="Calibri" w:hAnsi="Arial" w:cs="Arial"/>
          <w:sz w:val="24"/>
          <w:szCs w:val="24"/>
          <w:lang w:eastAsia="en-US"/>
        </w:rPr>
        <w:br/>
        <w:t xml:space="preserve">w przedszkolach miejskich, związanych z remontem pionów żywienia. </w:t>
      </w:r>
      <w:r w:rsidRPr="009525B2">
        <w:rPr>
          <w:rFonts w:ascii="Arial" w:eastAsia="Calibri" w:hAnsi="Arial" w:cs="Arial"/>
          <w:sz w:val="24"/>
          <w:szCs w:val="24"/>
          <w:lang w:eastAsia="en-US"/>
        </w:rPr>
        <w:br/>
        <w:t xml:space="preserve">W roku 2020 przeprowadzono remont pionu żywienia w jednej placówce (PM 199), naprawiono wentylację w kuchni w 1 placówce (PM 165) oraz wykonano dokumentację projektowo – kosztorysową w 2 placówkach (PM 123,128). Realizacja pozostałych zadań została wstrzymana. </w:t>
      </w:r>
    </w:p>
    <w:p w14:paraId="6ED700E0" w14:textId="77777777" w:rsidR="00574D34" w:rsidRPr="009525B2" w:rsidRDefault="00574D34" w:rsidP="00574D34">
      <w:pPr>
        <w:jc w:val="both"/>
        <w:rPr>
          <w:rFonts w:ascii="Arial" w:hAnsi="Arial" w:cs="Arial"/>
          <w:sz w:val="24"/>
          <w:szCs w:val="24"/>
        </w:rPr>
      </w:pPr>
    </w:p>
    <w:p w14:paraId="49497A93" w14:textId="77777777" w:rsidR="00574D34" w:rsidRPr="009525B2" w:rsidRDefault="00574D34" w:rsidP="00CA1B53">
      <w:pPr>
        <w:widowControl/>
        <w:numPr>
          <w:ilvl w:val="0"/>
          <w:numId w:val="14"/>
        </w:numPr>
        <w:tabs>
          <w:tab w:val="left" w:pos="284"/>
        </w:tabs>
        <w:spacing w:after="200" w:line="276" w:lineRule="auto"/>
        <w:ind w:left="0"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Z uwagi na panujący w kraju stan epidemii Covid -19, Zarządzeniem </w:t>
      </w:r>
      <w:r w:rsidRPr="009525B2">
        <w:rPr>
          <w:rFonts w:ascii="Arial" w:eastAsia="Calibri" w:hAnsi="Arial" w:cs="Arial"/>
          <w:sz w:val="24"/>
          <w:szCs w:val="24"/>
          <w:lang w:eastAsia="en-US"/>
        </w:rPr>
        <w:br/>
        <w:t>Nr 3847/VIII/20 Prezydenta miasta Łodzi z dnia 20 kwietnia 2020 została ustalona wysokość stawki czynszu najmu powierzchni użytkowych, znajdujących się na terenie placówek oświatowych prowadzonych przez Miasto Łódź, w wysokości 1 zł miesięcznie netto, w okresie od dnia 1 kwietnia do 31 maja 2020r. Z wnioskiem o naliczenie stawki czynszu zgodnie z ww. zarządzeniem wystąpiło 376 podmiotów, 365 zostało rozpatrzonych pozytywnie.</w:t>
      </w:r>
    </w:p>
    <w:p w14:paraId="22F03425" w14:textId="77777777" w:rsidR="00574D34" w:rsidRPr="009525B2" w:rsidRDefault="00574D34" w:rsidP="00574D34"/>
    <w:p w14:paraId="740D21A4" w14:textId="77777777" w:rsidR="00574D34" w:rsidRPr="009525B2" w:rsidRDefault="00574D34" w:rsidP="00CA1B53">
      <w:pPr>
        <w:widowControl/>
        <w:numPr>
          <w:ilvl w:val="0"/>
          <w:numId w:val="14"/>
        </w:numPr>
        <w:tabs>
          <w:tab w:val="left" w:pos="284"/>
        </w:tabs>
        <w:spacing w:after="200" w:line="276" w:lineRule="auto"/>
        <w:ind w:left="0" w:firstLine="0"/>
        <w:contextualSpacing/>
        <w:jc w:val="both"/>
        <w:rPr>
          <w:rFonts w:ascii="Calibri" w:eastAsia="Calibri" w:hAnsi="Calibri"/>
          <w:sz w:val="22"/>
          <w:szCs w:val="22"/>
          <w:lang w:eastAsia="en-US"/>
        </w:rPr>
      </w:pPr>
      <w:r w:rsidRPr="009525B2">
        <w:rPr>
          <w:rFonts w:ascii="Arial" w:eastAsia="Calibri" w:hAnsi="Arial" w:cs="Arial"/>
          <w:sz w:val="24"/>
          <w:szCs w:val="24"/>
          <w:lang w:eastAsia="en-US"/>
        </w:rPr>
        <w:t xml:space="preserve">W związku ze stanem epidemii Covid-19 obowiązującym w kraju i stopniowym przywracaniem funkcjonowania placówek oświatowych, w okresie od maja </w:t>
      </w:r>
      <w:r w:rsidRPr="009525B2">
        <w:rPr>
          <w:rFonts w:ascii="Arial" w:eastAsia="Calibri" w:hAnsi="Arial" w:cs="Arial"/>
          <w:sz w:val="24"/>
          <w:szCs w:val="24"/>
          <w:lang w:eastAsia="en-US"/>
        </w:rPr>
        <w:br/>
        <w:t xml:space="preserve">do lipca 2020 r. przeprowadzono 5 postępowań na zakup niezbędnych środków ochrony indywidualnej dla pracowników szkół i innych placówek oświatowych. Zgodnie z przepisem art. 6 ustawy o COVID-19 zamówienia były niezbędne </w:t>
      </w:r>
      <w:r w:rsidRPr="009525B2">
        <w:rPr>
          <w:rFonts w:ascii="Arial" w:eastAsia="Calibri" w:hAnsi="Arial" w:cs="Arial"/>
          <w:sz w:val="24"/>
          <w:szCs w:val="24"/>
          <w:lang w:eastAsia="en-US"/>
        </w:rPr>
        <w:br/>
        <w:t xml:space="preserve">do przeciwdziałania COVID-19 oraz dotyczyły sytuacji, w której wymagana jest ochrona zdrowia publicznego. </w:t>
      </w:r>
    </w:p>
    <w:p w14:paraId="36D0853E" w14:textId="77777777" w:rsidR="00574D34" w:rsidRPr="00CA1B53" w:rsidRDefault="00574D34" w:rsidP="00574D34">
      <w:pPr>
        <w:widowControl/>
        <w:spacing w:after="200" w:line="276" w:lineRule="auto"/>
        <w:ind w:left="720"/>
        <w:contextualSpacing/>
        <w:rPr>
          <w:rFonts w:ascii="Arial" w:eastAsia="Calibri" w:hAnsi="Arial" w:cs="Arial"/>
          <w:sz w:val="16"/>
          <w:szCs w:val="16"/>
          <w:lang w:eastAsia="en-US"/>
        </w:rPr>
      </w:pPr>
    </w:p>
    <w:p w14:paraId="78946E51" w14:textId="77777777" w:rsidR="00574D34" w:rsidRPr="009525B2" w:rsidRDefault="00574D34" w:rsidP="00CA1B53">
      <w:pPr>
        <w:widowControl/>
        <w:spacing w:after="200" w:line="276" w:lineRule="auto"/>
        <w:ind w:firstLine="284"/>
        <w:contextualSpacing/>
        <w:jc w:val="both"/>
        <w:rPr>
          <w:rFonts w:ascii="Calibri" w:eastAsia="Calibri" w:hAnsi="Calibri"/>
          <w:sz w:val="22"/>
          <w:szCs w:val="22"/>
          <w:lang w:eastAsia="en-US"/>
        </w:rPr>
      </w:pPr>
      <w:r w:rsidRPr="009525B2">
        <w:rPr>
          <w:rFonts w:ascii="Arial" w:eastAsia="Calibri" w:hAnsi="Arial" w:cs="Arial"/>
          <w:sz w:val="24"/>
          <w:szCs w:val="24"/>
          <w:lang w:eastAsia="en-US"/>
        </w:rPr>
        <w:t>W ramach prowadzonych 5 postępowań oraz zakupów dokonanych przez Wydział Zdrowia na rzecz placówek oświatowych kupiono:</w:t>
      </w:r>
    </w:p>
    <w:p w14:paraId="71590E9C" w14:textId="77777777" w:rsidR="00574D34" w:rsidRPr="00CA1B53" w:rsidRDefault="00574D34" w:rsidP="00574D34">
      <w:pPr>
        <w:jc w:val="both"/>
        <w:rPr>
          <w:rFonts w:ascii="Arial" w:hAnsi="Arial" w:cs="Arial"/>
          <w:sz w:val="16"/>
          <w:szCs w:val="16"/>
        </w:rPr>
      </w:pPr>
    </w:p>
    <w:tbl>
      <w:tblPr>
        <w:tblStyle w:val="Tabela-Siatka"/>
        <w:tblW w:w="0" w:type="auto"/>
        <w:tblLook w:val="04A0" w:firstRow="1" w:lastRow="0" w:firstColumn="1" w:lastColumn="0" w:noHBand="0" w:noVBand="1"/>
      </w:tblPr>
      <w:tblGrid>
        <w:gridCol w:w="6658"/>
        <w:gridCol w:w="2402"/>
      </w:tblGrid>
      <w:tr w:rsidR="009525B2" w:rsidRPr="009525B2" w14:paraId="6FD455CF" w14:textId="77777777" w:rsidTr="00265597">
        <w:trPr>
          <w:trHeight w:val="552"/>
        </w:trPr>
        <w:tc>
          <w:tcPr>
            <w:tcW w:w="6658" w:type="dxa"/>
            <w:shd w:val="clear" w:color="auto" w:fill="D9D9D9" w:themeFill="background1" w:themeFillShade="D9"/>
            <w:vAlign w:val="center"/>
          </w:tcPr>
          <w:p w14:paraId="00927A2D" w14:textId="77777777" w:rsidR="00574D34" w:rsidRPr="00007041" w:rsidRDefault="00574D34" w:rsidP="00574D34">
            <w:pPr>
              <w:jc w:val="center"/>
              <w:rPr>
                <w:rFonts w:ascii="Arial" w:hAnsi="Arial" w:cs="Arial"/>
                <w:b/>
              </w:rPr>
            </w:pPr>
            <w:r w:rsidRPr="00007041">
              <w:rPr>
                <w:rFonts w:ascii="Arial" w:hAnsi="Arial" w:cs="Arial"/>
                <w:b/>
              </w:rPr>
              <w:t>Asortyment</w:t>
            </w:r>
          </w:p>
        </w:tc>
        <w:tc>
          <w:tcPr>
            <w:tcW w:w="2402" w:type="dxa"/>
            <w:shd w:val="clear" w:color="auto" w:fill="D9D9D9" w:themeFill="background1" w:themeFillShade="D9"/>
            <w:vAlign w:val="center"/>
          </w:tcPr>
          <w:p w14:paraId="0E65BB6F" w14:textId="77777777" w:rsidR="00574D34" w:rsidRPr="00007041" w:rsidRDefault="00574D34" w:rsidP="00574D34">
            <w:pPr>
              <w:jc w:val="center"/>
              <w:rPr>
                <w:rFonts w:ascii="Arial" w:hAnsi="Arial" w:cs="Arial"/>
                <w:b/>
              </w:rPr>
            </w:pPr>
            <w:r w:rsidRPr="00007041">
              <w:rPr>
                <w:rFonts w:ascii="Arial" w:hAnsi="Arial" w:cs="Arial"/>
                <w:b/>
              </w:rPr>
              <w:t>Ilość</w:t>
            </w:r>
          </w:p>
        </w:tc>
      </w:tr>
      <w:tr w:rsidR="009525B2" w:rsidRPr="009525B2" w14:paraId="37F1A7A8" w14:textId="77777777" w:rsidTr="00CA1B53">
        <w:trPr>
          <w:trHeight w:val="453"/>
        </w:trPr>
        <w:tc>
          <w:tcPr>
            <w:tcW w:w="6658" w:type="dxa"/>
            <w:vAlign w:val="center"/>
          </w:tcPr>
          <w:p w14:paraId="3FECCC4A" w14:textId="77777777" w:rsidR="00574D34" w:rsidRPr="00007041" w:rsidRDefault="00574D34" w:rsidP="00574D34">
            <w:pPr>
              <w:jc w:val="both"/>
              <w:rPr>
                <w:rFonts w:ascii="Arial" w:hAnsi="Arial" w:cs="Arial"/>
              </w:rPr>
            </w:pPr>
            <w:r w:rsidRPr="00007041">
              <w:rPr>
                <w:rFonts w:ascii="Arial" w:hAnsi="Arial" w:cs="Arial"/>
              </w:rPr>
              <w:t>maseczki ochronne wielokrotnego użytku</w:t>
            </w:r>
          </w:p>
        </w:tc>
        <w:tc>
          <w:tcPr>
            <w:tcW w:w="2402" w:type="dxa"/>
            <w:vAlign w:val="center"/>
          </w:tcPr>
          <w:p w14:paraId="7A660C45" w14:textId="77777777" w:rsidR="00574D34" w:rsidRPr="00007041" w:rsidRDefault="00574D34" w:rsidP="00574D34">
            <w:pPr>
              <w:jc w:val="both"/>
              <w:rPr>
                <w:rFonts w:ascii="Arial" w:hAnsi="Arial" w:cs="Arial"/>
              </w:rPr>
            </w:pPr>
            <w:r w:rsidRPr="00007041">
              <w:rPr>
                <w:rFonts w:ascii="Arial" w:hAnsi="Arial" w:cs="Arial"/>
              </w:rPr>
              <w:t>24 855 szt.</w:t>
            </w:r>
          </w:p>
        </w:tc>
      </w:tr>
      <w:tr w:rsidR="009525B2" w:rsidRPr="009525B2" w14:paraId="409E1485" w14:textId="77777777" w:rsidTr="00CA1B53">
        <w:trPr>
          <w:trHeight w:val="404"/>
        </w:trPr>
        <w:tc>
          <w:tcPr>
            <w:tcW w:w="6658" w:type="dxa"/>
            <w:vAlign w:val="center"/>
          </w:tcPr>
          <w:p w14:paraId="4CB9A3C9" w14:textId="77777777" w:rsidR="00574D34" w:rsidRPr="00007041" w:rsidRDefault="00574D34" w:rsidP="00574D34">
            <w:pPr>
              <w:jc w:val="both"/>
              <w:rPr>
                <w:rFonts w:ascii="Arial" w:hAnsi="Arial" w:cs="Arial"/>
              </w:rPr>
            </w:pPr>
            <w:r w:rsidRPr="00007041">
              <w:rPr>
                <w:rFonts w:ascii="Arial" w:hAnsi="Arial" w:cs="Arial"/>
              </w:rPr>
              <w:t>półmaski filtrujące FFP2</w:t>
            </w:r>
          </w:p>
        </w:tc>
        <w:tc>
          <w:tcPr>
            <w:tcW w:w="2402" w:type="dxa"/>
            <w:vAlign w:val="center"/>
          </w:tcPr>
          <w:p w14:paraId="08CD2200" w14:textId="77777777" w:rsidR="00574D34" w:rsidRPr="00007041" w:rsidRDefault="00574D34" w:rsidP="00574D34">
            <w:pPr>
              <w:jc w:val="both"/>
              <w:rPr>
                <w:rFonts w:ascii="Arial" w:hAnsi="Arial" w:cs="Arial"/>
              </w:rPr>
            </w:pPr>
            <w:r w:rsidRPr="00007041">
              <w:rPr>
                <w:rFonts w:ascii="Arial" w:hAnsi="Arial" w:cs="Arial"/>
              </w:rPr>
              <w:t>57 850 szt.</w:t>
            </w:r>
          </w:p>
        </w:tc>
      </w:tr>
      <w:tr w:rsidR="009525B2" w:rsidRPr="009525B2" w14:paraId="1D5E420C" w14:textId="77777777" w:rsidTr="00CA1B53">
        <w:trPr>
          <w:trHeight w:val="424"/>
        </w:trPr>
        <w:tc>
          <w:tcPr>
            <w:tcW w:w="6658" w:type="dxa"/>
            <w:vAlign w:val="center"/>
          </w:tcPr>
          <w:p w14:paraId="0B8606D7" w14:textId="77777777" w:rsidR="00574D34" w:rsidRPr="00007041" w:rsidRDefault="00574D34" w:rsidP="00574D34">
            <w:pPr>
              <w:jc w:val="both"/>
              <w:rPr>
                <w:rFonts w:ascii="Arial" w:hAnsi="Arial" w:cs="Arial"/>
              </w:rPr>
            </w:pPr>
            <w:r w:rsidRPr="00007041">
              <w:rPr>
                <w:rFonts w:ascii="Arial" w:hAnsi="Arial" w:cs="Arial"/>
              </w:rPr>
              <w:t>rękawice jednorazowe nitrylowe</w:t>
            </w:r>
          </w:p>
        </w:tc>
        <w:tc>
          <w:tcPr>
            <w:tcW w:w="2402" w:type="dxa"/>
            <w:vAlign w:val="center"/>
          </w:tcPr>
          <w:p w14:paraId="2FC11563" w14:textId="77777777" w:rsidR="00574D34" w:rsidRPr="00007041" w:rsidRDefault="00574D34" w:rsidP="00574D34">
            <w:pPr>
              <w:jc w:val="both"/>
              <w:rPr>
                <w:rFonts w:ascii="Arial" w:hAnsi="Arial" w:cs="Arial"/>
              </w:rPr>
            </w:pPr>
            <w:r w:rsidRPr="00007041">
              <w:rPr>
                <w:rFonts w:ascii="Arial" w:hAnsi="Arial" w:cs="Arial"/>
              </w:rPr>
              <w:t>593 860 szt.</w:t>
            </w:r>
          </w:p>
        </w:tc>
      </w:tr>
      <w:tr w:rsidR="009525B2" w:rsidRPr="009525B2" w14:paraId="503607AE" w14:textId="77777777" w:rsidTr="00CA1B53">
        <w:trPr>
          <w:trHeight w:val="416"/>
        </w:trPr>
        <w:tc>
          <w:tcPr>
            <w:tcW w:w="6658" w:type="dxa"/>
            <w:vAlign w:val="center"/>
          </w:tcPr>
          <w:p w14:paraId="441879FC" w14:textId="77777777" w:rsidR="00574D34" w:rsidRPr="00007041" w:rsidRDefault="00574D34" w:rsidP="00007041">
            <w:pPr>
              <w:jc w:val="both"/>
              <w:rPr>
                <w:rFonts w:ascii="Arial" w:hAnsi="Arial" w:cs="Arial"/>
              </w:rPr>
            </w:pPr>
            <w:r w:rsidRPr="00007041">
              <w:rPr>
                <w:rFonts w:ascii="Arial" w:hAnsi="Arial" w:cs="Arial"/>
              </w:rPr>
              <w:t>fartuchy ochronne jednorazowe z włókniny medycznej</w:t>
            </w:r>
            <w:r w:rsidR="00007041">
              <w:rPr>
                <w:rFonts w:ascii="Arial" w:hAnsi="Arial" w:cs="Arial"/>
              </w:rPr>
              <w:t xml:space="preserve"> </w:t>
            </w:r>
            <w:r w:rsidRPr="00007041">
              <w:rPr>
                <w:rFonts w:ascii="Arial" w:hAnsi="Arial" w:cs="Arial"/>
              </w:rPr>
              <w:t>z długim rękawem</w:t>
            </w:r>
          </w:p>
        </w:tc>
        <w:tc>
          <w:tcPr>
            <w:tcW w:w="2402" w:type="dxa"/>
            <w:vAlign w:val="center"/>
          </w:tcPr>
          <w:p w14:paraId="7A0C9827" w14:textId="77777777" w:rsidR="00574D34" w:rsidRPr="00007041" w:rsidRDefault="00574D34" w:rsidP="00574D34">
            <w:pPr>
              <w:jc w:val="both"/>
              <w:rPr>
                <w:rFonts w:ascii="Arial" w:hAnsi="Arial" w:cs="Arial"/>
              </w:rPr>
            </w:pPr>
            <w:r w:rsidRPr="00007041">
              <w:rPr>
                <w:rFonts w:ascii="Arial" w:hAnsi="Arial" w:cs="Arial"/>
              </w:rPr>
              <w:t>14 369 szt.</w:t>
            </w:r>
          </w:p>
        </w:tc>
      </w:tr>
      <w:tr w:rsidR="009525B2" w:rsidRPr="009525B2" w14:paraId="0604D7D4" w14:textId="77777777" w:rsidTr="00265597">
        <w:trPr>
          <w:trHeight w:val="552"/>
        </w:trPr>
        <w:tc>
          <w:tcPr>
            <w:tcW w:w="6658" w:type="dxa"/>
            <w:vAlign w:val="center"/>
          </w:tcPr>
          <w:p w14:paraId="43D16D43" w14:textId="77777777" w:rsidR="00574D34" w:rsidRPr="00007041" w:rsidRDefault="00574D34" w:rsidP="00574D34">
            <w:pPr>
              <w:jc w:val="both"/>
              <w:rPr>
                <w:rFonts w:ascii="Arial" w:hAnsi="Arial" w:cs="Arial"/>
              </w:rPr>
            </w:pPr>
            <w:r w:rsidRPr="00007041">
              <w:rPr>
                <w:rFonts w:ascii="Arial" w:hAnsi="Arial" w:cs="Arial"/>
              </w:rPr>
              <w:t>płyn do higienicznej dezynfekcji rąk, w kanistrach plastikowych o pojemności 5 litrów</w:t>
            </w:r>
          </w:p>
        </w:tc>
        <w:tc>
          <w:tcPr>
            <w:tcW w:w="2402" w:type="dxa"/>
            <w:vAlign w:val="center"/>
          </w:tcPr>
          <w:p w14:paraId="54596F04" w14:textId="77777777" w:rsidR="00574D34" w:rsidRPr="00007041" w:rsidRDefault="00574D34" w:rsidP="00574D34">
            <w:pPr>
              <w:jc w:val="both"/>
              <w:rPr>
                <w:rFonts w:ascii="Arial" w:hAnsi="Arial" w:cs="Arial"/>
              </w:rPr>
            </w:pPr>
            <w:r w:rsidRPr="00007041">
              <w:rPr>
                <w:rFonts w:ascii="Arial" w:hAnsi="Arial" w:cs="Arial"/>
              </w:rPr>
              <w:t>4 052 l</w:t>
            </w:r>
          </w:p>
        </w:tc>
      </w:tr>
      <w:tr w:rsidR="009525B2" w:rsidRPr="009525B2" w14:paraId="26C20284" w14:textId="77777777" w:rsidTr="00265597">
        <w:trPr>
          <w:trHeight w:val="552"/>
        </w:trPr>
        <w:tc>
          <w:tcPr>
            <w:tcW w:w="6658" w:type="dxa"/>
            <w:vAlign w:val="center"/>
          </w:tcPr>
          <w:p w14:paraId="02D89EA9" w14:textId="77777777" w:rsidR="00574D34" w:rsidRPr="00007041" w:rsidRDefault="00574D34" w:rsidP="00574D34">
            <w:pPr>
              <w:jc w:val="both"/>
              <w:rPr>
                <w:rFonts w:ascii="Arial" w:hAnsi="Arial" w:cs="Arial"/>
              </w:rPr>
            </w:pPr>
            <w:r w:rsidRPr="00007041">
              <w:rPr>
                <w:rFonts w:ascii="Arial" w:hAnsi="Arial" w:cs="Arial"/>
              </w:rPr>
              <w:t xml:space="preserve">płyn do dezynfekcji powierzchni, w kanistrach plastikowych </w:t>
            </w:r>
            <w:r w:rsidRPr="00007041">
              <w:rPr>
                <w:rFonts w:ascii="Arial" w:hAnsi="Arial" w:cs="Arial"/>
              </w:rPr>
              <w:br/>
              <w:t>o pojemności 5 litrów</w:t>
            </w:r>
          </w:p>
        </w:tc>
        <w:tc>
          <w:tcPr>
            <w:tcW w:w="2402" w:type="dxa"/>
            <w:vAlign w:val="center"/>
          </w:tcPr>
          <w:p w14:paraId="4B4B672D" w14:textId="77777777" w:rsidR="00574D34" w:rsidRPr="00007041" w:rsidRDefault="00574D34" w:rsidP="00574D34">
            <w:pPr>
              <w:jc w:val="both"/>
              <w:rPr>
                <w:rFonts w:ascii="Arial" w:hAnsi="Arial" w:cs="Arial"/>
              </w:rPr>
            </w:pPr>
            <w:r w:rsidRPr="00007041">
              <w:rPr>
                <w:rFonts w:ascii="Arial" w:hAnsi="Arial" w:cs="Arial"/>
              </w:rPr>
              <w:t>6 240 l</w:t>
            </w:r>
          </w:p>
        </w:tc>
      </w:tr>
      <w:tr w:rsidR="009525B2" w:rsidRPr="009525B2" w14:paraId="2BC6F639" w14:textId="77777777" w:rsidTr="00CA1B53">
        <w:trPr>
          <w:trHeight w:val="423"/>
        </w:trPr>
        <w:tc>
          <w:tcPr>
            <w:tcW w:w="6658" w:type="dxa"/>
            <w:vAlign w:val="center"/>
          </w:tcPr>
          <w:p w14:paraId="7BE75246" w14:textId="77777777" w:rsidR="00574D34" w:rsidRPr="00007041" w:rsidRDefault="00574D34" w:rsidP="00574D34">
            <w:pPr>
              <w:jc w:val="both"/>
              <w:rPr>
                <w:rFonts w:ascii="Arial" w:hAnsi="Arial" w:cs="Arial"/>
              </w:rPr>
            </w:pPr>
            <w:r w:rsidRPr="00007041">
              <w:rPr>
                <w:rFonts w:ascii="Arial" w:hAnsi="Arial" w:cs="Arial"/>
              </w:rPr>
              <w:t>termometry bezdotykowe</w:t>
            </w:r>
          </w:p>
        </w:tc>
        <w:tc>
          <w:tcPr>
            <w:tcW w:w="2402" w:type="dxa"/>
            <w:vAlign w:val="center"/>
          </w:tcPr>
          <w:p w14:paraId="744C3CD7" w14:textId="77777777" w:rsidR="00574D34" w:rsidRPr="00007041" w:rsidRDefault="00574D34" w:rsidP="00574D34">
            <w:pPr>
              <w:jc w:val="both"/>
              <w:rPr>
                <w:rFonts w:ascii="Arial" w:hAnsi="Arial" w:cs="Arial"/>
              </w:rPr>
            </w:pPr>
            <w:r w:rsidRPr="00007041">
              <w:rPr>
                <w:rFonts w:ascii="Arial" w:hAnsi="Arial" w:cs="Arial"/>
              </w:rPr>
              <w:t xml:space="preserve">132 szt. </w:t>
            </w:r>
          </w:p>
        </w:tc>
      </w:tr>
      <w:tr w:rsidR="009525B2" w:rsidRPr="009525B2" w14:paraId="6FC68CE9" w14:textId="77777777" w:rsidTr="00CA1B53">
        <w:trPr>
          <w:trHeight w:val="415"/>
        </w:trPr>
        <w:tc>
          <w:tcPr>
            <w:tcW w:w="6658" w:type="dxa"/>
            <w:vAlign w:val="center"/>
          </w:tcPr>
          <w:p w14:paraId="0AE0B4C3" w14:textId="77777777" w:rsidR="00574D34" w:rsidRPr="00007041" w:rsidRDefault="00574D34" w:rsidP="00574D34">
            <w:pPr>
              <w:jc w:val="both"/>
              <w:rPr>
                <w:rFonts w:ascii="Arial" w:hAnsi="Arial" w:cs="Arial"/>
              </w:rPr>
            </w:pPr>
            <w:r w:rsidRPr="00007041">
              <w:rPr>
                <w:rFonts w:ascii="Arial" w:hAnsi="Arial" w:cs="Arial"/>
              </w:rPr>
              <w:t>pojemniki z dozownikiem na płyny o pojemności 500 ml</w:t>
            </w:r>
          </w:p>
        </w:tc>
        <w:tc>
          <w:tcPr>
            <w:tcW w:w="2402" w:type="dxa"/>
            <w:vAlign w:val="center"/>
          </w:tcPr>
          <w:p w14:paraId="69835E53" w14:textId="77777777" w:rsidR="00574D34" w:rsidRPr="00007041" w:rsidRDefault="00574D34" w:rsidP="00574D34">
            <w:pPr>
              <w:jc w:val="both"/>
              <w:rPr>
                <w:rFonts w:ascii="Arial" w:hAnsi="Arial" w:cs="Arial"/>
              </w:rPr>
            </w:pPr>
            <w:r w:rsidRPr="00007041">
              <w:rPr>
                <w:rFonts w:ascii="Arial" w:hAnsi="Arial" w:cs="Arial"/>
              </w:rPr>
              <w:t>2100 szt.</w:t>
            </w:r>
          </w:p>
        </w:tc>
      </w:tr>
      <w:tr w:rsidR="00574D34" w:rsidRPr="009525B2" w14:paraId="3BF6C9D4" w14:textId="77777777" w:rsidTr="00CA1B53">
        <w:trPr>
          <w:trHeight w:val="422"/>
        </w:trPr>
        <w:tc>
          <w:tcPr>
            <w:tcW w:w="6658" w:type="dxa"/>
            <w:vAlign w:val="center"/>
          </w:tcPr>
          <w:p w14:paraId="2F18C307" w14:textId="77777777" w:rsidR="00574D34" w:rsidRPr="00007041" w:rsidRDefault="00574D34" w:rsidP="00574D34">
            <w:pPr>
              <w:jc w:val="both"/>
              <w:rPr>
                <w:rFonts w:ascii="Arial" w:hAnsi="Arial" w:cs="Arial"/>
              </w:rPr>
            </w:pPr>
            <w:r w:rsidRPr="00007041">
              <w:rPr>
                <w:rFonts w:ascii="Arial" w:hAnsi="Arial" w:cs="Arial"/>
              </w:rPr>
              <w:t>maseczki ochronne jednorazowe</w:t>
            </w:r>
          </w:p>
        </w:tc>
        <w:tc>
          <w:tcPr>
            <w:tcW w:w="2402" w:type="dxa"/>
            <w:vAlign w:val="center"/>
          </w:tcPr>
          <w:p w14:paraId="63FEAB19" w14:textId="77777777" w:rsidR="00574D34" w:rsidRPr="00007041" w:rsidRDefault="00574D34" w:rsidP="00574D34">
            <w:pPr>
              <w:jc w:val="both"/>
              <w:rPr>
                <w:rFonts w:ascii="Arial" w:hAnsi="Arial" w:cs="Arial"/>
              </w:rPr>
            </w:pPr>
            <w:r w:rsidRPr="00007041">
              <w:rPr>
                <w:rFonts w:ascii="Arial" w:hAnsi="Arial" w:cs="Arial"/>
              </w:rPr>
              <w:t>30 000 szt.</w:t>
            </w:r>
          </w:p>
        </w:tc>
      </w:tr>
    </w:tbl>
    <w:p w14:paraId="05A9AB80" w14:textId="77777777" w:rsidR="00574D34" w:rsidRPr="00CA1B53" w:rsidRDefault="00574D34" w:rsidP="00574D34">
      <w:pPr>
        <w:jc w:val="both"/>
        <w:rPr>
          <w:rFonts w:ascii="Arial" w:hAnsi="Arial" w:cs="Arial"/>
          <w:sz w:val="16"/>
          <w:szCs w:val="16"/>
        </w:rPr>
      </w:pPr>
    </w:p>
    <w:p w14:paraId="59250D0A" w14:textId="77777777" w:rsidR="00574D34" w:rsidRPr="009525B2" w:rsidRDefault="00574D34" w:rsidP="00CA1B53">
      <w:pPr>
        <w:jc w:val="both"/>
        <w:rPr>
          <w:rFonts w:ascii="Arial" w:hAnsi="Arial" w:cs="Arial"/>
          <w:sz w:val="24"/>
          <w:szCs w:val="24"/>
        </w:rPr>
      </w:pPr>
      <w:r w:rsidRPr="009525B2">
        <w:rPr>
          <w:rFonts w:ascii="Arial" w:hAnsi="Arial" w:cs="Arial"/>
          <w:sz w:val="24"/>
          <w:szCs w:val="24"/>
        </w:rPr>
        <w:t>Łączny koszt zakupionych środków ochrony indywidualnej wyniósł 1 241 532,98 zł.</w:t>
      </w:r>
    </w:p>
    <w:p w14:paraId="7D7213AB" w14:textId="77777777" w:rsidR="00574D34" w:rsidRPr="00CA1B53" w:rsidRDefault="00574D34" w:rsidP="00574D34">
      <w:pPr>
        <w:jc w:val="both"/>
        <w:rPr>
          <w:rFonts w:ascii="Arial" w:hAnsi="Arial" w:cs="Arial"/>
          <w:sz w:val="16"/>
          <w:szCs w:val="16"/>
        </w:rPr>
      </w:pPr>
    </w:p>
    <w:p w14:paraId="1C697B90" w14:textId="77777777" w:rsidR="00574D34" w:rsidRPr="009525B2" w:rsidRDefault="00574D34" w:rsidP="00CA1B53">
      <w:pPr>
        <w:ind w:firstLine="709"/>
        <w:jc w:val="both"/>
        <w:rPr>
          <w:rFonts w:ascii="Arial" w:hAnsi="Arial" w:cs="Arial"/>
          <w:sz w:val="24"/>
          <w:szCs w:val="24"/>
        </w:rPr>
      </w:pPr>
      <w:r w:rsidRPr="009525B2">
        <w:rPr>
          <w:rFonts w:ascii="Arial" w:hAnsi="Arial" w:cs="Arial"/>
          <w:sz w:val="24"/>
          <w:szCs w:val="24"/>
        </w:rPr>
        <w:t xml:space="preserve">Wszystkie zakupione środki ochrony indywidualnej, zgodnie z wytycznymi Ministerstwa Edukacji, spełniają wymagania stawiane produktom wykorzystywanym podczas zwalczania Covid-19, opublikowanym na stronie </w:t>
      </w:r>
      <w:hyperlink r:id="rId19" w:history="1">
        <w:r w:rsidRPr="009525B2">
          <w:rPr>
            <w:rFonts w:ascii="Arial" w:hAnsi="Arial" w:cs="Arial"/>
            <w:sz w:val="24"/>
            <w:szCs w:val="24"/>
            <w:u w:val="single"/>
          </w:rPr>
          <w:t>www.gov.pl</w:t>
        </w:r>
      </w:hyperlink>
      <w:r w:rsidRPr="009525B2">
        <w:rPr>
          <w:rFonts w:ascii="Arial" w:hAnsi="Arial" w:cs="Arial"/>
          <w:sz w:val="24"/>
          <w:szCs w:val="24"/>
        </w:rPr>
        <w:t>. Posiadają certyfikaty i spełniają normy wymagane prawem dla tego typu środków.</w:t>
      </w:r>
    </w:p>
    <w:p w14:paraId="15B60148" w14:textId="77777777" w:rsidR="00574D34" w:rsidRPr="0053446A" w:rsidRDefault="00574D34" w:rsidP="00CA1B53">
      <w:pPr>
        <w:ind w:firstLine="709"/>
        <w:jc w:val="both"/>
        <w:rPr>
          <w:rFonts w:ascii="Arial" w:hAnsi="Arial" w:cs="Arial"/>
          <w:sz w:val="16"/>
          <w:szCs w:val="16"/>
        </w:rPr>
      </w:pPr>
    </w:p>
    <w:p w14:paraId="025BE2F4" w14:textId="77777777" w:rsidR="00574D34" w:rsidRPr="009525B2" w:rsidRDefault="00574D34" w:rsidP="00CA1B53">
      <w:pPr>
        <w:ind w:firstLine="709"/>
        <w:jc w:val="both"/>
        <w:rPr>
          <w:rFonts w:ascii="Arial" w:hAnsi="Arial" w:cs="Arial"/>
          <w:sz w:val="24"/>
          <w:szCs w:val="24"/>
        </w:rPr>
      </w:pPr>
      <w:r w:rsidRPr="009525B2">
        <w:rPr>
          <w:rFonts w:ascii="Arial" w:hAnsi="Arial" w:cs="Arial"/>
          <w:sz w:val="24"/>
          <w:szCs w:val="24"/>
        </w:rPr>
        <w:t xml:space="preserve">Dodatkowo pozyskano 1080 l płynu do dezynfekcji rąk od Wojewody Łódzkiego, który przekazano placówkom. </w:t>
      </w:r>
    </w:p>
    <w:p w14:paraId="1A1E5C2C" w14:textId="77777777" w:rsidR="00574D34" w:rsidRPr="0053446A" w:rsidRDefault="00574D34" w:rsidP="00574D34">
      <w:pPr>
        <w:ind w:left="709"/>
        <w:jc w:val="both"/>
        <w:rPr>
          <w:rFonts w:ascii="Arial" w:hAnsi="Arial" w:cs="Arial"/>
          <w:sz w:val="16"/>
          <w:szCs w:val="16"/>
        </w:rPr>
      </w:pPr>
    </w:p>
    <w:p w14:paraId="19C2B9F0" w14:textId="77777777" w:rsidR="00574D34" w:rsidRPr="009525B2" w:rsidRDefault="00574D34" w:rsidP="00CA1B53">
      <w:pPr>
        <w:ind w:firstLine="360"/>
        <w:jc w:val="both"/>
        <w:rPr>
          <w:rFonts w:ascii="Arial" w:hAnsi="Arial" w:cs="Arial"/>
          <w:sz w:val="24"/>
          <w:szCs w:val="24"/>
        </w:rPr>
      </w:pPr>
      <w:r w:rsidRPr="009525B2">
        <w:rPr>
          <w:rFonts w:ascii="Arial" w:hAnsi="Arial" w:cs="Arial"/>
          <w:sz w:val="24"/>
          <w:szCs w:val="24"/>
        </w:rPr>
        <w:t>Niezależnie od działań podejmowanych przez Wydział Edukacji, służby Wojewody Łódzkiego  przekazywały bezpośrednio do placówek oświatowych dyspensery do płynów do dezynfekcji rąk, płyny do dezynfekcji i inne środki związane z zapobieganiem rozprzestrzenianiu się epidemii.</w:t>
      </w:r>
    </w:p>
    <w:p w14:paraId="5E63EE46" w14:textId="77777777" w:rsidR="00574D34" w:rsidRPr="0053446A" w:rsidRDefault="00574D34" w:rsidP="00CA1B53">
      <w:pPr>
        <w:tabs>
          <w:tab w:val="left" w:pos="900"/>
        </w:tabs>
        <w:jc w:val="both"/>
        <w:rPr>
          <w:rFonts w:ascii="Arial" w:hAnsi="Arial" w:cs="Arial"/>
          <w:sz w:val="16"/>
          <w:szCs w:val="16"/>
        </w:rPr>
      </w:pPr>
      <w:r w:rsidRPr="009525B2">
        <w:rPr>
          <w:rFonts w:ascii="Arial" w:hAnsi="Arial" w:cs="Arial"/>
          <w:sz w:val="24"/>
          <w:szCs w:val="24"/>
        </w:rPr>
        <w:tab/>
      </w:r>
    </w:p>
    <w:p w14:paraId="3AB8D536" w14:textId="77777777" w:rsidR="00574D34" w:rsidRPr="009525B2" w:rsidRDefault="00574D34" w:rsidP="00CA1B53">
      <w:pPr>
        <w:widowControl/>
        <w:numPr>
          <w:ilvl w:val="0"/>
          <w:numId w:val="14"/>
        </w:numPr>
        <w:tabs>
          <w:tab w:val="left" w:pos="284"/>
        </w:tabs>
        <w:spacing w:after="200" w:line="276" w:lineRule="auto"/>
        <w:ind w:left="0" w:right="29" w:firstLine="0"/>
        <w:contextualSpacing/>
        <w:jc w:val="both"/>
        <w:rPr>
          <w:rFonts w:ascii="Arial" w:eastAsia="Calibri" w:hAnsi="Arial" w:cs="Arial"/>
          <w:sz w:val="24"/>
          <w:szCs w:val="24"/>
          <w:lang w:eastAsia="en-US"/>
        </w:rPr>
      </w:pPr>
      <w:r w:rsidRPr="009525B2">
        <w:rPr>
          <w:rFonts w:ascii="Arial" w:eastAsia="Calibri" w:hAnsi="Arial" w:cs="Arial"/>
          <w:sz w:val="24"/>
          <w:szCs w:val="24"/>
          <w:lang w:eastAsia="en-US"/>
        </w:rPr>
        <w:t xml:space="preserve">Ze względu na panującą sytuację epidemiologiczną placówki realizujące projekty z Europejskiego Funduszu Społecznego  otrzymały możliwość skorzystania  z zapisów ustawy z dnia 3 kwietnia 2020 r. o szczególnych rozwiązaniach wspierających realizację programów operacyjnych w związku z wystąpieniem COVID-19 w 2020 r (Dz.U. z 2020 r. poz. 604) na mocy której, okres realizacji wszystkich projektów mógł </w:t>
      </w:r>
      <w:r w:rsidRPr="009525B2">
        <w:rPr>
          <w:rFonts w:ascii="Arial" w:eastAsia="Calibri" w:hAnsi="Arial" w:cs="Arial"/>
          <w:sz w:val="24"/>
          <w:szCs w:val="24"/>
          <w:lang w:eastAsia="en-US"/>
        </w:rPr>
        <w:lastRenderedPageBreak/>
        <w:t>zostać  wydłużony o  90 dni, jednakże nie dłużej niż do 31 grudnia  2023 r. (art.13 ust. 1 pkt 2), także projekty realizowane z Wojewódzkiego Funduszu Ochrony Środowiska i Gospodarki Wodnej opierając się na uchwale nr 5644/20 Zarządu Wojewódzkiego Funduszu Ochrony Środowiska i Gospodarki Wodnej w Łodzi z dnia 29.06.2020r. mogły  zostać przedłużone do 31.08.2020r.</w:t>
      </w:r>
    </w:p>
    <w:p w14:paraId="5FD85407" w14:textId="77777777" w:rsidR="00574D34" w:rsidRPr="0053446A" w:rsidRDefault="00574D34" w:rsidP="0053446A">
      <w:pPr>
        <w:ind w:right="28"/>
        <w:jc w:val="both"/>
        <w:rPr>
          <w:sz w:val="16"/>
          <w:szCs w:val="16"/>
        </w:rPr>
      </w:pPr>
    </w:p>
    <w:p w14:paraId="091C8177" w14:textId="77777777" w:rsidR="00B16F8D" w:rsidRPr="00BC13CD" w:rsidRDefault="00B16F8D" w:rsidP="00B16F8D">
      <w:pPr>
        <w:jc w:val="both"/>
        <w:rPr>
          <w:rFonts w:ascii="Arial" w:hAnsi="Arial" w:cs="Arial"/>
          <w:b/>
          <w:sz w:val="24"/>
          <w:szCs w:val="24"/>
        </w:rPr>
      </w:pPr>
      <w:r>
        <w:rPr>
          <w:rFonts w:ascii="Arial" w:hAnsi="Arial" w:cs="Arial"/>
          <w:b/>
          <w:sz w:val="24"/>
          <w:szCs w:val="24"/>
        </w:rPr>
        <w:t>3</w:t>
      </w:r>
      <w:r w:rsidRPr="00BC13CD">
        <w:rPr>
          <w:rFonts w:ascii="Arial" w:hAnsi="Arial" w:cs="Arial"/>
          <w:b/>
          <w:sz w:val="24"/>
          <w:szCs w:val="24"/>
        </w:rPr>
        <w:t>. Finansowanie</w:t>
      </w:r>
    </w:p>
    <w:p w14:paraId="259F5B71" w14:textId="77777777" w:rsidR="00B16F8D" w:rsidRPr="0053446A" w:rsidRDefault="00B16F8D" w:rsidP="00B16F8D">
      <w:pPr>
        <w:jc w:val="both"/>
        <w:rPr>
          <w:rFonts w:ascii="Arial" w:hAnsi="Arial" w:cs="Arial"/>
          <w:b/>
          <w:sz w:val="16"/>
          <w:szCs w:val="16"/>
        </w:rPr>
      </w:pPr>
    </w:p>
    <w:p w14:paraId="6D83D424" w14:textId="77777777" w:rsidR="00B16F8D" w:rsidRPr="00BC13CD" w:rsidRDefault="00B16F8D" w:rsidP="00B16F8D">
      <w:pPr>
        <w:jc w:val="both"/>
        <w:rPr>
          <w:rFonts w:ascii="Arial" w:hAnsi="Arial" w:cs="Arial"/>
          <w:b/>
          <w:sz w:val="24"/>
          <w:szCs w:val="24"/>
        </w:rPr>
      </w:pPr>
      <w:r w:rsidRPr="00BC13CD">
        <w:rPr>
          <w:rFonts w:ascii="Arial" w:hAnsi="Arial" w:cs="Arial"/>
          <w:b/>
          <w:sz w:val="24"/>
          <w:szCs w:val="24"/>
        </w:rPr>
        <w:t>Koszt utrzymania ucznia.</w:t>
      </w:r>
    </w:p>
    <w:p w14:paraId="756E5DF7" w14:textId="77777777" w:rsidR="00B16F8D" w:rsidRPr="0053446A" w:rsidRDefault="00B16F8D" w:rsidP="00B16F8D">
      <w:pPr>
        <w:jc w:val="both"/>
        <w:rPr>
          <w:rFonts w:ascii="Arial" w:hAnsi="Arial" w:cs="Arial"/>
          <w:b/>
          <w:sz w:val="16"/>
          <w:szCs w:val="16"/>
        </w:rPr>
      </w:pPr>
    </w:p>
    <w:p w14:paraId="2617B45C" w14:textId="77777777" w:rsidR="00B16F8D" w:rsidRPr="00BC13CD" w:rsidRDefault="00B16F8D" w:rsidP="00B16F8D">
      <w:pPr>
        <w:ind w:firstLine="708"/>
        <w:jc w:val="both"/>
        <w:rPr>
          <w:rFonts w:ascii="Arial" w:hAnsi="Arial" w:cs="Arial"/>
          <w:sz w:val="24"/>
        </w:rPr>
      </w:pPr>
      <w:r w:rsidRPr="00BC13CD">
        <w:rPr>
          <w:rFonts w:ascii="Arial" w:hAnsi="Arial" w:cs="Arial"/>
          <w:b/>
          <w:sz w:val="24"/>
        </w:rPr>
        <w:t xml:space="preserve"> </w:t>
      </w:r>
      <w:r w:rsidRPr="00BC13CD">
        <w:rPr>
          <w:rFonts w:ascii="Arial" w:hAnsi="Arial" w:cs="Arial"/>
          <w:sz w:val="24"/>
        </w:rPr>
        <w:t xml:space="preserve">W roku szkolnym 2020/2021 Miasto Łódź finansowało kształcenie </w:t>
      </w:r>
      <w:r w:rsidRPr="00BC13CD">
        <w:rPr>
          <w:rFonts w:ascii="Arial" w:hAnsi="Arial" w:cs="Arial"/>
          <w:i/>
          <w:sz w:val="24"/>
        </w:rPr>
        <w:t xml:space="preserve">81.187 </w:t>
      </w:r>
      <w:r w:rsidRPr="00BC13CD">
        <w:rPr>
          <w:rFonts w:ascii="Arial" w:hAnsi="Arial" w:cs="Arial"/>
          <w:sz w:val="24"/>
        </w:rPr>
        <w:t xml:space="preserve">uczniów, w tym: </w:t>
      </w:r>
      <w:r w:rsidRPr="00BC13CD">
        <w:rPr>
          <w:rFonts w:ascii="Arial" w:hAnsi="Arial" w:cs="Arial"/>
          <w:i/>
          <w:sz w:val="24"/>
        </w:rPr>
        <w:t>17.855</w:t>
      </w:r>
      <w:r w:rsidRPr="00BC13CD">
        <w:rPr>
          <w:rFonts w:ascii="Arial" w:hAnsi="Arial" w:cs="Arial"/>
          <w:sz w:val="24"/>
        </w:rPr>
        <w:t xml:space="preserve"> - uczęszczających do przedszkoli miejskich, </w:t>
      </w:r>
      <w:r w:rsidRPr="00BC13CD">
        <w:rPr>
          <w:rFonts w:ascii="Arial" w:hAnsi="Arial" w:cs="Arial"/>
          <w:i/>
          <w:sz w:val="24"/>
        </w:rPr>
        <w:t>39.915</w:t>
      </w:r>
      <w:r w:rsidRPr="00BC13CD">
        <w:rPr>
          <w:rFonts w:ascii="Arial" w:hAnsi="Arial" w:cs="Arial"/>
          <w:color w:val="FF0000"/>
          <w:sz w:val="24"/>
        </w:rPr>
        <w:t xml:space="preserve"> </w:t>
      </w:r>
      <w:r w:rsidRPr="00BC13CD">
        <w:rPr>
          <w:rFonts w:ascii="Arial" w:hAnsi="Arial" w:cs="Arial"/>
          <w:sz w:val="24"/>
        </w:rPr>
        <w:t xml:space="preserve">- do szkół podstawowych,  </w:t>
      </w:r>
      <w:r w:rsidRPr="00BC13CD">
        <w:rPr>
          <w:rFonts w:ascii="Arial" w:hAnsi="Arial" w:cs="Arial"/>
          <w:i/>
          <w:sz w:val="24"/>
        </w:rPr>
        <w:t>21.652</w:t>
      </w:r>
      <w:r w:rsidRPr="00BC13CD">
        <w:rPr>
          <w:rFonts w:ascii="Arial" w:hAnsi="Arial" w:cs="Arial"/>
          <w:color w:val="FF0000"/>
          <w:sz w:val="24"/>
        </w:rPr>
        <w:t xml:space="preserve"> </w:t>
      </w:r>
      <w:r w:rsidRPr="00BC13CD">
        <w:rPr>
          <w:rFonts w:ascii="Arial" w:hAnsi="Arial" w:cs="Arial"/>
          <w:sz w:val="24"/>
        </w:rPr>
        <w:t>-</w:t>
      </w:r>
      <w:r w:rsidRPr="00BC13CD">
        <w:rPr>
          <w:rFonts w:ascii="Arial" w:hAnsi="Arial" w:cs="Arial"/>
          <w:color w:val="FF0000"/>
          <w:sz w:val="24"/>
        </w:rPr>
        <w:t xml:space="preserve"> </w:t>
      </w:r>
      <w:r w:rsidRPr="00BC13CD">
        <w:rPr>
          <w:rFonts w:ascii="Arial" w:hAnsi="Arial" w:cs="Arial"/>
          <w:sz w:val="24"/>
        </w:rPr>
        <w:t xml:space="preserve">do szkół ponadpodstawowych oraz </w:t>
      </w:r>
      <w:r w:rsidRPr="00BC13CD">
        <w:rPr>
          <w:rFonts w:ascii="Arial" w:hAnsi="Arial" w:cs="Arial"/>
          <w:i/>
          <w:sz w:val="24"/>
        </w:rPr>
        <w:t>1.765</w:t>
      </w:r>
      <w:r w:rsidRPr="00BC13CD">
        <w:rPr>
          <w:rFonts w:ascii="Arial" w:hAnsi="Arial" w:cs="Arial"/>
          <w:sz w:val="24"/>
        </w:rPr>
        <w:t xml:space="preserve"> - podopiecznych szkół i placówek specjalnych.</w:t>
      </w:r>
    </w:p>
    <w:p w14:paraId="766EE8FD" w14:textId="77777777" w:rsidR="00B16F8D" w:rsidRPr="00BC13CD" w:rsidRDefault="00B16F8D" w:rsidP="00B16F8D">
      <w:pPr>
        <w:ind w:firstLine="708"/>
        <w:jc w:val="both"/>
        <w:rPr>
          <w:rFonts w:ascii="Arial" w:hAnsi="Arial" w:cs="Arial"/>
          <w:sz w:val="24"/>
        </w:rPr>
      </w:pPr>
    </w:p>
    <w:p w14:paraId="17ED1B43" w14:textId="77777777" w:rsidR="00B16F8D" w:rsidRPr="00BC13CD" w:rsidRDefault="00B16F8D" w:rsidP="0053446A">
      <w:pPr>
        <w:jc w:val="both"/>
        <w:rPr>
          <w:rFonts w:ascii="Arial" w:hAnsi="Arial" w:cs="Arial"/>
          <w:sz w:val="24"/>
        </w:rPr>
      </w:pPr>
      <w:r w:rsidRPr="00BC13CD">
        <w:rPr>
          <w:rFonts w:ascii="Arial" w:hAnsi="Arial" w:cs="Arial"/>
          <w:sz w:val="24"/>
        </w:rPr>
        <w:t xml:space="preserve">Średni koszt utrzymania uczniów w przedszkolach miejskich wynosi </w:t>
      </w:r>
      <w:r w:rsidRPr="00BC13CD">
        <w:rPr>
          <w:rFonts w:ascii="Arial" w:hAnsi="Arial" w:cs="Arial"/>
          <w:i/>
          <w:sz w:val="24"/>
        </w:rPr>
        <w:t>1.175,34 zł</w:t>
      </w:r>
      <w:r w:rsidRPr="00BC13CD">
        <w:rPr>
          <w:rFonts w:ascii="Arial" w:hAnsi="Arial" w:cs="Arial"/>
          <w:sz w:val="24"/>
        </w:rPr>
        <w:t xml:space="preserve">, </w:t>
      </w:r>
      <w:r w:rsidRPr="00BC13CD">
        <w:rPr>
          <w:rFonts w:ascii="Arial" w:hAnsi="Arial" w:cs="Arial"/>
          <w:sz w:val="24"/>
        </w:rPr>
        <w:br/>
        <w:t xml:space="preserve">(bez uwzględnienia dochodów budżetowych z tytułu opłat za przedszkole), w szkołach podstawowych –  </w:t>
      </w:r>
      <w:r w:rsidRPr="00BC13CD">
        <w:rPr>
          <w:rFonts w:ascii="Arial" w:hAnsi="Arial" w:cs="Arial"/>
          <w:i/>
          <w:sz w:val="24"/>
        </w:rPr>
        <w:t>945,95 zł</w:t>
      </w:r>
      <w:r w:rsidRPr="00BC13CD">
        <w:rPr>
          <w:rFonts w:ascii="Arial" w:hAnsi="Arial" w:cs="Arial"/>
          <w:sz w:val="24"/>
        </w:rPr>
        <w:t xml:space="preserve">, w szkołach ponadpodstawowych – </w:t>
      </w:r>
      <w:r w:rsidRPr="00BC13CD">
        <w:rPr>
          <w:rFonts w:ascii="Arial" w:hAnsi="Arial" w:cs="Arial"/>
          <w:i/>
          <w:sz w:val="24"/>
        </w:rPr>
        <w:t>889,88 zł</w:t>
      </w:r>
      <w:r w:rsidRPr="00BC13CD">
        <w:rPr>
          <w:rFonts w:ascii="Arial" w:hAnsi="Arial" w:cs="Arial"/>
          <w:sz w:val="24"/>
        </w:rPr>
        <w:t xml:space="preserve">, natomiast </w:t>
      </w:r>
      <w:r w:rsidRPr="00BC13CD">
        <w:rPr>
          <w:rFonts w:ascii="Arial" w:hAnsi="Arial" w:cs="Arial"/>
          <w:sz w:val="24"/>
        </w:rPr>
        <w:br/>
        <w:t xml:space="preserve">w placówkach specjalnych – </w:t>
      </w:r>
      <w:r w:rsidRPr="00BC13CD">
        <w:rPr>
          <w:rFonts w:ascii="Arial" w:hAnsi="Arial" w:cs="Arial"/>
          <w:i/>
          <w:sz w:val="24"/>
        </w:rPr>
        <w:t>3.492,14 zł</w:t>
      </w:r>
      <w:r w:rsidRPr="00BC13CD">
        <w:rPr>
          <w:rFonts w:ascii="Arial" w:hAnsi="Arial" w:cs="Arial"/>
          <w:sz w:val="24"/>
        </w:rPr>
        <w:t>.</w:t>
      </w:r>
    </w:p>
    <w:p w14:paraId="7E3B9BCC" w14:textId="77777777" w:rsidR="00B16F8D" w:rsidRPr="00BC13CD" w:rsidRDefault="00B16F8D" w:rsidP="00B16F8D">
      <w:pPr>
        <w:ind w:firstLine="708"/>
        <w:jc w:val="both"/>
        <w:rPr>
          <w:rFonts w:ascii="Arial" w:hAnsi="Arial" w:cs="Arial"/>
          <w:sz w:val="24"/>
        </w:rPr>
      </w:pPr>
    </w:p>
    <w:p w14:paraId="4FD4E5BB" w14:textId="77777777" w:rsidR="0053446A" w:rsidRDefault="0053446A" w:rsidP="00B16F8D">
      <w:pPr>
        <w:ind w:firstLine="708"/>
        <w:jc w:val="both"/>
        <w:rPr>
          <w:rFonts w:ascii="Arial" w:hAnsi="Arial" w:cs="Arial"/>
          <w:sz w:val="24"/>
          <w:szCs w:val="24"/>
        </w:rPr>
      </w:pPr>
    </w:p>
    <w:p w14:paraId="357E2441" w14:textId="77777777" w:rsidR="0053446A" w:rsidRDefault="0053446A" w:rsidP="00B16F8D">
      <w:pPr>
        <w:ind w:firstLine="708"/>
        <w:jc w:val="both"/>
        <w:rPr>
          <w:rFonts w:ascii="Arial" w:hAnsi="Arial" w:cs="Arial"/>
          <w:sz w:val="24"/>
          <w:szCs w:val="24"/>
        </w:rPr>
      </w:pPr>
    </w:p>
    <w:p w14:paraId="4341ABFA" w14:textId="77777777" w:rsidR="0053446A" w:rsidRDefault="0053446A" w:rsidP="00B16F8D">
      <w:pPr>
        <w:ind w:firstLine="708"/>
        <w:jc w:val="both"/>
        <w:rPr>
          <w:rFonts w:ascii="Arial" w:hAnsi="Arial" w:cs="Arial"/>
          <w:sz w:val="24"/>
          <w:szCs w:val="24"/>
        </w:rPr>
      </w:pPr>
    </w:p>
    <w:p w14:paraId="496F71E8" w14:textId="77777777" w:rsidR="0053446A" w:rsidRDefault="0053446A" w:rsidP="00B16F8D">
      <w:pPr>
        <w:ind w:firstLine="708"/>
        <w:jc w:val="both"/>
        <w:rPr>
          <w:rFonts w:ascii="Arial" w:hAnsi="Arial" w:cs="Arial"/>
          <w:sz w:val="24"/>
          <w:szCs w:val="24"/>
        </w:rPr>
      </w:pPr>
    </w:p>
    <w:p w14:paraId="5371B430" w14:textId="77777777" w:rsidR="0053446A" w:rsidRDefault="0053446A" w:rsidP="00B16F8D">
      <w:pPr>
        <w:ind w:firstLine="708"/>
        <w:jc w:val="both"/>
        <w:rPr>
          <w:rFonts w:ascii="Arial" w:hAnsi="Arial" w:cs="Arial"/>
          <w:sz w:val="24"/>
          <w:szCs w:val="24"/>
        </w:rPr>
      </w:pPr>
    </w:p>
    <w:p w14:paraId="4C1A6649" w14:textId="77777777" w:rsidR="0053446A" w:rsidRDefault="0053446A" w:rsidP="00B16F8D">
      <w:pPr>
        <w:ind w:firstLine="708"/>
        <w:jc w:val="both"/>
        <w:rPr>
          <w:rFonts w:ascii="Arial" w:hAnsi="Arial" w:cs="Arial"/>
          <w:sz w:val="24"/>
          <w:szCs w:val="24"/>
        </w:rPr>
      </w:pPr>
    </w:p>
    <w:p w14:paraId="2BD2D7FC" w14:textId="77777777" w:rsidR="0053446A" w:rsidRDefault="0053446A" w:rsidP="00B16F8D">
      <w:pPr>
        <w:ind w:firstLine="708"/>
        <w:jc w:val="both"/>
        <w:rPr>
          <w:rFonts w:ascii="Arial" w:hAnsi="Arial" w:cs="Arial"/>
          <w:sz w:val="24"/>
          <w:szCs w:val="24"/>
        </w:rPr>
      </w:pPr>
    </w:p>
    <w:p w14:paraId="52B4B3BD" w14:textId="77777777" w:rsidR="0053446A" w:rsidRDefault="0053446A" w:rsidP="00B16F8D">
      <w:pPr>
        <w:ind w:firstLine="708"/>
        <w:jc w:val="both"/>
        <w:rPr>
          <w:rFonts w:ascii="Arial" w:hAnsi="Arial" w:cs="Arial"/>
          <w:sz w:val="24"/>
          <w:szCs w:val="24"/>
        </w:rPr>
      </w:pPr>
    </w:p>
    <w:p w14:paraId="796047A7" w14:textId="77777777" w:rsidR="0053446A" w:rsidRDefault="0053446A" w:rsidP="00B16F8D">
      <w:pPr>
        <w:ind w:firstLine="708"/>
        <w:jc w:val="both"/>
        <w:rPr>
          <w:rFonts w:ascii="Arial" w:hAnsi="Arial" w:cs="Arial"/>
          <w:sz w:val="24"/>
          <w:szCs w:val="24"/>
        </w:rPr>
      </w:pPr>
    </w:p>
    <w:p w14:paraId="7DA9C461" w14:textId="77777777" w:rsidR="0053446A" w:rsidRDefault="0053446A" w:rsidP="00B16F8D">
      <w:pPr>
        <w:ind w:firstLine="708"/>
        <w:jc w:val="both"/>
        <w:rPr>
          <w:rFonts w:ascii="Arial" w:hAnsi="Arial" w:cs="Arial"/>
          <w:sz w:val="24"/>
          <w:szCs w:val="24"/>
        </w:rPr>
      </w:pPr>
    </w:p>
    <w:p w14:paraId="74DFC109" w14:textId="77777777" w:rsidR="00B16F8D" w:rsidRPr="00BC13CD" w:rsidRDefault="00B16F8D" w:rsidP="00B16F8D">
      <w:pPr>
        <w:ind w:firstLine="708"/>
        <w:jc w:val="both"/>
        <w:rPr>
          <w:rFonts w:ascii="Arial" w:hAnsi="Arial" w:cs="Arial"/>
          <w:sz w:val="24"/>
          <w:szCs w:val="24"/>
        </w:rPr>
      </w:pPr>
      <w:r w:rsidRPr="00BC13CD">
        <w:rPr>
          <w:rFonts w:ascii="Arial" w:hAnsi="Arial" w:cs="Arial"/>
          <w:sz w:val="24"/>
          <w:szCs w:val="24"/>
        </w:rPr>
        <w:t>Poniższy wykres przedstawia średni koszt utrzymania ucznia w szkołach i placówkach oświatowych prowadzonych przez Miasto Łódź w roku szkolnym 2020/2021.</w:t>
      </w:r>
    </w:p>
    <w:p w14:paraId="46FD6397" w14:textId="77777777" w:rsidR="00B16F8D" w:rsidRPr="00BC13CD" w:rsidRDefault="00B16F8D" w:rsidP="00B16F8D">
      <w:pPr>
        <w:tabs>
          <w:tab w:val="left" w:pos="7890"/>
        </w:tabs>
        <w:jc w:val="both"/>
        <w:rPr>
          <w:rFonts w:ascii="Arial" w:hAnsi="Arial" w:cs="Arial"/>
          <w:sz w:val="24"/>
          <w:szCs w:val="24"/>
        </w:rPr>
      </w:pPr>
    </w:p>
    <w:p w14:paraId="01E2724C" w14:textId="77777777" w:rsidR="00B16F8D" w:rsidRPr="00BC13CD" w:rsidRDefault="00B16F8D" w:rsidP="00B16F8D">
      <w:pPr>
        <w:tabs>
          <w:tab w:val="left" w:pos="7890"/>
        </w:tabs>
        <w:jc w:val="both"/>
        <w:rPr>
          <w:rFonts w:ascii="Arial" w:hAnsi="Arial" w:cs="Arial"/>
          <w:sz w:val="24"/>
          <w:szCs w:val="24"/>
        </w:rPr>
      </w:pPr>
      <w:r w:rsidRPr="00BC13CD">
        <w:rPr>
          <w:rFonts w:ascii="Arial" w:hAnsi="Arial" w:cs="Arial"/>
          <w:noProof/>
        </w:rPr>
        <w:drawing>
          <wp:inline distT="0" distB="0" distL="0" distR="0" wp14:anchorId="1AE1680A" wp14:editId="5460FD6E">
            <wp:extent cx="5759450" cy="2754630"/>
            <wp:effectExtent l="0" t="0" r="12700" b="7620"/>
            <wp:docPr id="14" name="Wykres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478A4D" w14:textId="77777777" w:rsidR="00B16F8D" w:rsidRPr="00BC13CD" w:rsidRDefault="00B16F8D" w:rsidP="00B16F8D">
      <w:pPr>
        <w:widowControl/>
        <w:jc w:val="both"/>
        <w:rPr>
          <w:rFonts w:ascii="Arial" w:hAnsi="Arial" w:cs="Arial"/>
        </w:rPr>
      </w:pPr>
    </w:p>
    <w:p w14:paraId="3E918AC2" w14:textId="77777777" w:rsidR="00B16F8D" w:rsidRPr="00BC13CD" w:rsidRDefault="00B16F8D" w:rsidP="00B16F8D">
      <w:pPr>
        <w:rPr>
          <w:rFonts w:ascii="Arial" w:hAnsi="Arial" w:cs="Arial"/>
          <w:b/>
          <w:sz w:val="24"/>
          <w:szCs w:val="24"/>
        </w:rPr>
      </w:pPr>
      <w:r w:rsidRPr="00BC13CD">
        <w:rPr>
          <w:rFonts w:ascii="Arial" w:hAnsi="Arial" w:cs="Arial"/>
          <w:b/>
          <w:sz w:val="24"/>
          <w:szCs w:val="24"/>
        </w:rPr>
        <w:lastRenderedPageBreak/>
        <w:t xml:space="preserve"> Zatrudnienie w szkołach i placówkach oświatowych.</w:t>
      </w:r>
    </w:p>
    <w:p w14:paraId="70851CB3" w14:textId="77777777" w:rsidR="00B16F8D" w:rsidRPr="00BC13CD" w:rsidRDefault="00B16F8D" w:rsidP="00B16F8D">
      <w:pPr>
        <w:rPr>
          <w:rFonts w:ascii="Arial" w:hAnsi="Arial" w:cs="Arial"/>
          <w:sz w:val="24"/>
          <w:szCs w:val="24"/>
        </w:rPr>
      </w:pPr>
    </w:p>
    <w:p w14:paraId="3DAAF244" w14:textId="77777777" w:rsidR="00B16F8D" w:rsidRPr="00BC13CD" w:rsidRDefault="00B16F8D" w:rsidP="00B16F8D">
      <w:pPr>
        <w:widowControl/>
        <w:jc w:val="both"/>
        <w:rPr>
          <w:rFonts w:ascii="Arial" w:hAnsi="Arial" w:cs="Arial"/>
          <w:b/>
          <w:bCs/>
          <w:color w:val="0000FF"/>
        </w:rPr>
      </w:pPr>
      <w:r w:rsidRPr="00BC13CD">
        <w:rPr>
          <w:rFonts w:ascii="Arial" w:hAnsi="Arial" w:cs="Arial"/>
          <w:sz w:val="24"/>
          <w:szCs w:val="24"/>
        </w:rPr>
        <w:t xml:space="preserve">W roku szkolnym 2020/2021 w placówkach prowadzonych przez Miasto Łódź finansowanych było </w:t>
      </w:r>
      <w:r w:rsidRPr="00BC13CD">
        <w:rPr>
          <w:rFonts w:ascii="Arial" w:hAnsi="Arial" w:cs="Arial"/>
          <w:i/>
          <w:sz w:val="24"/>
          <w:szCs w:val="24"/>
        </w:rPr>
        <w:t>8.896,20</w:t>
      </w:r>
      <w:r w:rsidRPr="00BC13CD">
        <w:rPr>
          <w:rFonts w:ascii="Arial" w:hAnsi="Arial" w:cs="Arial"/>
          <w:sz w:val="24"/>
          <w:szCs w:val="24"/>
        </w:rPr>
        <w:t xml:space="preserve"> etatów pedagogicznych oraz </w:t>
      </w:r>
      <w:r w:rsidRPr="00BC13CD">
        <w:rPr>
          <w:rFonts w:ascii="Arial" w:hAnsi="Arial" w:cs="Arial"/>
          <w:i/>
          <w:sz w:val="24"/>
          <w:szCs w:val="24"/>
        </w:rPr>
        <w:t>4.220,64</w:t>
      </w:r>
      <w:r w:rsidRPr="00BC13CD">
        <w:rPr>
          <w:rFonts w:ascii="Arial" w:hAnsi="Arial" w:cs="Arial"/>
          <w:sz w:val="24"/>
          <w:szCs w:val="24"/>
        </w:rPr>
        <w:t xml:space="preserve"> etatów niepedagogicznych. </w:t>
      </w:r>
    </w:p>
    <w:p w14:paraId="621D02A0" w14:textId="77777777" w:rsidR="00B16F8D" w:rsidRPr="0053446A" w:rsidRDefault="00B16F8D" w:rsidP="00B16F8D">
      <w:pPr>
        <w:ind w:firstLine="720"/>
        <w:jc w:val="both"/>
        <w:rPr>
          <w:rFonts w:ascii="Arial" w:hAnsi="Arial" w:cs="Arial"/>
          <w:sz w:val="16"/>
          <w:szCs w:val="16"/>
        </w:rPr>
      </w:pPr>
    </w:p>
    <w:p w14:paraId="0DFAB1DC" w14:textId="77777777" w:rsidR="00B16F8D" w:rsidRPr="00BC13CD" w:rsidRDefault="00B16F8D" w:rsidP="00B16F8D">
      <w:pPr>
        <w:ind w:firstLine="720"/>
        <w:jc w:val="both"/>
        <w:rPr>
          <w:rFonts w:ascii="Arial" w:hAnsi="Arial" w:cs="Arial"/>
          <w:sz w:val="24"/>
          <w:szCs w:val="24"/>
        </w:rPr>
      </w:pPr>
      <w:r w:rsidRPr="00BC13CD">
        <w:rPr>
          <w:rFonts w:ascii="Arial" w:hAnsi="Arial" w:cs="Arial"/>
          <w:sz w:val="24"/>
          <w:szCs w:val="24"/>
        </w:rPr>
        <w:t>Na wynagrodzenia oraz dodatkowe wynagrodzenie roczne pracowników wydano</w:t>
      </w:r>
      <w:r w:rsidR="0053446A">
        <w:rPr>
          <w:rFonts w:ascii="Arial" w:hAnsi="Arial" w:cs="Arial"/>
          <w:sz w:val="24"/>
          <w:szCs w:val="24"/>
        </w:rPr>
        <w:t xml:space="preserve"> </w:t>
      </w:r>
      <w:r w:rsidRPr="00BC13CD">
        <w:rPr>
          <w:rFonts w:ascii="Arial" w:hAnsi="Arial" w:cs="Arial"/>
          <w:sz w:val="24"/>
          <w:szCs w:val="24"/>
        </w:rPr>
        <w:t xml:space="preserve">w placówkach edukacyjnych w paragrafie 4010 i w paragrafie 4040 bez wynagrodzeń z projektów „unijnych” </w:t>
      </w:r>
      <w:r w:rsidRPr="00BC13CD">
        <w:rPr>
          <w:rFonts w:ascii="Arial" w:hAnsi="Arial" w:cs="Arial"/>
          <w:i/>
          <w:sz w:val="24"/>
          <w:szCs w:val="24"/>
        </w:rPr>
        <w:t>791.171.783,23 zł.</w:t>
      </w:r>
      <w:r w:rsidRPr="00BC13CD">
        <w:rPr>
          <w:rFonts w:ascii="Arial" w:hAnsi="Arial" w:cs="Arial"/>
          <w:sz w:val="24"/>
          <w:szCs w:val="24"/>
        </w:rPr>
        <w:t xml:space="preserve"> </w:t>
      </w:r>
    </w:p>
    <w:p w14:paraId="6585F074" w14:textId="77777777" w:rsidR="00B16F8D" w:rsidRPr="0053446A" w:rsidRDefault="00B16F8D" w:rsidP="00B16F8D">
      <w:pPr>
        <w:ind w:firstLine="720"/>
        <w:jc w:val="both"/>
        <w:rPr>
          <w:rFonts w:ascii="Arial" w:hAnsi="Arial" w:cs="Arial"/>
          <w:sz w:val="16"/>
          <w:szCs w:val="16"/>
        </w:rPr>
      </w:pPr>
    </w:p>
    <w:p w14:paraId="5E66806F" w14:textId="77777777" w:rsidR="00B16F8D" w:rsidRPr="00BC13CD" w:rsidRDefault="00B16F8D" w:rsidP="00B16F8D">
      <w:pPr>
        <w:ind w:firstLine="720"/>
        <w:jc w:val="both"/>
        <w:rPr>
          <w:rFonts w:ascii="Arial" w:hAnsi="Arial" w:cs="Arial"/>
          <w:sz w:val="24"/>
          <w:szCs w:val="24"/>
        </w:rPr>
      </w:pPr>
      <w:r w:rsidRPr="00BC13CD">
        <w:rPr>
          <w:rFonts w:ascii="Arial" w:hAnsi="Arial" w:cs="Arial"/>
          <w:sz w:val="24"/>
          <w:szCs w:val="24"/>
        </w:rPr>
        <w:t xml:space="preserve">Poniższy wykres wskazuje stosunek środków finansowych przeznaczonych </w:t>
      </w:r>
      <w:r w:rsidRPr="00BC13CD">
        <w:rPr>
          <w:rFonts w:ascii="Arial" w:hAnsi="Arial" w:cs="Arial"/>
          <w:sz w:val="24"/>
          <w:szCs w:val="24"/>
        </w:rPr>
        <w:br/>
        <w:t>na wynagrodzenia pracowników pedagogicznych i niepedagogicznych (bez pochodnych od wynagrodzeń) do całego budżetu Edukacji.</w:t>
      </w:r>
    </w:p>
    <w:p w14:paraId="1D5A0A8D" w14:textId="77777777" w:rsidR="00B16F8D" w:rsidRPr="00BC13CD" w:rsidRDefault="00B16F8D" w:rsidP="00B16F8D">
      <w:pPr>
        <w:ind w:firstLine="720"/>
        <w:jc w:val="both"/>
        <w:rPr>
          <w:rFonts w:ascii="Arial" w:hAnsi="Arial" w:cs="Arial"/>
          <w:sz w:val="24"/>
          <w:szCs w:val="24"/>
        </w:rPr>
      </w:pPr>
    </w:p>
    <w:p w14:paraId="2253901A" w14:textId="77777777" w:rsidR="00B16F8D" w:rsidRPr="00BC13CD" w:rsidRDefault="00B16F8D" w:rsidP="00B16F8D">
      <w:pPr>
        <w:ind w:firstLine="142"/>
        <w:jc w:val="both"/>
        <w:rPr>
          <w:rFonts w:ascii="Arial" w:hAnsi="Arial" w:cs="Arial"/>
          <w:sz w:val="24"/>
          <w:szCs w:val="24"/>
        </w:rPr>
      </w:pPr>
      <w:r w:rsidRPr="00BC13CD">
        <w:rPr>
          <w:rFonts w:ascii="Arial" w:hAnsi="Arial" w:cs="Arial"/>
          <w:noProof/>
        </w:rPr>
        <w:drawing>
          <wp:inline distT="0" distB="0" distL="0" distR="0" wp14:anchorId="27E74ED6" wp14:editId="6FC83477">
            <wp:extent cx="5759450" cy="2194560"/>
            <wp:effectExtent l="0" t="0" r="12700" b="15240"/>
            <wp:docPr id="13" name="Wykres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ACBF6DB" w14:textId="77777777" w:rsidR="00B16F8D" w:rsidRPr="00BC13CD" w:rsidRDefault="00B16F8D" w:rsidP="00B16F8D">
      <w:pPr>
        <w:ind w:firstLine="142"/>
        <w:jc w:val="both"/>
        <w:rPr>
          <w:rFonts w:ascii="Arial" w:hAnsi="Arial" w:cs="Arial"/>
          <w:sz w:val="24"/>
          <w:szCs w:val="24"/>
        </w:rPr>
      </w:pPr>
    </w:p>
    <w:p w14:paraId="7DCA1F59" w14:textId="77777777" w:rsidR="00B16F8D" w:rsidRPr="00BC13CD" w:rsidRDefault="00B16F8D" w:rsidP="00B16F8D">
      <w:pPr>
        <w:ind w:firstLine="720"/>
        <w:jc w:val="both"/>
        <w:rPr>
          <w:rFonts w:ascii="Arial" w:hAnsi="Arial" w:cs="Arial"/>
          <w:sz w:val="24"/>
          <w:szCs w:val="24"/>
        </w:rPr>
      </w:pPr>
      <w:r w:rsidRPr="00BC13CD">
        <w:rPr>
          <w:rFonts w:ascii="Arial" w:hAnsi="Arial" w:cs="Arial"/>
          <w:sz w:val="24"/>
          <w:szCs w:val="24"/>
        </w:rPr>
        <w:t xml:space="preserve">Zróżnicowaną kwotę średniego wynagrodzenia miesięcznego pracowników pedagogicznych i niepedagogicznych w poszczególnych typach szkół i placówek ilustrują poniższe wykresy. </w:t>
      </w:r>
    </w:p>
    <w:p w14:paraId="4E2199D5" w14:textId="77777777" w:rsidR="00B16F8D" w:rsidRPr="00BC13CD" w:rsidRDefault="00B16F8D" w:rsidP="00B16F8D">
      <w:pPr>
        <w:jc w:val="both"/>
        <w:rPr>
          <w:rFonts w:ascii="Arial" w:hAnsi="Arial" w:cs="Arial"/>
        </w:rPr>
      </w:pPr>
    </w:p>
    <w:p w14:paraId="7A176DFF" w14:textId="77777777" w:rsidR="00B16F8D" w:rsidRPr="00BC13CD" w:rsidRDefault="00B16F8D" w:rsidP="00B16F8D">
      <w:pPr>
        <w:jc w:val="both"/>
        <w:rPr>
          <w:rFonts w:ascii="Arial" w:hAnsi="Arial" w:cs="Arial"/>
        </w:rPr>
      </w:pPr>
      <w:r w:rsidRPr="00BC13CD">
        <w:rPr>
          <w:rFonts w:ascii="Arial" w:hAnsi="Arial" w:cs="Arial"/>
          <w:noProof/>
        </w:rPr>
        <w:drawing>
          <wp:inline distT="0" distB="0" distL="0" distR="0" wp14:anchorId="6E91B96E" wp14:editId="6783A912">
            <wp:extent cx="5759450" cy="2162810"/>
            <wp:effectExtent l="0" t="0" r="12700" b="889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FE3C5DF" w14:textId="77777777" w:rsidR="00B16F8D" w:rsidRPr="00BC13CD" w:rsidRDefault="00B16F8D" w:rsidP="00B16F8D">
      <w:pPr>
        <w:jc w:val="both"/>
        <w:rPr>
          <w:rFonts w:ascii="Arial" w:hAnsi="Arial" w:cs="Arial"/>
          <w:sz w:val="24"/>
          <w:szCs w:val="24"/>
        </w:rPr>
      </w:pPr>
    </w:p>
    <w:p w14:paraId="102AEE21" w14:textId="77777777" w:rsidR="00B16F8D" w:rsidRPr="00BC13CD" w:rsidRDefault="00B16F8D" w:rsidP="00B16F8D">
      <w:pPr>
        <w:jc w:val="both"/>
        <w:rPr>
          <w:rFonts w:ascii="Arial" w:hAnsi="Arial" w:cs="Arial"/>
          <w:b/>
          <w:sz w:val="24"/>
          <w:szCs w:val="24"/>
        </w:rPr>
      </w:pPr>
      <w:r w:rsidRPr="00BC13CD">
        <w:rPr>
          <w:rFonts w:ascii="Arial" w:hAnsi="Arial" w:cs="Arial"/>
          <w:b/>
          <w:sz w:val="24"/>
          <w:szCs w:val="24"/>
        </w:rPr>
        <w:t xml:space="preserve"> </w:t>
      </w:r>
    </w:p>
    <w:p w14:paraId="59FE340A" w14:textId="77777777" w:rsidR="00B16F8D" w:rsidRPr="00BC13CD" w:rsidRDefault="00B16F8D" w:rsidP="00B16F8D">
      <w:pPr>
        <w:jc w:val="both"/>
        <w:rPr>
          <w:rFonts w:ascii="Arial" w:hAnsi="Arial" w:cs="Arial"/>
          <w:b/>
          <w:sz w:val="24"/>
          <w:szCs w:val="24"/>
        </w:rPr>
      </w:pPr>
      <w:r w:rsidRPr="00BC13CD">
        <w:rPr>
          <w:rFonts w:ascii="Arial" w:hAnsi="Arial" w:cs="Arial"/>
          <w:noProof/>
        </w:rPr>
        <w:lastRenderedPageBreak/>
        <w:drawing>
          <wp:inline distT="0" distB="0" distL="0" distR="0" wp14:anchorId="40F9F7F9" wp14:editId="50AADC87">
            <wp:extent cx="5759450" cy="2197735"/>
            <wp:effectExtent l="0" t="0" r="12700" b="12065"/>
            <wp:docPr id="11" name="Wykres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1F4B7D" w14:textId="77777777" w:rsidR="00B16F8D" w:rsidRPr="00BC13CD" w:rsidRDefault="00B16F8D" w:rsidP="00B16F8D">
      <w:pPr>
        <w:jc w:val="both"/>
        <w:rPr>
          <w:rFonts w:ascii="Arial" w:hAnsi="Arial" w:cs="Arial"/>
          <w:b/>
          <w:sz w:val="24"/>
          <w:szCs w:val="24"/>
        </w:rPr>
      </w:pPr>
    </w:p>
    <w:p w14:paraId="339FA472" w14:textId="77777777" w:rsidR="00B16F8D" w:rsidRPr="00BC13CD" w:rsidRDefault="00B16F8D" w:rsidP="00B16F8D">
      <w:pPr>
        <w:jc w:val="both"/>
        <w:rPr>
          <w:rFonts w:ascii="Arial" w:hAnsi="Arial" w:cs="Arial"/>
          <w:b/>
          <w:sz w:val="28"/>
          <w:szCs w:val="28"/>
        </w:rPr>
      </w:pPr>
      <w:r w:rsidRPr="00BC13CD">
        <w:rPr>
          <w:rFonts w:ascii="Arial" w:hAnsi="Arial" w:cs="Arial"/>
          <w:b/>
          <w:sz w:val="24"/>
          <w:szCs w:val="24"/>
        </w:rPr>
        <w:t>Wydzielony rachunek dochodów</w:t>
      </w:r>
    </w:p>
    <w:p w14:paraId="0E747F6F" w14:textId="77777777" w:rsidR="00B16F8D" w:rsidRPr="00BC13CD" w:rsidRDefault="00B16F8D" w:rsidP="00B16F8D">
      <w:pPr>
        <w:jc w:val="both"/>
        <w:rPr>
          <w:rFonts w:ascii="Arial" w:hAnsi="Arial" w:cs="Arial"/>
          <w:sz w:val="24"/>
        </w:rPr>
      </w:pPr>
    </w:p>
    <w:p w14:paraId="26498CE2" w14:textId="77777777" w:rsidR="00B16F8D" w:rsidRPr="00BC13CD" w:rsidRDefault="00B16F8D" w:rsidP="00B16F8D">
      <w:pPr>
        <w:ind w:firstLine="708"/>
        <w:jc w:val="both"/>
        <w:rPr>
          <w:rFonts w:ascii="Arial" w:hAnsi="Arial" w:cs="Arial"/>
          <w:sz w:val="24"/>
        </w:rPr>
      </w:pPr>
      <w:r w:rsidRPr="00BC13CD">
        <w:rPr>
          <w:rFonts w:ascii="Arial" w:hAnsi="Arial" w:cs="Arial"/>
          <w:sz w:val="24"/>
        </w:rPr>
        <w:t xml:space="preserve">W 2020 roku szkoły i placówki oświatowe podległe Miastu Łódź zgromadziły </w:t>
      </w:r>
      <w:r w:rsidRPr="00BC13CD">
        <w:rPr>
          <w:rFonts w:ascii="Arial" w:hAnsi="Arial" w:cs="Arial"/>
          <w:sz w:val="24"/>
        </w:rPr>
        <w:br/>
        <w:t xml:space="preserve">na wydzielonym rachunku środki finansowe w wysokości </w:t>
      </w:r>
      <w:r w:rsidRPr="00BC13CD">
        <w:rPr>
          <w:rFonts w:ascii="Arial" w:hAnsi="Arial" w:cs="Arial"/>
          <w:i/>
          <w:sz w:val="24"/>
        </w:rPr>
        <w:t>7.897.408,49 zł</w:t>
      </w:r>
      <w:r w:rsidRPr="00BC13CD">
        <w:rPr>
          <w:rFonts w:ascii="Arial" w:hAnsi="Arial" w:cs="Arial"/>
          <w:sz w:val="24"/>
        </w:rPr>
        <w:t xml:space="preserve">. </w:t>
      </w:r>
      <w:r w:rsidRPr="00BC13CD">
        <w:rPr>
          <w:rFonts w:ascii="Arial" w:hAnsi="Arial" w:cs="Arial"/>
          <w:sz w:val="24"/>
        </w:rPr>
        <w:br/>
        <w:t xml:space="preserve">Środki te pochodziły głównie z czynszu za wynajem </w:t>
      </w:r>
      <w:proofErr w:type="spellStart"/>
      <w:r w:rsidRPr="00BC13CD">
        <w:rPr>
          <w:rFonts w:ascii="Arial" w:hAnsi="Arial" w:cs="Arial"/>
          <w:sz w:val="24"/>
        </w:rPr>
        <w:t>sal</w:t>
      </w:r>
      <w:proofErr w:type="spellEnd"/>
      <w:r w:rsidRPr="00BC13CD">
        <w:rPr>
          <w:rFonts w:ascii="Arial" w:hAnsi="Arial" w:cs="Arial"/>
          <w:sz w:val="24"/>
        </w:rPr>
        <w:t xml:space="preserve">, darowizn, odszkodowań od firm ubezpieczeniowych  oraz wpływów z usług. Uzyskane dochody przeznaczono na zakupy materiałów i wyposażenia, zakup  energii i usług, cele wskazane przez darczyńców, </w:t>
      </w:r>
      <w:r w:rsidRPr="00BC13CD">
        <w:rPr>
          <w:rFonts w:ascii="Arial" w:hAnsi="Arial" w:cs="Arial"/>
          <w:sz w:val="24"/>
        </w:rPr>
        <w:br/>
        <w:t xml:space="preserve">naprawy szkód. Saldo środków w wysokości </w:t>
      </w:r>
      <w:r w:rsidRPr="00BC13CD">
        <w:rPr>
          <w:rFonts w:ascii="Arial" w:hAnsi="Arial" w:cs="Arial"/>
          <w:i/>
          <w:sz w:val="24"/>
        </w:rPr>
        <w:t>72.565,81 zł</w:t>
      </w:r>
      <w:r w:rsidRPr="00BC13CD">
        <w:rPr>
          <w:rFonts w:ascii="Arial" w:hAnsi="Arial" w:cs="Arial"/>
          <w:sz w:val="24"/>
        </w:rPr>
        <w:t xml:space="preserve">, które pozostało na wydzielonym rachunku pod koniec 2020 roku przekazano na dochody budżetu Miasta.  </w:t>
      </w:r>
      <w:r w:rsidRPr="00BC13CD">
        <w:rPr>
          <w:rFonts w:ascii="Arial" w:hAnsi="Arial" w:cs="Arial"/>
          <w:sz w:val="24"/>
        </w:rPr>
        <w:br/>
        <w:t xml:space="preserve">W pierwszym półroczu 2021 roku dochody zgromadzone na wydzielonym rachunku jednostek oświatowych wyniosły </w:t>
      </w:r>
      <w:r w:rsidRPr="00BC13CD">
        <w:rPr>
          <w:rFonts w:ascii="Arial" w:hAnsi="Arial" w:cs="Arial"/>
          <w:i/>
          <w:sz w:val="24"/>
        </w:rPr>
        <w:t>4.192.776.15 zł</w:t>
      </w:r>
      <w:r w:rsidRPr="00BC13CD">
        <w:rPr>
          <w:rFonts w:ascii="Arial" w:hAnsi="Arial" w:cs="Arial"/>
          <w:sz w:val="24"/>
        </w:rPr>
        <w:t xml:space="preserve">, natomiast wydatki </w:t>
      </w:r>
      <w:r w:rsidRPr="00BC13CD">
        <w:rPr>
          <w:rFonts w:ascii="Arial" w:hAnsi="Arial" w:cs="Arial"/>
          <w:i/>
          <w:sz w:val="24"/>
        </w:rPr>
        <w:t>1.895.692,26 zł</w:t>
      </w:r>
      <w:r w:rsidRPr="00BC13CD">
        <w:rPr>
          <w:rFonts w:ascii="Arial" w:hAnsi="Arial" w:cs="Arial"/>
          <w:sz w:val="24"/>
        </w:rPr>
        <w:t>.</w:t>
      </w:r>
    </w:p>
    <w:p w14:paraId="6EAE7F7C" w14:textId="77777777" w:rsidR="0053446A" w:rsidRDefault="0053446A" w:rsidP="00B16F8D">
      <w:pPr>
        <w:ind w:firstLine="708"/>
        <w:jc w:val="both"/>
        <w:rPr>
          <w:rFonts w:ascii="Arial" w:hAnsi="Arial" w:cs="Arial"/>
          <w:sz w:val="24"/>
        </w:rPr>
      </w:pPr>
    </w:p>
    <w:p w14:paraId="375D9988" w14:textId="77777777" w:rsidR="00B16F8D" w:rsidRPr="00BC13CD" w:rsidRDefault="00B16F8D" w:rsidP="00B16F8D">
      <w:pPr>
        <w:ind w:firstLine="708"/>
        <w:jc w:val="both"/>
        <w:rPr>
          <w:rFonts w:ascii="Arial" w:hAnsi="Arial" w:cs="Arial"/>
          <w:sz w:val="24"/>
        </w:rPr>
      </w:pPr>
      <w:r w:rsidRPr="00BC13CD">
        <w:rPr>
          <w:rFonts w:ascii="Arial" w:hAnsi="Arial" w:cs="Arial"/>
          <w:sz w:val="24"/>
        </w:rPr>
        <w:t>Poniższe wykresy przedstawiają wykonanie przychodów z wydzielonego rachunku w 2020 roku i do czerwca 2021 roku w podziale na poszczególne typy szkół i placówek oświatowych.</w:t>
      </w:r>
    </w:p>
    <w:p w14:paraId="1CD7B606" w14:textId="77777777" w:rsidR="00B16F8D" w:rsidRPr="00BC13CD" w:rsidRDefault="00B16F8D" w:rsidP="00B16F8D">
      <w:pPr>
        <w:ind w:firstLine="708"/>
        <w:jc w:val="both"/>
        <w:rPr>
          <w:rFonts w:ascii="Arial" w:hAnsi="Arial" w:cs="Arial"/>
          <w:sz w:val="24"/>
        </w:rPr>
      </w:pPr>
    </w:p>
    <w:p w14:paraId="1A6EBFD3" w14:textId="77777777" w:rsidR="00B16F8D" w:rsidRPr="00BC13CD" w:rsidRDefault="00B16F8D" w:rsidP="00B16F8D">
      <w:pPr>
        <w:jc w:val="both"/>
        <w:rPr>
          <w:rFonts w:ascii="Arial" w:hAnsi="Arial" w:cs="Arial"/>
          <w:sz w:val="24"/>
        </w:rPr>
      </w:pPr>
      <w:r w:rsidRPr="00BC13CD">
        <w:rPr>
          <w:rFonts w:ascii="Arial" w:hAnsi="Arial" w:cs="Arial"/>
          <w:noProof/>
        </w:rPr>
        <w:drawing>
          <wp:inline distT="0" distB="0" distL="0" distR="0" wp14:anchorId="45DB156A" wp14:editId="00D14C58">
            <wp:extent cx="5759450" cy="2272665"/>
            <wp:effectExtent l="0" t="0" r="12700" b="13335"/>
            <wp:docPr id="1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C1CB9C" w14:textId="77777777" w:rsidR="00B16F8D" w:rsidRPr="00BC13CD" w:rsidRDefault="00B16F8D" w:rsidP="00B16F8D">
      <w:pPr>
        <w:ind w:hanging="567"/>
        <w:jc w:val="both"/>
        <w:rPr>
          <w:rFonts w:ascii="Arial" w:hAnsi="Arial" w:cs="Arial"/>
        </w:rPr>
      </w:pPr>
    </w:p>
    <w:p w14:paraId="16ACDDDD" w14:textId="77777777" w:rsidR="00B16F8D" w:rsidRPr="00BC13CD" w:rsidRDefault="00B16F8D" w:rsidP="00B16F8D">
      <w:pPr>
        <w:ind w:hanging="426"/>
        <w:jc w:val="both"/>
        <w:rPr>
          <w:rFonts w:ascii="Arial" w:hAnsi="Arial" w:cs="Arial"/>
          <w:b/>
          <w:sz w:val="24"/>
          <w:szCs w:val="24"/>
        </w:rPr>
      </w:pPr>
      <w:r w:rsidRPr="00BC13CD">
        <w:rPr>
          <w:rFonts w:ascii="Arial" w:hAnsi="Arial" w:cs="Arial"/>
          <w:b/>
          <w:sz w:val="24"/>
          <w:szCs w:val="24"/>
        </w:rPr>
        <w:t>Informacja o stanie mienia komunalnego</w:t>
      </w:r>
    </w:p>
    <w:p w14:paraId="00C837FD" w14:textId="77777777" w:rsidR="00B16F8D" w:rsidRPr="00BC13CD" w:rsidRDefault="00B16F8D" w:rsidP="00B16F8D">
      <w:pPr>
        <w:ind w:hanging="426"/>
        <w:jc w:val="both"/>
        <w:rPr>
          <w:rFonts w:ascii="Arial" w:hAnsi="Arial" w:cs="Arial"/>
          <w:sz w:val="24"/>
          <w:szCs w:val="24"/>
        </w:rPr>
      </w:pPr>
    </w:p>
    <w:p w14:paraId="1C188A14" w14:textId="77777777" w:rsidR="00B16F8D" w:rsidRPr="00BC13CD" w:rsidRDefault="00B16F8D" w:rsidP="00B16F8D">
      <w:pPr>
        <w:widowControl/>
        <w:ind w:firstLine="708"/>
        <w:jc w:val="both"/>
        <w:rPr>
          <w:rFonts w:ascii="Arial" w:hAnsi="Arial" w:cs="Arial"/>
          <w:b/>
          <w:bCs/>
        </w:rPr>
      </w:pPr>
      <w:r w:rsidRPr="00BC13CD">
        <w:rPr>
          <w:rFonts w:ascii="Arial" w:hAnsi="Arial" w:cs="Arial"/>
          <w:sz w:val="24"/>
          <w:szCs w:val="24"/>
        </w:rPr>
        <w:t xml:space="preserve">W 2020 roku Miasto Łódź dysponowało majątkiem znajdującym się </w:t>
      </w:r>
      <w:r w:rsidRPr="00BC13CD">
        <w:rPr>
          <w:rFonts w:ascii="Arial" w:hAnsi="Arial" w:cs="Arial"/>
          <w:sz w:val="24"/>
          <w:szCs w:val="24"/>
        </w:rPr>
        <w:br/>
        <w:t xml:space="preserve">w administrowaniu i zarządzie szkół i placówek oświatowych w wysokości </w:t>
      </w:r>
      <w:r w:rsidRPr="00BC13CD">
        <w:rPr>
          <w:rFonts w:ascii="Arial" w:hAnsi="Arial" w:cs="Arial"/>
          <w:bCs/>
          <w:i/>
          <w:sz w:val="24"/>
          <w:szCs w:val="24"/>
        </w:rPr>
        <w:t xml:space="preserve">1.048.708.896 </w:t>
      </w:r>
      <w:r w:rsidRPr="00BC13CD">
        <w:rPr>
          <w:rFonts w:ascii="Arial" w:hAnsi="Arial" w:cs="Arial"/>
          <w:i/>
          <w:sz w:val="24"/>
          <w:szCs w:val="24"/>
        </w:rPr>
        <w:t>zł</w:t>
      </w:r>
      <w:r w:rsidRPr="00BC13CD">
        <w:rPr>
          <w:rFonts w:ascii="Arial" w:hAnsi="Arial" w:cs="Arial"/>
          <w:sz w:val="24"/>
          <w:szCs w:val="24"/>
        </w:rPr>
        <w:t xml:space="preserve">. </w:t>
      </w:r>
    </w:p>
    <w:p w14:paraId="7475D856" w14:textId="77777777" w:rsidR="00B16F8D" w:rsidRPr="00BC13CD" w:rsidRDefault="00B16F8D" w:rsidP="00B16F8D">
      <w:pPr>
        <w:ind w:firstLine="708"/>
        <w:jc w:val="both"/>
        <w:rPr>
          <w:rFonts w:ascii="Arial" w:hAnsi="Arial" w:cs="Arial"/>
          <w:sz w:val="24"/>
          <w:szCs w:val="24"/>
        </w:rPr>
      </w:pPr>
    </w:p>
    <w:p w14:paraId="67F953FD" w14:textId="77777777" w:rsidR="00B16F8D" w:rsidRPr="00BC13CD" w:rsidRDefault="00B16F8D" w:rsidP="00B16F8D">
      <w:pPr>
        <w:ind w:firstLine="708"/>
        <w:jc w:val="both"/>
        <w:rPr>
          <w:rFonts w:ascii="Arial" w:hAnsi="Arial" w:cs="Arial"/>
          <w:sz w:val="24"/>
        </w:rPr>
      </w:pPr>
      <w:r w:rsidRPr="00BC13CD">
        <w:rPr>
          <w:rFonts w:ascii="Arial" w:hAnsi="Arial" w:cs="Arial"/>
          <w:sz w:val="24"/>
          <w:szCs w:val="24"/>
        </w:rPr>
        <w:lastRenderedPageBreak/>
        <w:t xml:space="preserve">Poniższy wykres przedstawia stan majątku Miasta na dzień 31 grudnia 2020 r. </w:t>
      </w:r>
      <w:r w:rsidRPr="00BC13CD">
        <w:rPr>
          <w:rFonts w:ascii="Arial" w:hAnsi="Arial" w:cs="Arial"/>
          <w:sz w:val="24"/>
          <w:szCs w:val="24"/>
        </w:rPr>
        <w:br/>
        <w:t xml:space="preserve">w poszczególnych </w:t>
      </w:r>
      <w:r w:rsidRPr="00BC13CD">
        <w:rPr>
          <w:rFonts w:ascii="Arial" w:hAnsi="Arial" w:cs="Arial"/>
          <w:sz w:val="24"/>
        </w:rPr>
        <w:t>typach szkół i placówek oświatowych.</w:t>
      </w:r>
    </w:p>
    <w:p w14:paraId="6317F2FD" w14:textId="77777777" w:rsidR="00B16F8D" w:rsidRPr="00BC13CD" w:rsidRDefault="00B16F8D" w:rsidP="00B16F8D">
      <w:pPr>
        <w:ind w:firstLine="708"/>
        <w:jc w:val="both"/>
        <w:rPr>
          <w:rFonts w:ascii="Arial" w:hAnsi="Arial" w:cs="Arial"/>
          <w:sz w:val="24"/>
        </w:rPr>
      </w:pPr>
    </w:p>
    <w:p w14:paraId="28D1CB33" w14:textId="77777777" w:rsidR="00B16F8D" w:rsidRPr="00BC13CD" w:rsidRDefault="00B16F8D" w:rsidP="00B16F8D">
      <w:pPr>
        <w:jc w:val="both"/>
        <w:rPr>
          <w:rFonts w:ascii="Arial" w:hAnsi="Arial" w:cs="Arial"/>
        </w:rPr>
      </w:pPr>
      <w:r w:rsidRPr="00BC13CD">
        <w:rPr>
          <w:rFonts w:ascii="Arial" w:hAnsi="Arial" w:cs="Arial"/>
          <w:noProof/>
        </w:rPr>
        <w:drawing>
          <wp:inline distT="0" distB="0" distL="0" distR="0" wp14:anchorId="786A6E5C" wp14:editId="2618A793">
            <wp:extent cx="5759450" cy="2395220"/>
            <wp:effectExtent l="0" t="0" r="12700" b="5080"/>
            <wp:docPr id="9"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36D1D9A" w14:textId="77777777" w:rsidR="0053446A" w:rsidRDefault="0053446A" w:rsidP="00B16F8D">
      <w:pPr>
        <w:jc w:val="both"/>
        <w:rPr>
          <w:rFonts w:ascii="Arial" w:hAnsi="Arial" w:cs="Arial"/>
          <w:b/>
          <w:sz w:val="24"/>
          <w:szCs w:val="24"/>
        </w:rPr>
      </w:pPr>
    </w:p>
    <w:p w14:paraId="5C1547A7" w14:textId="77777777" w:rsidR="00B16F8D" w:rsidRPr="00BC13CD" w:rsidRDefault="00B16F8D" w:rsidP="00B16F8D">
      <w:pPr>
        <w:jc w:val="both"/>
        <w:rPr>
          <w:rFonts w:ascii="Arial" w:hAnsi="Arial" w:cs="Arial"/>
          <w:b/>
          <w:sz w:val="24"/>
          <w:szCs w:val="24"/>
        </w:rPr>
      </w:pPr>
      <w:r w:rsidRPr="00BC13CD">
        <w:rPr>
          <w:rFonts w:ascii="Arial" w:hAnsi="Arial" w:cs="Arial"/>
          <w:b/>
          <w:sz w:val="24"/>
          <w:szCs w:val="24"/>
        </w:rPr>
        <w:t xml:space="preserve">Dokształcanie i doskonalenie nauczycieli </w:t>
      </w:r>
    </w:p>
    <w:p w14:paraId="376AC00A" w14:textId="77777777" w:rsidR="00B16F8D" w:rsidRPr="00BC13CD" w:rsidRDefault="00B16F8D" w:rsidP="00B16F8D">
      <w:pPr>
        <w:jc w:val="both"/>
        <w:rPr>
          <w:rFonts w:ascii="Arial" w:hAnsi="Arial" w:cs="Arial"/>
          <w:b/>
          <w:sz w:val="24"/>
          <w:szCs w:val="24"/>
        </w:rPr>
      </w:pPr>
    </w:p>
    <w:p w14:paraId="15560877" w14:textId="77777777" w:rsidR="00B16F8D" w:rsidRPr="00BC13CD" w:rsidRDefault="00B16F8D" w:rsidP="00B16F8D">
      <w:pPr>
        <w:widowControl/>
        <w:jc w:val="both"/>
        <w:rPr>
          <w:rFonts w:ascii="Arial" w:hAnsi="Arial" w:cs="Arial"/>
          <w:b/>
          <w:bCs/>
        </w:rPr>
      </w:pPr>
      <w:r w:rsidRPr="00BC13CD">
        <w:rPr>
          <w:rFonts w:ascii="Arial" w:hAnsi="Arial" w:cs="Arial"/>
          <w:sz w:val="24"/>
          <w:szCs w:val="24"/>
        </w:rPr>
        <w:t xml:space="preserve">W roku szkolnym 2020/2021 Miasto Łódź przeznaczyło </w:t>
      </w:r>
      <w:r w:rsidRPr="00BC13CD">
        <w:rPr>
          <w:rFonts w:ascii="Arial" w:hAnsi="Arial" w:cs="Arial"/>
          <w:bCs/>
          <w:i/>
          <w:sz w:val="24"/>
          <w:szCs w:val="24"/>
        </w:rPr>
        <w:t xml:space="preserve">3.592.901,59 </w:t>
      </w:r>
      <w:r w:rsidRPr="00BC13CD">
        <w:rPr>
          <w:rFonts w:ascii="Arial" w:hAnsi="Arial" w:cs="Arial"/>
          <w:i/>
          <w:sz w:val="24"/>
          <w:szCs w:val="24"/>
        </w:rPr>
        <w:t>zł</w:t>
      </w:r>
      <w:r w:rsidRPr="00BC13CD">
        <w:rPr>
          <w:rFonts w:ascii="Arial" w:hAnsi="Arial" w:cs="Arial"/>
          <w:sz w:val="24"/>
          <w:szCs w:val="24"/>
        </w:rPr>
        <w:t xml:space="preserve"> na doskonalenie nauczycieli, z czego:</w:t>
      </w:r>
    </w:p>
    <w:p w14:paraId="208F85FD" w14:textId="77777777" w:rsidR="00B16F8D" w:rsidRPr="00BC13CD" w:rsidRDefault="00B16F8D" w:rsidP="00B16F8D">
      <w:pPr>
        <w:widowControl/>
        <w:jc w:val="both"/>
        <w:rPr>
          <w:rFonts w:ascii="Arial" w:hAnsi="Arial" w:cs="Arial"/>
          <w:sz w:val="24"/>
          <w:szCs w:val="24"/>
        </w:rPr>
      </w:pPr>
      <w:r w:rsidRPr="00BC13CD">
        <w:rPr>
          <w:rFonts w:ascii="Arial" w:hAnsi="Arial" w:cs="Arial"/>
          <w:sz w:val="24"/>
          <w:szCs w:val="24"/>
        </w:rPr>
        <w:t xml:space="preserve">   </w:t>
      </w:r>
    </w:p>
    <w:p w14:paraId="3D13FCB3" w14:textId="77777777" w:rsidR="00B16F8D" w:rsidRPr="00BC13CD" w:rsidRDefault="00B16F8D" w:rsidP="00B16F8D">
      <w:pPr>
        <w:widowControl/>
        <w:numPr>
          <w:ilvl w:val="0"/>
          <w:numId w:val="29"/>
        </w:numPr>
        <w:spacing w:line="360" w:lineRule="auto"/>
        <w:ind w:left="1423" w:hanging="357"/>
        <w:jc w:val="both"/>
        <w:rPr>
          <w:rFonts w:ascii="Arial" w:hAnsi="Arial" w:cs="Arial"/>
          <w:sz w:val="24"/>
          <w:szCs w:val="24"/>
        </w:rPr>
      </w:pPr>
      <w:r w:rsidRPr="00BC13CD">
        <w:rPr>
          <w:rFonts w:ascii="Arial" w:hAnsi="Arial" w:cs="Arial"/>
          <w:i/>
          <w:sz w:val="24"/>
          <w:szCs w:val="24"/>
        </w:rPr>
        <w:t>1.253.470,23 zł</w:t>
      </w:r>
      <w:r w:rsidRPr="00BC13CD">
        <w:rPr>
          <w:rFonts w:ascii="Arial" w:hAnsi="Arial" w:cs="Arial"/>
          <w:sz w:val="24"/>
          <w:szCs w:val="24"/>
        </w:rPr>
        <w:t xml:space="preserve"> dla jednostek gminnych </w:t>
      </w:r>
    </w:p>
    <w:p w14:paraId="42D224F0" w14:textId="77777777" w:rsidR="00B16F8D" w:rsidRPr="00BC13CD" w:rsidRDefault="00B16F8D" w:rsidP="00B16F8D">
      <w:pPr>
        <w:widowControl/>
        <w:numPr>
          <w:ilvl w:val="0"/>
          <w:numId w:val="29"/>
        </w:numPr>
        <w:spacing w:line="360" w:lineRule="auto"/>
        <w:ind w:left="1423" w:hanging="357"/>
        <w:jc w:val="both"/>
        <w:rPr>
          <w:rFonts w:ascii="Arial" w:hAnsi="Arial" w:cs="Arial"/>
          <w:sz w:val="24"/>
          <w:szCs w:val="24"/>
        </w:rPr>
      </w:pPr>
      <w:r w:rsidRPr="00BC13CD">
        <w:rPr>
          <w:rFonts w:ascii="Arial" w:hAnsi="Arial" w:cs="Arial"/>
          <w:i/>
          <w:sz w:val="24"/>
          <w:szCs w:val="24"/>
        </w:rPr>
        <w:t>2.339.431,36 zł</w:t>
      </w:r>
      <w:r w:rsidRPr="00BC13CD">
        <w:rPr>
          <w:rFonts w:ascii="Arial" w:hAnsi="Arial" w:cs="Arial"/>
          <w:sz w:val="24"/>
          <w:szCs w:val="24"/>
        </w:rPr>
        <w:t xml:space="preserve"> dla jednostek powiatowych </w:t>
      </w:r>
    </w:p>
    <w:p w14:paraId="12DFD0B9" w14:textId="77777777" w:rsidR="00B16F8D" w:rsidRPr="00BC13CD" w:rsidRDefault="00B16F8D" w:rsidP="00B16F8D">
      <w:pPr>
        <w:widowControl/>
        <w:jc w:val="both"/>
        <w:rPr>
          <w:rFonts w:ascii="Arial" w:hAnsi="Arial" w:cs="Arial"/>
          <w:sz w:val="24"/>
          <w:szCs w:val="24"/>
        </w:rPr>
      </w:pPr>
      <w:r w:rsidRPr="00BC13CD">
        <w:rPr>
          <w:rFonts w:ascii="Arial" w:hAnsi="Arial" w:cs="Arial"/>
          <w:sz w:val="24"/>
          <w:szCs w:val="24"/>
        </w:rPr>
        <w:t>Zestawienie kwot wykorzystanych na doskonalenie w poszczególnych typach jednostek oświatowych przedstawia poniższa tabela.</w:t>
      </w:r>
    </w:p>
    <w:p w14:paraId="2F571243" w14:textId="77777777" w:rsidR="00B16F8D" w:rsidRPr="00BC13CD" w:rsidRDefault="00B16F8D" w:rsidP="00B16F8D">
      <w:pPr>
        <w:widowControl/>
        <w:jc w:val="both"/>
        <w:rPr>
          <w:rFonts w:ascii="Arial" w:hAnsi="Arial" w:cs="Arial"/>
          <w:sz w:val="24"/>
          <w:szCs w:val="24"/>
        </w:rPr>
      </w:pPr>
    </w:p>
    <w:p w14:paraId="3A647200" w14:textId="77777777" w:rsidR="00B16F8D" w:rsidRPr="00BC13CD" w:rsidRDefault="00B16F8D" w:rsidP="00B16F8D">
      <w:pPr>
        <w:widowControl/>
        <w:jc w:val="both"/>
        <w:rPr>
          <w:rFonts w:ascii="Arial" w:hAnsi="Arial" w:cs="Arial"/>
          <w:sz w:val="24"/>
          <w:szCs w:val="24"/>
        </w:rPr>
      </w:pPr>
    </w:p>
    <w:tbl>
      <w:tblPr>
        <w:tblW w:w="74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4"/>
      </w:tblGrid>
      <w:tr w:rsidR="0053446A" w:rsidRPr="0053446A" w14:paraId="454DD312" w14:textId="77777777" w:rsidTr="0053446A">
        <w:trPr>
          <w:trHeight w:val="363"/>
        </w:trPr>
        <w:tc>
          <w:tcPr>
            <w:tcW w:w="7474" w:type="dxa"/>
            <w:shd w:val="clear" w:color="auto" w:fill="auto"/>
            <w:noWrap/>
          </w:tcPr>
          <w:tbl>
            <w:tblPr>
              <w:tblW w:w="7324" w:type="dxa"/>
              <w:tblCellMar>
                <w:left w:w="70" w:type="dxa"/>
                <w:right w:w="70" w:type="dxa"/>
              </w:tblCellMar>
              <w:tblLook w:val="04A0" w:firstRow="1" w:lastRow="0" w:firstColumn="1" w:lastColumn="0" w:noHBand="0" w:noVBand="1"/>
            </w:tblPr>
            <w:tblGrid>
              <w:gridCol w:w="3462"/>
              <w:gridCol w:w="3862"/>
            </w:tblGrid>
            <w:tr w:rsidR="0053446A" w:rsidRPr="0053446A" w14:paraId="10554CD8" w14:textId="77777777" w:rsidTr="0053446A">
              <w:trPr>
                <w:trHeight w:val="315"/>
              </w:trPr>
              <w:tc>
                <w:tcPr>
                  <w:tcW w:w="3462" w:type="dxa"/>
                  <w:tcBorders>
                    <w:top w:val="single" w:sz="4" w:space="0" w:color="auto"/>
                    <w:left w:val="single" w:sz="4" w:space="0" w:color="auto"/>
                    <w:bottom w:val="single" w:sz="4" w:space="0" w:color="auto"/>
                    <w:right w:val="single" w:sz="4" w:space="0" w:color="auto"/>
                  </w:tcBorders>
                  <w:shd w:val="clear" w:color="auto" w:fill="auto"/>
                  <w:noWrap/>
                  <w:hideMark/>
                </w:tcPr>
                <w:p w14:paraId="3A7645CA" w14:textId="77777777" w:rsidR="0053446A" w:rsidRPr="0053446A" w:rsidRDefault="0053446A" w:rsidP="0053446A">
                  <w:pPr>
                    <w:widowControl/>
                    <w:rPr>
                      <w:rFonts w:ascii="Arial" w:hAnsi="Arial" w:cs="Arial"/>
                    </w:rPr>
                  </w:pPr>
                  <w:r w:rsidRPr="0053446A">
                    <w:rPr>
                      <w:rFonts w:ascii="Arial" w:hAnsi="Arial" w:cs="Arial"/>
                    </w:rPr>
                    <w:t>Typ szkoły</w:t>
                  </w:r>
                </w:p>
              </w:tc>
              <w:tc>
                <w:tcPr>
                  <w:tcW w:w="3862" w:type="dxa"/>
                  <w:tcBorders>
                    <w:top w:val="single" w:sz="4" w:space="0" w:color="auto"/>
                    <w:left w:val="nil"/>
                    <w:bottom w:val="single" w:sz="4" w:space="0" w:color="auto"/>
                    <w:right w:val="single" w:sz="4" w:space="0" w:color="auto"/>
                  </w:tcBorders>
                  <w:shd w:val="clear" w:color="auto" w:fill="auto"/>
                  <w:noWrap/>
                  <w:vAlign w:val="bottom"/>
                  <w:hideMark/>
                </w:tcPr>
                <w:p w14:paraId="66601D6A" w14:textId="77777777" w:rsidR="0053446A" w:rsidRPr="0053446A" w:rsidRDefault="0053446A" w:rsidP="0053446A">
                  <w:pPr>
                    <w:widowControl/>
                    <w:jc w:val="right"/>
                    <w:rPr>
                      <w:rFonts w:ascii="Arial" w:hAnsi="Arial" w:cs="Arial"/>
                    </w:rPr>
                  </w:pPr>
                  <w:r w:rsidRPr="0053446A">
                    <w:rPr>
                      <w:rFonts w:ascii="Arial" w:hAnsi="Arial" w:cs="Arial"/>
                    </w:rPr>
                    <w:t>Kwota</w:t>
                  </w:r>
                </w:p>
              </w:tc>
            </w:tr>
            <w:tr w:rsidR="0053446A" w:rsidRPr="0053446A" w14:paraId="642F729D" w14:textId="77777777" w:rsidTr="0053446A">
              <w:trPr>
                <w:trHeight w:val="315"/>
              </w:trPr>
              <w:tc>
                <w:tcPr>
                  <w:tcW w:w="3462" w:type="dxa"/>
                  <w:tcBorders>
                    <w:top w:val="nil"/>
                    <w:left w:val="single" w:sz="4" w:space="0" w:color="auto"/>
                    <w:bottom w:val="single" w:sz="4" w:space="0" w:color="auto"/>
                    <w:right w:val="single" w:sz="4" w:space="0" w:color="auto"/>
                  </w:tcBorders>
                  <w:shd w:val="clear" w:color="auto" w:fill="auto"/>
                  <w:noWrap/>
                  <w:hideMark/>
                </w:tcPr>
                <w:p w14:paraId="3371AC13" w14:textId="77777777" w:rsidR="0053446A" w:rsidRPr="0053446A" w:rsidRDefault="0053446A" w:rsidP="0053446A">
                  <w:pPr>
                    <w:widowControl/>
                    <w:rPr>
                      <w:rFonts w:ascii="Arial" w:hAnsi="Arial" w:cs="Arial"/>
                    </w:rPr>
                  </w:pPr>
                  <w:r w:rsidRPr="0053446A">
                    <w:rPr>
                      <w:rFonts w:ascii="Arial" w:hAnsi="Arial" w:cs="Arial"/>
                    </w:rPr>
                    <w:t>Przedszkola miejskie</w:t>
                  </w:r>
                </w:p>
              </w:tc>
              <w:tc>
                <w:tcPr>
                  <w:tcW w:w="3862" w:type="dxa"/>
                  <w:tcBorders>
                    <w:top w:val="nil"/>
                    <w:left w:val="nil"/>
                    <w:bottom w:val="single" w:sz="4" w:space="0" w:color="auto"/>
                    <w:right w:val="single" w:sz="4" w:space="0" w:color="auto"/>
                  </w:tcBorders>
                  <w:shd w:val="clear" w:color="auto" w:fill="auto"/>
                  <w:noWrap/>
                  <w:vAlign w:val="bottom"/>
                  <w:hideMark/>
                </w:tcPr>
                <w:p w14:paraId="2AE311D2" w14:textId="77777777" w:rsidR="0053446A" w:rsidRPr="0053446A" w:rsidRDefault="0053446A" w:rsidP="0053446A">
                  <w:pPr>
                    <w:widowControl/>
                    <w:jc w:val="right"/>
                    <w:rPr>
                      <w:rFonts w:ascii="Arial" w:hAnsi="Arial" w:cs="Arial"/>
                      <w:i/>
                    </w:rPr>
                  </w:pPr>
                  <w:r w:rsidRPr="0053446A">
                    <w:rPr>
                      <w:rFonts w:ascii="Arial" w:hAnsi="Arial" w:cs="Arial"/>
                      <w:i/>
                    </w:rPr>
                    <w:t>598 305,49</w:t>
                  </w:r>
                </w:p>
              </w:tc>
            </w:tr>
            <w:tr w:rsidR="0053446A" w:rsidRPr="0053446A" w14:paraId="13D72D63" w14:textId="77777777" w:rsidTr="0053446A">
              <w:trPr>
                <w:trHeight w:val="315"/>
              </w:trPr>
              <w:tc>
                <w:tcPr>
                  <w:tcW w:w="3462" w:type="dxa"/>
                  <w:tcBorders>
                    <w:top w:val="nil"/>
                    <w:left w:val="single" w:sz="4" w:space="0" w:color="auto"/>
                    <w:bottom w:val="single" w:sz="4" w:space="0" w:color="auto"/>
                    <w:right w:val="single" w:sz="4" w:space="0" w:color="auto"/>
                  </w:tcBorders>
                  <w:shd w:val="clear" w:color="auto" w:fill="auto"/>
                  <w:noWrap/>
                  <w:hideMark/>
                </w:tcPr>
                <w:p w14:paraId="0B4CDC43" w14:textId="77777777" w:rsidR="0053446A" w:rsidRPr="0053446A" w:rsidRDefault="0053446A" w:rsidP="0053446A">
                  <w:pPr>
                    <w:widowControl/>
                    <w:rPr>
                      <w:rFonts w:ascii="Arial" w:hAnsi="Arial" w:cs="Arial"/>
                    </w:rPr>
                  </w:pPr>
                  <w:r w:rsidRPr="0053446A">
                    <w:rPr>
                      <w:rFonts w:ascii="Arial" w:hAnsi="Arial" w:cs="Arial"/>
                    </w:rPr>
                    <w:t>Szkoły podstawowe</w:t>
                  </w:r>
                </w:p>
              </w:tc>
              <w:tc>
                <w:tcPr>
                  <w:tcW w:w="3862" w:type="dxa"/>
                  <w:tcBorders>
                    <w:top w:val="nil"/>
                    <w:left w:val="nil"/>
                    <w:bottom w:val="single" w:sz="4" w:space="0" w:color="auto"/>
                    <w:right w:val="single" w:sz="4" w:space="0" w:color="auto"/>
                  </w:tcBorders>
                  <w:shd w:val="clear" w:color="auto" w:fill="auto"/>
                  <w:noWrap/>
                  <w:vAlign w:val="bottom"/>
                  <w:hideMark/>
                </w:tcPr>
                <w:p w14:paraId="1EAAA70C" w14:textId="77777777" w:rsidR="0053446A" w:rsidRPr="0053446A" w:rsidRDefault="0053446A" w:rsidP="0053446A">
                  <w:pPr>
                    <w:widowControl/>
                    <w:jc w:val="right"/>
                    <w:rPr>
                      <w:rFonts w:ascii="Arial" w:hAnsi="Arial" w:cs="Arial"/>
                      <w:i/>
                    </w:rPr>
                  </w:pPr>
                  <w:r w:rsidRPr="0053446A">
                    <w:rPr>
                      <w:rFonts w:ascii="Arial" w:hAnsi="Arial" w:cs="Arial"/>
                      <w:i/>
                    </w:rPr>
                    <w:t>1 741 125,87</w:t>
                  </w:r>
                </w:p>
              </w:tc>
            </w:tr>
            <w:tr w:rsidR="0053446A" w:rsidRPr="0053446A" w14:paraId="195CE8AD" w14:textId="77777777" w:rsidTr="0053446A">
              <w:trPr>
                <w:trHeight w:val="315"/>
              </w:trPr>
              <w:tc>
                <w:tcPr>
                  <w:tcW w:w="3462" w:type="dxa"/>
                  <w:tcBorders>
                    <w:top w:val="nil"/>
                    <w:left w:val="single" w:sz="4" w:space="0" w:color="auto"/>
                    <w:bottom w:val="single" w:sz="4" w:space="0" w:color="auto"/>
                    <w:right w:val="single" w:sz="4" w:space="0" w:color="auto"/>
                  </w:tcBorders>
                  <w:shd w:val="clear" w:color="auto" w:fill="auto"/>
                  <w:noWrap/>
                  <w:hideMark/>
                </w:tcPr>
                <w:p w14:paraId="40F4E104" w14:textId="77777777" w:rsidR="0053446A" w:rsidRPr="0053446A" w:rsidRDefault="0053446A" w:rsidP="0053446A">
                  <w:pPr>
                    <w:widowControl/>
                    <w:rPr>
                      <w:rFonts w:ascii="Arial" w:hAnsi="Arial" w:cs="Arial"/>
                    </w:rPr>
                  </w:pPr>
                  <w:r w:rsidRPr="0053446A">
                    <w:rPr>
                      <w:rFonts w:ascii="Arial" w:hAnsi="Arial" w:cs="Arial"/>
                    </w:rPr>
                    <w:t>Szkoły ponadpodstawowe</w:t>
                  </w:r>
                </w:p>
              </w:tc>
              <w:tc>
                <w:tcPr>
                  <w:tcW w:w="3862" w:type="dxa"/>
                  <w:tcBorders>
                    <w:top w:val="nil"/>
                    <w:left w:val="nil"/>
                    <w:bottom w:val="single" w:sz="4" w:space="0" w:color="auto"/>
                    <w:right w:val="single" w:sz="4" w:space="0" w:color="auto"/>
                  </w:tcBorders>
                  <w:shd w:val="clear" w:color="auto" w:fill="auto"/>
                  <w:noWrap/>
                  <w:vAlign w:val="bottom"/>
                  <w:hideMark/>
                </w:tcPr>
                <w:p w14:paraId="0D693D2F" w14:textId="77777777" w:rsidR="0053446A" w:rsidRPr="0053446A" w:rsidRDefault="0053446A" w:rsidP="0053446A">
                  <w:pPr>
                    <w:widowControl/>
                    <w:jc w:val="right"/>
                    <w:rPr>
                      <w:rFonts w:ascii="Arial" w:hAnsi="Arial" w:cs="Arial"/>
                      <w:i/>
                    </w:rPr>
                  </w:pPr>
                  <w:r w:rsidRPr="0053446A">
                    <w:rPr>
                      <w:rFonts w:ascii="Arial" w:hAnsi="Arial" w:cs="Arial"/>
                      <w:i/>
                    </w:rPr>
                    <w:t>777 440,41</w:t>
                  </w:r>
                </w:p>
              </w:tc>
            </w:tr>
            <w:tr w:rsidR="0053446A" w:rsidRPr="0053446A" w14:paraId="10939C66" w14:textId="77777777" w:rsidTr="0053446A">
              <w:trPr>
                <w:trHeight w:val="315"/>
              </w:trPr>
              <w:tc>
                <w:tcPr>
                  <w:tcW w:w="3462" w:type="dxa"/>
                  <w:tcBorders>
                    <w:top w:val="nil"/>
                    <w:left w:val="single" w:sz="4" w:space="0" w:color="auto"/>
                    <w:bottom w:val="single" w:sz="4" w:space="0" w:color="auto"/>
                    <w:right w:val="single" w:sz="4" w:space="0" w:color="auto"/>
                  </w:tcBorders>
                  <w:shd w:val="clear" w:color="auto" w:fill="auto"/>
                  <w:noWrap/>
                  <w:hideMark/>
                </w:tcPr>
                <w:p w14:paraId="1C56FBF5" w14:textId="77777777" w:rsidR="0053446A" w:rsidRPr="0053446A" w:rsidRDefault="0053446A" w:rsidP="0053446A">
                  <w:pPr>
                    <w:widowControl/>
                    <w:rPr>
                      <w:rFonts w:ascii="Arial" w:hAnsi="Arial" w:cs="Arial"/>
                    </w:rPr>
                  </w:pPr>
                  <w:r w:rsidRPr="0053446A">
                    <w:rPr>
                      <w:rFonts w:ascii="Arial" w:hAnsi="Arial" w:cs="Arial"/>
                    </w:rPr>
                    <w:t>Szkoły specjalne</w:t>
                  </w:r>
                </w:p>
              </w:tc>
              <w:tc>
                <w:tcPr>
                  <w:tcW w:w="3862" w:type="dxa"/>
                  <w:tcBorders>
                    <w:top w:val="nil"/>
                    <w:left w:val="nil"/>
                    <w:bottom w:val="single" w:sz="4" w:space="0" w:color="auto"/>
                    <w:right w:val="single" w:sz="4" w:space="0" w:color="auto"/>
                  </w:tcBorders>
                  <w:shd w:val="clear" w:color="auto" w:fill="auto"/>
                  <w:noWrap/>
                  <w:vAlign w:val="bottom"/>
                  <w:hideMark/>
                </w:tcPr>
                <w:p w14:paraId="500CA7F1" w14:textId="77777777" w:rsidR="0053446A" w:rsidRPr="0053446A" w:rsidRDefault="0053446A" w:rsidP="0053446A">
                  <w:pPr>
                    <w:widowControl/>
                    <w:jc w:val="right"/>
                    <w:rPr>
                      <w:rFonts w:ascii="Arial" w:hAnsi="Arial" w:cs="Arial"/>
                      <w:i/>
                    </w:rPr>
                  </w:pPr>
                  <w:r w:rsidRPr="0053446A">
                    <w:rPr>
                      <w:rFonts w:ascii="Arial" w:hAnsi="Arial" w:cs="Arial"/>
                      <w:i/>
                    </w:rPr>
                    <w:t>163 642,02</w:t>
                  </w:r>
                </w:p>
              </w:tc>
            </w:tr>
            <w:tr w:rsidR="0053446A" w:rsidRPr="0053446A" w14:paraId="00807756" w14:textId="77777777" w:rsidTr="0053446A">
              <w:trPr>
                <w:trHeight w:val="315"/>
              </w:trPr>
              <w:tc>
                <w:tcPr>
                  <w:tcW w:w="3462" w:type="dxa"/>
                  <w:tcBorders>
                    <w:top w:val="nil"/>
                    <w:left w:val="single" w:sz="4" w:space="0" w:color="auto"/>
                    <w:bottom w:val="single" w:sz="4" w:space="0" w:color="auto"/>
                    <w:right w:val="single" w:sz="4" w:space="0" w:color="auto"/>
                  </w:tcBorders>
                  <w:shd w:val="clear" w:color="auto" w:fill="auto"/>
                  <w:noWrap/>
                  <w:hideMark/>
                </w:tcPr>
                <w:p w14:paraId="09E3B25A" w14:textId="77777777" w:rsidR="0053446A" w:rsidRPr="0053446A" w:rsidRDefault="0053446A" w:rsidP="0053446A">
                  <w:pPr>
                    <w:widowControl/>
                    <w:rPr>
                      <w:rFonts w:ascii="Arial" w:hAnsi="Arial" w:cs="Arial"/>
                    </w:rPr>
                  </w:pPr>
                  <w:r w:rsidRPr="0053446A">
                    <w:rPr>
                      <w:rFonts w:ascii="Arial" w:hAnsi="Arial" w:cs="Arial"/>
                    </w:rPr>
                    <w:t>Pozostałe placówki</w:t>
                  </w:r>
                </w:p>
              </w:tc>
              <w:tc>
                <w:tcPr>
                  <w:tcW w:w="3862" w:type="dxa"/>
                  <w:tcBorders>
                    <w:top w:val="nil"/>
                    <w:left w:val="nil"/>
                    <w:bottom w:val="single" w:sz="4" w:space="0" w:color="auto"/>
                    <w:right w:val="single" w:sz="4" w:space="0" w:color="auto"/>
                  </w:tcBorders>
                  <w:shd w:val="clear" w:color="auto" w:fill="auto"/>
                  <w:noWrap/>
                  <w:vAlign w:val="bottom"/>
                  <w:hideMark/>
                </w:tcPr>
                <w:p w14:paraId="7F3DCA22" w14:textId="77777777" w:rsidR="0053446A" w:rsidRPr="0053446A" w:rsidRDefault="0053446A" w:rsidP="0053446A">
                  <w:pPr>
                    <w:widowControl/>
                    <w:jc w:val="right"/>
                    <w:rPr>
                      <w:rFonts w:ascii="Arial" w:hAnsi="Arial" w:cs="Arial"/>
                      <w:i/>
                    </w:rPr>
                  </w:pPr>
                  <w:r w:rsidRPr="0053446A">
                    <w:rPr>
                      <w:rFonts w:ascii="Arial" w:hAnsi="Arial" w:cs="Arial"/>
                      <w:i/>
                    </w:rPr>
                    <w:t>312 387,80</w:t>
                  </w:r>
                </w:p>
              </w:tc>
            </w:tr>
          </w:tbl>
          <w:p w14:paraId="5B6ED0D1" w14:textId="77777777" w:rsidR="0053446A" w:rsidRPr="0053446A" w:rsidRDefault="0053446A" w:rsidP="0053446A">
            <w:pPr>
              <w:widowControl/>
              <w:rPr>
                <w:rFonts w:ascii="Arial" w:hAnsi="Arial" w:cs="Arial"/>
              </w:rPr>
            </w:pPr>
          </w:p>
        </w:tc>
      </w:tr>
    </w:tbl>
    <w:p w14:paraId="55A7231E" w14:textId="77777777" w:rsidR="00B16F8D" w:rsidRPr="00BC13CD" w:rsidRDefault="00B16F8D" w:rsidP="00B16F8D">
      <w:pPr>
        <w:widowControl/>
        <w:ind w:firstLine="708"/>
        <w:jc w:val="both"/>
        <w:rPr>
          <w:rFonts w:ascii="Arial" w:hAnsi="Arial" w:cs="Arial"/>
          <w:sz w:val="24"/>
          <w:szCs w:val="24"/>
        </w:rPr>
      </w:pPr>
    </w:p>
    <w:p w14:paraId="07FB1DFA" w14:textId="77777777" w:rsidR="00B16F8D" w:rsidRPr="00BC13CD" w:rsidRDefault="00B16F8D" w:rsidP="00B16F8D">
      <w:pPr>
        <w:widowControl/>
        <w:ind w:firstLine="708"/>
        <w:jc w:val="both"/>
        <w:rPr>
          <w:rFonts w:ascii="Arial" w:hAnsi="Arial" w:cs="Arial"/>
          <w:sz w:val="24"/>
          <w:szCs w:val="24"/>
        </w:rPr>
      </w:pPr>
      <w:r w:rsidRPr="00BC13CD">
        <w:rPr>
          <w:rFonts w:ascii="Arial" w:hAnsi="Arial" w:cs="Arial"/>
          <w:sz w:val="24"/>
          <w:szCs w:val="24"/>
        </w:rPr>
        <w:t>Wykorzystanie środków na doskonalenie zawodowe nauczycieli w placówkach oświaty prowadzonych przez Miasto Łódź przedstawia poniższy wykres.</w:t>
      </w:r>
    </w:p>
    <w:p w14:paraId="47B9BEC3" w14:textId="77777777" w:rsidR="00B16F8D" w:rsidRPr="00BC13CD" w:rsidRDefault="00B16F8D" w:rsidP="00B16F8D">
      <w:pPr>
        <w:widowControl/>
        <w:ind w:firstLine="708"/>
        <w:jc w:val="both"/>
        <w:rPr>
          <w:rFonts w:ascii="Arial" w:hAnsi="Arial" w:cs="Arial"/>
          <w:sz w:val="24"/>
          <w:szCs w:val="24"/>
        </w:rPr>
      </w:pPr>
    </w:p>
    <w:p w14:paraId="3BD8087F" w14:textId="77777777" w:rsidR="00B16F8D" w:rsidRPr="00BC13CD" w:rsidRDefault="00B16F8D" w:rsidP="00B16F8D">
      <w:pPr>
        <w:widowControl/>
        <w:ind w:firstLine="426"/>
        <w:jc w:val="both"/>
        <w:rPr>
          <w:rFonts w:ascii="Arial" w:hAnsi="Arial" w:cs="Arial"/>
          <w:sz w:val="24"/>
          <w:szCs w:val="24"/>
        </w:rPr>
      </w:pPr>
      <w:r w:rsidRPr="00BC13CD">
        <w:rPr>
          <w:rFonts w:ascii="Arial" w:hAnsi="Arial" w:cs="Arial"/>
          <w:noProof/>
        </w:rPr>
        <w:lastRenderedPageBreak/>
        <w:drawing>
          <wp:inline distT="0" distB="0" distL="0" distR="0" wp14:anchorId="1AE183DA" wp14:editId="588C06AE">
            <wp:extent cx="4972050" cy="2127250"/>
            <wp:effectExtent l="0" t="0" r="0" b="6350"/>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9CAB8D1" w14:textId="77777777" w:rsidR="00B16F8D" w:rsidRPr="00BC13CD" w:rsidRDefault="00B16F8D" w:rsidP="00B16F8D">
      <w:pPr>
        <w:jc w:val="both"/>
        <w:rPr>
          <w:rFonts w:ascii="Arial" w:hAnsi="Arial" w:cs="Arial"/>
        </w:rPr>
      </w:pPr>
    </w:p>
    <w:p w14:paraId="21210B1C" w14:textId="77777777" w:rsidR="00B16F8D" w:rsidRPr="00BC13CD" w:rsidRDefault="00B16F8D" w:rsidP="00B16F8D">
      <w:pPr>
        <w:jc w:val="both"/>
        <w:rPr>
          <w:rFonts w:ascii="Arial" w:hAnsi="Arial" w:cs="Arial"/>
          <w:b/>
          <w:sz w:val="24"/>
          <w:szCs w:val="24"/>
        </w:rPr>
      </w:pPr>
      <w:r w:rsidRPr="00BC13CD">
        <w:rPr>
          <w:rFonts w:ascii="Arial" w:hAnsi="Arial" w:cs="Arial"/>
          <w:b/>
          <w:sz w:val="24"/>
          <w:szCs w:val="24"/>
        </w:rPr>
        <w:t xml:space="preserve"> Subwencja</w:t>
      </w:r>
    </w:p>
    <w:p w14:paraId="0BB3FB34" w14:textId="77777777" w:rsidR="00B16F8D" w:rsidRPr="00BC13CD" w:rsidRDefault="00B16F8D" w:rsidP="00B16F8D">
      <w:pPr>
        <w:jc w:val="both"/>
        <w:rPr>
          <w:rFonts w:ascii="Arial" w:hAnsi="Arial" w:cs="Arial"/>
          <w:b/>
          <w:sz w:val="24"/>
          <w:szCs w:val="24"/>
        </w:rPr>
      </w:pPr>
    </w:p>
    <w:p w14:paraId="12B8BF0D" w14:textId="77777777" w:rsidR="00B16F8D" w:rsidRPr="00BC13CD" w:rsidRDefault="00B16F8D" w:rsidP="00B16F8D">
      <w:pPr>
        <w:jc w:val="both"/>
        <w:rPr>
          <w:rFonts w:ascii="Arial" w:hAnsi="Arial" w:cs="Arial"/>
          <w:sz w:val="24"/>
          <w:szCs w:val="24"/>
        </w:rPr>
      </w:pPr>
      <w:r w:rsidRPr="00BC13CD">
        <w:rPr>
          <w:rFonts w:ascii="Arial" w:hAnsi="Arial" w:cs="Arial"/>
          <w:sz w:val="24"/>
          <w:szCs w:val="24"/>
        </w:rPr>
        <w:t xml:space="preserve">       W roku szkolnym 2020/2021 wydatki na oświatę wyniosły </w:t>
      </w:r>
      <w:r w:rsidRPr="00BC13CD">
        <w:rPr>
          <w:rFonts w:ascii="Arial" w:hAnsi="Arial" w:cs="Arial"/>
          <w:i/>
          <w:sz w:val="24"/>
          <w:szCs w:val="24"/>
        </w:rPr>
        <w:t xml:space="preserve">1.336.355.968,82 zł. </w:t>
      </w:r>
      <w:r w:rsidRPr="00BC13CD">
        <w:rPr>
          <w:rFonts w:ascii="Arial" w:hAnsi="Arial" w:cs="Arial"/>
          <w:sz w:val="24"/>
          <w:szCs w:val="24"/>
        </w:rPr>
        <w:t>Zostały one sfinansowane</w:t>
      </w:r>
      <w:r w:rsidRPr="00BC13CD">
        <w:rPr>
          <w:rFonts w:ascii="Arial" w:hAnsi="Arial" w:cs="Arial"/>
          <w:i/>
          <w:sz w:val="24"/>
          <w:szCs w:val="24"/>
        </w:rPr>
        <w:t xml:space="preserve"> </w:t>
      </w:r>
      <w:r w:rsidRPr="00BC13CD">
        <w:rPr>
          <w:rFonts w:ascii="Arial" w:hAnsi="Arial" w:cs="Arial"/>
          <w:sz w:val="24"/>
          <w:szCs w:val="24"/>
        </w:rPr>
        <w:t>ze środków pochodzących z subwencji oświatowej oraz środków własnych Miasta Łodzi.</w:t>
      </w:r>
    </w:p>
    <w:p w14:paraId="5486224C" w14:textId="77777777" w:rsidR="00B16F8D" w:rsidRPr="00BC13CD" w:rsidRDefault="00B16F8D" w:rsidP="00B16F8D">
      <w:pPr>
        <w:jc w:val="both"/>
        <w:rPr>
          <w:rFonts w:ascii="Arial" w:hAnsi="Arial" w:cs="Arial"/>
          <w:sz w:val="24"/>
          <w:szCs w:val="24"/>
        </w:rPr>
      </w:pPr>
    </w:p>
    <w:p w14:paraId="38DEAFE0" w14:textId="77777777" w:rsidR="00B16F8D" w:rsidRPr="0053446A" w:rsidRDefault="00B16F8D" w:rsidP="00B16F8D">
      <w:pPr>
        <w:numPr>
          <w:ilvl w:val="0"/>
          <w:numId w:val="28"/>
        </w:numPr>
        <w:jc w:val="both"/>
        <w:rPr>
          <w:rFonts w:ascii="Arial" w:hAnsi="Arial" w:cs="Arial"/>
          <w:sz w:val="24"/>
          <w:szCs w:val="24"/>
        </w:rPr>
      </w:pPr>
      <w:r w:rsidRPr="00BC13CD">
        <w:rPr>
          <w:rFonts w:ascii="Arial" w:hAnsi="Arial" w:cs="Arial"/>
          <w:sz w:val="24"/>
          <w:szCs w:val="24"/>
        </w:rPr>
        <w:t xml:space="preserve">Subwencja       </w:t>
      </w:r>
      <w:r w:rsidRPr="0053446A">
        <w:rPr>
          <w:rFonts w:ascii="Arial" w:hAnsi="Arial" w:cs="Arial"/>
          <w:i/>
          <w:color w:val="000000"/>
          <w:sz w:val="24"/>
          <w:szCs w:val="24"/>
        </w:rPr>
        <w:t>744.672.402 zł</w:t>
      </w:r>
    </w:p>
    <w:p w14:paraId="520DFE4A" w14:textId="77777777" w:rsidR="00B16F8D" w:rsidRPr="00BC13CD" w:rsidRDefault="00B16F8D" w:rsidP="00B16F8D">
      <w:pPr>
        <w:numPr>
          <w:ilvl w:val="0"/>
          <w:numId w:val="28"/>
        </w:numPr>
        <w:jc w:val="both"/>
        <w:rPr>
          <w:rFonts w:ascii="Arial" w:hAnsi="Arial" w:cs="Arial"/>
          <w:sz w:val="24"/>
        </w:rPr>
      </w:pPr>
      <w:r w:rsidRPr="00BC13CD">
        <w:rPr>
          <w:rFonts w:ascii="Arial" w:hAnsi="Arial" w:cs="Arial"/>
          <w:sz w:val="24"/>
          <w:szCs w:val="24"/>
        </w:rPr>
        <w:t xml:space="preserve">wkład własny  </w:t>
      </w:r>
      <w:r w:rsidRPr="00BC13CD">
        <w:rPr>
          <w:rFonts w:ascii="Arial" w:hAnsi="Arial" w:cs="Arial"/>
          <w:i/>
          <w:sz w:val="24"/>
          <w:szCs w:val="24"/>
        </w:rPr>
        <w:t>591.683.566.82 zł</w:t>
      </w:r>
    </w:p>
    <w:p w14:paraId="7DE13585" w14:textId="77777777" w:rsidR="00B16F8D" w:rsidRPr="00BC13CD" w:rsidRDefault="00B16F8D" w:rsidP="00B16F8D">
      <w:pPr>
        <w:ind w:firstLine="708"/>
        <w:jc w:val="both"/>
        <w:rPr>
          <w:rFonts w:ascii="Arial" w:hAnsi="Arial" w:cs="Arial"/>
          <w:sz w:val="24"/>
        </w:rPr>
      </w:pPr>
      <w:r w:rsidRPr="00BC13CD">
        <w:rPr>
          <w:rFonts w:ascii="Arial" w:hAnsi="Arial" w:cs="Arial"/>
          <w:sz w:val="24"/>
        </w:rPr>
        <w:t>Procentowy udział subwencji do wykonania budżetu oświaty w roku szkolnym 2020/2021 przedstawia poniższy wykres.</w:t>
      </w:r>
    </w:p>
    <w:p w14:paraId="43CF2AF3" w14:textId="77777777" w:rsidR="00B16F8D" w:rsidRPr="00BC13CD" w:rsidRDefault="00B16F8D" w:rsidP="00B16F8D">
      <w:pPr>
        <w:ind w:firstLine="708"/>
        <w:jc w:val="both"/>
        <w:rPr>
          <w:rFonts w:ascii="Arial" w:hAnsi="Arial" w:cs="Arial"/>
          <w:sz w:val="24"/>
        </w:rPr>
      </w:pPr>
    </w:p>
    <w:p w14:paraId="7DAF7B06" w14:textId="77777777" w:rsidR="00B16F8D" w:rsidRPr="00BC13CD" w:rsidRDefault="00B16F8D" w:rsidP="00B16F8D">
      <w:pPr>
        <w:rPr>
          <w:rFonts w:ascii="Arial" w:hAnsi="Arial" w:cs="Arial"/>
        </w:rPr>
      </w:pPr>
      <w:r w:rsidRPr="00BC13CD">
        <w:rPr>
          <w:rFonts w:ascii="Arial" w:hAnsi="Arial" w:cs="Arial"/>
          <w:noProof/>
        </w:rPr>
        <w:drawing>
          <wp:inline distT="0" distB="0" distL="0" distR="0" wp14:anchorId="0EE91BCD" wp14:editId="1FDC521B">
            <wp:extent cx="5359400" cy="1911350"/>
            <wp:effectExtent l="0" t="0" r="12700" b="12700"/>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00F91B6" w14:textId="77777777" w:rsidR="00B16F8D" w:rsidRPr="00BC13CD" w:rsidRDefault="00B16F8D" w:rsidP="00B16F8D">
      <w:pPr>
        <w:rPr>
          <w:rFonts w:ascii="Arial" w:hAnsi="Arial" w:cs="Arial"/>
        </w:rPr>
      </w:pPr>
    </w:p>
    <w:p w14:paraId="0055C8C4" w14:textId="77777777" w:rsidR="00574D34" w:rsidRPr="009525B2" w:rsidRDefault="00574D34" w:rsidP="00B16F8D"/>
    <w:p w14:paraId="7603ABEA" w14:textId="77777777" w:rsidR="007E2F0B" w:rsidRPr="009525B2" w:rsidRDefault="007E2F0B" w:rsidP="007E2F0B">
      <w:pPr>
        <w:widowControl/>
        <w:spacing w:line="276" w:lineRule="auto"/>
        <w:contextualSpacing/>
        <w:jc w:val="both"/>
        <w:outlineLvl w:val="0"/>
        <w:rPr>
          <w:rFonts w:ascii="Arial" w:eastAsia="Calibri" w:hAnsi="Arial" w:cs="Arial"/>
          <w:b/>
          <w:bCs/>
          <w:kern w:val="28"/>
          <w:sz w:val="24"/>
          <w:szCs w:val="24"/>
          <w:lang w:eastAsia="en-US"/>
        </w:rPr>
      </w:pPr>
    </w:p>
    <w:p w14:paraId="05E7305E" w14:textId="77777777" w:rsidR="0066129C" w:rsidRPr="009525B2" w:rsidRDefault="0066129C">
      <w:pPr>
        <w:rPr>
          <w:rFonts w:ascii="Arial" w:hAnsi="Arial" w:cs="Arial"/>
          <w:sz w:val="24"/>
          <w:szCs w:val="24"/>
        </w:rPr>
      </w:pPr>
    </w:p>
    <w:sectPr w:rsidR="0066129C" w:rsidRPr="009525B2" w:rsidSect="00CA1B5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5F2D" w14:textId="77777777" w:rsidR="00E20922" w:rsidRDefault="00E20922">
      <w:r>
        <w:separator/>
      </w:r>
    </w:p>
  </w:endnote>
  <w:endnote w:type="continuationSeparator" w:id="0">
    <w:p w14:paraId="5017D308" w14:textId="77777777" w:rsidR="00E20922" w:rsidRDefault="00E2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458"/>
      <w:docPartObj>
        <w:docPartGallery w:val="Page Numbers (Bottom of Page)"/>
        <w:docPartUnique/>
      </w:docPartObj>
    </w:sdtPr>
    <w:sdtEndPr/>
    <w:sdtContent>
      <w:p w14:paraId="1BF58BF2" w14:textId="77777777" w:rsidR="0053446A" w:rsidRPr="00B9027F" w:rsidRDefault="0053446A" w:rsidP="008E76DD">
        <w:pPr>
          <w:pStyle w:val="Stopka"/>
          <w:jc w:val="center"/>
        </w:pPr>
        <w:r>
          <w:rPr>
            <w:noProof/>
          </w:rPr>
          <w:fldChar w:fldCharType="begin"/>
        </w:r>
        <w:r>
          <w:rPr>
            <w:noProof/>
          </w:rPr>
          <w:instrText xml:space="preserve"> PAGE   \* MERGEFORMAT </w:instrText>
        </w:r>
        <w:r>
          <w:rPr>
            <w:noProof/>
          </w:rPr>
          <w:fldChar w:fldCharType="separate"/>
        </w:r>
        <w:r w:rsidR="00A117D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1459"/>
      <w:docPartObj>
        <w:docPartGallery w:val="Page Numbers (Bottom of Page)"/>
        <w:docPartUnique/>
      </w:docPartObj>
    </w:sdtPr>
    <w:sdtEndPr/>
    <w:sdtContent>
      <w:p w14:paraId="337BD715" w14:textId="77777777" w:rsidR="0053446A" w:rsidRDefault="0053446A" w:rsidP="008E76DD">
        <w:pPr>
          <w:pStyle w:val="Stopka"/>
          <w:jc w:val="center"/>
        </w:pPr>
        <w:r>
          <w:rPr>
            <w:noProof/>
          </w:rPr>
          <w:fldChar w:fldCharType="begin"/>
        </w:r>
        <w:r>
          <w:rPr>
            <w:noProof/>
          </w:rPr>
          <w:instrText xml:space="preserve"> PAGE   \* MERGEFORMAT </w:instrText>
        </w:r>
        <w:r>
          <w:rPr>
            <w:noProof/>
          </w:rPr>
          <w:fldChar w:fldCharType="separate"/>
        </w:r>
        <w:r w:rsidR="00A117D4">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4931"/>
      <w:docPartObj>
        <w:docPartGallery w:val="Page Numbers (Bottom of Page)"/>
        <w:docPartUnique/>
      </w:docPartObj>
    </w:sdtPr>
    <w:sdtEndPr/>
    <w:sdtContent>
      <w:p w14:paraId="4A165B4C" w14:textId="77777777" w:rsidR="0053446A" w:rsidRPr="00B9027F" w:rsidRDefault="0053446A" w:rsidP="008E76DD">
        <w:pPr>
          <w:pStyle w:val="Stopka"/>
          <w:jc w:val="center"/>
        </w:pPr>
        <w:r>
          <w:rPr>
            <w:noProof/>
          </w:rPr>
          <w:fldChar w:fldCharType="begin"/>
        </w:r>
        <w:r>
          <w:rPr>
            <w:noProof/>
          </w:rPr>
          <w:instrText xml:space="preserve"> PAGE   \* MERGEFORMAT </w:instrText>
        </w:r>
        <w:r>
          <w:rPr>
            <w:noProof/>
          </w:rPr>
          <w:fldChar w:fldCharType="separate"/>
        </w:r>
        <w:r w:rsidR="00A117D4">
          <w:rPr>
            <w:noProof/>
          </w:rPr>
          <w:t>93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005238"/>
      <w:docPartObj>
        <w:docPartGallery w:val="Page Numbers (Bottom of Page)"/>
        <w:docPartUnique/>
      </w:docPartObj>
    </w:sdtPr>
    <w:sdtEndPr/>
    <w:sdtContent>
      <w:p w14:paraId="1EB95DD0" w14:textId="77777777" w:rsidR="0053446A" w:rsidRDefault="0053446A" w:rsidP="008E76DD">
        <w:pPr>
          <w:pStyle w:val="Stopka"/>
          <w:jc w:val="center"/>
        </w:pPr>
        <w:r>
          <w:rPr>
            <w:noProof/>
          </w:rPr>
          <w:fldChar w:fldCharType="begin"/>
        </w:r>
        <w:r>
          <w:rPr>
            <w:noProof/>
          </w:rPr>
          <w:instrText xml:space="preserve"> PAGE   \* MERGEFORMAT </w:instrText>
        </w:r>
        <w:r>
          <w:rPr>
            <w:noProof/>
          </w:rPr>
          <w:fldChar w:fldCharType="separate"/>
        </w:r>
        <w:r w:rsidR="00A117D4">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3396" w14:textId="77777777" w:rsidR="00E20922" w:rsidRDefault="00E20922">
      <w:r>
        <w:separator/>
      </w:r>
    </w:p>
  </w:footnote>
  <w:footnote w:type="continuationSeparator" w:id="0">
    <w:p w14:paraId="2611A321" w14:textId="77777777" w:rsidR="00E20922" w:rsidRDefault="00E20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343B" w14:textId="77777777" w:rsidR="0053446A" w:rsidRDefault="0053446A">
    <w:pPr>
      <w:pStyle w:val="Nagwek"/>
    </w:pPr>
  </w:p>
  <w:p w14:paraId="002E9068" w14:textId="77777777" w:rsidR="0053446A" w:rsidRDefault="005344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5F66" w14:textId="77777777" w:rsidR="0053446A" w:rsidRDefault="0053446A">
    <w:pPr>
      <w:pStyle w:val="Nagwek"/>
    </w:pPr>
  </w:p>
  <w:p w14:paraId="5FA48333" w14:textId="77777777" w:rsidR="0053446A" w:rsidRDefault="005344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1960CA58"/>
    <w:name w:val="WW8Num12"/>
    <w:lvl w:ilvl="0">
      <w:start w:val="1"/>
      <w:numFmt w:val="decimal"/>
      <w:lvlText w:val="%1."/>
      <w:lvlJc w:val="left"/>
      <w:pPr>
        <w:tabs>
          <w:tab w:val="num" w:pos="720"/>
        </w:tabs>
        <w:ind w:left="720" w:hanging="360"/>
      </w:pPr>
    </w:lvl>
    <w:lvl w:ilvl="1">
      <w:start w:val="7"/>
      <w:numFmt w:val="decimal"/>
      <w:isLgl/>
      <w:lvlText w:val="%1.%2"/>
      <w:lvlJc w:val="left"/>
      <w:pPr>
        <w:ind w:left="720" w:hanging="360"/>
      </w:pPr>
      <w:rPr>
        <w:rFonts w:ascii="Arial" w:eastAsia="Calibri" w:hAnsi="Arial" w:cs="Arial" w:hint="default"/>
        <w:sz w:val="24"/>
      </w:rPr>
    </w:lvl>
    <w:lvl w:ilvl="2">
      <w:start w:val="1"/>
      <w:numFmt w:val="decimal"/>
      <w:isLgl/>
      <w:lvlText w:val="%1.%2.%3"/>
      <w:lvlJc w:val="left"/>
      <w:pPr>
        <w:ind w:left="1080" w:hanging="720"/>
      </w:pPr>
      <w:rPr>
        <w:rFonts w:ascii="Arial" w:eastAsia="Calibri" w:hAnsi="Arial" w:cs="Arial" w:hint="default"/>
        <w:sz w:val="24"/>
      </w:rPr>
    </w:lvl>
    <w:lvl w:ilvl="3">
      <w:start w:val="1"/>
      <w:numFmt w:val="decimal"/>
      <w:isLgl/>
      <w:lvlText w:val="%1.%2.%3.%4"/>
      <w:lvlJc w:val="left"/>
      <w:pPr>
        <w:ind w:left="1080" w:hanging="720"/>
      </w:pPr>
      <w:rPr>
        <w:rFonts w:ascii="Arial" w:eastAsia="Calibri" w:hAnsi="Arial" w:cs="Arial" w:hint="default"/>
        <w:sz w:val="24"/>
      </w:rPr>
    </w:lvl>
    <w:lvl w:ilvl="4">
      <w:start w:val="1"/>
      <w:numFmt w:val="decimal"/>
      <w:isLgl/>
      <w:lvlText w:val="%1.%2.%3.%4.%5"/>
      <w:lvlJc w:val="left"/>
      <w:pPr>
        <w:ind w:left="1080" w:hanging="720"/>
      </w:pPr>
      <w:rPr>
        <w:rFonts w:ascii="Arial" w:eastAsia="Calibri" w:hAnsi="Arial" w:cs="Arial" w:hint="default"/>
        <w:sz w:val="24"/>
      </w:rPr>
    </w:lvl>
    <w:lvl w:ilvl="5">
      <w:start w:val="1"/>
      <w:numFmt w:val="decimal"/>
      <w:isLgl/>
      <w:lvlText w:val="%1.%2.%3.%4.%5.%6"/>
      <w:lvlJc w:val="left"/>
      <w:pPr>
        <w:ind w:left="1440" w:hanging="1080"/>
      </w:pPr>
      <w:rPr>
        <w:rFonts w:ascii="Arial" w:eastAsia="Calibri" w:hAnsi="Arial" w:cs="Arial" w:hint="default"/>
        <w:sz w:val="24"/>
      </w:rPr>
    </w:lvl>
    <w:lvl w:ilvl="6">
      <w:start w:val="1"/>
      <w:numFmt w:val="decimal"/>
      <w:isLgl/>
      <w:lvlText w:val="%1.%2.%3.%4.%5.%6.%7"/>
      <w:lvlJc w:val="left"/>
      <w:pPr>
        <w:ind w:left="1440" w:hanging="1080"/>
      </w:pPr>
      <w:rPr>
        <w:rFonts w:ascii="Arial" w:eastAsia="Calibri" w:hAnsi="Arial" w:cs="Arial" w:hint="default"/>
        <w:sz w:val="24"/>
      </w:rPr>
    </w:lvl>
    <w:lvl w:ilvl="7">
      <w:start w:val="1"/>
      <w:numFmt w:val="decimal"/>
      <w:isLgl/>
      <w:lvlText w:val="%1.%2.%3.%4.%5.%6.%7.%8"/>
      <w:lvlJc w:val="left"/>
      <w:pPr>
        <w:ind w:left="1800" w:hanging="1440"/>
      </w:pPr>
      <w:rPr>
        <w:rFonts w:ascii="Arial" w:eastAsia="Calibri" w:hAnsi="Arial" w:cs="Arial" w:hint="default"/>
        <w:sz w:val="24"/>
      </w:rPr>
    </w:lvl>
    <w:lvl w:ilvl="8">
      <w:start w:val="1"/>
      <w:numFmt w:val="decimal"/>
      <w:isLgl/>
      <w:lvlText w:val="%1.%2.%3.%4.%5.%6.%7.%8.%9"/>
      <w:lvlJc w:val="left"/>
      <w:pPr>
        <w:ind w:left="1800" w:hanging="1440"/>
      </w:pPr>
      <w:rPr>
        <w:rFonts w:ascii="Arial" w:eastAsia="Calibri" w:hAnsi="Arial" w:cs="Arial" w:hint="default"/>
        <w:sz w:val="24"/>
      </w:rPr>
    </w:lvl>
  </w:abstractNum>
  <w:abstractNum w:abstractNumId="2" w15:restartNumberingAfterBreak="0">
    <w:nsid w:val="00000005"/>
    <w:multiLevelType w:val="singleLevel"/>
    <w:tmpl w:val="00000005"/>
    <w:name w:val="WW8Num13"/>
    <w:lvl w:ilvl="0">
      <w:start w:val="1"/>
      <w:numFmt w:val="decimal"/>
      <w:lvlText w:val="%1."/>
      <w:lvlJc w:val="left"/>
      <w:pPr>
        <w:tabs>
          <w:tab w:val="num" w:pos="0"/>
        </w:tabs>
        <w:ind w:left="644" w:hanging="360"/>
      </w:pPr>
      <w:rPr>
        <w:rFonts w:hint="default"/>
      </w:rPr>
    </w:lvl>
  </w:abstractNum>
  <w:abstractNum w:abstractNumId="3" w15:restartNumberingAfterBreak="0">
    <w:nsid w:val="00000013"/>
    <w:multiLevelType w:val="singleLevel"/>
    <w:tmpl w:val="00000013"/>
    <w:name w:val="WW8Num36"/>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17"/>
    <w:multiLevelType w:val="multilevel"/>
    <w:tmpl w:val="B402547A"/>
    <w:name w:val="WW8Num42"/>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0000023"/>
    <w:multiLevelType w:val="singleLevel"/>
    <w:tmpl w:val="00000023"/>
    <w:name w:val="WW8Num60"/>
    <w:lvl w:ilvl="0">
      <w:start w:val="1"/>
      <w:numFmt w:val="decimal"/>
      <w:lvlText w:val="%1."/>
      <w:lvlJc w:val="left"/>
      <w:pPr>
        <w:tabs>
          <w:tab w:val="num" w:pos="720"/>
        </w:tabs>
        <w:ind w:left="720" w:hanging="360"/>
      </w:pPr>
    </w:lvl>
  </w:abstractNum>
  <w:abstractNum w:abstractNumId="6" w15:restartNumberingAfterBreak="0">
    <w:nsid w:val="00000027"/>
    <w:multiLevelType w:val="multilevel"/>
    <w:tmpl w:val="000000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CB6B1C"/>
    <w:multiLevelType w:val="hybridMultilevel"/>
    <w:tmpl w:val="69403C5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C8B6AD3"/>
    <w:multiLevelType w:val="hybridMultilevel"/>
    <w:tmpl w:val="B8F665B8"/>
    <w:lvl w:ilvl="0" w:tplc="296219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BD0100"/>
    <w:multiLevelType w:val="hybridMultilevel"/>
    <w:tmpl w:val="218EC312"/>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5495204"/>
    <w:multiLevelType w:val="hybridMultilevel"/>
    <w:tmpl w:val="46743B86"/>
    <w:lvl w:ilvl="0" w:tplc="296219B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96402"/>
    <w:multiLevelType w:val="hybridMultilevel"/>
    <w:tmpl w:val="C51A2D76"/>
    <w:lvl w:ilvl="0" w:tplc="0415000B">
      <w:start w:val="1"/>
      <w:numFmt w:val="bullet"/>
      <w:lvlText w:val=""/>
      <w:lvlJc w:val="left"/>
      <w:pPr>
        <w:tabs>
          <w:tab w:val="num" w:pos="1428"/>
        </w:tabs>
        <w:ind w:left="142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1C9827CB"/>
    <w:multiLevelType w:val="hybridMultilevel"/>
    <w:tmpl w:val="847ADC2E"/>
    <w:lvl w:ilvl="0" w:tplc="56C06170">
      <w:start w:val="1"/>
      <w:numFmt w:val="decimal"/>
      <w:lvlText w:val="%1."/>
      <w:lvlJc w:val="left"/>
      <w:pPr>
        <w:ind w:left="786" w:hanging="360"/>
      </w:pPr>
      <w:rPr>
        <w:b w:val="0"/>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38B39FC"/>
    <w:multiLevelType w:val="hybridMultilevel"/>
    <w:tmpl w:val="5192D90C"/>
    <w:lvl w:ilvl="0" w:tplc="296219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9E468B"/>
    <w:multiLevelType w:val="hybridMultilevel"/>
    <w:tmpl w:val="2744DC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CF45A6F"/>
    <w:multiLevelType w:val="multilevel"/>
    <w:tmpl w:val="2612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7A174C"/>
    <w:multiLevelType w:val="hybridMultilevel"/>
    <w:tmpl w:val="D11E0DA2"/>
    <w:lvl w:ilvl="0" w:tplc="296219B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6A931D3"/>
    <w:multiLevelType w:val="hybridMultilevel"/>
    <w:tmpl w:val="49780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AD207B"/>
    <w:multiLevelType w:val="hybridMultilevel"/>
    <w:tmpl w:val="FD2C179A"/>
    <w:lvl w:ilvl="0" w:tplc="318C1E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7523D"/>
    <w:multiLevelType w:val="hybridMultilevel"/>
    <w:tmpl w:val="84A8AC4C"/>
    <w:lvl w:ilvl="0" w:tplc="6D2EFC52">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B41F47"/>
    <w:multiLevelType w:val="multilevel"/>
    <w:tmpl w:val="EF8EB0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BE9686D"/>
    <w:multiLevelType w:val="hybridMultilevel"/>
    <w:tmpl w:val="E35A92BC"/>
    <w:lvl w:ilvl="0" w:tplc="94E210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AF282D"/>
    <w:multiLevelType w:val="hybridMultilevel"/>
    <w:tmpl w:val="08FAA0CA"/>
    <w:lvl w:ilvl="0" w:tplc="0415000B">
      <w:start w:val="1"/>
      <w:numFmt w:val="bullet"/>
      <w:lvlText w:val=""/>
      <w:lvlJc w:val="left"/>
      <w:pPr>
        <w:tabs>
          <w:tab w:val="num" w:pos="1428"/>
        </w:tabs>
        <w:ind w:left="142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D8C49F2"/>
    <w:multiLevelType w:val="hybridMultilevel"/>
    <w:tmpl w:val="2AF428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C03E38"/>
    <w:multiLevelType w:val="hybridMultilevel"/>
    <w:tmpl w:val="ED08E28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31434BC"/>
    <w:multiLevelType w:val="hybridMultilevel"/>
    <w:tmpl w:val="77C08EA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34E620A"/>
    <w:multiLevelType w:val="hybridMultilevel"/>
    <w:tmpl w:val="DEF26B06"/>
    <w:lvl w:ilvl="0" w:tplc="296219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D008B2"/>
    <w:multiLevelType w:val="multilevel"/>
    <w:tmpl w:val="7BC4A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8421EA"/>
    <w:multiLevelType w:val="hybridMultilevel"/>
    <w:tmpl w:val="66E4A762"/>
    <w:lvl w:ilvl="0" w:tplc="296219B2">
      <w:start w:val="1"/>
      <w:numFmt w:val="bullet"/>
      <w:lvlText w:val=""/>
      <w:lvlJc w:val="left"/>
      <w:pPr>
        <w:tabs>
          <w:tab w:val="num" w:pos="720"/>
        </w:tabs>
        <w:ind w:left="720" w:hanging="360"/>
      </w:pPr>
      <w:rPr>
        <w:rFonts w:ascii="Symbol" w:hAnsi="Symbol"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AA55DF"/>
    <w:multiLevelType w:val="hybridMultilevel"/>
    <w:tmpl w:val="4B30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574F82"/>
    <w:multiLevelType w:val="hybridMultilevel"/>
    <w:tmpl w:val="FA58BB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8"/>
  </w:num>
  <w:num w:numId="3">
    <w:abstractNumId w:val="30"/>
  </w:num>
  <w:num w:numId="4">
    <w:abstractNumId w:val="0"/>
  </w:num>
  <w:num w:numId="5">
    <w:abstractNumId w:val="1"/>
  </w:num>
  <w:num w:numId="6">
    <w:abstractNumId w:val="7"/>
  </w:num>
  <w:num w:numId="7">
    <w:abstractNumId w:val="21"/>
  </w:num>
  <w:num w:numId="8">
    <w:abstractNumId w:val="26"/>
  </w:num>
  <w:num w:numId="9">
    <w:abstractNumId w:val="16"/>
  </w:num>
  <w:num w:numId="10">
    <w:abstractNumId w:val="27"/>
  </w:num>
  <w:num w:numId="11">
    <w:abstractNumId w:val="15"/>
  </w:num>
  <w:num w:numId="12">
    <w:abstractNumId w:val="6"/>
  </w:num>
  <w:num w:numId="13">
    <w:abstractNumId w:val="25"/>
  </w:num>
  <w:num w:numId="14">
    <w:abstractNumId w:val="19"/>
  </w:num>
  <w:num w:numId="15">
    <w:abstractNumId w:val="12"/>
  </w:num>
  <w:num w:numId="16">
    <w:abstractNumId w:val="9"/>
  </w:num>
  <w:num w:numId="17">
    <w:abstractNumId w:val="24"/>
  </w:num>
  <w:num w:numId="18">
    <w:abstractNumId w:val="29"/>
  </w:num>
  <w:num w:numId="19">
    <w:abstractNumId w:val="14"/>
  </w:num>
  <w:num w:numId="20">
    <w:abstractNumId w:val="17"/>
  </w:num>
  <w:num w:numId="21">
    <w:abstractNumId w:val="23"/>
  </w:num>
  <w:num w:numId="22">
    <w:abstractNumId w:val="13"/>
  </w:num>
  <w:num w:numId="23">
    <w:abstractNumId w:val="10"/>
  </w:num>
  <w:num w:numId="24">
    <w:abstractNumId w:val="28"/>
  </w:num>
  <w:num w:numId="25">
    <w:abstractNumId w:val="8"/>
  </w:num>
  <w:num w:numId="26">
    <w:abstractNumId w:val="2"/>
  </w:num>
  <w:num w:numId="27">
    <w:abstractNumId w:val="5"/>
    <w:lvlOverride w:ilvl="0">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0C"/>
    <w:rsid w:val="00001707"/>
    <w:rsid w:val="00003D48"/>
    <w:rsid w:val="00007041"/>
    <w:rsid w:val="000354FF"/>
    <w:rsid w:val="00086D02"/>
    <w:rsid w:val="0009753C"/>
    <w:rsid w:val="000B57A5"/>
    <w:rsid w:val="0012712B"/>
    <w:rsid w:val="001376BB"/>
    <w:rsid w:val="00193DCA"/>
    <w:rsid w:val="001C6668"/>
    <w:rsid w:val="001E248E"/>
    <w:rsid w:val="00265597"/>
    <w:rsid w:val="00265C7C"/>
    <w:rsid w:val="00281639"/>
    <w:rsid w:val="002A509B"/>
    <w:rsid w:val="002C5F2C"/>
    <w:rsid w:val="00351FE6"/>
    <w:rsid w:val="003A0562"/>
    <w:rsid w:val="003A4DAD"/>
    <w:rsid w:val="003E19AB"/>
    <w:rsid w:val="00420C0F"/>
    <w:rsid w:val="004C2307"/>
    <w:rsid w:val="004E6251"/>
    <w:rsid w:val="004F632E"/>
    <w:rsid w:val="005307D8"/>
    <w:rsid w:val="00532DD2"/>
    <w:rsid w:val="0053446A"/>
    <w:rsid w:val="00537D1C"/>
    <w:rsid w:val="005405F9"/>
    <w:rsid w:val="00555B56"/>
    <w:rsid w:val="00563324"/>
    <w:rsid w:val="00574D34"/>
    <w:rsid w:val="005758EC"/>
    <w:rsid w:val="005A07F3"/>
    <w:rsid w:val="005C7633"/>
    <w:rsid w:val="005F02B9"/>
    <w:rsid w:val="00606B27"/>
    <w:rsid w:val="0063006D"/>
    <w:rsid w:val="006475A1"/>
    <w:rsid w:val="0066129C"/>
    <w:rsid w:val="00690A56"/>
    <w:rsid w:val="0069484B"/>
    <w:rsid w:val="006A36FE"/>
    <w:rsid w:val="006C78D2"/>
    <w:rsid w:val="006E0052"/>
    <w:rsid w:val="006E1A78"/>
    <w:rsid w:val="00734F3E"/>
    <w:rsid w:val="00751136"/>
    <w:rsid w:val="00753FBC"/>
    <w:rsid w:val="00781179"/>
    <w:rsid w:val="007D1BD2"/>
    <w:rsid w:val="007E2F0B"/>
    <w:rsid w:val="007F79C0"/>
    <w:rsid w:val="00803002"/>
    <w:rsid w:val="00805804"/>
    <w:rsid w:val="00805F92"/>
    <w:rsid w:val="0081343C"/>
    <w:rsid w:val="008205B5"/>
    <w:rsid w:val="00821169"/>
    <w:rsid w:val="00823E99"/>
    <w:rsid w:val="00840F84"/>
    <w:rsid w:val="00863CA3"/>
    <w:rsid w:val="00884EE4"/>
    <w:rsid w:val="008E76DD"/>
    <w:rsid w:val="008F78B8"/>
    <w:rsid w:val="009525B2"/>
    <w:rsid w:val="0097193D"/>
    <w:rsid w:val="00982B9E"/>
    <w:rsid w:val="009B0C32"/>
    <w:rsid w:val="00A117D4"/>
    <w:rsid w:val="00A24C06"/>
    <w:rsid w:val="00A42CCC"/>
    <w:rsid w:val="00A848A4"/>
    <w:rsid w:val="00A9152E"/>
    <w:rsid w:val="00AA0D99"/>
    <w:rsid w:val="00AC4DBF"/>
    <w:rsid w:val="00AD71F1"/>
    <w:rsid w:val="00AF054E"/>
    <w:rsid w:val="00B013EC"/>
    <w:rsid w:val="00B16F8D"/>
    <w:rsid w:val="00B249DC"/>
    <w:rsid w:val="00B424C1"/>
    <w:rsid w:val="00B742C8"/>
    <w:rsid w:val="00B762CE"/>
    <w:rsid w:val="00B857CD"/>
    <w:rsid w:val="00B86740"/>
    <w:rsid w:val="00B943BE"/>
    <w:rsid w:val="00BD244C"/>
    <w:rsid w:val="00C22AF8"/>
    <w:rsid w:val="00C23158"/>
    <w:rsid w:val="00C23DE9"/>
    <w:rsid w:val="00C55806"/>
    <w:rsid w:val="00C94096"/>
    <w:rsid w:val="00CA1B53"/>
    <w:rsid w:val="00CE7033"/>
    <w:rsid w:val="00D07AD8"/>
    <w:rsid w:val="00D13F02"/>
    <w:rsid w:val="00DE705F"/>
    <w:rsid w:val="00E20922"/>
    <w:rsid w:val="00E34E34"/>
    <w:rsid w:val="00E7370A"/>
    <w:rsid w:val="00EA6FB4"/>
    <w:rsid w:val="00EB3C96"/>
    <w:rsid w:val="00EB762C"/>
    <w:rsid w:val="00EC2E89"/>
    <w:rsid w:val="00EF4E31"/>
    <w:rsid w:val="00F10198"/>
    <w:rsid w:val="00F571CB"/>
    <w:rsid w:val="00F6750C"/>
    <w:rsid w:val="00F8129B"/>
    <w:rsid w:val="00FA42D8"/>
    <w:rsid w:val="00FB1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1C34"/>
  <w15:chartTrackingRefBased/>
  <w15:docId w15:val="{E7D3E2BE-9D8C-40FF-9159-2647C811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F0B"/>
    <w:pPr>
      <w:widowControl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1"/>
    <w:qFormat/>
    <w:rsid w:val="007E2F0B"/>
    <w:pPr>
      <w:keepNext/>
      <w:autoSpaceDE w:val="0"/>
      <w:autoSpaceDN w:val="0"/>
      <w:adjustRightInd w:val="0"/>
      <w:spacing w:line="360" w:lineRule="auto"/>
      <w:jc w:val="both"/>
      <w:outlineLvl w:val="0"/>
    </w:pPr>
    <w:rPr>
      <w:b/>
      <w:bCs/>
      <w:sz w:val="24"/>
    </w:rPr>
  </w:style>
  <w:style w:type="paragraph" w:styleId="Nagwek2">
    <w:name w:val="heading 2"/>
    <w:basedOn w:val="Normalny"/>
    <w:next w:val="Normalny"/>
    <w:link w:val="Nagwek2Znak1"/>
    <w:qFormat/>
    <w:rsid w:val="007E2F0B"/>
    <w:pPr>
      <w:keepNext/>
      <w:widowControl/>
      <w:spacing w:before="240" w:after="60" w:line="276" w:lineRule="auto"/>
      <w:outlineLvl w:val="1"/>
    </w:pPr>
    <w:rPr>
      <w:rFonts w:ascii="Cambria" w:hAnsi="Cambria"/>
      <w:b/>
      <w:bCs/>
      <w:i/>
      <w:iCs/>
      <w:sz w:val="28"/>
      <w:szCs w:val="28"/>
    </w:rPr>
  </w:style>
  <w:style w:type="paragraph" w:styleId="Nagwek3">
    <w:name w:val="heading 3"/>
    <w:basedOn w:val="Normalny"/>
    <w:next w:val="Normalny"/>
    <w:link w:val="Nagwek3Znak1"/>
    <w:qFormat/>
    <w:rsid w:val="007E2F0B"/>
    <w:pPr>
      <w:keepNext/>
      <w:spacing w:before="240" w:after="60"/>
      <w:outlineLvl w:val="2"/>
    </w:pPr>
    <w:rPr>
      <w:rFonts w:ascii="Arial" w:hAnsi="Arial"/>
      <w:b/>
      <w:bCs/>
      <w:sz w:val="26"/>
      <w:szCs w:val="26"/>
    </w:rPr>
  </w:style>
  <w:style w:type="paragraph" w:styleId="Nagwek4">
    <w:name w:val="heading 4"/>
    <w:basedOn w:val="Normalny"/>
    <w:next w:val="Normalny"/>
    <w:link w:val="Nagwek4Znak1"/>
    <w:qFormat/>
    <w:rsid w:val="007E2F0B"/>
    <w:pPr>
      <w:keepNext/>
      <w:spacing w:before="240" w:after="60"/>
      <w:outlineLvl w:val="3"/>
    </w:pPr>
    <w:rPr>
      <w:b/>
      <w:bCs/>
      <w:sz w:val="28"/>
      <w:szCs w:val="28"/>
    </w:rPr>
  </w:style>
  <w:style w:type="paragraph" w:styleId="Nagwek5">
    <w:name w:val="heading 5"/>
    <w:basedOn w:val="Normalny"/>
    <w:next w:val="Normalny"/>
    <w:link w:val="Nagwek5Znak1"/>
    <w:qFormat/>
    <w:rsid w:val="007E2F0B"/>
    <w:pPr>
      <w:keepNext/>
      <w:widowControl/>
      <w:spacing w:after="200" w:line="276" w:lineRule="auto"/>
      <w:jc w:val="both"/>
      <w:outlineLvl w:val="4"/>
    </w:pPr>
    <w:rPr>
      <w:rFonts w:ascii="Arial" w:hAnsi="Arial"/>
      <w:color w:val="FF0000"/>
      <w:sz w:val="24"/>
    </w:rPr>
  </w:style>
  <w:style w:type="paragraph" w:styleId="Nagwek6">
    <w:name w:val="heading 6"/>
    <w:basedOn w:val="Normalny"/>
    <w:next w:val="Normalny"/>
    <w:link w:val="Nagwek6Znak1"/>
    <w:qFormat/>
    <w:rsid w:val="007E2F0B"/>
    <w:pPr>
      <w:keepNext/>
      <w:jc w:val="both"/>
      <w:outlineLvl w:val="5"/>
    </w:pPr>
    <w:rPr>
      <w:rFonts w:ascii="Arial" w:hAnsi="Arial"/>
      <w:sz w:val="24"/>
    </w:rPr>
  </w:style>
  <w:style w:type="paragraph" w:styleId="Nagwek7">
    <w:name w:val="heading 7"/>
    <w:basedOn w:val="Normalny"/>
    <w:next w:val="Normalny"/>
    <w:link w:val="Nagwek7Znak1"/>
    <w:qFormat/>
    <w:rsid w:val="007E2F0B"/>
    <w:pPr>
      <w:spacing w:before="240" w:after="60"/>
      <w:outlineLvl w:val="6"/>
    </w:pPr>
    <w:rPr>
      <w:sz w:val="24"/>
      <w:szCs w:val="24"/>
    </w:rPr>
  </w:style>
  <w:style w:type="paragraph" w:styleId="Nagwek8">
    <w:name w:val="heading 8"/>
    <w:basedOn w:val="Normalny"/>
    <w:next w:val="Normalny"/>
    <w:link w:val="Nagwek8Znak1"/>
    <w:qFormat/>
    <w:rsid w:val="007E2F0B"/>
    <w:pPr>
      <w:spacing w:before="240" w:after="60"/>
      <w:outlineLvl w:val="7"/>
    </w:pPr>
    <w:rPr>
      <w:i/>
      <w:iCs/>
      <w:sz w:val="24"/>
      <w:szCs w:val="24"/>
    </w:rPr>
  </w:style>
  <w:style w:type="paragraph" w:styleId="Nagwek9">
    <w:name w:val="heading 9"/>
    <w:basedOn w:val="Normalny"/>
    <w:next w:val="Normalny"/>
    <w:link w:val="Nagwek9Znak1"/>
    <w:qFormat/>
    <w:rsid w:val="007E2F0B"/>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7E2F0B"/>
    <w:pPr>
      <w:widowControl/>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rsid w:val="007E2F0B"/>
    <w:pPr>
      <w:widowControl/>
      <w:spacing w:before="100" w:beforeAutospacing="1" w:after="100" w:afterAutospacing="1"/>
    </w:pPr>
    <w:rPr>
      <w:sz w:val="24"/>
      <w:szCs w:val="24"/>
    </w:rPr>
  </w:style>
  <w:style w:type="character" w:styleId="Uwydatnienie">
    <w:name w:val="Emphasis"/>
    <w:qFormat/>
    <w:rsid w:val="007E2F0B"/>
    <w:rPr>
      <w:i/>
      <w:iCs/>
    </w:rPr>
  </w:style>
  <w:style w:type="character" w:customStyle="1" w:styleId="Nagwek1Znak">
    <w:name w:val="Nagłówek 1 Znak"/>
    <w:basedOn w:val="Domylnaczcionkaakapitu"/>
    <w:rsid w:val="007E2F0B"/>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rsid w:val="007E2F0B"/>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rsid w:val="007E2F0B"/>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rsid w:val="007E2F0B"/>
    <w:rPr>
      <w:rFonts w:asciiTheme="majorHAnsi" w:eastAsiaTheme="majorEastAsia" w:hAnsiTheme="majorHAnsi" w:cstheme="majorBidi"/>
      <w:i/>
      <w:iCs/>
      <w:color w:val="2E74B5" w:themeColor="accent1" w:themeShade="BF"/>
      <w:sz w:val="20"/>
      <w:szCs w:val="20"/>
      <w:lang w:eastAsia="pl-PL"/>
    </w:rPr>
  </w:style>
  <w:style w:type="character" w:customStyle="1" w:styleId="Nagwek5Znak">
    <w:name w:val="Nagłówek 5 Znak"/>
    <w:basedOn w:val="Domylnaczcionkaakapitu"/>
    <w:rsid w:val="007E2F0B"/>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rsid w:val="007E2F0B"/>
    <w:rPr>
      <w:rFonts w:asciiTheme="majorHAnsi" w:eastAsiaTheme="majorEastAsia" w:hAnsiTheme="majorHAnsi" w:cstheme="majorBidi"/>
      <w:color w:val="1F4D78" w:themeColor="accent1" w:themeShade="7F"/>
      <w:sz w:val="20"/>
      <w:szCs w:val="20"/>
      <w:lang w:eastAsia="pl-PL"/>
    </w:rPr>
  </w:style>
  <w:style w:type="character" w:customStyle="1" w:styleId="Nagwek7Znak">
    <w:name w:val="Nagłówek 7 Znak"/>
    <w:basedOn w:val="Domylnaczcionkaakapitu"/>
    <w:rsid w:val="007E2F0B"/>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rsid w:val="007E2F0B"/>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rsid w:val="007E2F0B"/>
    <w:rPr>
      <w:rFonts w:asciiTheme="majorHAnsi" w:eastAsiaTheme="majorEastAsia" w:hAnsiTheme="majorHAnsi" w:cstheme="majorBidi"/>
      <w:i/>
      <w:iCs/>
      <w:color w:val="272727" w:themeColor="text1" w:themeTint="D8"/>
      <w:sz w:val="21"/>
      <w:szCs w:val="21"/>
      <w:lang w:eastAsia="pl-PL"/>
    </w:rPr>
  </w:style>
  <w:style w:type="character" w:customStyle="1" w:styleId="Nagwek1Znak1">
    <w:name w:val="Nagłówek 1 Znak1"/>
    <w:link w:val="Nagwek1"/>
    <w:rsid w:val="007E2F0B"/>
    <w:rPr>
      <w:rFonts w:ascii="Times New Roman" w:eastAsia="Times New Roman" w:hAnsi="Times New Roman" w:cs="Times New Roman"/>
      <w:b/>
      <w:bCs/>
      <w:sz w:val="24"/>
      <w:szCs w:val="20"/>
      <w:lang w:eastAsia="pl-PL"/>
    </w:rPr>
  </w:style>
  <w:style w:type="character" w:customStyle="1" w:styleId="Nagwek2Znak1">
    <w:name w:val="Nagłówek 2 Znak1"/>
    <w:link w:val="Nagwek2"/>
    <w:uiPriority w:val="9"/>
    <w:rsid w:val="007E2F0B"/>
    <w:rPr>
      <w:rFonts w:ascii="Cambria" w:eastAsia="Times New Roman" w:hAnsi="Cambria" w:cs="Times New Roman"/>
      <w:b/>
      <w:bCs/>
      <w:i/>
      <w:iCs/>
      <w:sz w:val="28"/>
      <w:szCs w:val="28"/>
      <w:lang w:eastAsia="pl-PL"/>
    </w:rPr>
  </w:style>
  <w:style w:type="character" w:customStyle="1" w:styleId="Nagwek3Znak1">
    <w:name w:val="Nagłówek 3 Znak1"/>
    <w:link w:val="Nagwek3"/>
    <w:rsid w:val="007E2F0B"/>
    <w:rPr>
      <w:rFonts w:ascii="Arial" w:eastAsia="Times New Roman" w:hAnsi="Arial" w:cs="Times New Roman"/>
      <w:b/>
      <w:bCs/>
      <w:sz w:val="26"/>
      <w:szCs w:val="26"/>
      <w:lang w:eastAsia="pl-PL"/>
    </w:rPr>
  </w:style>
  <w:style w:type="character" w:customStyle="1" w:styleId="Nagwek4Znak1">
    <w:name w:val="Nagłówek 4 Znak1"/>
    <w:link w:val="Nagwek4"/>
    <w:rsid w:val="007E2F0B"/>
    <w:rPr>
      <w:rFonts w:ascii="Times New Roman" w:eastAsia="Times New Roman" w:hAnsi="Times New Roman" w:cs="Times New Roman"/>
      <w:b/>
      <w:bCs/>
      <w:sz w:val="28"/>
      <w:szCs w:val="28"/>
      <w:lang w:eastAsia="pl-PL"/>
    </w:rPr>
  </w:style>
  <w:style w:type="character" w:customStyle="1" w:styleId="Nagwek5Znak1">
    <w:name w:val="Nagłówek 5 Znak1"/>
    <w:link w:val="Nagwek5"/>
    <w:rsid w:val="007E2F0B"/>
    <w:rPr>
      <w:rFonts w:ascii="Arial" w:eastAsia="Times New Roman" w:hAnsi="Arial" w:cs="Times New Roman"/>
      <w:color w:val="FF0000"/>
      <w:sz w:val="24"/>
      <w:szCs w:val="20"/>
      <w:lang w:eastAsia="pl-PL"/>
    </w:rPr>
  </w:style>
  <w:style w:type="character" w:customStyle="1" w:styleId="Nagwek6Znak1">
    <w:name w:val="Nagłówek 6 Znak1"/>
    <w:link w:val="Nagwek6"/>
    <w:rsid w:val="007E2F0B"/>
    <w:rPr>
      <w:rFonts w:ascii="Arial" w:eastAsia="Times New Roman" w:hAnsi="Arial" w:cs="Times New Roman"/>
      <w:sz w:val="24"/>
      <w:szCs w:val="20"/>
      <w:lang w:eastAsia="pl-PL"/>
    </w:rPr>
  </w:style>
  <w:style w:type="character" w:customStyle="1" w:styleId="Nagwek7Znak1">
    <w:name w:val="Nagłówek 7 Znak1"/>
    <w:link w:val="Nagwek7"/>
    <w:rsid w:val="007E2F0B"/>
    <w:rPr>
      <w:rFonts w:ascii="Times New Roman" w:eastAsia="Times New Roman" w:hAnsi="Times New Roman" w:cs="Times New Roman"/>
      <w:sz w:val="24"/>
      <w:szCs w:val="24"/>
      <w:lang w:eastAsia="pl-PL"/>
    </w:rPr>
  </w:style>
  <w:style w:type="character" w:customStyle="1" w:styleId="Nagwek8Znak1">
    <w:name w:val="Nagłówek 8 Znak1"/>
    <w:link w:val="Nagwek8"/>
    <w:rsid w:val="007E2F0B"/>
    <w:rPr>
      <w:rFonts w:ascii="Times New Roman" w:eastAsia="Times New Roman" w:hAnsi="Times New Roman" w:cs="Times New Roman"/>
      <w:i/>
      <w:iCs/>
      <w:sz w:val="24"/>
      <w:szCs w:val="24"/>
      <w:lang w:eastAsia="pl-PL"/>
    </w:rPr>
  </w:style>
  <w:style w:type="character" w:customStyle="1" w:styleId="Nagwek9Znak1">
    <w:name w:val="Nagłówek 9 Znak1"/>
    <w:link w:val="Nagwek9"/>
    <w:rsid w:val="007E2F0B"/>
    <w:rPr>
      <w:rFonts w:ascii="Cambria" w:eastAsia="Times New Roman" w:hAnsi="Cambria" w:cs="Times New Roman"/>
      <w:lang w:eastAsia="pl-PL"/>
    </w:rPr>
  </w:style>
  <w:style w:type="paragraph" w:customStyle="1" w:styleId="Zawartotabeli">
    <w:name w:val="Zawartość tabeli"/>
    <w:basedOn w:val="Normalny"/>
    <w:rsid w:val="007E2F0B"/>
    <w:pPr>
      <w:suppressLineNumbers/>
      <w:suppressAutoHyphens/>
    </w:pPr>
    <w:rPr>
      <w:kern w:val="1"/>
      <w:sz w:val="24"/>
      <w:szCs w:val="24"/>
    </w:rPr>
  </w:style>
  <w:style w:type="paragraph" w:styleId="Tekstpodstawowy2">
    <w:name w:val="Body Text 2"/>
    <w:basedOn w:val="Normalny"/>
    <w:link w:val="Tekstpodstawowy2Znak1"/>
    <w:rsid w:val="007E2F0B"/>
    <w:pPr>
      <w:widowControl/>
      <w:spacing w:after="120" w:line="480" w:lineRule="auto"/>
    </w:pPr>
    <w:rPr>
      <w:sz w:val="24"/>
      <w:szCs w:val="24"/>
    </w:rPr>
  </w:style>
  <w:style w:type="character" w:customStyle="1" w:styleId="Tekstpodstawowy2Znak">
    <w:name w:val="Tekst podstawowy 2 Znak"/>
    <w:basedOn w:val="Domylnaczcionkaakapitu"/>
    <w:rsid w:val="007E2F0B"/>
    <w:rPr>
      <w:rFonts w:ascii="Times New Roman" w:eastAsia="Times New Roman" w:hAnsi="Times New Roman" w:cs="Times New Roman"/>
      <w:sz w:val="20"/>
      <w:szCs w:val="20"/>
      <w:lang w:eastAsia="pl-PL"/>
    </w:rPr>
  </w:style>
  <w:style w:type="character" w:customStyle="1" w:styleId="Tekstpodstawowy2Znak1">
    <w:name w:val="Tekst podstawowy 2 Znak1"/>
    <w:link w:val="Tekstpodstawowy2"/>
    <w:rsid w:val="007E2F0B"/>
    <w:rPr>
      <w:rFonts w:ascii="Times New Roman" w:eastAsia="Times New Roman" w:hAnsi="Times New Roman" w:cs="Times New Roman"/>
      <w:sz w:val="24"/>
      <w:szCs w:val="24"/>
      <w:lang w:eastAsia="pl-PL"/>
    </w:rPr>
  </w:style>
  <w:style w:type="paragraph" w:styleId="Tekstpodstawowy">
    <w:name w:val="Body Text"/>
    <w:basedOn w:val="Normalny"/>
    <w:link w:val="TekstpodstawowyZnak1"/>
    <w:unhideWhenUsed/>
    <w:rsid w:val="007E2F0B"/>
    <w:pPr>
      <w:widowControl/>
      <w:spacing w:after="120" w:line="276" w:lineRule="auto"/>
    </w:pPr>
    <w:rPr>
      <w:rFonts w:ascii="Calibri" w:eastAsia="Calibri" w:hAnsi="Calibri"/>
    </w:rPr>
  </w:style>
  <w:style w:type="character" w:customStyle="1" w:styleId="TekstpodstawowyZnak">
    <w:name w:val="Tekst podstawowy Znak"/>
    <w:basedOn w:val="Domylnaczcionkaakapitu"/>
    <w:rsid w:val="007E2F0B"/>
    <w:rPr>
      <w:rFonts w:ascii="Times New Roman" w:eastAsia="Times New Roman" w:hAnsi="Times New Roman" w:cs="Times New Roman"/>
      <w:sz w:val="20"/>
      <w:szCs w:val="20"/>
      <w:lang w:eastAsia="pl-PL"/>
    </w:rPr>
  </w:style>
  <w:style w:type="character" w:customStyle="1" w:styleId="TekstpodstawowyZnak1">
    <w:name w:val="Tekst podstawowy Znak1"/>
    <w:link w:val="Tekstpodstawowy"/>
    <w:rsid w:val="007E2F0B"/>
    <w:rPr>
      <w:rFonts w:ascii="Calibri" w:eastAsia="Calibri" w:hAnsi="Calibri" w:cs="Times New Roman"/>
      <w:sz w:val="20"/>
      <w:szCs w:val="20"/>
      <w:lang w:eastAsia="pl-PL"/>
    </w:rPr>
  </w:style>
  <w:style w:type="paragraph" w:styleId="Tekstpodstawowy3">
    <w:name w:val="Body Text 3"/>
    <w:basedOn w:val="Normalny"/>
    <w:link w:val="Tekstpodstawowy3Znak1"/>
    <w:uiPriority w:val="99"/>
    <w:unhideWhenUsed/>
    <w:rsid w:val="007E2F0B"/>
    <w:pPr>
      <w:widowControl/>
      <w:spacing w:after="120" w:line="276" w:lineRule="auto"/>
    </w:pPr>
    <w:rPr>
      <w:rFonts w:ascii="Calibri" w:eastAsia="Calibri" w:hAnsi="Calibri"/>
      <w:sz w:val="16"/>
      <w:szCs w:val="16"/>
    </w:rPr>
  </w:style>
  <w:style w:type="character" w:customStyle="1" w:styleId="Tekstpodstawowy3Znak">
    <w:name w:val="Tekst podstawowy 3 Znak"/>
    <w:basedOn w:val="Domylnaczcionkaakapitu"/>
    <w:rsid w:val="007E2F0B"/>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rsid w:val="007E2F0B"/>
    <w:rPr>
      <w:rFonts w:ascii="Calibri" w:eastAsia="Calibri" w:hAnsi="Calibri" w:cs="Times New Roman"/>
      <w:sz w:val="16"/>
      <w:szCs w:val="16"/>
      <w:lang w:eastAsia="pl-PL"/>
    </w:rPr>
  </w:style>
  <w:style w:type="paragraph" w:styleId="Tekstpodstawowywcity2">
    <w:name w:val="Body Text Indent 2"/>
    <w:basedOn w:val="Normalny"/>
    <w:link w:val="Tekstpodstawowywcity2Znak1"/>
    <w:uiPriority w:val="99"/>
    <w:unhideWhenUsed/>
    <w:rsid w:val="007E2F0B"/>
    <w:pPr>
      <w:widowControl/>
      <w:spacing w:after="120" w:line="480" w:lineRule="auto"/>
      <w:ind w:left="283"/>
    </w:pPr>
    <w:rPr>
      <w:rFonts w:ascii="Calibri" w:eastAsia="Calibri" w:hAnsi="Calibri"/>
    </w:rPr>
  </w:style>
  <w:style w:type="character" w:customStyle="1" w:styleId="Tekstpodstawowywcity2Znak">
    <w:name w:val="Tekst podstawowy wcięty 2 Znak"/>
    <w:basedOn w:val="Domylnaczcionkaakapitu"/>
    <w:rsid w:val="007E2F0B"/>
    <w:rPr>
      <w:rFonts w:ascii="Times New Roman" w:eastAsia="Times New Roman" w:hAnsi="Times New Roman" w:cs="Times New Roman"/>
      <w:sz w:val="20"/>
      <w:szCs w:val="20"/>
      <w:lang w:eastAsia="pl-PL"/>
    </w:rPr>
  </w:style>
  <w:style w:type="character" w:customStyle="1" w:styleId="Tekstpodstawowywcity2Znak1">
    <w:name w:val="Tekst podstawowy wcięty 2 Znak1"/>
    <w:link w:val="Tekstpodstawowywcity2"/>
    <w:uiPriority w:val="99"/>
    <w:rsid w:val="007E2F0B"/>
    <w:rPr>
      <w:rFonts w:ascii="Calibri" w:eastAsia="Calibri" w:hAnsi="Calibri" w:cs="Times New Roman"/>
      <w:sz w:val="20"/>
      <w:szCs w:val="20"/>
      <w:lang w:eastAsia="pl-PL"/>
    </w:rPr>
  </w:style>
  <w:style w:type="paragraph" w:styleId="Legenda">
    <w:name w:val="caption"/>
    <w:basedOn w:val="Normalny"/>
    <w:next w:val="Normalny"/>
    <w:qFormat/>
    <w:rsid w:val="007E2F0B"/>
    <w:pPr>
      <w:autoSpaceDE w:val="0"/>
      <w:autoSpaceDN w:val="0"/>
      <w:adjustRightInd w:val="0"/>
    </w:pPr>
    <w:rPr>
      <w:i/>
      <w:iCs/>
      <w:sz w:val="22"/>
      <w:szCs w:val="24"/>
    </w:rPr>
  </w:style>
  <w:style w:type="paragraph" w:customStyle="1" w:styleId="opis">
    <w:name w:val="opis"/>
    <w:basedOn w:val="Normalny"/>
    <w:rsid w:val="007E2F0B"/>
    <w:pPr>
      <w:widowControl/>
      <w:spacing w:before="100" w:beforeAutospacing="1" w:after="100" w:afterAutospacing="1"/>
    </w:pPr>
    <w:rPr>
      <w:sz w:val="24"/>
      <w:szCs w:val="24"/>
    </w:rPr>
  </w:style>
  <w:style w:type="paragraph" w:customStyle="1" w:styleId="Akapitzlist1">
    <w:name w:val="Akapit z listą1"/>
    <w:basedOn w:val="Normalny"/>
    <w:rsid w:val="007E2F0B"/>
    <w:pPr>
      <w:widowControl/>
      <w:spacing w:after="160" w:line="254" w:lineRule="auto"/>
      <w:ind w:left="720"/>
    </w:pPr>
    <w:rPr>
      <w:rFonts w:ascii="Calibri" w:hAnsi="Calibri"/>
      <w:sz w:val="22"/>
      <w:szCs w:val="22"/>
      <w:lang w:eastAsia="en-US"/>
    </w:rPr>
  </w:style>
  <w:style w:type="paragraph" w:styleId="Tekstpodstawowywcity">
    <w:name w:val="Body Text Indent"/>
    <w:basedOn w:val="Normalny"/>
    <w:link w:val="TekstpodstawowywcityZnak1"/>
    <w:unhideWhenUsed/>
    <w:rsid w:val="007E2F0B"/>
    <w:pPr>
      <w:widowControl/>
      <w:spacing w:after="120" w:line="276" w:lineRule="auto"/>
      <w:ind w:left="283"/>
    </w:pPr>
    <w:rPr>
      <w:rFonts w:ascii="Calibri" w:eastAsia="Calibri" w:hAnsi="Calibri"/>
    </w:rPr>
  </w:style>
  <w:style w:type="character" w:customStyle="1" w:styleId="TekstpodstawowywcityZnak">
    <w:name w:val="Tekst podstawowy wcięty Znak"/>
    <w:basedOn w:val="Domylnaczcionkaakapitu"/>
    <w:rsid w:val="007E2F0B"/>
    <w:rPr>
      <w:rFonts w:ascii="Times New Roman" w:eastAsia="Times New Roman" w:hAnsi="Times New Roman" w:cs="Times New Roman"/>
      <w:sz w:val="20"/>
      <w:szCs w:val="20"/>
      <w:lang w:eastAsia="pl-PL"/>
    </w:rPr>
  </w:style>
  <w:style w:type="character" w:customStyle="1" w:styleId="TekstpodstawowywcityZnak1">
    <w:name w:val="Tekst podstawowy wcięty Znak1"/>
    <w:link w:val="Tekstpodstawowywcity"/>
    <w:rsid w:val="007E2F0B"/>
    <w:rPr>
      <w:rFonts w:ascii="Calibri" w:eastAsia="Calibri" w:hAnsi="Calibri" w:cs="Times New Roman"/>
      <w:sz w:val="20"/>
      <w:szCs w:val="20"/>
      <w:lang w:eastAsia="pl-PL"/>
    </w:rPr>
  </w:style>
  <w:style w:type="paragraph" w:styleId="Tekstpodstawowywcity3">
    <w:name w:val="Body Text Indent 3"/>
    <w:basedOn w:val="Normalny"/>
    <w:link w:val="Tekstpodstawowywcity3Znak1"/>
    <w:uiPriority w:val="99"/>
    <w:unhideWhenUsed/>
    <w:rsid w:val="007E2F0B"/>
    <w:pPr>
      <w:widowControl/>
      <w:spacing w:after="120" w:line="276" w:lineRule="auto"/>
      <w:ind w:left="283"/>
    </w:pPr>
    <w:rPr>
      <w:rFonts w:ascii="Calibri" w:eastAsia="Calibri" w:hAnsi="Calibri"/>
      <w:sz w:val="16"/>
      <w:szCs w:val="16"/>
    </w:rPr>
  </w:style>
  <w:style w:type="character" w:customStyle="1" w:styleId="Tekstpodstawowywcity3Znak">
    <w:name w:val="Tekst podstawowy wcięty 3 Znak"/>
    <w:basedOn w:val="Domylnaczcionkaakapitu"/>
    <w:rsid w:val="007E2F0B"/>
    <w:rPr>
      <w:rFonts w:ascii="Times New Roman" w:eastAsia="Times New Roman" w:hAnsi="Times New Roman" w:cs="Times New Roman"/>
      <w:sz w:val="16"/>
      <w:szCs w:val="16"/>
      <w:lang w:eastAsia="pl-PL"/>
    </w:rPr>
  </w:style>
  <w:style w:type="character" w:customStyle="1" w:styleId="Tekstpodstawowywcity3Znak1">
    <w:name w:val="Tekst podstawowy wcięty 3 Znak1"/>
    <w:link w:val="Tekstpodstawowywcity3"/>
    <w:uiPriority w:val="99"/>
    <w:rsid w:val="007E2F0B"/>
    <w:rPr>
      <w:rFonts w:ascii="Calibri" w:eastAsia="Calibri" w:hAnsi="Calibri" w:cs="Times New Roman"/>
      <w:sz w:val="16"/>
      <w:szCs w:val="16"/>
      <w:lang w:eastAsia="pl-PL"/>
    </w:rPr>
  </w:style>
  <w:style w:type="paragraph" w:customStyle="1" w:styleId="msolistparagraphcxspfirst">
    <w:name w:val="msolistparagraphcxspfirst"/>
    <w:basedOn w:val="Normalny"/>
    <w:rsid w:val="007E2F0B"/>
    <w:pPr>
      <w:widowControl/>
      <w:spacing w:before="100" w:beforeAutospacing="1" w:after="100" w:afterAutospacing="1"/>
    </w:pPr>
    <w:rPr>
      <w:rFonts w:ascii="Arial Unicode MS" w:eastAsia="Arial Unicode MS" w:hAnsi="Arial Unicode MS" w:cs="Arial Unicode MS" w:hint="eastAsia"/>
      <w:sz w:val="24"/>
      <w:szCs w:val="24"/>
    </w:rPr>
  </w:style>
  <w:style w:type="paragraph" w:styleId="Podtytu">
    <w:name w:val="Subtitle"/>
    <w:basedOn w:val="Normalny"/>
    <w:next w:val="Normalny"/>
    <w:link w:val="PodtytuZnak1"/>
    <w:qFormat/>
    <w:rsid w:val="007E2F0B"/>
    <w:pPr>
      <w:spacing w:after="60"/>
      <w:jc w:val="center"/>
      <w:outlineLvl w:val="1"/>
    </w:pPr>
    <w:rPr>
      <w:rFonts w:ascii="Cambria" w:hAnsi="Cambria"/>
      <w:sz w:val="24"/>
      <w:szCs w:val="24"/>
    </w:rPr>
  </w:style>
  <w:style w:type="character" w:customStyle="1" w:styleId="PodtytuZnak">
    <w:name w:val="Podtytuł Znak"/>
    <w:basedOn w:val="Domylnaczcionkaakapitu"/>
    <w:rsid w:val="007E2F0B"/>
    <w:rPr>
      <w:rFonts w:eastAsiaTheme="minorEastAsia"/>
      <w:color w:val="5A5A5A" w:themeColor="text1" w:themeTint="A5"/>
      <w:spacing w:val="15"/>
      <w:lang w:eastAsia="pl-PL"/>
    </w:rPr>
  </w:style>
  <w:style w:type="character" w:customStyle="1" w:styleId="PodtytuZnak1">
    <w:name w:val="Podtytuł Znak1"/>
    <w:link w:val="Podtytu"/>
    <w:rsid w:val="007E2F0B"/>
    <w:rPr>
      <w:rFonts w:ascii="Cambria" w:eastAsia="Times New Roman" w:hAnsi="Cambria" w:cs="Times New Roman"/>
      <w:sz w:val="24"/>
      <w:szCs w:val="24"/>
      <w:lang w:eastAsia="pl-PL"/>
    </w:rPr>
  </w:style>
  <w:style w:type="character" w:customStyle="1" w:styleId="tabulatory">
    <w:name w:val="tabulatory"/>
    <w:basedOn w:val="Domylnaczcionkaakapitu"/>
    <w:rsid w:val="007E2F0B"/>
  </w:style>
  <w:style w:type="character" w:styleId="Hipercze">
    <w:name w:val="Hyperlink"/>
    <w:unhideWhenUsed/>
    <w:rsid w:val="007E2F0B"/>
    <w:rPr>
      <w:color w:val="0000FF"/>
      <w:u w:val="single"/>
    </w:rPr>
  </w:style>
  <w:style w:type="paragraph" w:styleId="Spistreci2">
    <w:name w:val="toc 2"/>
    <w:basedOn w:val="Normalny"/>
    <w:next w:val="Normalny"/>
    <w:autoRedefine/>
    <w:rsid w:val="007E2F0B"/>
    <w:pPr>
      <w:tabs>
        <w:tab w:val="right" w:leader="dot" w:pos="9062"/>
      </w:tabs>
      <w:ind w:left="284"/>
    </w:pPr>
    <w:rPr>
      <w:rFonts w:ascii="Arial" w:hAnsi="Arial" w:cs="Arial"/>
      <w:b/>
      <w:noProof/>
    </w:rPr>
  </w:style>
  <w:style w:type="paragraph" w:styleId="Spistreci1">
    <w:name w:val="toc 1"/>
    <w:basedOn w:val="Normalny"/>
    <w:next w:val="Normalny"/>
    <w:autoRedefine/>
    <w:rsid w:val="007E2F0B"/>
  </w:style>
  <w:style w:type="paragraph" w:styleId="Nagwek">
    <w:name w:val="header"/>
    <w:basedOn w:val="Normalny"/>
    <w:link w:val="NagwekZnak1"/>
    <w:unhideWhenUsed/>
    <w:rsid w:val="007E2F0B"/>
    <w:pPr>
      <w:widowControl/>
      <w:tabs>
        <w:tab w:val="center" w:pos="4536"/>
        <w:tab w:val="right" w:pos="9072"/>
      </w:tabs>
      <w:spacing w:after="200" w:line="276" w:lineRule="auto"/>
    </w:pPr>
    <w:rPr>
      <w:rFonts w:ascii="Calibri" w:eastAsia="Calibri" w:hAnsi="Calibri"/>
    </w:rPr>
  </w:style>
  <w:style w:type="character" w:customStyle="1" w:styleId="NagwekZnak">
    <w:name w:val="Nagłówek Znak"/>
    <w:basedOn w:val="Domylnaczcionkaakapitu"/>
    <w:rsid w:val="007E2F0B"/>
    <w:rPr>
      <w:rFonts w:ascii="Times New Roman" w:eastAsia="Times New Roman" w:hAnsi="Times New Roman" w:cs="Times New Roman"/>
      <w:sz w:val="20"/>
      <w:szCs w:val="20"/>
      <w:lang w:eastAsia="pl-PL"/>
    </w:rPr>
  </w:style>
  <w:style w:type="character" w:customStyle="1" w:styleId="NagwekZnak1">
    <w:name w:val="Nagłówek Znak1"/>
    <w:link w:val="Nagwek"/>
    <w:rsid w:val="007E2F0B"/>
    <w:rPr>
      <w:rFonts w:ascii="Calibri" w:eastAsia="Calibri" w:hAnsi="Calibri" w:cs="Times New Roman"/>
      <w:sz w:val="20"/>
      <w:szCs w:val="20"/>
      <w:lang w:eastAsia="pl-PL"/>
    </w:rPr>
  </w:style>
  <w:style w:type="paragraph" w:styleId="Stopka">
    <w:name w:val="footer"/>
    <w:basedOn w:val="Normalny"/>
    <w:link w:val="StopkaZnak1"/>
    <w:unhideWhenUsed/>
    <w:rsid w:val="007E2F0B"/>
    <w:pPr>
      <w:widowControl/>
      <w:tabs>
        <w:tab w:val="center" w:pos="4536"/>
        <w:tab w:val="right" w:pos="9072"/>
      </w:tabs>
      <w:spacing w:after="200" w:line="276" w:lineRule="auto"/>
    </w:pPr>
    <w:rPr>
      <w:rFonts w:ascii="Calibri" w:eastAsia="Calibri" w:hAnsi="Calibri"/>
    </w:rPr>
  </w:style>
  <w:style w:type="character" w:customStyle="1" w:styleId="StopkaZnak">
    <w:name w:val="Stopka Znak"/>
    <w:basedOn w:val="Domylnaczcionkaakapitu"/>
    <w:rsid w:val="007E2F0B"/>
    <w:rPr>
      <w:rFonts w:ascii="Times New Roman" w:eastAsia="Times New Roman" w:hAnsi="Times New Roman" w:cs="Times New Roman"/>
      <w:sz w:val="20"/>
      <w:szCs w:val="20"/>
      <w:lang w:eastAsia="pl-PL"/>
    </w:rPr>
  </w:style>
  <w:style w:type="character" w:customStyle="1" w:styleId="StopkaZnak1">
    <w:name w:val="Stopka Znak1"/>
    <w:link w:val="Stopka"/>
    <w:rsid w:val="007E2F0B"/>
    <w:rPr>
      <w:rFonts w:ascii="Calibri" w:eastAsia="Calibri" w:hAnsi="Calibri" w:cs="Times New Roman"/>
      <w:sz w:val="20"/>
      <w:szCs w:val="20"/>
      <w:lang w:eastAsia="pl-PL"/>
    </w:rPr>
  </w:style>
  <w:style w:type="paragraph" w:customStyle="1" w:styleId="dt">
    <w:name w:val="dt"/>
    <w:basedOn w:val="Normalny"/>
    <w:rsid w:val="007E2F0B"/>
    <w:pPr>
      <w:widowControl/>
      <w:spacing w:before="100" w:beforeAutospacing="1" w:after="100" w:afterAutospacing="1"/>
    </w:pPr>
    <w:rPr>
      <w:sz w:val="24"/>
      <w:szCs w:val="24"/>
    </w:rPr>
  </w:style>
  <w:style w:type="character" w:styleId="Pogrubienie">
    <w:name w:val="Strong"/>
    <w:uiPriority w:val="22"/>
    <w:qFormat/>
    <w:rsid w:val="007E2F0B"/>
    <w:rPr>
      <w:b/>
      <w:bCs/>
    </w:rPr>
  </w:style>
  <w:style w:type="paragraph" w:customStyle="1" w:styleId="Default">
    <w:name w:val="Default"/>
    <w:rsid w:val="007E2F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ZnakZnak2">
    <w:name w:val="Znak Znak2"/>
    <w:locked/>
    <w:rsid w:val="007E2F0B"/>
    <w:rPr>
      <w:rFonts w:ascii="Cambria" w:hAnsi="Cambria"/>
      <w:sz w:val="24"/>
      <w:szCs w:val="24"/>
      <w:lang w:val="pl-PL" w:eastAsia="pl-PL" w:bidi="ar-SA"/>
    </w:rPr>
  </w:style>
  <w:style w:type="character" w:styleId="UyteHipercze">
    <w:name w:val="FollowedHyperlink"/>
    <w:rsid w:val="007E2F0B"/>
    <w:rPr>
      <w:color w:val="800080"/>
      <w:u w:val="single"/>
    </w:rPr>
  </w:style>
  <w:style w:type="paragraph" w:styleId="Tytu">
    <w:name w:val="Title"/>
    <w:basedOn w:val="Normalny"/>
    <w:link w:val="TytuZnak1"/>
    <w:qFormat/>
    <w:rsid w:val="007E2F0B"/>
    <w:pPr>
      <w:widowControl/>
      <w:spacing w:line="360" w:lineRule="auto"/>
      <w:jc w:val="center"/>
    </w:pPr>
    <w:rPr>
      <w:b/>
      <w:sz w:val="24"/>
      <w:szCs w:val="24"/>
    </w:rPr>
  </w:style>
  <w:style w:type="character" w:customStyle="1" w:styleId="TytuZnak">
    <w:name w:val="Tytuł Znak"/>
    <w:basedOn w:val="Domylnaczcionkaakapitu"/>
    <w:rsid w:val="007E2F0B"/>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rsid w:val="007E2F0B"/>
    <w:rPr>
      <w:rFonts w:ascii="Times New Roman" w:eastAsia="Times New Roman" w:hAnsi="Times New Roman" w:cs="Times New Roman"/>
      <w:b/>
      <w:sz w:val="24"/>
      <w:szCs w:val="24"/>
      <w:lang w:eastAsia="pl-PL"/>
    </w:rPr>
  </w:style>
  <w:style w:type="character" w:customStyle="1" w:styleId="akapitdomyslny1">
    <w:name w:val="akapitdomyslny1"/>
    <w:basedOn w:val="Domylnaczcionkaakapitu"/>
    <w:rsid w:val="007E2F0B"/>
  </w:style>
  <w:style w:type="character" w:customStyle="1" w:styleId="akapitdomyslnynastepne1">
    <w:name w:val="akapitdomyslnynastepne1"/>
    <w:basedOn w:val="Domylnaczcionkaakapitu"/>
    <w:rsid w:val="007E2F0B"/>
  </w:style>
  <w:style w:type="character" w:customStyle="1" w:styleId="akapitustep1">
    <w:name w:val="akapitustep1"/>
    <w:basedOn w:val="Domylnaczcionkaakapitu"/>
    <w:rsid w:val="007E2F0B"/>
  </w:style>
  <w:style w:type="character" w:customStyle="1" w:styleId="object">
    <w:name w:val="object"/>
    <w:basedOn w:val="Domylnaczcionkaakapitu"/>
    <w:rsid w:val="007E2F0B"/>
  </w:style>
  <w:style w:type="character" w:styleId="Numerstrony">
    <w:name w:val="page number"/>
    <w:basedOn w:val="Domylnaczcionkaakapitu"/>
    <w:rsid w:val="007E2F0B"/>
  </w:style>
  <w:style w:type="character" w:customStyle="1" w:styleId="st">
    <w:name w:val="st"/>
    <w:basedOn w:val="Domylnaczcionkaakapitu"/>
    <w:rsid w:val="007E2F0B"/>
  </w:style>
  <w:style w:type="character" w:customStyle="1" w:styleId="apple-style-span">
    <w:name w:val="apple-style-span"/>
    <w:basedOn w:val="Domylnaczcionkaakapitu"/>
    <w:rsid w:val="007E2F0B"/>
  </w:style>
  <w:style w:type="character" w:customStyle="1" w:styleId="TekstprzypisukocowegoZnak1">
    <w:name w:val="Tekst przypisu końcowego Znak1"/>
    <w:link w:val="Tekstprzypisukocowego"/>
    <w:rsid w:val="007E2F0B"/>
    <w:rPr>
      <w:rFonts w:ascii="Times New Roman" w:eastAsia="Times New Roman" w:hAnsi="Times New Roman"/>
    </w:rPr>
  </w:style>
  <w:style w:type="paragraph" w:styleId="Tekstprzypisukocowego">
    <w:name w:val="endnote text"/>
    <w:basedOn w:val="Normalny"/>
    <w:link w:val="TekstprzypisukocowegoZnak1"/>
    <w:rsid w:val="007E2F0B"/>
    <w:rPr>
      <w:rFonts w:cstheme="minorBidi"/>
      <w:sz w:val="22"/>
      <w:szCs w:val="22"/>
      <w:lang w:eastAsia="en-US"/>
    </w:rPr>
  </w:style>
  <w:style w:type="character" w:customStyle="1" w:styleId="TekstprzypisukocowegoZnak">
    <w:name w:val="Tekst przypisu końcowego Znak"/>
    <w:basedOn w:val="Domylnaczcionkaakapitu"/>
    <w:rsid w:val="007E2F0B"/>
    <w:rPr>
      <w:rFonts w:ascii="Times New Roman" w:eastAsia="Times New Roman" w:hAnsi="Times New Roman" w:cs="Times New Roman"/>
      <w:sz w:val="20"/>
      <w:szCs w:val="20"/>
      <w:lang w:eastAsia="pl-PL"/>
    </w:rPr>
  </w:style>
  <w:style w:type="paragraph" w:customStyle="1" w:styleId="ListParagraph1">
    <w:name w:val="List Paragraph1"/>
    <w:basedOn w:val="Normalny"/>
    <w:rsid w:val="007E2F0B"/>
    <w:pPr>
      <w:widowControl/>
      <w:ind w:left="720"/>
      <w:contextualSpacing/>
    </w:pPr>
    <w:rPr>
      <w:rFonts w:ascii="Calibri" w:eastAsia="Calibri" w:hAnsi="Calibri"/>
      <w:sz w:val="22"/>
      <w:szCs w:val="22"/>
      <w:lang w:eastAsia="en-US"/>
    </w:rPr>
  </w:style>
  <w:style w:type="character" w:customStyle="1" w:styleId="luchili">
    <w:name w:val="luc_hili"/>
    <w:basedOn w:val="Domylnaczcionkaakapitu"/>
    <w:rsid w:val="007E2F0B"/>
  </w:style>
  <w:style w:type="paragraph" w:styleId="Tekstdymka">
    <w:name w:val="Balloon Text"/>
    <w:basedOn w:val="Normalny"/>
    <w:link w:val="TekstdymkaZnak1"/>
    <w:unhideWhenUsed/>
    <w:rsid w:val="007E2F0B"/>
    <w:rPr>
      <w:rFonts w:ascii="Tahoma" w:hAnsi="Tahoma"/>
      <w:sz w:val="16"/>
      <w:szCs w:val="16"/>
    </w:rPr>
  </w:style>
  <w:style w:type="character" w:customStyle="1" w:styleId="TekstdymkaZnak">
    <w:name w:val="Tekst dymka Znak"/>
    <w:basedOn w:val="Domylnaczcionkaakapitu"/>
    <w:rsid w:val="007E2F0B"/>
    <w:rPr>
      <w:rFonts w:ascii="Segoe UI" w:eastAsia="Times New Roman" w:hAnsi="Segoe UI" w:cs="Segoe UI"/>
      <w:sz w:val="18"/>
      <w:szCs w:val="18"/>
      <w:lang w:eastAsia="pl-PL"/>
    </w:rPr>
  </w:style>
  <w:style w:type="character" w:customStyle="1" w:styleId="TekstdymkaZnak1">
    <w:name w:val="Tekst dymka Znak1"/>
    <w:link w:val="Tekstdymka"/>
    <w:rsid w:val="007E2F0B"/>
    <w:rPr>
      <w:rFonts w:ascii="Tahoma" w:eastAsia="Times New Roman" w:hAnsi="Tahoma" w:cs="Times New Roman"/>
      <w:sz w:val="16"/>
      <w:szCs w:val="16"/>
      <w:lang w:eastAsia="pl-PL"/>
    </w:rPr>
  </w:style>
  <w:style w:type="table" w:styleId="Tabela-Siatka">
    <w:name w:val="Table Grid"/>
    <w:basedOn w:val="Standardowy"/>
    <w:rsid w:val="007E2F0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rsid w:val="007E2F0B"/>
    <w:rPr>
      <w:vertAlign w:val="superscript"/>
    </w:rPr>
  </w:style>
  <w:style w:type="character" w:customStyle="1" w:styleId="WW8Num1z0">
    <w:name w:val="WW8Num1z0"/>
    <w:rsid w:val="007E2F0B"/>
    <w:rPr>
      <w:rFonts w:ascii="Symbol" w:hAnsi="Symbol" w:cs="Symbol" w:hint="default"/>
    </w:rPr>
  </w:style>
  <w:style w:type="character" w:customStyle="1" w:styleId="WW8Num1z1">
    <w:name w:val="WW8Num1z1"/>
    <w:rsid w:val="007E2F0B"/>
    <w:rPr>
      <w:rFonts w:ascii="Courier New" w:hAnsi="Courier New" w:cs="Courier New" w:hint="default"/>
    </w:rPr>
  </w:style>
  <w:style w:type="character" w:customStyle="1" w:styleId="WW8Num1z2">
    <w:name w:val="WW8Num1z2"/>
    <w:rsid w:val="007E2F0B"/>
    <w:rPr>
      <w:rFonts w:ascii="Wingdings" w:hAnsi="Wingdings" w:cs="Wingdings" w:hint="default"/>
    </w:rPr>
  </w:style>
  <w:style w:type="character" w:customStyle="1" w:styleId="WW8Num2z0">
    <w:name w:val="WW8Num2z0"/>
    <w:rsid w:val="007E2F0B"/>
  </w:style>
  <w:style w:type="character" w:customStyle="1" w:styleId="WW8Num2z1">
    <w:name w:val="WW8Num2z1"/>
    <w:rsid w:val="007E2F0B"/>
  </w:style>
  <w:style w:type="character" w:customStyle="1" w:styleId="WW8Num2z2">
    <w:name w:val="WW8Num2z2"/>
    <w:rsid w:val="007E2F0B"/>
  </w:style>
  <w:style w:type="character" w:customStyle="1" w:styleId="WW8Num2z3">
    <w:name w:val="WW8Num2z3"/>
    <w:rsid w:val="007E2F0B"/>
  </w:style>
  <w:style w:type="character" w:customStyle="1" w:styleId="WW8Num2z4">
    <w:name w:val="WW8Num2z4"/>
    <w:rsid w:val="007E2F0B"/>
  </w:style>
  <w:style w:type="character" w:customStyle="1" w:styleId="WW8Num2z5">
    <w:name w:val="WW8Num2z5"/>
    <w:rsid w:val="007E2F0B"/>
  </w:style>
  <w:style w:type="character" w:customStyle="1" w:styleId="WW8Num2z6">
    <w:name w:val="WW8Num2z6"/>
    <w:rsid w:val="007E2F0B"/>
  </w:style>
  <w:style w:type="character" w:customStyle="1" w:styleId="WW8Num2z7">
    <w:name w:val="WW8Num2z7"/>
    <w:rsid w:val="007E2F0B"/>
  </w:style>
  <w:style w:type="character" w:customStyle="1" w:styleId="WW8Num2z8">
    <w:name w:val="WW8Num2z8"/>
    <w:rsid w:val="007E2F0B"/>
  </w:style>
  <w:style w:type="character" w:customStyle="1" w:styleId="WW8Num3z0">
    <w:name w:val="WW8Num3z0"/>
    <w:rsid w:val="007E2F0B"/>
    <w:rPr>
      <w:rFonts w:ascii="Symbol" w:hAnsi="Symbol" w:cs="Symbol" w:hint="default"/>
    </w:rPr>
  </w:style>
  <w:style w:type="character" w:customStyle="1" w:styleId="WW8Num3z1">
    <w:name w:val="WW8Num3z1"/>
    <w:rsid w:val="007E2F0B"/>
    <w:rPr>
      <w:rFonts w:ascii="Courier New" w:hAnsi="Courier New" w:cs="Courier New" w:hint="default"/>
    </w:rPr>
  </w:style>
  <w:style w:type="character" w:customStyle="1" w:styleId="WW8Num3z2">
    <w:name w:val="WW8Num3z2"/>
    <w:rsid w:val="007E2F0B"/>
    <w:rPr>
      <w:rFonts w:ascii="Wingdings" w:hAnsi="Wingdings" w:cs="Wingdings" w:hint="default"/>
    </w:rPr>
  </w:style>
  <w:style w:type="character" w:customStyle="1" w:styleId="WW8Num4z0">
    <w:name w:val="WW8Num4z0"/>
    <w:rsid w:val="007E2F0B"/>
    <w:rPr>
      <w:rFonts w:ascii="Times New Roman" w:eastAsia="Times New Roman" w:hAnsi="Times New Roman" w:cs="Times New Roman" w:hint="default"/>
    </w:rPr>
  </w:style>
  <w:style w:type="character" w:customStyle="1" w:styleId="WW8Num4z1">
    <w:name w:val="WW8Num4z1"/>
    <w:rsid w:val="007E2F0B"/>
    <w:rPr>
      <w:rFonts w:ascii="Courier New" w:hAnsi="Courier New" w:cs="Courier New" w:hint="default"/>
    </w:rPr>
  </w:style>
  <w:style w:type="character" w:customStyle="1" w:styleId="WW8Num4z2">
    <w:name w:val="WW8Num4z2"/>
    <w:rsid w:val="007E2F0B"/>
    <w:rPr>
      <w:rFonts w:ascii="Wingdings" w:hAnsi="Wingdings" w:cs="Wingdings" w:hint="default"/>
    </w:rPr>
  </w:style>
  <w:style w:type="character" w:customStyle="1" w:styleId="WW8Num4z3">
    <w:name w:val="WW8Num4z3"/>
    <w:rsid w:val="007E2F0B"/>
    <w:rPr>
      <w:rFonts w:ascii="Symbol" w:hAnsi="Symbol" w:cs="Symbol" w:hint="default"/>
    </w:rPr>
  </w:style>
  <w:style w:type="character" w:customStyle="1" w:styleId="WW8Num5z0">
    <w:name w:val="WW8Num5z0"/>
    <w:rsid w:val="007E2F0B"/>
    <w:rPr>
      <w:rFonts w:ascii="Times New Roman" w:hAnsi="Times New Roman" w:cs="Times New Roman" w:hint="default"/>
    </w:rPr>
  </w:style>
  <w:style w:type="character" w:customStyle="1" w:styleId="WW8Num6z0">
    <w:name w:val="WW8Num6z0"/>
    <w:rsid w:val="007E2F0B"/>
    <w:rPr>
      <w:rFonts w:ascii="Times New Roman" w:eastAsia="Times New Roman" w:hAnsi="Times New Roman" w:cs="Times New Roman" w:hint="default"/>
    </w:rPr>
  </w:style>
  <w:style w:type="character" w:customStyle="1" w:styleId="WW8Num6z1">
    <w:name w:val="WW8Num6z1"/>
    <w:rsid w:val="007E2F0B"/>
    <w:rPr>
      <w:rFonts w:ascii="Courier New" w:hAnsi="Courier New" w:cs="Courier New" w:hint="default"/>
    </w:rPr>
  </w:style>
  <w:style w:type="character" w:customStyle="1" w:styleId="WW8Num6z2">
    <w:name w:val="WW8Num6z2"/>
    <w:rsid w:val="007E2F0B"/>
    <w:rPr>
      <w:rFonts w:ascii="Wingdings" w:hAnsi="Wingdings" w:cs="Wingdings" w:hint="default"/>
    </w:rPr>
  </w:style>
  <w:style w:type="character" w:customStyle="1" w:styleId="WW8Num6z3">
    <w:name w:val="WW8Num6z3"/>
    <w:rsid w:val="007E2F0B"/>
    <w:rPr>
      <w:rFonts w:ascii="Symbol" w:hAnsi="Symbol" w:cs="Symbol" w:hint="default"/>
    </w:rPr>
  </w:style>
  <w:style w:type="character" w:customStyle="1" w:styleId="WW8Num7z0">
    <w:name w:val="WW8Num7z0"/>
    <w:rsid w:val="007E2F0B"/>
    <w:rPr>
      <w:rFonts w:ascii="Times New Roman" w:eastAsia="Times New Roman" w:hAnsi="Times New Roman" w:cs="Times New Roman" w:hint="default"/>
    </w:rPr>
  </w:style>
  <w:style w:type="character" w:customStyle="1" w:styleId="WW8Num7z1">
    <w:name w:val="WW8Num7z1"/>
    <w:rsid w:val="007E2F0B"/>
    <w:rPr>
      <w:rFonts w:ascii="Courier New" w:hAnsi="Courier New" w:cs="Courier New" w:hint="default"/>
    </w:rPr>
  </w:style>
  <w:style w:type="character" w:customStyle="1" w:styleId="WW8Num7z2">
    <w:name w:val="WW8Num7z2"/>
    <w:rsid w:val="007E2F0B"/>
    <w:rPr>
      <w:rFonts w:ascii="Wingdings" w:hAnsi="Wingdings" w:cs="Wingdings" w:hint="default"/>
    </w:rPr>
  </w:style>
  <w:style w:type="character" w:customStyle="1" w:styleId="WW8Num7z3">
    <w:name w:val="WW8Num7z3"/>
    <w:rsid w:val="007E2F0B"/>
    <w:rPr>
      <w:rFonts w:ascii="Symbol" w:hAnsi="Symbol" w:cs="Symbol" w:hint="default"/>
    </w:rPr>
  </w:style>
  <w:style w:type="character" w:customStyle="1" w:styleId="WW8Num8z0">
    <w:name w:val="WW8Num8z0"/>
    <w:rsid w:val="007E2F0B"/>
    <w:rPr>
      <w:rFonts w:ascii="Times New Roman" w:hAnsi="Times New Roman" w:cs="Times New Roman" w:hint="default"/>
    </w:rPr>
  </w:style>
  <w:style w:type="character" w:customStyle="1" w:styleId="WW8Num9z0">
    <w:name w:val="WW8Num9z0"/>
    <w:rsid w:val="007E2F0B"/>
    <w:rPr>
      <w:rFonts w:ascii="Times New Roman" w:eastAsia="Times New Roman" w:hAnsi="Times New Roman" w:cs="Times New Roman" w:hint="default"/>
    </w:rPr>
  </w:style>
  <w:style w:type="character" w:customStyle="1" w:styleId="WW8Num9z1">
    <w:name w:val="WW8Num9z1"/>
    <w:rsid w:val="007E2F0B"/>
    <w:rPr>
      <w:rFonts w:ascii="Courier New" w:hAnsi="Courier New" w:cs="Courier New" w:hint="default"/>
    </w:rPr>
  </w:style>
  <w:style w:type="character" w:customStyle="1" w:styleId="WW8Num9z2">
    <w:name w:val="WW8Num9z2"/>
    <w:rsid w:val="007E2F0B"/>
    <w:rPr>
      <w:rFonts w:ascii="Wingdings" w:hAnsi="Wingdings" w:cs="Wingdings" w:hint="default"/>
    </w:rPr>
  </w:style>
  <w:style w:type="character" w:customStyle="1" w:styleId="WW8Num9z3">
    <w:name w:val="WW8Num9z3"/>
    <w:rsid w:val="007E2F0B"/>
    <w:rPr>
      <w:rFonts w:ascii="Symbol" w:hAnsi="Symbol" w:cs="Symbol" w:hint="default"/>
    </w:rPr>
  </w:style>
  <w:style w:type="character" w:customStyle="1" w:styleId="WW8Num10z0">
    <w:name w:val="WW8Num10z0"/>
    <w:rsid w:val="007E2F0B"/>
    <w:rPr>
      <w:rFonts w:ascii="Times New Roman" w:eastAsia="Times New Roman" w:hAnsi="Times New Roman" w:cs="Times New Roman" w:hint="default"/>
    </w:rPr>
  </w:style>
  <w:style w:type="character" w:customStyle="1" w:styleId="WW8Num10z1">
    <w:name w:val="WW8Num10z1"/>
    <w:rsid w:val="007E2F0B"/>
    <w:rPr>
      <w:rFonts w:ascii="Courier New" w:hAnsi="Courier New" w:cs="Courier New" w:hint="default"/>
    </w:rPr>
  </w:style>
  <w:style w:type="character" w:customStyle="1" w:styleId="WW8Num10z2">
    <w:name w:val="WW8Num10z2"/>
    <w:rsid w:val="007E2F0B"/>
    <w:rPr>
      <w:rFonts w:ascii="Wingdings" w:hAnsi="Wingdings" w:cs="Wingdings" w:hint="default"/>
    </w:rPr>
  </w:style>
  <w:style w:type="character" w:customStyle="1" w:styleId="WW8Num10z3">
    <w:name w:val="WW8Num10z3"/>
    <w:rsid w:val="007E2F0B"/>
    <w:rPr>
      <w:rFonts w:ascii="Symbol" w:hAnsi="Symbol" w:cs="Symbol" w:hint="default"/>
    </w:rPr>
  </w:style>
  <w:style w:type="character" w:customStyle="1" w:styleId="WW8Num11z0">
    <w:name w:val="WW8Num11z0"/>
    <w:rsid w:val="007E2F0B"/>
    <w:rPr>
      <w:rFonts w:ascii="Wingdings" w:hAnsi="Wingdings" w:cs="Wingdings" w:hint="default"/>
    </w:rPr>
  </w:style>
  <w:style w:type="character" w:customStyle="1" w:styleId="WW8Num11z1">
    <w:name w:val="WW8Num11z1"/>
    <w:rsid w:val="007E2F0B"/>
  </w:style>
  <w:style w:type="character" w:customStyle="1" w:styleId="WW8Num11z2">
    <w:name w:val="WW8Num11z2"/>
    <w:rsid w:val="007E2F0B"/>
  </w:style>
  <w:style w:type="character" w:customStyle="1" w:styleId="WW8Num11z3">
    <w:name w:val="WW8Num11z3"/>
    <w:rsid w:val="007E2F0B"/>
  </w:style>
  <w:style w:type="character" w:customStyle="1" w:styleId="WW8Num11z4">
    <w:name w:val="WW8Num11z4"/>
    <w:rsid w:val="007E2F0B"/>
  </w:style>
  <w:style w:type="character" w:customStyle="1" w:styleId="WW8Num11z5">
    <w:name w:val="WW8Num11z5"/>
    <w:rsid w:val="007E2F0B"/>
  </w:style>
  <w:style w:type="character" w:customStyle="1" w:styleId="WW8Num11z6">
    <w:name w:val="WW8Num11z6"/>
    <w:rsid w:val="007E2F0B"/>
  </w:style>
  <w:style w:type="character" w:customStyle="1" w:styleId="WW8Num11z7">
    <w:name w:val="WW8Num11z7"/>
    <w:rsid w:val="007E2F0B"/>
  </w:style>
  <w:style w:type="character" w:customStyle="1" w:styleId="WW8Num11z8">
    <w:name w:val="WW8Num11z8"/>
    <w:rsid w:val="007E2F0B"/>
  </w:style>
  <w:style w:type="character" w:customStyle="1" w:styleId="WW8Num12z0">
    <w:name w:val="WW8Num12z0"/>
    <w:rsid w:val="007E2F0B"/>
  </w:style>
  <w:style w:type="character" w:customStyle="1" w:styleId="WW8Num12z1">
    <w:name w:val="WW8Num12z1"/>
    <w:rsid w:val="007E2F0B"/>
  </w:style>
  <w:style w:type="character" w:customStyle="1" w:styleId="WW8Num12z2">
    <w:name w:val="WW8Num12z2"/>
    <w:rsid w:val="007E2F0B"/>
  </w:style>
  <w:style w:type="character" w:customStyle="1" w:styleId="WW8Num12z3">
    <w:name w:val="WW8Num12z3"/>
    <w:rsid w:val="007E2F0B"/>
  </w:style>
  <w:style w:type="character" w:customStyle="1" w:styleId="WW8Num12z4">
    <w:name w:val="WW8Num12z4"/>
    <w:rsid w:val="007E2F0B"/>
  </w:style>
  <w:style w:type="character" w:customStyle="1" w:styleId="WW8Num12z5">
    <w:name w:val="WW8Num12z5"/>
    <w:rsid w:val="007E2F0B"/>
  </w:style>
  <w:style w:type="character" w:customStyle="1" w:styleId="WW8Num12z6">
    <w:name w:val="WW8Num12z6"/>
    <w:rsid w:val="007E2F0B"/>
  </w:style>
  <w:style w:type="character" w:customStyle="1" w:styleId="WW8Num12z7">
    <w:name w:val="WW8Num12z7"/>
    <w:rsid w:val="007E2F0B"/>
  </w:style>
  <w:style w:type="character" w:customStyle="1" w:styleId="WW8Num12z8">
    <w:name w:val="WW8Num12z8"/>
    <w:rsid w:val="007E2F0B"/>
  </w:style>
  <w:style w:type="character" w:customStyle="1" w:styleId="WW8Num13z0">
    <w:name w:val="WW8Num13z0"/>
    <w:rsid w:val="007E2F0B"/>
    <w:rPr>
      <w:rFonts w:hint="default"/>
    </w:rPr>
  </w:style>
  <w:style w:type="character" w:customStyle="1" w:styleId="WW8Num13z1">
    <w:name w:val="WW8Num13z1"/>
    <w:rsid w:val="007E2F0B"/>
  </w:style>
  <w:style w:type="character" w:customStyle="1" w:styleId="WW8Num13z2">
    <w:name w:val="WW8Num13z2"/>
    <w:rsid w:val="007E2F0B"/>
  </w:style>
  <w:style w:type="character" w:customStyle="1" w:styleId="WW8Num13z3">
    <w:name w:val="WW8Num13z3"/>
    <w:rsid w:val="007E2F0B"/>
  </w:style>
  <w:style w:type="character" w:customStyle="1" w:styleId="WW8Num13z4">
    <w:name w:val="WW8Num13z4"/>
    <w:rsid w:val="007E2F0B"/>
  </w:style>
  <w:style w:type="character" w:customStyle="1" w:styleId="WW8Num13z5">
    <w:name w:val="WW8Num13z5"/>
    <w:rsid w:val="007E2F0B"/>
  </w:style>
  <w:style w:type="character" w:customStyle="1" w:styleId="WW8Num13z6">
    <w:name w:val="WW8Num13z6"/>
    <w:rsid w:val="007E2F0B"/>
  </w:style>
  <w:style w:type="character" w:customStyle="1" w:styleId="WW8Num13z7">
    <w:name w:val="WW8Num13z7"/>
    <w:rsid w:val="007E2F0B"/>
  </w:style>
  <w:style w:type="character" w:customStyle="1" w:styleId="WW8Num13z8">
    <w:name w:val="WW8Num13z8"/>
    <w:rsid w:val="007E2F0B"/>
  </w:style>
  <w:style w:type="character" w:customStyle="1" w:styleId="WW8Num14z0">
    <w:name w:val="WW8Num14z0"/>
    <w:rsid w:val="007E2F0B"/>
    <w:rPr>
      <w:rFonts w:ascii="Wingdings" w:hAnsi="Wingdings" w:cs="Wingdings" w:hint="default"/>
    </w:rPr>
  </w:style>
  <w:style w:type="character" w:customStyle="1" w:styleId="WW8Num14z1">
    <w:name w:val="WW8Num14z1"/>
    <w:rsid w:val="007E2F0B"/>
    <w:rPr>
      <w:rFonts w:ascii="Courier New" w:hAnsi="Courier New" w:cs="Courier New" w:hint="default"/>
    </w:rPr>
  </w:style>
  <w:style w:type="character" w:customStyle="1" w:styleId="WW8Num14z3">
    <w:name w:val="WW8Num14z3"/>
    <w:rsid w:val="007E2F0B"/>
    <w:rPr>
      <w:rFonts w:ascii="Symbol" w:hAnsi="Symbol" w:cs="Symbol" w:hint="default"/>
    </w:rPr>
  </w:style>
  <w:style w:type="character" w:customStyle="1" w:styleId="WW8Num15z0">
    <w:name w:val="WW8Num15z0"/>
    <w:rsid w:val="007E2F0B"/>
    <w:rPr>
      <w:rFonts w:ascii="Symbol" w:hAnsi="Symbol" w:cs="Symbol" w:hint="default"/>
    </w:rPr>
  </w:style>
  <w:style w:type="character" w:customStyle="1" w:styleId="WW8Num15z1">
    <w:name w:val="WW8Num15z1"/>
    <w:rsid w:val="007E2F0B"/>
    <w:rPr>
      <w:rFonts w:ascii="Courier New" w:hAnsi="Courier New" w:cs="Courier New" w:hint="default"/>
    </w:rPr>
  </w:style>
  <w:style w:type="character" w:customStyle="1" w:styleId="WW8Num15z2">
    <w:name w:val="WW8Num15z2"/>
    <w:rsid w:val="007E2F0B"/>
    <w:rPr>
      <w:rFonts w:ascii="Wingdings" w:hAnsi="Wingdings" w:cs="Wingdings" w:hint="default"/>
    </w:rPr>
  </w:style>
  <w:style w:type="character" w:customStyle="1" w:styleId="WW8Num16z0">
    <w:name w:val="WW8Num16z0"/>
    <w:rsid w:val="007E2F0B"/>
    <w:rPr>
      <w:rFonts w:ascii="Wingdings" w:eastAsia="SimSun" w:hAnsi="Wingdings" w:cs="Wingdings" w:hint="default"/>
      <w:color w:val="E36C0A"/>
      <w:sz w:val="16"/>
    </w:rPr>
  </w:style>
  <w:style w:type="character" w:customStyle="1" w:styleId="WW8Num16z1">
    <w:name w:val="WW8Num16z1"/>
    <w:rsid w:val="007E2F0B"/>
    <w:rPr>
      <w:rFonts w:ascii="Courier New" w:hAnsi="Courier New" w:cs="Courier New" w:hint="default"/>
    </w:rPr>
  </w:style>
  <w:style w:type="character" w:customStyle="1" w:styleId="WW8Num16z2">
    <w:name w:val="WW8Num16z2"/>
    <w:rsid w:val="007E2F0B"/>
    <w:rPr>
      <w:rFonts w:ascii="Wingdings" w:hAnsi="Wingdings" w:cs="Wingdings" w:hint="default"/>
    </w:rPr>
  </w:style>
  <w:style w:type="character" w:customStyle="1" w:styleId="WW8Num16z3">
    <w:name w:val="WW8Num16z3"/>
    <w:rsid w:val="007E2F0B"/>
    <w:rPr>
      <w:rFonts w:ascii="Symbol" w:hAnsi="Symbol" w:cs="Symbol" w:hint="default"/>
    </w:rPr>
  </w:style>
  <w:style w:type="character" w:customStyle="1" w:styleId="WW8Num17z0">
    <w:name w:val="WW8Num17z0"/>
    <w:rsid w:val="007E2F0B"/>
    <w:rPr>
      <w:rFonts w:ascii="Times New Roman" w:hAnsi="Times New Roman" w:cs="Times New Roman" w:hint="default"/>
    </w:rPr>
  </w:style>
  <w:style w:type="character" w:customStyle="1" w:styleId="WW8Num18z0">
    <w:name w:val="WW8Num18z0"/>
    <w:rsid w:val="007E2F0B"/>
    <w:rPr>
      <w:rFonts w:ascii="Symbol" w:hAnsi="Symbol" w:cs="Symbol" w:hint="default"/>
    </w:rPr>
  </w:style>
  <w:style w:type="character" w:customStyle="1" w:styleId="WW8Num18z1">
    <w:name w:val="WW8Num18z1"/>
    <w:rsid w:val="007E2F0B"/>
    <w:rPr>
      <w:rFonts w:ascii="Courier New" w:hAnsi="Courier New" w:cs="Courier New" w:hint="default"/>
    </w:rPr>
  </w:style>
  <w:style w:type="character" w:customStyle="1" w:styleId="WW8Num18z2">
    <w:name w:val="WW8Num18z2"/>
    <w:rsid w:val="007E2F0B"/>
    <w:rPr>
      <w:rFonts w:ascii="Wingdings" w:hAnsi="Wingdings" w:cs="Wingdings" w:hint="default"/>
    </w:rPr>
  </w:style>
  <w:style w:type="character" w:customStyle="1" w:styleId="WW8Num19z0">
    <w:name w:val="WW8Num19z0"/>
    <w:rsid w:val="007E2F0B"/>
    <w:rPr>
      <w:rFonts w:ascii="Wingdings" w:hAnsi="Wingdings" w:cs="Wingdings" w:hint="default"/>
    </w:rPr>
  </w:style>
  <w:style w:type="character" w:customStyle="1" w:styleId="WW8Num19z1">
    <w:name w:val="WW8Num19z1"/>
    <w:rsid w:val="007E2F0B"/>
    <w:rPr>
      <w:rFonts w:ascii="Courier New" w:hAnsi="Courier New" w:cs="Courier New" w:hint="default"/>
    </w:rPr>
  </w:style>
  <w:style w:type="character" w:customStyle="1" w:styleId="WW8Num19z3">
    <w:name w:val="WW8Num19z3"/>
    <w:rsid w:val="007E2F0B"/>
    <w:rPr>
      <w:rFonts w:ascii="Symbol" w:hAnsi="Symbol" w:cs="Symbol" w:hint="default"/>
    </w:rPr>
  </w:style>
  <w:style w:type="character" w:customStyle="1" w:styleId="WW8Num20z0">
    <w:name w:val="WW8Num20z0"/>
    <w:rsid w:val="007E2F0B"/>
  </w:style>
  <w:style w:type="character" w:customStyle="1" w:styleId="WW8Num20z1">
    <w:name w:val="WW8Num20z1"/>
    <w:rsid w:val="007E2F0B"/>
  </w:style>
  <w:style w:type="character" w:customStyle="1" w:styleId="WW8Num20z2">
    <w:name w:val="WW8Num20z2"/>
    <w:rsid w:val="007E2F0B"/>
  </w:style>
  <w:style w:type="character" w:customStyle="1" w:styleId="WW8Num20z3">
    <w:name w:val="WW8Num20z3"/>
    <w:rsid w:val="007E2F0B"/>
  </w:style>
  <w:style w:type="character" w:customStyle="1" w:styleId="WW8Num20z4">
    <w:name w:val="WW8Num20z4"/>
    <w:rsid w:val="007E2F0B"/>
  </w:style>
  <w:style w:type="character" w:customStyle="1" w:styleId="WW8Num20z5">
    <w:name w:val="WW8Num20z5"/>
    <w:rsid w:val="007E2F0B"/>
  </w:style>
  <w:style w:type="character" w:customStyle="1" w:styleId="WW8Num20z6">
    <w:name w:val="WW8Num20z6"/>
    <w:rsid w:val="007E2F0B"/>
  </w:style>
  <w:style w:type="character" w:customStyle="1" w:styleId="WW8Num20z7">
    <w:name w:val="WW8Num20z7"/>
    <w:rsid w:val="007E2F0B"/>
  </w:style>
  <w:style w:type="character" w:customStyle="1" w:styleId="WW8Num20z8">
    <w:name w:val="WW8Num20z8"/>
    <w:rsid w:val="007E2F0B"/>
  </w:style>
  <w:style w:type="character" w:customStyle="1" w:styleId="WW8Num21z0">
    <w:name w:val="WW8Num21z0"/>
    <w:rsid w:val="007E2F0B"/>
    <w:rPr>
      <w:rFonts w:ascii="Times New Roman" w:eastAsia="Arial Unicode MS" w:hAnsi="Times New Roman" w:cs="Times New Roman" w:hint="default"/>
    </w:rPr>
  </w:style>
  <w:style w:type="character" w:customStyle="1" w:styleId="WW8Num21z1">
    <w:name w:val="WW8Num21z1"/>
    <w:rsid w:val="007E2F0B"/>
    <w:rPr>
      <w:rFonts w:ascii="Courier New" w:hAnsi="Courier New" w:cs="Courier New" w:hint="default"/>
    </w:rPr>
  </w:style>
  <w:style w:type="character" w:customStyle="1" w:styleId="WW8Num21z2">
    <w:name w:val="WW8Num21z2"/>
    <w:rsid w:val="007E2F0B"/>
    <w:rPr>
      <w:rFonts w:ascii="Wingdings" w:hAnsi="Wingdings" w:cs="Wingdings" w:hint="default"/>
    </w:rPr>
  </w:style>
  <w:style w:type="character" w:customStyle="1" w:styleId="WW8Num21z3">
    <w:name w:val="WW8Num21z3"/>
    <w:rsid w:val="007E2F0B"/>
    <w:rPr>
      <w:rFonts w:ascii="Symbol" w:hAnsi="Symbol" w:cs="Symbol" w:hint="default"/>
    </w:rPr>
  </w:style>
  <w:style w:type="character" w:customStyle="1" w:styleId="WW8Num22z0">
    <w:name w:val="WW8Num22z0"/>
    <w:rsid w:val="007E2F0B"/>
    <w:rPr>
      <w:rFonts w:ascii="Times New Roman" w:eastAsia="Times New Roman" w:hAnsi="Times New Roman" w:cs="Times New Roman" w:hint="default"/>
    </w:rPr>
  </w:style>
  <w:style w:type="character" w:customStyle="1" w:styleId="WW8Num22z1">
    <w:name w:val="WW8Num22z1"/>
    <w:rsid w:val="007E2F0B"/>
    <w:rPr>
      <w:rFonts w:ascii="Courier New" w:hAnsi="Courier New" w:cs="Courier New" w:hint="default"/>
    </w:rPr>
  </w:style>
  <w:style w:type="character" w:customStyle="1" w:styleId="WW8Num22z2">
    <w:name w:val="WW8Num22z2"/>
    <w:rsid w:val="007E2F0B"/>
    <w:rPr>
      <w:rFonts w:ascii="Wingdings" w:hAnsi="Wingdings" w:cs="Wingdings" w:hint="default"/>
    </w:rPr>
  </w:style>
  <w:style w:type="character" w:customStyle="1" w:styleId="WW8Num22z3">
    <w:name w:val="WW8Num22z3"/>
    <w:rsid w:val="007E2F0B"/>
    <w:rPr>
      <w:rFonts w:ascii="Symbol" w:hAnsi="Symbol" w:cs="Symbol" w:hint="default"/>
    </w:rPr>
  </w:style>
  <w:style w:type="character" w:customStyle="1" w:styleId="WW8Num23z0">
    <w:name w:val="WW8Num23z0"/>
    <w:rsid w:val="007E2F0B"/>
  </w:style>
  <w:style w:type="character" w:customStyle="1" w:styleId="WW8Num23z1">
    <w:name w:val="WW8Num23z1"/>
    <w:rsid w:val="007E2F0B"/>
  </w:style>
  <w:style w:type="character" w:customStyle="1" w:styleId="WW8Num23z2">
    <w:name w:val="WW8Num23z2"/>
    <w:rsid w:val="007E2F0B"/>
  </w:style>
  <w:style w:type="character" w:customStyle="1" w:styleId="WW8Num23z3">
    <w:name w:val="WW8Num23z3"/>
    <w:rsid w:val="007E2F0B"/>
  </w:style>
  <w:style w:type="character" w:customStyle="1" w:styleId="WW8Num23z4">
    <w:name w:val="WW8Num23z4"/>
    <w:rsid w:val="007E2F0B"/>
  </w:style>
  <w:style w:type="character" w:customStyle="1" w:styleId="WW8Num23z5">
    <w:name w:val="WW8Num23z5"/>
    <w:rsid w:val="007E2F0B"/>
  </w:style>
  <w:style w:type="character" w:customStyle="1" w:styleId="WW8Num23z6">
    <w:name w:val="WW8Num23z6"/>
    <w:rsid w:val="007E2F0B"/>
  </w:style>
  <w:style w:type="character" w:customStyle="1" w:styleId="WW8Num23z7">
    <w:name w:val="WW8Num23z7"/>
    <w:rsid w:val="007E2F0B"/>
  </w:style>
  <w:style w:type="character" w:customStyle="1" w:styleId="WW8Num23z8">
    <w:name w:val="WW8Num23z8"/>
    <w:rsid w:val="007E2F0B"/>
  </w:style>
  <w:style w:type="character" w:customStyle="1" w:styleId="WW8Num24z0">
    <w:name w:val="WW8Num24z0"/>
    <w:rsid w:val="007E2F0B"/>
    <w:rPr>
      <w:rFonts w:ascii="Times New Roman" w:hAnsi="Times New Roman" w:cs="Times New Roman" w:hint="default"/>
    </w:rPr>
  </w:style>
  <w:style w:type="character" w:customStyle="1" w:styleId="WW8Num24z1">
    <w:name w:val="WW8Num24z1"/>
    <w:rsid w:val="007E2F0B"/>
    <w:rPr>
      <w:rFonts w:ascii="Courier New" w:hAnsi="Courier New" w:cs="Courier New" w:hint="default"/>
    </w:rPr>
  </w:style>
  <w:style w:type="character" w:customStyle="1" w:styleId="WW8Num24z2">
    <w:name w:val="WW8Num24z2"/>
    <w:rsid w:val="007E2F0B"/>
    <w:rPr>
      <w:rFonts w:ascii="Wingdings" w:hAnsi="Wingdings" w:cs="Wingdings" w:hint="default"/>
    </w:rPr>
  </w:style>
  <w:style w:type="character" w:customStyle="1" w:styleId="WW8Num24z3">
    <w:name w:val="WW8Num24z3"/>
    <w:rsid w:val="007E2F0B"/>
    <w:rPr>
      <w:rFonts w:ascii="Symbol" w:hAnsi="Symbol" w:cs="Symbol" w:hint="default"/>
    </w:rPr>
  </w:style>
  <w:style w:type="character" w:customStyle="1" w:styleId="WW8Num25z0">
    <w:name w:val="WW8Num25z0"/>
    <w:rsid w:val="007E2F0B"/>
    <w:rPr>
      <w:rFonts w:ascii="Times New Roman" w:eastAsia="Times New Roman" w:hAnsi="Times New Roman" w:cs="Times New Roman" w:hint="default"/>
    </w:rPr>
  </w:style>
  <w:style w:type="character" w:customStyle="1" w:styleId="WW8Num25z1">
    <w:name w:val="WW8Num25z1"/>
    <w:rsid w:val="007E2F0B"/>
    <w:rPr>
      <w:rFonts w:ascii="Courier New" w:hAnsi="Courier New" w:cs="Courier New" w:hint="default"/>
    </w:rPr>
  </w:style>
  <w:style w:type="character" w:customStyle="1" w:styleId="WW8Num25z2">
    <w:name w:val="WW8Num25z2"/>
    <w:rsid w:val="007E2F0B"/>
    <w:rPr>
      <w:rFonts w:ascii="Wingdings" w:hAnsi="Wingdings" w:cs="Wingdings" w:hint="default"/>
    </w:rPr>
  </w:style>
  <w:style w:type="character" w:customStyle="1" w:styleId="WW8Num25z3">
    <w:name w:val="WW8Num25z3"/>
    <w:rsid w:val="007E2F0B"/>
    <w:rPr>
      <w:rFonts w:ascii="Symbol" w:hAnsi="Symbol" w:cs="Symbol" w:hint="default"/>
    </w:rPr>
  </w:style>
  <w:style w:type="character" w:customStyle="1" w:styleId="WW8Num26z0">
    <w:name w:val="WW8Num26z0"/>
    <w:rsid w:val="007E2F0B"/>
    <w:rPr>
      <w:rFonts w:hint="default"/>
    </w:rPr>
  </w:style>
  <w:style w:type="character" w:customStyle="1" w:styleId="WW8Num26z1">
    <w:name w:val="WW8Num26z1"/>
    <w:rsid w:val="007E2F0B"/>
  </w:style>
  <w:style w:type="character" w:customStyle="1" w:styleId="WW8Num26z2">
    <w:name w:val="WW8Num26z2"/>
    <w:rsid w:val="007E2F0B"/>
  </w:style>
  <w:style w:type="character" w:customStyle="1" w:styleId="WW8Num26z3">
    <w:name w:val="WW8Num26z3"/>
    <w:rsid w:val="007E2F0B"/>
  </w:style>
  <w:style w:type="character" w:customStyle="1" w:styleId="WW8Num26z4">
    <w:name w:val="WW8Num26z4"/>
    <w:rsid w:val="007E2F0B"/>
  </w:style>
  <w:style w:type="character" w:customStyle="1" w:styleId="WW8Num26z5">
    <w:name w:val="WW8Num26z5"/>
    <w:rsid w:val="007E2F0B"/>
  </w:style>
  <w:style w:type="character" w:customStyle="1" w:styleId="WW8Num26z6">
    <w:name w:val="WW8Num26z6"/>
    <w:rsid w:val="007E2F0B"/>
  </w:style>
  <w:style w:type="character" w:customStyle="1" w:styleId="WW8Num26z7">
    <w:name w:val="WW8Num26z7"/>
    <w:rsid w:val="007E2F0B"/>
  </w:style>
  <w:style w:type="character" w:customStyle="1" w:styleId="WW8Num26z8">
    <w:name w:val="WW8Num26z8"/>
    <w:rsid w:val="007E2F0B"/>
  </w:style>
  <w:style w:type="character" w:customStyle="1" w:styleId="WW8Num27z0">
    <w:name w:val="WW8Num27z0"/>
    <w:rsid w:val="007E2F0B"/>
  </w:style>
  <w:style w:type="character" w:customStyle="1" w:styleId="WW8Num27z1">
    <w:name w:val="WW8Num27z1"/>
    <w:rsid w:val="007E2F0B"/>
  </w:style>
  <w:style w:type="character" w:customStyle="1" w:styleId="WW8Num27z2">
    <w:name w:val="WW8Num27z2"/>
    <w:rsid w:val="007E2F0B"/>
  </w:style>
  <w:style w:type="character" w:customStyle="1" w:styleId="WW8Num27z3">
    <w:name w:val="WW8Num27z3"/>
    <w:rsid w:val="007E2F0B"/>
  </w:style>
  <w:style w:type="character" w:customStyle="1" w:styleId="WW8Num27z4">
    <w:name w:val="WW8Num27z4"/>
    <w:rsid w:val="007E2F0B"/>
  </w:style>
  <w:style w:type="character" w:customStyle="1" w:styleId="WW8Num27z5">
    <w:name w:val="WW8Num27z5"/>
    <w:rsid w:val="007E2F0B"/>
  </w:style>
  <w:style w:type="character" w:customStyle="1" w:styleId="WW8Num27z6">
    <w:name w:val="WW8Num27z6"/>
    <w:rsid w:val="007E2F0B"/>
  </w:style>
  <w:style w:type="character" w:customStyle="1" w:styleId="WW8Num27z7">
    <w:name w:val="WW8Num27z7"/>
    <w:rsid w:val="007E2F0B"/>
  </w:style>
  <w:style w:type="character" w:customStyle="1" w:styleId="WW8Num27z8">
    <w:name w:val="WW8Num27z8"/>
    <w:rsid w:val="007E2F0B"/>
  </w:style>
  <w:style w:type="character" w:customStyle="1" w:styleId="WW8Num28z0">
    <w:name w:val="WW8Num28z0"/>
    <w:rsid w:val="007E2F0B"/>
    <w:rPr>
      <w:rFonts w:ascii="Arial" w:hAnsi="Arial" w:cs="Arial" w:hint="default"/>
      <w:b/>
      <w:color w:val="E36C0A"/>
      <w:sz w:val="24"/>
      <w:szCs w:val="24"/>
    </w:rPr>
  </w:style>
  <w:style w:type="character" w:customStyle="1" w:styleId="WW8Num29z0">
    <w:name w:val="WW8Num29z0"/>
    <w:rsid w:val="007E2F0B"/>
    <w:rPr>
      <w:rFonts w:hint="default"/>
    </w:rPr>
  </w:style>
  <w:style w:type="character" w:customStyle="1" w:styleId="WW8Num29z1">
    <w:name w:val="WW8Num29z1"/>
    <w:rsid w:val="007E2F0B"/>
  </w:style>
  <w:style w:type="character" w:customStyle="1" w:styleId="WW8Num29z2">
    <w:name w:val="WW8Num29z2"/>
    <w:rsid w:val="007E2F0B"/>
  </w:style>
  <w:style w:type="character" w:customStyle="1" w:styleId="WW8Num29z3">
    <w:name w:val="WW8Num29z3"/>
    <w:rsid w:val="007E2F0B"/>
  </w:style>
  <w:style w:type="character" w:customStyle="1" w:styleId="WW8Num29z4">
    <w:name w:val="WW8Num29z4"/>
    <w:rsid w:val="007E2F0B"/>
  </w:style>
  <w:style w:type="character" w:customStyle="1" w:styleId="WW8Num29z5">
    <w:name w:val="WW8Num29z5"/>
    <w:rsid w:val="007E2F0B"/>
  </w:style>
  <w:style w:type="character" w:customStyle="1" w:styleId="WW8Num29z6">
    <w:name w:val="WW8Num29z6"/>
    <w:rsid w:val="007E2F0B"/>
  </w:style>
  <w:style w:type="character" w:customStyle="1" w:styleId="WW8Num29z7">
    <w:name w:val="WW8Num29z7"/>
    <w:rsid w:val="007E2F0B"/>
  </w:style>
  <w:style w:type="character" w:customStyle="1" w:styleId="WW8Num29z8">
    <w:name w:val="WW8Num29z8"/>
    <w:rsid w:val="007E2F0B"/>
  </w:style>
  <w:style w:type="character" w:customStyle="1" w:styleId="WW8Num30z0">
    <w:name w:val="WW8Num30z0"/>
    <w:rsid w:val="007E2F0B"/>
    <w:rPr>
      <w:rFonts w:ascii="Times New Roman" w:eastAsia="Arial Unicode MS" w:hAnsi="Times New Roman" w:cs="Times New Roman" w:hint="default"/>
    </w:rPr>
  </w:style>
  <w:style w:type="character" w:customStyle="1" w:styleId="WW8Num30z1">
    <w:name w:val="WW8Num30z1"/>
    <w:rsid w:val="007E2F0B"/>
    <w:rPr>
      <w:rFonts w:ascii="Courier New" w:hAnsi="Courier New" w:cs="Courier New" w:hint="default"/>
    </w:rPr>
  </w:style>
  <w:style w:type="character" w:customStyle="1" w:styleId="WW8Num30z2">
    <w:name w:val="WW8Num30z2"/>
    <w:rsid w:val="007E2F0B"/>
    <w:rPr>
      <w:rFonts w:ascii="Wingdings" w:hAnsi="Wingdings" w:cs="Wingdings" w:hint="default"/>
    </w:rPr>
  </w:style>
  <w:style w:type="character" w:customStyle="1" w:styleId="WW8Num30z3">
    <w:name w:val="WW8Num30z3"/>
    <w:rsid w:val="007E2F0B"/>
    <w:rPr>
      <w:rFonts w:ascii="Symbol" w:hAnsi="Symbol" w:cs="Symbol" w:hint="default"/>
    </w:rPr>
  </w:style>
  <w:style w:type="character" w:customStyle="1" w:styleId="WW8Num31z0">
    <w:name w:val="WW8Num31z0"/>
    <w:rsid w:val="007E2F0B"/>
    <w:rPr>
      <w:rFonts w:ascii="Times New Roman" w:eastAsia="Times New Roman" w:hAnsi="Times New Roman" w:cs="Times New Roman" w:hint="default"/>
    </w:rPr>
  </w:style>
  <w:style w:type="character" w:customStyle="1" w:styleId="WW8Num31z1">
    <w:name w:val="WW8Num31z1"/>
    <w:rsid w:val="007E2F0B"/>
    <w:rPr>
      <w:rFonts w:ascii="Courier New" w:hAnsi="Courier New" w:cs="Courier New" w:hint="default"/>
    </w:rPr>
  </w:style>
  <w:style w:type="character" w:customStyle="1" w:styleId="WW8Num31z2">
    <w:name w:val="WW8Num31z2"/>
    <w:rsid w:val="007E2F0B"/>
    <w:rPr>
      <w:rFonts w:ascii="Wingdings" w:hAnsi="Wingdings" w:cs="Wingdings" w:hint="default"/>
    </w:rPr>
  </w:style>
  <w:style w:type="character" w:customStyle="1" w:styleId="WW8Num31z3">
    <w:name w:val="WW8Num31z3"/>
    <w:rsid w:val="007E2F0B"/>
    <w:rPr>
      <w:rFonts w:ascii="Symbol" w:hAnsi="Symbol" w:cs="Symbol" w:hint="default"/>
    </w:rPr>
  </w:style>
  <w:style w:type="character" w:customStyle="1" w:styleId="WW8Num32z0">
    <w:name w:val="WW8Num32z0"/>
    <w:rsid w:val="007E2F0B"/>
    <w:rPr>
      <w:rFonts w:ascii="Wingdings" w:hAnsi="Wingdings" w:cs="Wingdings" w:hint="default"/>
    </w:rPr>
  </w:style>
  <w:style w:type="character" w:customStyle="1" w:styleId="WW8Num32z1">
    <w:name w:val="WW8Num32z1"/>
    <w:rsid w:val="007E2F0B"/>
    <w:rPr>
      <w:rFonts w:ascii="Courier New" w:hAnsi="Courier New" w:cs="Courier New" w:hint="default"/>
    </w:rPr>
  </w:style>
  <w:style w:type="character" w:customStyle="1" w:styleId="WW8Num32z3">
    <w:name w:val="WW8Num32z3"/>
    <w:rsid w:val="007E2F0B"/>
    <w:rPr>
      <w:rFonts w:ascii="Symbol" w:hAnsi="Symbol" w:cs="Symbol" w:hint="default"/>
    </w:rPr>
  </w:style>
  <w:style w:type="character" w:customStyle="1" w:styleId="WW8Num33z0">
    <w:name w:val="WW8Num33z0"/>
    <w:rsid w:val="007E2F0B"/>
    <w:rPr>
      <w:rFonts w:ascii="Times New Roman" w:eastAsia="Times New Roman" w:hAnsi="Times New Roman" w:cs="Times New Roman" w:hint="default"/>
    </w:rPr>
  </w:style>
  <w:style w:type="character" w:customStyle="1" w:styleId="WW8Num33z1">
    <w:name w:val="WW8Num33z1"/>
    <w:rsid w:val="007E2F0B"/>
    <w:rPr>
      <w:rFonts w:ascii="Courier New" w:hAnsi="Courier New" w:cs="Courier New" w:hint="default"/>
    </w:rPr>
  </w:style>
  <w:style w:type="character" w:customStyle="1" w:styleId="WW8Num33z2">
    <w:name w:val="WW8Num33z2"/>
    <w:rsid w:val="007E2F0B"/>
    <w:rPr>
      <w:rFonts w:ascii="Wingdings" w:hAnsi="Wingdings" w:cs="Wingdings" w:hint="default"/>
    </w:rPr>
  </w:style>
  <w:style w:type="character" w:customStyle="1" w:styleId="WW8Num33z3">
    <w:name w:val="WW8Num33z3"/>
    <w:rsid w:val="007E2F0B"/>
    <w:rPr>
      <w:rFonts w:ascii="Symbol" w:hAnsi="Symbol" w:cs="Symbol" w:hint="default"/>
    </w:rPr>
  </w:style>
  <w:style w:type="character" w:customStyle="1" w:styleId="WW8Num34z0">
    <w:name w:val="WW8Num34z0"/>
    <w:rsid w:val="007E2F0B"/>
    <w:rPr>
      <w:rFonts w:ascii="Wingdings" w:hAnsi="Wingdings" w:cs="Wingdings" w:hint="default"/>
    </w:rPr>
  </w:style>
  <w:style w:type="character" w:customStyle="1" w:styleId="WW8Num34z1">
    <w:name w:val="WW8Num34z1"/>
    <w:rsid w:val="007E2F0B"/>
  </w:style>
  <w:style w:type="character" w:customStyle="1" w:styleId="WW8Num34z2">
    <w:name w:val="WW8Num34z2"/>
    <w:rsid w:val="007E2F0B"/>
  </w:style>
  <w:style w:type="character" w:customStyle="1" w:styleId="WW8Num34z3">
    <w:name w:val="WW8Num34z3"/>
    <w:rsid w:val="007E2F0B"/>
  </w:style>
  <w:style w:type="character" w:customStyle="1" w:styleId="WW8Num34z4">
    <w:name w:val="WW8Num34z4"/>
    <w:rsid w:val="007E2F0B"/>
  </w:style>
  <w:style w:type="character" w:customStyle="1" w:styleId="WW8Num34z5">
    <w:name w:val="WW8Num34z5"/>
    <w:rsid w:val="007E2F0B"/>
  </w:style>
  <w:style w:type="character" w:customStyle="1" w:styleId="WW8Num34z6">
    <w:name w:val="WW8Num34z6"/>
    <w:rsid w:val="007E2F0B"/>
  </w:style>
  <w:style w:type="character" w:customStyle="1" w:styleId="WW8Num34z7">
    <w:name w:val="WW8Num34z7"/>
    <w:rsid w:val="007E2F0B"/>
  </w:style>
  <w:style w:type="character" w:customStyle="1" w:styleId="WW8Num34z8">
    <w:name w:val="WW8Num34z8"/>
    <w:rsid w:val="007E2F0B"/>
  </w:style>
  <w:style w:type="character" w:customStyle="1" w:styleId="WW8Num35z0">
    <w:name w:val="WW8Num35z0"/>
    <w:rsid w:val="007E2F0B"/>
    <w:rPr>
      <w:rFonts w:ascii="Symbol" w:hAnsi="Symbol" w:cs="Symbol" w:hint="default"/>
    </w:rPr>
  </w:style>
  <w:style w:type="character" w:customStyle="1" w:styleId="WW8Num35z1">
    <w:name w:val="WW8Num35z1"/>
    <w:rsid w:val="007E2F0B"/>
    <w:rPr>
      <w:rFonts w:ascii="Courier New" w:hAnsi="Courier New" w:cs="Courier New" w:hint="default"/>
    </w:rPr>
  </w:style>
  <w:style w:type="character" w:customStyle="1" w:styleId="WW8Num35z2">
    <w:name w:val="WW8Num35z2"/>
    <w:rsid w:val="007E2F0B"/>
    <w:rPr>
      <w:rFonts w:ascii="Wingdings" w:hAnsi="Wingdings" w:cs="Wingdings" w:hint="default"/>
    </w:rPr>
  </w:style>
  <w:style w:type="character" w:customStyle="1" w:styleId="WW8Num36z0">
    <w:name w:val="WW8Num36z0"/>
    <w:rsid w:val="007E2F0B"/>
    <w:rPr>
      <w:rFonts w:ascii="Symbol" w:hAnsi="Symbol" w:cs="Symbol" w:hint="default"/>
    </w:rPr>
  </w:style>
  <w:style w:type="character" w:customStyle="1" w:styleId="WW8Num36z1">
    <w:name w:val="WW8Num36z1"/>
    <w:rsid w:val="007E2F0B"/>
    <w:rPr>
      <w:rFonts w:ascii="Courier New" w:hAnsi="Courier New" w:cs="Courier New" w:hint="default"/>
    </w:rPr>
  </w:style>
  <w:style w:type="character" w:customStyle="1" w:styleId="WW8Num36z2">
    <w:name w:val="WW8Num36z2"/>
    <w:rsid w:val="007E2F0B"/>
    <w:rPr>
      <w:rFonts w:ascii="Wingdings" w:hAnsi="Wingdings" w:cs="Wingdings" w:hint="default"/>
    </w:rPr>
  </w:style>
  <w:style w:type="character" w:customStyle="1" w:styleId="WW8Num37z0">
    <w:name w:val="WW8Num37z0"/>
    <w:rsid w:val="007E2F0B"/>
    <w:rPr>
      <w:rFonts w:ascii="Times New Roman" w:eastAsia="Times New Roman" w:hAnsi="Times New Roman" w:cs="Times New Roman" w:hint="default"/>
    </w:rPr>
  </w:style>
  <w:style w:type="character" w:customStyle="1" w:styleId="WW8Num37z1">
    <w:name w:val="WW8Num37z1"/>
    <w:rsid w:val="007E2F0B"/>
    <w:rPr>
      <w:rFonts w:ascii="Courier New" w:hAnsi="Courier New" w:cs="Courier New" w:hint="default"/>
    </w:rPr>
  </w:style>
  <w:style w:type="character" w:customStyle="1" w:styleId="WW8Num37z2">
    <w:name w:val="WW8Num37z2"/>
    <w:rsid w:val="007E2F0B"/>
    <w:rPr>
      <w:rFonts w:ascii="Wingdings" w:hAnsi="Wingdings" w:cs="Wingdings" w:hint="default"/>
    </w:rPr>
  </w:style>
  <w:style w:type="character" w:customStyle="1" w:styleId="WW8Num37z3">
    <w:name w:val="WW8Num37z3"/>
    <w:rsid w:val="007E2F0B"/>
    <w:rPr>
      <w:rFonts w:ascii="Symbol" w:hAnsi="Symbol" w:cs="Symbol" w:hint="default"/>
    </w:rPr>
  </w:style>
  <w:style w:type="character" w:customStyle="1" w:styleId="WW8Num38z0">
    <w:name w:val="WW8Num38z0"/>
    <w:rsid w:val="007E2F0B"/>
    <w:rPr>
      <w:rFonts w:ascii="Times New Roman" w:eastAsia="Arial Unicode MS" w:hAnsi="Times New Roman" w:cs="Times New Roman" w:hint="default"/>
    </w:rPr>
  </w:style>
  <w:style w:type="character" w:customStyle="1" w:styleId="WW8Num38z1">
    <w:name w:val="WW8Num38z1"/>
    <w:rsid w:val="007E2F0B"/>
    <w:rPr>
      <w:rFonts w:ascii="Courier New" w:hAnsi="Courier New" w:cs="Courier New" w:hint="default"/>
    </w:rPr>
  </w:style>
  <w:style w:type="character" w:customStyle="1" w:styleId="WW8Num38z2">
    <w:name w:val="WW8Num38z2"/>
    <w:rsid w:val="007E2F0B"/>
    <w:rPr>
      <w:rFonts w:ascii="Wingdings" w:hAnsi="Wingdings" w:cs="Wingdings" w:hint="default"/>
    </w:rPr>
  </w:style>
  <w:style w:type="character" w:customStyle="1" w:styleId="WW8Num38z3">
    <w:name w:val="WW8Num38z3"/>
    <w:rsid w:val="007E2F0B"/>
    <w:rPr>
      <w:rFonts w:ascii="Symbol" w:hAnsi="Symbol" w:cs="Symbol" w:hint="default"/>
    </w:rPr>
  </w:style>
  <w:style w:type="character" w:customStyle="1" w:styleId="WW8Num39z0">
    <w:name w:val="WW8Num39z0"/>
    <w:rsid w:val="007E2F0B"/>
    <w:rPr>
      <w:rFonts w:ascii="Times New Roman" w:eastAsia="Arial Unicode MS" w:hAnsi="Times New Roman" w:cs="Times New Roman" w:hint="default"/>
    </w:rPr>
  </w:style>
  <w:style w:type="character" w:customStyle="1" w:styleId="WW8Num39z1">
    <w:name w:val="WW8Num39z1"/>
    <w:rsid w:val="007E2F0B"/>
    <w:rPr>
      <w:rFonts w:ascii="Courier New" w:hAnsi="Courier New" w:cs="Courier New" w:hint="default"/>
    </w:rPr>
  </w:style>
  <w:style w:type="character" w:customStyle="1" w:styleId="WW8Num39z2">
    <w:name w:val="WW8Num39z2"/>
    <w:rsid w:val="007E2F0B"/>
    <w:rPr>
      <w:rFonts w:ascii="Wingdings" w:hAnsi="Wingdings" w:cs="Wingdings" w:hint="default"/>
    </w:rPr>
  </w:style>
  <w:style w:type="character" w:customStyle="1" w:styleId="WW8Num39z3">
    <w:name w:val="WW8Num39z3"/>
    <w:rsid w:val="007E2F0B"/>
    <w:rPr>
      <w:rFonts w:ascii="Symbol" w:hAnsi="Symbol" w:cs="Symbol" w:hint="default"/>
    </w:rPr>
  </w:style>
  <w:style w:type="character" w:customStyle="1" w:styleId="WW8Num40z0">
    <w:name w:val="WW8Num40z0"/>
    <w:rsid w:val="007E2F0B"/>
    <w:rPr>
      <w:rFonts w:ascii="Times New Roman" w:eastAsia="Times New Roman" w:hAnsi="Times New Roman" w:cs="Times New Roman" w:hint="default"/>
    </w:rPr>
  </w:style>
  <w:style w:type="character" w:customStyle="1" w:styleId="WW8Num40z1">
    <w:name w:val="WW8Num40z1"/>
    <w:rsid w:val="007E2F0B"/>
    <w:rPr>
      <w:rFonts w:ascii="Courier New" w:hAnsi="Courier New" w:cs="Courier New" w:hint="default"/>
    </w:rPr>
  </w:style>
  <w:style w:type="character" w:customStyle="1" w:styleId="WW8Num40z2">
    <w:name w:val="WW8Num40z2"/>
    <w:rsid w:val="007E2F0B"/>
    <w:rPr>
      <w:rFonts w:ascii="Wingdings" w:hAnsi="Wingdings" w:cs="Wingdings" w:hint="default"/>
    </w:rPr>
  </w:style>
  <w:style w:type="character" w:customStyle="1" w:styleId="WW8Num40z3">
    <w:name w:val="WW8Num40z3"/>
    <w:rsid w:val="007E2F0B"/>
    <w:rPr>
      <w:rFonts w:ascii="Symbol" w:hAnsi="Symbol" w:cs="Symbol" w:hint="default"/>
    </w:rPr>
  </w:style>
  <w:style w:type="character" w:customStyle="1" w:styleId="WW8Num41z0">
    <w:name w:val="WW8Num41z0"/>
    <w:rsid w:val="007E2F0B"/>
    <w:rPr>
      <w:rFonts w:hint="default"/>
    </w:rPr>
  </w:style>
  <w:style w:type="character" w:customStyle="1" w:styleId="WW8Num41z1">
    <w:name w:val="WW8Num41z1"/>
    <w:rsid w:val="007E2F0B"/>
  </w:style>
  <w:style w:type="character" w:customStyle="1" w:styleId="WW8Num41z2">
    <w:name w:val="WW8Num41z2"/>
    <w:rsid w:val="007E2F0B"/>
  </w:style>
  <w:style w:type="character" w:customStyle="1" w:styleId="WW8Num41z3">
    <w:name w:val="WW8Num41z3"/>
    <w:rsid w:val="007E2F0B"/>
  </w:style>
  <w:style w:type="character" w:customStyle="1" w:styleId="WW8Num41z4">
    <w:name w:val="WW8Num41z4"/>
    <w:rsid w:val="007E2F0B"/>
  </w:style>
  <w:style w:type="character" w:customStyle="1" w:styleId="WW8Num41z5">
    <w:name w:val="WW8Num41z5"/>
    <w:rsid w:val="007E2F0B"/>
  </w:style>
  <w:style w:type="character" w:customStyle="1" w:styleId="WW8Num41z6">
    <w:name w:val="WW8Num41z6"/>
    <w:rsid w:val="007E2F0B"/>
  </w:style>
  <w:style w:type="character" w:customStyle="1" w:styleId="WW8Num41z7">
    <w:name w:val="WW8Num41z7"/>
    <w:rsid w:val="007E2F0B"/>
  </w:style>
  <w:style w:type="character" w:customStyle="1" w:styleId="WW8Num41z8">
    <w:name w:val="WW8Num41z8"/>
    <w:rsid w:val="007E2F0B"/>
  </w:style>
  <w:style w:type="character" w:customStyle="1" w:styleId="WW8Num42z0">
    <w:name w:val="WW8Num42z0"/>
    <w:rsid w:val="007E2F0B"/>
    <w:rPr>
      <w:rFonts w:cs="Times New Roman" w:hint="default"/>
    </w:rPr>
  </w:style>
  <w:style w:type="character" w:customStyle="1" w:styleId="WW8Num42z1">
    <w:name w:val="WW8Num42z1"/>
    <w:rsid w:val="007E2F0B"/>
    <w:rPr>
      <w:rFonts w:hint="default"/>
    </w:rPr>
  </w:style>
  <w:style w:type="character" w:customStyle="1" w:styleId="WW8Num42z2">
    <w:name w:val="WW8Num42z2"/>
    <w:rsid w:val="007E2F0B"/>
    <w:rPr>
      <w:rFonts w:cs="Times New Roman"/>
    </w:rPr>
  </w:style>
  <w:style w:type="character" w:customStyle="1" w:styleId="WW8Num43z0">
    <w:name w:val="WW8Num43z0"/>
    <w:rsid w:val="007E2F0B"/>
    <w:rPr>
      <w:rFonts w:ascii="Wingdings" w:hAnsi="Wingdings" w:cs="Wingdings" w:hint="default"/>
    </w:rPr>
  </w:style>
  <w:style w:type="character" w:customStyle="1" w:styleId="WW8Num43z1">
    <w:name w:val="WW8Num43z1"/>
    <w:rsid w:val="007E2F0B"/>
    <w:rPr>
      <w:rFonts w:ascii="Courier New" w:hAnsi="Courier New" w:cs="Courier New" w:hint="default"/>
    </w:rPr>
  </w:style>
  <w:style w:type="character" w:customStyle="1" w:styleId="WW8Num43z3">
    <w:name w:val="WW8Num43z3"/>
    <w:rsid w:val="007E2F0B"/>
    <w:rPr>
      <w:rFonts w:ascii="Symbol" w:hAnsi="Symbol" w:cs="Symbol" w:hint="default"/>
    </w:rPr>
  </w:style>
  <w:style w:type="character" w:customStyle="1" w:styleId="WW8Num44z0">
    <w:name w:val="WW8Num44z0"/>
    <w:rsid w:val="007E2F0B"/>
    <w:rPr>
      <w:rFonts w:ascii="Wingdings" w:hAnsi="Wingdings" w:cs="Wingdings" w:hint="default"/>
      <w:sz w:val="16"/>
    </w:rPr>
  </w:style>
  <w:style w:type="character" w:customStyle="1" w:styleId="WW8Num44z1">
    <w:name w:val="WW8Num44z1"/>
    <w:rsid w:val="007E2F0B"/>
    <w:rPr>
      <w:rFonts w:ascii="Courier New" w:hAnsi="Courier New" w:cs="Courier New" w:hint="default"/>
    </w:rPr>
  </w:style>
  <w:style w:type="character" w:customStyle="1" w:styleId="WW8Num44z2">
    <w:name w:val="WW8Num44z2"/>
    <w:rsid w:val="007E2F0B"/>
    <w:rPr>
      <w:rFonts w:ascii="Wingdings" w:hAnsi="Wingdings" w:cs="Wingdings" w:hint="default"/>
    </w:rPr>
  </w:style>
  <w:style w:type="character" w:customStyle="1" w:styleId="WW8Num44z3">
    <w:name w:val="WW8Num44z3"/>
    <w:rsid w:val="007E2F0B"/>
    <w:rPr>
      <w:rFonts w:ascii="Symbol" w:hAnsi="Symbol" w:cs="Symbol" w:hint="default"/>
    </w:rPr>
  </w:style>
  <w:style w:type="character" w:customStyle="1" w:styleId="WW8Num45z0">
    <w:name w:val="WW8Num45z0"/>
    <w:rsid w:val="007E2F0B"/>
    <w:rPr>
      <w:rFonts w:ascii="Times New Roman" w:eastAsia="Times New Roman" w:hAnsi="Times New Roman" w:cs="Times New Roman" w:hint="default"/>
    </w:rPr>
  </w:style>
  <w:style w:type="character" w:customStyle="1" w:styleId="WW8Num45z1">
    <w:name w:val="WW8Num45z1"/>
    <w:rsid w:val="007E2F0B"/>
    <w:rPr>
      <w:rFonts w:ascii="Courier New" w:hAnsi="Courier New" w:cs="Courier New" w:hint="default"/>
    </w:rPr>
  </w:style>
  <w:style w:type="character" w:customStyle="1" w:styleId="WW8Num45z2">
    <w:name w:val="WW8Num45z2"/>
    <w:rsid w:val="007E2F0B"/>
    <w:rPr>
      <w:rFonts w:ascii="Wingdings" w:hAnsi="Wingdings" w:cs="Wingdings" w:hint="default"/>
    </w:rPr>
  </w:style>
  <w:style w:type="character" w:customStyle="1" w:styleId="WW8Num45z3">
    <w:name w:val="WW8Num45z3"/>
    <w:rsid w:val="007E2F0B"/>
    <w:rPr>
      <w:rFonts w:ascii="Symbol" w:hAnsi="Symbol" w:cs="Symbol" w:hint="default"/>
    </w:rPr>
  </w:style>
  <w:style w:type="character" w:customStyle="1" w:styleId="WW8Num46z0">
    <w:name w:val="WW8Num46z0"/>
    <w:rsid w:val="007E2F0B"/>
    <w:rPr>
      <w:rFonts w:ascii="Wingdings" w:hAnsi="Wingdings" w:cs="Wingdings" w:hint="default"/>
    </w:rPr>
  </w:style>
  <w:style w:type="character" w:customStyle="1" w:styleId="WW8Num46z1">
    <w:name w:val="WW8Num46z1"/>
    <w:rsid w:val="007E2F0B"/>
    <w:rPr>
      <w:rFonts w:ascii="Courier New" w:hAnsi="Courier New" w:cs="Courier New" w:hint="default"/>
    </w:rPr>
  </w:style>
  <w:style w:type="character" w:customStyle="1" w:styleId="WW8Num46z3">
    <w:name w:val="WW8Num46z3"/>
    <w:rsid w:val="007E2F0B"/>
    <w:rPr>
      <w:rFonts w:ascii="Symbol" w:hAnsi="Symbol" w:cs="Symbol" w:hint="default"/>
    </w:rPr>
  </w:style>
  <w:style w:type="character" w:customStyle="1" w:styleId="WW8Num47z0">
    <w:name w:val="WW8Num47z0"/>
    <w:rsid w:val="007E2F0B"/>
    <w:rPr>
      <w:rFonts w:ascii="Wingdings" w:hAnsi="Wingdings" w:cs="Wingdings" w:hint="default"/>
      <w:sz w:val="16"/>
    </w:rPr>
  </w:style>
  <w:style w:type="character" w:customStyle="1" w:styleId="WW8Num47z1">
    <w:name w:val="WW8Num47z1"/>
    <w:rsid w:val="007E2F0B"/>
    <w:rPr>
      <w:rFonts w:ascii="Courier New" w:hAnsi="Courier New" w:cs="Courier New" w:hint="default"/>
    </w:rPr>
  </w:style>
  <w:style w:type="character" w:customStyle="1" w:styleId="WW8Num47z2">
    <w:name w:val="WW8Num47z2"/>
    <w:rsid w:val="007E2F0B"/>
    <w:rPr>
      <w:rFonts w:ascii="Wingdings" w:hAnsi="Wingdings" w:cs="Wingdings" w:hint="default"/>
    </w:rPr>
  </w:style>
  <w:style w:type="character" w:customStyle="1" w:styleId="WW8Num47z3">
    <w:name w:val="WW8Num47z3"/>
    <w:rsid w:val="007E2F0B"/>
    <w:rPr>
      <w:rFonts w:ascii="Symbol" w:hAnsi="Symbol" w:cs="Symbol" w:hint="default"/>
    </w:rPr>
  </w:style>
  <w:style w:type="character" w:customStyle="1" w:styleId="WW8Num48z0">
    <w:name w:val="WW8Num48z0"/>
    <w:rsid w:val="007E2F0B"/>
  </w:style>
  <w:style w:type="character" w:customStyle="1" w:styleId="WW8Num48z1">
    <w:name w:val="WW8Num48z1"/>
    <w:rsid w:val="007E2F0B"/>
  </w:style>
  <w:style w:type="character" w:customStyle="1" w:styleId="WW8Num48z2">
    <w:name w:val="WW8Num48z2"/>
    <w:rsid w:val="007E2F0B"/>
  </w:style>
  <w:style w:type="character" w:customStyle="1" w:styleId="WW8Num48z3">
    <w:name w:val="WW8Num48z3"/>
    <w:rsid w:val="007E2F0B"/>
  </w:style>
  <w:style w:type="character" w:customStyle="1" w:styleId="WW8Num48z4">
    <w:name w:val="WW8Num48z4"/>
    <w:rsid w:val="007E2F0B"/>
  </w:style>
  <w:style w:type="character" w:customStyle="1" w:styleId="WW8Num48z5">
    <w:name w:val="WW8Num48z5"/>
    <w:rsid w:val="007E2F0B"/>
  </w:style>
  <w:style w:type="character" w:customStyle="1" w:styleId="WW8Num48z6">
    <w:name w:val="WW8Num48z6"/>
    <w:rsid w:val="007E2F0B"/>
  </w:style>
  <w:style w:type="character" w:customStyle="1" w:styleId="WW8Num48z7">
    <w:name w:val="WW8Num48z7"/>
    <w:rsid w:val="007E2F0B"/>
  </w:style>
  <w:style w:type="character" w:customStyle="1" w:styleId="WW8Num48z8">
    <w:name w:val="WW8Num48z8"/>
    <w:rsid w:val="007E2F0B"/>
  </w:style>
  <w:style w:type="character" w:customStyle="1" w:styleId="WW8Num49z0">
    <w:name w:val="WW8Num49z0"/>
    <w:rsid w:val="007E2F0B"/>
    <w:rPr>
      <w:rFonts w:ascii="Symbol" w:hAnsi="Symbol" w:cs="Symbol" w:hint="default"/>
    </w:rPr>
  </w:style>
  <w:style w:type="character" w:customStyle="1" w:styleId="WW8Num49z1">
    <w:name w:val="WW8Num49z1"/>
    <w:rsid w:val="007E2F0B"/>
    <w:rPr>
      <w:rFonts w:ascii="Courier New" w:hAnsi="Courier New" w:cs="Courier New" w:hint="default"/>
    </w:rPr>
  </w:style>
  <w:style w:type="character" w:customStyle="1" w:styleId="WW8Num49z2">
    <w:name w:val="WW8Num49z2"/>
    <w:rsid w:val="007E2F0B"/>
    <w:rPr>
      <w:rFonts w:ascii="Wingdings" w:hAnsi="Wingdings" w:cs="Wingdings" w:hint="default"/>
    </w:rPr>
  </w:style>
  <w:style w:type="character" w:customStyle="1" w:styleId="WW8Num50z0">
    <w:name w:val="WW8Num50z0"/>
    <w:rsid w:val="007E2F0B"/>
    <w:rPr>
      <w:rFonts w:ascii="Wingdings" w:hAnsi="Wingdings" w:cs="Wingdings" w:hint="default"/>
      <w:sz w:val="16"/>
    </w:rPr>
  </w:style>
  <w:style w:type="character" w:customStyle="1" w:styleId="WW8Num50z1">
    <w:name w:val="WW8Num50z1"/>
    <w:rsid w:val="007E2F0B"/>
    <w:rPr>
      <w:rFonts w:ascii="Courier New" w:hAnsi="Courier New" w:cs="Courier New" w:hint="default"/>
    </w:rPr>
  </w:style>
  <w:style w:type="character" w:customStyle="1" w:styleId="WW8Num50z2">
    <w:name w:val="WW8Num50z2"/>
    <w:rsid w:val="007E2F0B"/>
    <w:rPr>
      <w:rFonts w:ascii="Wingdings" w:hAnsi="Wingdings" w:cs="Wingdings" w:hint="default"/>
    </w:rPr>
  </w:style>
  <w:style w:type="character" w:customStyle="1" w:styleId="WW8Num50z3">
    <w:name w:val="WW8Num50z3"/>
    <w:rsid w:val="007E2F0B"/>
    <w:rPr>
      <w:rFonts w:ascii="Symbol" w:hAnsi="Symbol" w:cs="Symbol" w:hint="default"/>
    </w:rPr>
  </w:style>
  <w:style w:type="character" w:customStyle="1" w:styleId="WW8Num51z0">
    <w:name w:val="WW8Num51z0"/>
    <w:rsid w:val="007E2F0B"/>
    <w:rPr>
      <w:rFonts w:ascii="Wingdings" w:hAnsi="Wingdings" w:cs="Wingdings" w:hint="default"/>
    </w:rPr>
  </w:style>
  <w:style w:type="character" w:customStyle="1" w:styleId="WW8Num51z1">
    <w:name w:val="WW8Num51z1"/>
    <w:rsid w:val="007E2F0B"/>
    <w:rPr>
      <w:rFonts w:ascii="Times New Roman" w:eastAsia="Times New Roman" w:hAnsi="Times New Roman" w:cs="Times New Roman" w:hint="default"/>
    </w:rPr>
  </w:style>
  <w:style w:type="character" w:customStyle="1" w:styleId="WW8Num51z3">
    <w:name w:val="WW8Num51z3"/>
    <w:rsid w:val="007E2F0B"/>
    <w:rPr>
      <w:rFonts w:ascii="Symbol" w:hAnsi="Symbol" w:cs="Symbol" w:hint="default"/>
    </w:rPr>
  </w:style>
  <w:style w:type="character" w:customStyle="1" w:styleId="WW8Num51z4">
    <w:name w:val="WW8Num51z4"/>
    <w:rsid w:val="007E2F0B"/>
    <w:rPr>
      <w:rFonts w:ascii="Courier New" w:hAnsi="Courier New" w:cs="Courier New" w:hint="default"/>
    </w:rPr>
  </w:style>
  <w:style w:type="character" w:customStyle="1" w:styleId="WW8Num52z0">
    <w:name w:val="WW8Num52z0"/>
    <w:rsid w:val="007E2F0B"/>
  </w:style>
  <w:style w:type="character" w:customStyle="1" w:styleId="WW8Num52z1">
    <w:name w:val="WW8Num52z1"/>
    <w:rsid w:val="007E2F0B"/>
  </w:style>
  <w:style w:type="character" w:customStyle="1" w:styleId="WW8Num52z2">
    <w:name w:val="WW8Num52z2"/>
    <w:rsid w:val="007E2F0B"/>
  </w:style>
  <w:style w:type="character" w:customStyle="1" w:styleId="WW8Num52z3">
    <w:name w:val="WW8Num52z3"/>
    <w:rsid w:val="007E2F0B"/>
  </w:style>
  <w:style w:type="character" w:customStyle="1" w:styleId="WW8Num52z4">
    <w:name w:val="WW8Num52z4"/>
    <w:rsid w:val="007E2F0B"/>
  </w:style>
  <w:style w:type="character" w:customStyle="1" w:styleId="WW8Num52z5">
    <w:name w:val="WW8Num52z5"/>
    <w:rsid w:val="007E2F0B"/>
  </w:style>
  <w:style w:type="character" w:customStyle="1" w:styleId="WW8Num52z6">
    <w:name w:val="WW8Num52z6"/>
    <w:rsid w:val="007E2F0B"/>
  </w:style>
  <w:style w:type="character" w:customStyle="1" w:styleId="WW8Num52z7">
    <w:name w:val="WW8Num52z7"/>
    <w:rsid w:val="007E2F0B"/>
  </w:style>
  <w:style w:type="character" w:customStyle="1" w:styleId="WW8Num52z8">
    <w:name w:val="WW8Num52z8"/>
    <w:rsid w:val="007E2F0B"/>
  </w:style>
  <w:style w:type="character" w:customStyle="1" w:styleId="WW8Num53z0">
    <w:name w:val="WW8Num53z0"/>
    <w:rsid w:val="007E2F0B"/>
    <w:rPr>
      <w:rFonts w:ascii="Symbol" w:hAnsi="Symbol" w:cs="Symbol" w:hint="default"/>
      <w:color w:val="E36C0A"/>
      <w:sz w:val="24"/>
      <w:szCs w:val="24"/>
    </w:rPr>
  </w:style>
  <w:style w:type="character" w:customStyle="1" w:styleId="WW8Num53z1">
    <w:name w:val="WW8Num53z1"/>
    <w:rsid w:val="007E2F0B"/>
    <w:rPr>
      <w:rFonts w:ascii="Courier New" w:hAnsi="Courier New" w:cs="Courier New" w:hint="default"/>
    </w:rPr>
  </w:style>
  <w:style w:type="character" w:customStyle="1" w:styleId="WW8Num53z2">
    <w:name w:val="WW8Num53z2"/>
    <w:rsid w:val="007E2F0B"/>
    <w:rPr>
      <w:rFonts w:ascii="Wingdings" w:hAnsi="Wingdings" w:cs="Wingdings" w:hint="default"/>
    </w:rPr>
  </w:style>
  <w:style w:type="character" w:customStyle="1" w:styleId="WW8Num54z0">
    <w:name w:val="WW8Num54z0"/>
    <w:rsid w:val="007E2F0B"/>
    <w:rPr>
      <w:rFonts w:hint="default"/>
    </w:rPr>
  </w:style>
  <w:style w:type="character" w:customStyle="1" w:styleId="WW8Num54z1">
    <w:name w:val="WW8Num54z1"/>
    <w:rsid w:val="007E2F0B"/>
  </w:style>
  <w:style w:type="character" w:customStyle="1" w:styleId="WW8Num54z2">
    <w:name w:val="WW8Num54z2"/>
    <w:rsid w:val="007E2F0B"/>
  </w:style>
  <w:style w:type="character" w:customStyle="1" w:styleId="WW8Num54z3">
    <w:name w:val="WW8Num54z3"/>
    <w:rsid w:val="007E2F0B"/>
  </w:style>
  <w:style w:type="character" w:customStyle="1" w:styleId="WW8Num54z4">
    <w:name w:val="WW8Num54z4"/>
    <w:rsid w:val="007E2F0B"/>
  </w:style>
  <w:style w:type="character" w:customStyle="1" w:styleId="WW8Num54z5">
    <w:name w:val="WW8Num54z5"/>
    <w:rsid w:val="007E2F0B"/>
  </w:style>
  <w:style w:type="character" w:customStyle="1" w:styleId="WW8Num54z6">
    <w:name w:val="WW8Num54z6"/>
    <w:rsid w:val="007E2F0B"/>
  </w:style>
  <w:style w:type="character" w:customStyle="1" w:styleId="WW8Num54z7">
    <w:name w:val="WW8Num54z7"/>
    <w:rsid w:val="007E2F0B"/>
  </w:style>
  <w:style w:type="character" w:customStyle="1" w:styleId="WW8Num54z8">
    <w:name w:val="WW8Num54z8"/>
    <w:rsid w:val="007E2F0B"/>
  </w:style>
  <w:style w:type="character" w:customStyle="1" w:styleId="WW8Num55z0">
    <w:name w:val="WW8Num55z0"/>
    <w:rsid w:val="007E2F0B"/>
    <w:rPr>
      <w:rFonts w:ascii="Times New Roman" w:eastAsia="Times New Roman" w:hAnsi="Times New Roman" w:cs="Times New Roman" w:hint="default"/>
    </w:rPr>
  </w:style>
  <w:style w:type="character" w:customStyle="1" w:styleId="WW8Num55z1">
    <w:name w:val="WW8Num55z1"/>
    <w:rsid w:val="007E2F0B"/>
    <w:rPr>
      <w:rFonts w:ascii="Courier New" w:hAnsi="Courier New" w:cs="Courier New" w:hint="default"/>
    </w:rPr>
  </w:style>
  <w:style w:type="character" w:customStyle="1" w:styleId="WW8Num55z2">
    <w:name w:val="WW8Num55z2"/>
    <w:rsid w:val="007E2F0B"/>
    <w:rPr>
      <w:rFonts w:ascii="Wingdings" w:hAnsi="Wingdings" w:cs="Wingdings" w:hint="default"/>
    </w:rPr>
  </w:style>
  <w:style w:type="character" w:customStyle="1" w:styleId="WW8Num55z3">
    <w:name w:val="WW8Num55z3"/>
    <w:rsid w:val="007E2F0B"/>
    <w:rPr>
      <w:rFonts w:ascii="Symbol" w:hAnsi="Symbol" w:cs="Symbol" w:hint="default"/>
    </w:rPr>
  </w:style>
  <w:style w:type="character" w:customStyle="1" w:styleId="WW8Num56z0">
    <w:name w:val="WW8Num56z0"/>
    <w:rsid w:val="007E2F0B"/>
    <w:rPr>
      <w:rFonts w:ascii="Arial" w:hAnsi="Arial" w:cs="Arial"/>
      <w:color w:val="E36C0A"/>
      <w:sz w:val="24"/>
      <w:szCs w:val="24"/>
    </w:rPr>
  </w:style>
  <w:style w:type="character" w:customStyle="1" w:styleId="WW8Num56z1">
    <w:name w:val="WW8Num56z1"/>
    <w:rsid w:val="007E2F0B"/>
  </w:style>
  <w:style w:type="character" w:customStyle="1" w:styleId="WW8Num56z2">
    <w:name w:val="WW8Num56z2"/>
    <w:rsid w:val="007E2F0B"/>
  </w:style>
  <w:style w:type="character" w:customStyle="1" w:styleId="WW8Num56z3">
    <w:name w:val="WW8Num56z3"/>
    <w:rsid w:val="007E2F0B"/>
  </w:style>
  <w:style w:type="character" w:customStyle="1" w:styleId="WW8Num56z4">
    <w:name w:val="WW8Num56z4"/>
    <w:rsid w:val="007E2F0B"/>
  </w:style>
  <w:style w:type="character" w:customStyle="1" w:styleId="WW8Num56z5">
    <w:name w:val="WW8Num56z5"/>
    <w:rsid w:val="007E2F0B"/>
  </w:style>
  <w:style w:type="character" w:customStyle="1" w:styleId="WW8Num56z6">
    <w:name w:val="WW8Num56z6"/>
    <w:rsid w:val="007E2F0B"/>
  </w:style>
  <w:style w:type="character" w:customStyle="1" w:styleId="WW8Num56z7">
    <w:name w:val="WW8Num56z7"/>
    <w:rsid w:val="007E2F0B"/>
  </w:style>
  <w:style w:type="character" w:customStyle="1" w:styleId="WW8Num56z8">
    <w:name w:val="WW8Num56z8"/>
    <w:rsid w:val="007E2F0B"/>
  </w:style>
  <w:style w:type="character" w:customStyle="1" w:styleId="WW8Num57z0">
    <w:name w:val="WW8Num57z0"/>
    <w:rsid w:val="007E2F0B"/>
    <w:rPr>
      <w:rFonts w:ascii="Times New Roman" w:eastAsia="Times New Roman" w:hAnsi="Times New Roman" w:cs="Times New Roman" w:hint="default"/>
    </w:rPr>
  </w:style>
  <w:style w:type="character" w:customStyle="1" w:styleId="WW8Num57z1">
    <w:name w:val="WW8Num57z1"/>
    <w:rsid w:val="007E2F0B"/>
    <w:rPr>
      <w:rFonts w:ascii="Courier New" w:hAnsi="Courier New" w:cs="Courier New" w:hint="default"/>
    </w:rPr>
  </w:style>
  <w:style w:type="character" w:customStyle="1" w:styleId="WW8Num57z2">
    <w:name w:val="WW8Num57z2"/>
    <w:rsid w:val="007E2F0B"/>
    <w:rPr>
      <w:rFonts w:ascii="Wingdings" w:hAnsi="Wingdings" w:cs="Wingdings" w:hint="default"/>
    </w:rPr>
  </w:style>
  <w:style w:type="character" w:customStyle="1" w:styleId="WW8Num57z3">
    <w:name w:val="WW8Num57z3"/>
    <w:rsid w:val="007E2F0B"/>
    <w:rPr>
      <w:rFonts w:ascii="Symbol" w:hAnsi="Symbol" w:cs="Symbol" w:hint="default"/>
    </w:rPr>
  </w:style>
  <w:style w:type="character" w:customStyle="1" w:styleId="WW8Num58z0">
    <w:name w:val="WW8Num58z0"/>
    <w:rsid w:val="007E2F0B"/>
    <w:rPr>
      <w:rFonts w:ascii="Symbol" w:hAnsi="Symbol" w:cs="Symbol" w:hint="default"/>
      <w:sz w:val="24"/>
      <w:szCs w:val="24"/>
    </w:rPr>
  </w:style>
  <w:style w:type="character" w:customStyle="1" w:styleId="WW8Num58z1">
    <w:name w:val="WW8Num58z1"/>
    <w:rsid w:val="007E2F0B"/>
    <w:rPr>
      <w:rFonts w:ascii="Courier New" w:hAnsi="Courier New" w:cs="Courier New" w:hint="default"/>
    </w:rPr>
  </w:style>
  <w:style w:type="character" w:customStyle="1" w:styleId="WW8Num58z2">
    <w:name w:val="WW8Num58z2"/>
    <w:rsid w:val="007E2F0B"/>
    <w:rPr>
      <w:rFonts w:ascii="Wingdings" w:hAnsi="Wingdings" w:cs="Wingdings" w:hint="default"/>
    </w:rPr>
  </w:style>
  <w:style w:type="character" w:customStyle="1" w:styleId="WW8Num59z0">
    <w:name w:val="WW8Num59z0"/>
    <w:rsid w:val="007E2F0B"/>
    <w:rPr>
      <w:rFonts w:ascii="Times New Roman" w:eastAsia="Arial Unicode MS" w:hAnsi="Times New Roman" w:cs="Times New Roman" w:hint="default"/>
    </w:rPr>
  </w:style>
  <w:style w:type="character" w:customStyle="1" w:styleId="WW8Num59z1">
    <w:name w:val="WW8Num59z1"/>
    <w:rsid w:val="007E2F0B"/>
    <w:rPr>
      <w:rFonts w:ascii="Courier New" w:hAnsi="Courier New" w:cs="Courier New" w:hint="default"/>
    </w:rPr>
  </w:style>
  <w:style w:type="character" w:customStyle="1" w:styleId="WW8Num59z2">
    <w:name w:val="WW8Num59z2"/>
    <w:rsid w:val="007E2F0B"/>
    <w:rPr>
      <w:rFonts w:ascii="Wingdings" w:hAnsi="Wingdings" w:cs="Wingdings" w:hint="default"/>
    </w:rPr>
  </w:style>
  <w:style w:type="character" w:customStyle="1" w:styleId="WW8Num59z3">
    <w:name w:val="WW8Num59z3"/>
    <w:rsid w:val="007E2F0B"/>
    <w:rPr>
      <w:rFonts w:ascii="Symbol" w:hAnsi="Symbol" w:cs="Symbol" w:hint="default"/>
    </w:rPr>
  </w:style>
  <w:style w:type="character" w:customStyle="1" w:styleId="WW8Num60z0">
    <w:name w:val="WW8Num60z0"/>
    <w:rsid w:val="007E2F0B"/>
  </w:style>
  <w:style w:type="character" w:customStyle="1" w:styleId="WW8Num60z1">
    <w:name w:val="WW8Num60z1"/>
    <w:rsid w:val="007E2F0B"/>
  </w:style>
  <w:style w:type="character" w:customStyle="1" w:styleId="WW8Num60z2">
    <w:name w:val="WW8Num60z2"/>
    <w:rsid w:val="007E2F0B"/>
  </w:style>
  <w:style w:type="character" w:customStyle="1" w:styleId="WW8Num60z3">
    <w:name w:val="WW8Num60z3"/>
    <w:rsid w:val="007E2F0B"/>
  </w:style>
  <w:style w:type="character" w:customStyle="1" w:styleId="WW8Num60z4">
    <w:name w:val="WW8Num60z4"/>
    <w:rsid w:val="007E2F0B"/>
  </w:style>
  <w:style w:type="character" w:customStyle="1" w:styleId="WW8Num60z5">
    <w:name w:val="WW8Num60z5"/>
    <w:rsid w:val="007E2F0B"/>
  </w:style>
  <w:style w:type="character" w:customStyle="1" w:styleId="WW8Num60z6">
    <w:name w:val="WW8Num60z6"/>
    <w:rsid w:val="007E2F0B"/>
  </w:style>
  <w:style w:type="character" w:customStyle="1" w:styleId="WW8Num60z7">
    <w:name w:val="WW8Num60z7"/>
    <w:rsid w:val="007E2F0B"/>
  </w:style>
  <w:style w:type="character" w:customStyle="1" w:styleId="WW8Num60z8">
    <w:name w:val="WW8Num60z8"/>
    <w:rsid w:val="007E2F0B"/>
  </w:style>
  <w:style w:type="character" w:customStyle="1" w:styleId="WW8Num61z0">
    <w:name w:val="WW8Num61z0"/>
    <w:rsid w:val="007E2F0B"/>
    <w:rPr>
      <w:rFonts w:ascii="Times New Roman" w:hAnsi="Times New Roman" w:cs="Times New Roman" w:hint="default"/>
    </w:rPr>
  </w:style>
  <w:style w:type="character" w:customStyle="1" w:styleId="WW8Num62z0">
    <w:name w:val="WW8Num62z0"/>
    <w:rsid w:val="007E2F0B"/>
    <w:rPr>
      <w:rFonts w:ascii="Times New Roman" w:eastAsia="Times New Roman" w:hAnsi="Times New Roman" w:cs="Times New Roman" w:hint="default"/>
    </w:rPr>
  </w:style>
  <w:style w:type="character" w:customStyle="1" w:styleId="WW8Num62z1">
    <w:name w:val="WW8Num62z1"/>
    <w:rsid w:val="007E2F0B"/>
    <w:rPr>
      <w:rFonts w:ascii="Courier New" w:hAnsi="Courier New" w:cs="Courier New" w:hint="default"/>
    </w:rPr>
  </w:style>
  <w:style w:type="character" w:customStyle="1" w:styleId="WW8Num62z2">
    <w:name w:val="WW8Num62z2"/>
    <w:rsid w:val="007E2F0B"/>
    <w:rPr>
      <w:rFonts w:ascii="Wingdings" w:hAnsi="Wingdings" w:cs="Wingdings" w:hint="default"/>
    </w:rPr>
  </w:style>
  <w:style w:type="character" w:customStyle="1" w:styleId="WW8Num62z3">
    <w:name w:val="WW8Num62z3"/>
    <w:rsid w:val="007E2F0B"/>
    <w:rPr>
      <w:rFonts w:ascii="Symbol" w:hAnsi="Symbol" w:cs="Symbol" w:hint="default"/>
    </w:rPr>
  </w:style>
  <w:style w:type="character" w:customStyle="1" w:styleId="WW8Num63z0">
    <w:name w:val="WW8Num63z0"/>
    <w:rsid w:val="007E2F0B"/>
    <w:rPr>
      <w:rFonts w:ascii="Symbol" w:hAnsi="Symbol" w:cs="Symbol" w:hint="default"/>
    </w:rPr>
  </w:style>
  <w:style w:type="character" w:customStyle="1" w:styleId="WW8Num63z1">
    <w:name w:val="WW8Num63z1"/>
    <w:rsid w:val="007E2F0B"/>
    <w:rPr>
      <w:rFonts w:ascii="Courier New" w:hAnsi="Courier New" w:cs="Courier New" w:hint="default"/>
    </w:rPr>
  </w:style>
  <w:style w:type="character" w:customStyle="1" w:styleId="WW8Num63z2">
    <w:name w:val="WW8Num63z2"/>
    <w:rsid w:val="007E2F0B"/>
    <w:rPr>
      <w:rFonts w:ascii="Wingdings" w:hAnsi="Wingdings" w:cs="Wingdings" w:hint="default"/>
    </w:rPr>
  </w:style>
  <w:style w:type="character" w:customStyle="1" w:styleId="WW8Num64z0">
    <w:name w:val="WW8Num64z0"/>
    <w:rsid w:val="007E2F0B"/>
    <w:rPr>
      <w:rFonts w:hint="default"/>
    </w:rPr>
  </w:style>
  <w:style w:type="character" w:customStyle="1" w:styleId="WW8Num65z0">
    <w:name w:val="WW8Num65z0"/>
    <w:rsid w:val="007E2F0B"/>
    <w:rPr>
      <w:rFonts w:ascii="Symbol" w:hAnsi="Symbol" w:cs="Symbol" w:hint="default"/>
    </w:rPr>
  </w:style>
  <w:style w:type="character" w:customStyle="1" w:styleId="WW8Num65z1">
    <w:name w:val="WW8Num65z1"/>
    <w:rsid w:val="007E2F0B"/>
    <w:rPr>
      <w:rFonts w:ascii="Courier New" w:hAnsi="Courier New" w:cs="Courier New" w:hint="default"/>
    </w:rPr>
  </w:style>
  <w:style w:type="character" w:customStyle="1" w:styleId="WW8Num65z2">
    <w:name w:val="WW8Num65z2"/>
    <w:rsid w:val="007E2F0B"/>
    <w:rPr>
      <w:rFonts w:ascii="Wingdings" w:hAnsi="Wingdings" w:cs="Wingdings" w:hint="default"/>
    </w:rPr>
  </w:style>
  <w:style w:type="character" w:customStyle="1" w:styleId="Domylnaczcionkaakapitu1">
    <w:name w:val="Domyślna czcionka akapitu1"/>
    <w:rsid w:val="007E2F0B"/>
  </w:style>
  <w:style w:type="character" w:customStyle="1" w:styleId="TekstprzypisudolnegoZnak">
    <w:name w:val="Tekst przypisu dolnego Znak"/>
    <w:basedOn w:val="Domylnaczcionkaakapitu1"/>
    <w:uiPriority w:val="99"/>
    <w:rsid w:val="007E2F0B"/>
  </w:style>
  <w:style w:type="character" w:customStyle="1" w:styleId="Znakiprzypiswdolnych">
    <w:name w:val="Znaki przypisów dolnych"/>
    <w:rsid w:val="007E2F0B"/>
    <w:rPr>
      <w:vertAlign w:val="superscript"/>
    </w:rPr>
  </w:style>
  <w:style w:type="character" w:styleId="Odwoanieprzypisudolnego">
    <w:name w:val="footnote reference"/>
    <w:uiPriority w:val="99"/>
    <w:rsid w:val="007E2F0B"/>
    <w:rPr>
      <w:vertAlign w:val="superscript"/>
    </w:rPr>
  </w:style>
  <w:style w:type="character" w:customStyle="1" w:styleId="Znakiprzypiswkocowych">
    <w:name w:val="Znaki przypisów końcowych"/>
    <w:rsid w:val="007E2F0B"/>
  </w:style>
  <w:style w:type="character" w:customStyle="1" w:styleId="Symbolewypunktowania">
    <w:name w:val="Symbole wypunktowania"/>
    <w:rsid w:val="007E2F0B"/>
    <w:rPr>
      <w:rFonts w:ascii="OpenSymbol" w:eastAsia="OpenSymbol" w:hAnsi="OpenSymbol" w:cs="OpenSymbol"/>
    </w:rPr>
  </w:style>
  <w:style w:type="character" w:customStyle="1" w:styleId="Znakinumeracji">
    <w:name w:val="Znaki numeracji"/>
    <w:rsid w:val="007E2F0B"/>
  </w:style>
  <w:style w:type="paragraph" w:customStyle="1" w:styleId="Nagwek10">
    <w:name w:val="Nagłówek1"/>
    <w:basedOn w:val="Normalny"/>
    <w:next w:val="Tekstpodstawowy"/>
    <w:rsid w:val="007E2F0B"/>
    <w:pPr>
      <w:keepNext/>
      <w:suppressAutoHyphens/>
      <w:spacing w:before="240" w:after="120"/>
    </w:pPr>
    <w:rPr>
      <w:rFonts w:ascii="Arial" w:eastAsia="Microsoft YaHei" w:hAnsi="Arial" w:cs="Arial"/>
      <w:sz w:val="28"/>
      <w:szCs w:val="28"/>
      <w:lang w:eastAsia="ar-SA"/>
    </w:rPr>
  </w:style>
  <w:style w:type="paragraph" w:styleId="Lista">
    <w:name w:val="List"/>
    <w:basedOn w:val="Tekstpodstawowy"/>
    <w:rsid w:val="007E2F0B"/>
    <w:pPr>
      <w:suppressAutoHyphens/>
    </w:pPr>
    <w:rPr>
      <w:rFonts w:cs="Arial"/>
      <w:lang w:eastAsia="ar-SA"/>
    </w:rPr>
  </w:style>
  <w:style w:type="paragraph" w:customStyle="1" w:styleId="Podpis1">
    <w:name w:val="Podpis1"/>
    <w:basedOn w:val="Normalny"/>
    <w:rsid w:val="007E2F0B"/>
    <w:pPr>
      <w:suppressLineNumbers/>
      <w:suppressAutoHyphens/>
      <w:spacing w:before="120" w:after="120"/>
    </w:pPr>
    <w:rPr>
      <w:rFonts w:cs="Arial"/>
      <w:i/>
      <w:iCs/>
      <w:sz w:val="24"/>
      <w:szCs w:val="24"/>
      <w:lang w:eastAsia="ar-SA"/>
    </w:rPr>
  </w:style>
  <w:style w:type="paragraph" w:customStyle="1" w:styleId="Indeks">
    <w:name w:val="Indeks"/>
    <w:basedOn w:val="Normalny"/>
    <w:rsid w:val="007E2F0B"/>
    <w:pPr>
      <w:suppressLineNumbers/>
      <w:suppressAutoHyphens/>
    </w:pPr>
    <w:rPr>
      <w:rFonts w:cs="Arial"/>
      <w:lang w:eastAsia="ar-SA"/>
    </w:rPr>
  </w:style>
  <w:style w:type="paragraph" w:customStyle="1" w:styleId="Tekstpodstawowy21">
    <w:name w:val="Tekst podstawowy 21"/>
    <w:basedOn w:val="Normalny"/>
    <w:rsid w:val="007E2F0B"/>
    <w:pPr>
      <w:widowControl/>
      <w:suppressAutoHyphens/>
      <w:spacing w:after="120" w:line="480" w:lineRule="auto"/>
    </w:pPr>
    <w:rPr>
      <w:sz w:val="24"/>
      <w:szCs w:val="24"/>
      <w:lang w:eastAsia="ar-SA"/>
    </w:rPr>
  </w:style>
  <w:style w:type="paragraph" w:customStyle="1" w:styleId="Tekstpodstawowy31">
    <w:name w:val="Tekst podstawowy 31"/>
    <w:basedOn w:val="Normalny"/>
    <w:rsid w:val="007E2F0B"/>
    <w:pPr>
      <w:widowControl/>
      <w:suppressAutoHyphens/>
      <w:spacing w:after="120" w:line="276" w:lineRule="auto"/>
    </w:pPr>
    <w:rPr>
      <w:rFonts w:ascii="Calibri" w:eastAsia="Calibri" w:hAnsi="Calibri" w:cs="Calibri"/>
      <w:sz w:val="16"/>
      <w:szCs w:val="16"/>
      <w:lang w:eastAsia="ar-SA"/>
    </w:rPr>
  </w:style>
  <w:style w:type="paragraph" w:customStyle="1" w:styleId="Tekstpodstawowywcity21">
    <w:name w:val="Tekst podstawowy wcięty 21"/>
    <w:basedOn w:val="Normalny"/>
    <w:rsid w:val="007E2F0B"/>
    <w:pPr>
      <w:widowControl/>
      <w:suppressAutoHyphens/>
      <w:spacing w:after="120" w:line="480" w:lineRule="auto"/>
      <w:ind w:left="283"/>
    </w:pPr>
    <w:rPr>
      <w:rFonts w:ascii="Calibri" w:eastAsia="Calibri" w:hAnsi="Calibri" w:cs="Calibri"/>
      <w:lang w:eastAsia="ar-SA"/>
    </w:rPr>
  </w:style>
  <w:style w:type="paragraph" w:customStyle="1" w:styleId="Legenda1">
    <w:name w:val="Legenda1"/>
    <w:basedOn w:val="Normalny"/>
    <w:next w:val="Normalny"/>
    <w:rsid w:val="007E2F0B"/>
    <w:pPr>
      <w:suppressAutoHyphens/>
      <w:autoSpaceDE w:val="0"/>
    </w:pPr>
    <w:rPr>
      <w:i/>
      <w:iCs/>
      <w:sz w:val="22"/>
      <w:szCs w:val="24"/>
      <w:lang w:eastAsia="ar-SA"/>
    </w:rPr>
  </w:style>
  <w:style w:type="paragraph" w:customStyle="1" w:styleId="Tekstpodstawowywcity31">
    <w:name w:val="Tekst podstawowy wcięty 31"/>
    <w:basedOn w:val="Normalny"/>
    <w:rsid w:val="007E2F0B"/>
    <w:pPr>
      <w:widowControl/>
      <w:suppressAutoHyphens/>
      <w:spacing w:after="120" w:line="276" w:lineRule="auto"/>
      <w:ind w:left="283"/>
    </w:pPr>
    <w:rPr>
      <w:rFonts w:ascii="Calibri" w:eastAsia="Calibri" w:hAnsi="Calibri" w:cs="Calibri"/>
      <w:sz w:val="16"/>
      <w:szCs w:val="16"/>
      <w:lang w:eastAsia="ar-SA"/>
    </w:rPr>
  </w:style>
  <w:style w:type="paragraph" w:styleId="Tekstprzypisudolnego">
    <w:name w:val="footnote text"/>
    <w:basedOn w:val="Normalny"/>
    <w:link w:val="TekstprzypisudolnegoZnak1"/>
    <w:rsid w:val="007E2F0B"/>
    <w:pPr>
      <w:widowControl/>
      <w:suppressAutoHyphens/>
    </w:pPr>
    <w:rPr>
      <w:rFonts w:ascii="Calibri" w:eastAsia="Calibri" w:hAnsi="Calibri" w:cs="Calibri"/>
      <w:lang w:eastAsia="ar-SA"/>
    </w:rPr>
  </w:style>
  <w:style w:type="character" w:customStyle="1" w:styleId="TekstprzypisudolnegoZnak1">
    <w:name w:val="Tekst przypisu dolnego Znak1"/>
    <w:basedOn w:val="Domylnaczcionkaakapitu"/>
    <w:link w:val="Tekstprzypisudolnego"/>
    <w:rsid w:val="007E2F0B"/>
    <w:rPr>
      <w:rFonts w:ascii="Calibri" w:eastAsia="Calibri" w:hAnsi="Calibri" w:cs="Calibri"/>
      <w:sz w:val="20"/>
      <w:szCs w:val="20"/>
      <w:lang w:eastAsia="ar-SA"/>
    </w:rPr>
  </w:style>
  <w:style w:type="paragraph" w:customStyle="1" w:styleId="Akapitzlist2">
    <w:name w:val="Akapit z listą2"/>
    <w:basedOn w:val="Normalny"/>
    <w:rsid w:val="007E2F0B"/>
    <w:pPr>
      <w:widowControl/>
      <w:suppressAutoHyphens/>
      <w:spacing w:after="160" w:line="252" w:lineRule="auto"/>
      <w:ind w:left="720"/>
    </w:pPr>
    <w:rPr>
      <w:rFonts w:ascii="Calibri" w:hAnsi="Calibri" w:cs="Calibri"/>
      <w:sz w:val="22"/>
      <w:szCs w:val="22"/>
      <w:lang w:eastAsia="ar-SA"/>
    </w:rPr>
  </w:style>
  <w:style w:type="paragraph" w:styleId="Spistreci3">
    <w:name w:val="toc 3"/>
    <w:basedOn w:val="Indeks"/>
    <w:rsid w:val="007E2F0B"/>
    <w:pPr>
      <w:tabs>
        <w:tab w:val="right" w:leader="dot" w:pos="9072"/>
      </w:tabs>
      <w:ind w:left="566"/>
    </w:pPr>
  </w:style>
  <w:style w:type="paragraph" w:styleId="Spistreci4">
    <w:name w:val="toc 4"/>
    <w:basedOn w:val="Indeks"/>
    <w:rsid w:val="007E2F0B"/>
    <w:pPr>
      <w:tabs>
        <w:tab w:val="right" w:leader="dot" w:pos="8789"/>
      </w:tabs>
      <w:ind w:left="849"/>
    </w:pPr>
  </w:style>
  <w:style w:type="paragraph" w:styleId="Spistreci5">
    <w:name w:val="toc 5"/>
    <w:basedOn w:val="Indeks"/>
    <w:rsid w:val="007E2F0B"/>
    <w:pPr>
      <w:tabs>
        <w:tab w:val="right" w:leader="dot" w:pos="8506"/>
      </w:tabs>
      <w:ind w:left="1132"/>
    </w:pPr>
  </w:style>
  <w:style w:type="paragraph" w:styleId="Spistreci6">
    <w:name w:val="toc 6"/>
    <w:basedOn w:val="Indeks"/>
    <w:rsid w:val="007E2F0B"/>
    <w:pPr>
      <w:tabs>
        <w:tab w:val="right" w:leader="dot" w:pos="8223"/>
      </w:tabs>
      <w:ind w:left="1415"/>
    </w:pPr>
  </w:style>
  <w:style w:type="paragraph" w:styleId="Spistreci7">
    <w:name w:val="toc 7"/>
    <w:basedOn w:val="Indeks"/>
    <w:rsid w:val="007E2F0B"/>
    <w:pPr>
      <w:tabs>
        <w:tab w:val="right" w:leader="dot" w:pos="7940"/>
      </w:tabs>
      <w:ind w:left="1698"/>
    </w:pPr>
  </w:style>
  <w:style w:type="paragraph" w:styleId="Spistreci8">
    <w:name w:val="toc 8"/>
    <w:basedOn w:val="Indeks"/>
    <w:rsid w:val="007E2F0B"/>
    <w:pPr>
      <w:tabs>
        <w:tab w:val="right" w:leader="dot" w:pos="7657"/>
      </w:tabs>
      <w:ind w:left="1981"/>
    </w:pPr>
  </w:style>
  <w:style w:type="paragraph" w:styleId="Spistreci9">
    <w:name w:val="toc 9"/>
    <w:basedOn w:val="Indeks"/>
    <w:rsid w:val="007E2F0B"/>
    <w:pPr>
      <w:tabs>
        <w:tab w:val="right" w:leader="dot" w:pos="7374"/>
      </w:tabs>
      <w:ind w:left="2264"/>
    </w:pPr>
  </w:style>
  <w:style w:type="paragraph" w:customStyle="1" w:styleId="Spistreci10">
    <w:name w:val="Spis treści 10"/>
    <w:basedOn w:val="Indeks"/>
    <w:rsid w:val="007E2F0B"/>
    <w:pPr>
      <w:tabs>
        <w:tab w:val="right" w:leader="dot" w:pos="7091"/>
      </w:tabs>
      <w:ind w:left="2547"/>
    </w:pPr>
  </w:style>
  <w:style w:type="paragraph" w:customStyle="1" w:styleId="Zawartoramki">
    <w:name w:val="Zawartość ramki"/>
    <w:basedOn w:val="Tekstpodstawowy"/>
    <w:rsid w:val="007E2F0B"/>
    <w:pPr>
      <w:suppressAutoHyphens/>
    </w:pPr>
    <w:rPr>
      <w:rFonts w:cs="Calibri"/>
      <w:lang w:eastAsia="ar-SA"/>
    </w:rPr>
  </w:style>
  <w:style w:type="paragraph" w:customStyle="1" w:styleId="Nagwektabeli">
    <w:name w:val="Nagłówek tabeli"/>
    <w:basedOn w:val="Zawartotabeli"/>
    <w:rsid w:val="007E2F0B"/>
    <w:pPr>
      <w:jc w:val="center"/>
    </w:pPr>
    <w:rPr>
      <w:b/>
      <w:bCs/>
      <w:lang w:eastAsia="ar-SA"/>
    </w:rPr>
  </w:style>
  <w:style w:type="paragraph" w:customStyle="1" w:styleId="Nagwek100">
    <w:name w:val="Nagłówek 10"/>
    <w:basedOn w:val="Nagwek10"/>
    <w:next w:val="Tekstpodstawowy"/>
    <w:rsid w:val="007E2F0B"/>
    <w:pPr>
      <w:tabs>
        <w:tab w:val="num" w:pos="1584"/>
      </w:tabs>
      <w:ind w:left="1584" w:hanging="1584"/>
      <w:outlineLvl w:val="8"/>
    </w:pPr>
    <w:rPr>
      <w:b/>
      <w:bCs/>
      <w:sz w:val="21"/>
      <w:szCs w:val="21"/>
    </w:rPr>
  </w:style>
  <w:style w:type="paragraph" w:customStyle="1" w:styleId="ListParagraph2">
    <w:name w:val="List Paragraph2"/>
    <w:basedOn w:val="Normalny"/>
    <w:rsid w:val="007E2F0B"/>
    <w:pPr>
      <w:widowControl/>
      <w:spacing w:after="160" w:line="254" w:lineRule="auto"/>
      <w:ind w:left="720"/>
    </w:pPr>
    <w:rPr>
      <w:rFonts w:ascii="Calibri" w:hAnsi="Calibri"/>
      <w:sz w:val="22"/>
      <w:szCs w:val="22"/>
      <w:lang w:eastAsia="en-US"/>
    </w:rPr>
  </w:style>
  <w:style w:type="character" w:customStyle="1" w:styleId="AkapitzlistZnak">
    <w:name w:val="Akapit z listą Znak"/>
    <w:link w:val="Akapitzlist"/>
    <w:rsid w:val="007E2F0B"/>
    <w:rPr>
      <w:rFonts w:ascii="Calibri" w:eastAsia="Calibri" w:hAnsi="Calibri" w:cs="Times New Roman"/>
    </w:rPr>
  </w:style>
  <w:style w:type="paragraph" w:customStyle="1" w:styleId="menfont">
    <w:name w:val="men font"/>
    <w:basedOn w:val="Normalny"/>
    <w:rsid w:val="007E2F0B"/>
    <w:pPr>
      <w:widowControl/>
    </w:pPr>
    <w:rPr>
      <w:rFonts w:ascii="Arial" w:hAnsi="Arial" w:cs="Arial"/>
      <w:sz w:val="24"/>
      <w:szCs w:val="24"/>
    </w:rPr>
  </w:style>
  <w:style w:type="character" w:customStyle="1" w:styleId="apple-converted-space">
    <w:name w:val="apple-converted-space"/>
    <w:basedOn w:val="Domylnaczcionkaakapitu"/>
    <w:rsid w:val="007E2F0B"/>
  </w:style>
  <w:style w:type="numbering" w:customStyle="1" w:styleId="Bezlisty1">
    <w:name w:val="Bez listy1"/>
    <w:next w:val="Bezlisty"/>
    <w:semiHidden/>
    <w:unhideWhenUsed/>
    <w:rsid w:val="007E2F0B"/>
  </w:style>
  <w:style w:type="paragraph" w:customStyle="1" w:styleId="Akapitzlist3">
    <w:name w:val="Akapit z listą3"/>
    <w:basedOn w:val="Normalny"/>
    <w:rsid w:val="007E2F0B"/>
    <w:pPr>
      <w:widowControl/>
      <w:spacing w:after="160" w:line="254" w:lineRule="auto"/>
      <w:ind w:left="720"/>
    </w:pPr>
    <w:rPr>
      <w:rFonts w:ascii="Calibri" w:hAnsi="Calibri"/>
      <w:sz w:val="22"/>
      <w:szCs w:val="22"/>
      <w:lang w:eastAsia="en-US"/>
    </w:rPr>
  </w:style>
  <w:style w:type="table" w:customStyle="1" w:styleId="Tabela-Siatka1">
    <w:name w:val="Tabela - Siatka1"/>
    <w:basedOn w:val="Standardowy"/>
    <w:next w:val="Tabela-Siatka"/>
    <w:uiPriority w:val="39"/>
    <w:rsid w:val="007E2F0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E2F0B"/>
  </w:style>
  <w:style w:type="paragraph" w:customStyle="1" w:styleId="Akapitzlist4">
    <w:name w:val="Akapit z listą4"/>
    <w:basedOn w:val="Normalny"/>
    <w:rsid w:val="007E2F0B"/>
    <w:pPr>
      <w:widowControl/>
      <w:suppressAutoHyphens/>
      <w:spacing w:after="160" w:line="252" w:lineRule="auto"/>
      <w:ind w:left="720"/>
    </w:pPr>
    <w:rPr>
      <w:rFonts w:ascii="Calibri" w:hAnsi="Calibri" w:cs="Calibri"/>
      <w:sz w:val="22"/>
      <w:szCs w:val="22"/>
      <w:lang w:eastAsia="ar-SA"/>
    </w:rPr>
  </w:style>
  <w:style w:type="character" w:styleId="Odwoaniedokomentarza">
    <w:name w:val="annotation reference"/>
    <w:uiPriority w:val="99"/>
    <w:semiHidden/>
    <w:unhideWhenUsed/>
    <w:rsid w:val="007E2F0B"/>
    <w:rPr>
      <w:sz w:val="16"/>
      <w:szCs w:val="16"/>
    </w:rPr>
  </w:style>
  <w:style w:type="paragraph" w:styleId="Tekstkomentarza">
    <w:name w:val="annotation text"/>
    <w:basedOn w:val="Normalny"/>
    <w:link w:val="TekstkomentarzaZnak"/>
    <w:uiPriority w:val="99"/>
    <w:semiHidden/>
    <w:unhideWhenUsed/>
    <w:rsid w:val="007E2F0B"/>
    <w:pPr>
      <w:suppressAutoHyphens/>
    </w:pPr>
    <w:rPr>
      <w:lang w:eastAsia="ar-SA"/>
    </w:rPr>
  </w:style>
  <w:style w:type="character" w:customStyle="1" w:styleId="TekstkomentarzaZnak">
    <w:name w:val="Tekst komentarza Znak"/>
    <w:basedOn w:val="Domylnaczcionkaakapitu"/>
    <w:link w:val="Tekstkomentarza"/>
    <w:uiPriority w:val="99"/>
    <w:semiHidden/>
    <w:rsid w:val="007E2F0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7E2F0B"/>
    <w:rPr>
      <w:b/>
      <w:bCs/>
    </w:rPr>
  </w:style>
  <w:style w:type="character" w:customStyle="1" w:styleId="TematkomentarzaZnak">
    <w:name w:val="Temat komentarza Znak"/>
    <w:basedOn w:val="TekstkomentarzaZnak"/>
    <w:link w:val="Tematkomentarza"/>
    <w:uiPriority w:val="99"/>
    <w:semiHidden/>
    <w:rsid w:val="007E2F0B"/>
    <w:rPr>
      <w:rFonts w:ascii="Times New Roman" w:eastAsia="Times New Roman" w:hAnsi="Times New Roman" w:cs="Times New Roman"/>
      <w:b/>
      <w:bCs/>
      <w:sz w:val="20"/>
      <w:szCs w:val="20"/>
      <w:lang w:eastAsia="ar-SA"/>
    </w:rPr>
  </w:style>
  <w:style w:type="character" w:customStyle="1" w:styleId="ZnakZnak23">
    <w:name w:val="Znak Znak23"/>
    <w:rsid w:val="007E2F0B"/>
    <w:rPr>
      <w:rFonts w:ascii="Cambria" w:hAnsi="Cambria" w:cs="Cambria"/>
      <w:sz w:val="24"/>
      <w:szCs w:val="24"/>
      <w:lang w:val="pl-PL" w:eastAsia="ar-SA" w:bidi="ar-SA"/>
    </w:rPr>
  </w:style>
  <w:style w:type="paragraph" w:customStyle="1" w:styleId="Akapitzlist11">
    <w:name w:val="Akapit z listą11"/>
    <w:basedOn w:val="Normalny"/>
    <w:rsid w:val="007E2F0B"/>
    <w:pPr>
      <w:widowControl/>
      <w:suppressAutoHyphens/>
      <w:spacing w:after="160" w:line="252" w:lineRule="auto"/>
      <w:ind w:left="720"/>
    </w:pPr>
    <w:rPr>
      <w:rFonts w:ascii="Calibri" w:hAnsi="Calibri" w:cs="Calibri"/>
      <w:sz w:val="22"/>
      <w:szCs w:val="22"/>
      <w:lang w:eastAsia="ar-SA"/>
    </w:rPr>
  </w:style>
  <w:style w:type="character" w:customStyle="1" w:styleId="ZnakZnak22">
    <w:name w:val="Znak Znak22"/>
    <w:locked/>
    <w:rsid w:val="007E2F0B"/>
    <w:rPr>
      <w:rFonts w:ascii="Cambria" w:hAnsi="Cambria"/>
      <w:sz w:val="24"/>
      <w:szCs w:val="24"/>
      <w:lang w:val="pl-PL" w:eastAsia="pl-PL" w:bidi="ar-SA"/>
    </w:rPr>
  </w:style>
  <w:style w:type="character" w:customStyle="1" w:styleId="ZnakZnak21">
    <w:name w:val="Znak Znak21"/>
    <w:rsid w:val="007E2F0B"/>
    <w:rPr>
      <w:rFonts w:ascii="Cambria" w:hAnsi="Cambria" w:cs="Cambria"/>
      <w:sz w:val="24"/>
      <w:szCs w:val="24"/>
      <w:lang w:val="pl-PL" w:eastAsia="ar-SA" w:bidi="ar-SA"/>
    </w:rPr>
  </w:style>
  <w:style w:type="paragraph" w:customStyle="1" w:styleId="xl66">
    <w:name w:val="xl66"/>
    <w:basedOn w:val="Normalny"/>
    <w:rsid w:val="007E2F0B"/>
    <w:pPr>
      <w:widowControl/>
      <w:spacing w:before="100" w:beforeAutospacing="1" w:after="100" w:afterAutospacing="1"/>
    </w:pPr>
    <w:rPr>
      <w:color w:val="2F75B5"/>
    </w:rPr>
  </w:style>
  <w:style w:type="paragraph" w:customStyle="1" w:styleId="xl67">
    <w:name w:val="xl67"/>
    <w:basedOn w:val="Normalny"/>
    <w:rsid w:val="007E2F0B"/>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ny"/>
    <w:rsid w:val="007E2F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1">
    <w:name w:val="xl71"/>
    <w:basedOn w:val="Normalny"/>
    <w:rsid w:val="007E2F0B"/>
    <w:pPr>
      <w:widowControl/>
      <w:pBdr>
        <w:top w:val="single" w:sz="4" w:space="0" w:color="auto"/>
        <w:left w:val="single" w:sz="4" w:space="0" w:color="auto"/>
      </w:pBdr>
      <w:shd w:val="clear" w:color="000000" w:fill="E2EFDA"/>
      <w:spacing w:before="100" w:beforeAutospacing="1" w:after="100" w:afterAutospacing="1"/>
      <w:jc w:val="center"/>
    </w:pPr>
    <w:rPr>
      <w:b/>
      <w:bCs/>
    </w:rPr>
  </w:style>
  <w:style w:type="paragraph" w:customStyle="1" w:styleId="xl72">
    <w:name w:val="xl72"/>
    <w:basedOn w:val="Normalny"/>
    <w:rsid w:val="007E2F0B"/>
    <w:pPr>
      <w:widowControl/>
      <w:pBdr>
        <w:top w:val="single" w:sz="4" w:space="0" w:color="auto"/>
      </w:pBdr>
      <w:shd w:val="clear" w:color="000000" w:fill="E2EFDA"/>
      <w:spacing w:before="100" w:beforeAutospacing="1" w:after="100" w:afterAutospacing="1"/>
      <w:jc w:val="center"/>
    </w:pPr>
    <w:rPr>
      <w:b/>
      <w:bCs/>
    </w:rPr>
  </w:style>
  <w:style w:type="paragraph" w:customStyle="1" w:styleId="xl73">
    <w:name w:val="xl73"/>
    <w:basedOn w:val="Normalny"/>
    <w:rsid w:val="007E2F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Normalny"/>
    <w:rsid w:val="007E2F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Normalny"/>
    <w:rsid w:val="007E2F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Normalny"/>
    <w:rsid w:val="007E2F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ny"/>
    <w:rsid w:val="007E2F0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ny"/>
    <w:rsid w:val="007E2F0B"/>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pPr>
    <w:rPr>
      <w:b/>
      <w:bCs/>
    </w:rPr>
  </w:style>
  <w:style w:type="paragraph" w:customStyle="1" w:styleId="xl65">
    <w:name w:val="xl65"/>
    <w:basedOn w:val="Normalny"/>
    <w:rsid w:val="007E2F0B"/>
    <w:pPr>
      <w:widowControl/>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rPr>
  </w:style>
  <w:style w:type="paragraph" w:customStyle="1" w:styleId="xl68">
    <w:name w:val="xl68"/>
    <w:basedOn w:val="Normalny"/>
    <w:rsid w:val="007E2F0B"/>
    <w:pPr>
      <w:widowControl/>
      <w:pBdr>
        <w:top w:val="single" w:sz="8" w:space="0" w:color="auto"/>
        <w:left w:val="single" w:sz="4" w:space="0" w:color="auto"/>
        <w:bottom w:val="single" w:sz="4" w:space="0" w:color="auto"/>
        <w:right w:val="single" w:sz="4" w:space="0" w:color="auto"/>
      </w:pBdr>
      <w:shd w:val="clear" w:color="000000" w:fill="FFD966"/>
      <w:spacing w:before="100" w:beforeAutospacing="1" w:after="100" w:afterAutospacing="1"/>
      <w:jc w:val="right"/>
    </w:pPr>
    <w:rPr>
      <w:sz w:val="24"/>
      <w:szCs w:val="24"/>
    </w:rPr>
  </w:style>
  <w:style w:type="paragraph" w:customStyle="1" w:styleId="xl70">
    <w:name w:val="xl70"/>
    <w:basedOn w:val="Normalny"/>
    <w:rsid w:val="007E2F0B"/>
    <w:pPr>
      <w:widowControl/>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pPr>
    <w:rPr>
      <w:sz w:val="24"/>
      <w:szCs w:val="24"/>
    </w:rPr>
  </w:style>
  <w:style w:type="paragraph" w:customStyle="1" w:styleId="xl79">
    <w:name w:val="xl79"/>
    <w:basedOn w:val="Normalny"/>
    <w:rsid w:val="007E2F0B"/>
    <w:pPr>
      <w:widowControl/>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jc w:val="right"/>
    </w:pPr>
    <w:rPr>
      <w:sz w:val="24"/>
      <w:szCs w:val="24"/>
    </w:rPr>
  </w:style>
  <w:style w:type="paragraph" w:customStyle="1" w:styleId="xl80">
    <w:name w:val="xl80"/>
    <w:basedOn w:val="Normalny"/>
    <w:rsid w:val="007E2F0B"/>
    <w:pPr>
      <w:widowControl/>
      <w:pBdr>
        <w:top w:val="single" w:sz="4" w:space="0" w:color="auto"/>
        <w:left w:val="single" w:sz="4" w:space="0" w:color="auto"/>
        <w:bottom w:val="single" w:sz="8" w:space="0" w:color="auto"/>
        <w:right w:val="single" w:sz="4" w:space="0" w:color="auto"/>
      </w:pBdr>
      <w:shd w:val="clear" w:color="000000" w:fill="FFD966"/>
      <w:spacing w:before="100" w:beforeAutospacing="1" w:after="100" w:afterAutospacing="1"/>
      <w:jc w:val="right"/>
    </w:pPr>
    <w:rPr>
      <w:sz w:val="24"/>
      <w:szCs w:val="24"/>
    </w:rPr>
  </w:style>
  <w:style w:type="paragraph" w:customStyle="1" w:styleId="xl81">
    <w:name w:val="xl81"/>
    <w:basedOn w:val="Normalny"/>
    <w:rsid w:val="007E2F0B"/>
    <w:pPr>
      <w:widowControl/>
      <w:pBdr>
        <w:top w:val="single" w:sz="4" w:space="0" w:color="auto"/>
        <w:left w:val="single" w:sz="4" w:space="0" w:color="auto"/>
        <w:bottom w:val="single" w:sz="8" w:space="0" w:color="auto"/>
        <w:right w:val="single" w:sz="8" w:space="0" w:color="auto"/>
      </w:pBdr>
      <w:shd w:val="clear" w:color="000000" w:fill="FFD966"/>
      <w:spacing w:before="100" w:beforeAutospacing="1" w:after="100" w:afterAutospacing="1"/>
      <w:jc w:val="right"/>
    </w:pPr>
    <w:rPr>
      <w:sz w:val="24"/>
      <w:szCs w:val="24"/>
    </w:rPr>
  </w:style>
  <w:style w:type="paragraph" w:customStyle="1" w:styleId="xl82">
    <w:name w:val="xl82"/>
    <w:basedOn w:val="Normalny"/>
    <w:rsid w:val="007E2F0B"/>
    <w:pPr>
      <w:widowControl/>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pPr>
    <w:rPr>
      <w:sz w:val="24"/>
      <w:szCs w:val="24"/>
    </w:rPr>
  </w:style>
  <w:style w:type="paragraph" w:customStyle="1" w:styleId="xl83">
    <w:name w:val="xl83"/>
    <w:basedOn w:val="Normalny"/>
    <w:rsid w:val="007E2F0B"/>
    <w:pPr>
      <w:widowControl/>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pPr>
    <w:rPr>
      <w:sz w:val="24"/>
      <w:szCs w:val="24"/>
    </w:rPr>
  </w:style>
  <w:style w:type="paragraph" w:customStyle="1" w:styleId="xl84">
    <w:name w:val="xl84"/>
    <w:basedOn w:val="Normalny"/>
    <w:rsid w:val="007E2F0B"/>
    <w:pPr>
      <w:widowControl/>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24"/>
      <w:szCs w:val="24"/>
    </w:rPr>
  </w:style>
  <w:style w:type="paragraph" w:customStyle="1" w:styleId="xl85">
    <w:name w:val="xl85"/>
    <w:basedOn w:val="Normalny"/>
    <w:rsid w:val="007E2F0B"/>
    <w:pPr>
      <w:widowControl/>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right"/>
    </w:pPr>
    <w:rPr>
      <w:sz w:val="24"/>
      <w:szCs w:val="24"/>
    </w:rPr>
  </w:style>
  <w:style w:type="paragraph" w:customStyle="1" w:styleId="xl86">
    <w:name w:val="xl86"/>
    <w:basedOn w:val="Normalny"/>
    <w:rsid w:val="007E2F0B"/>
    <w:pPr>
      <w:widowControl/>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right"/>
    </w:pPr>
    <w:rPr>
      <w:sz w:val="24"/>
      <w:szCs w:val="24"/>
    </w:rPr>
  </w:style>
  <w:style w:type="paragraph" w:customStyle="1" w:styleId="xl87">
    <w:name w:val="xl87"/>
    <w:basedOn w:val="Normalny"/>
    <w:rsid w:val="007E2F0B"/>
    <w:pPr>
      <w:widowControl/>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pPr>
    <w:rPr>
      <w:sz w:val="24"/>
      <w:szCs w:val="24"/>
    </w:rPr>
  </w:style>
  <w:style w:type="paragraph" w:customStyle="1" w:styleId="xl88">
    <w:name w:val="xl88"/>
    <w:basedOn w:val="Normalny"/>
    <w:rsid w:val="007E2F0B"/>
    <w:pPr>
      <w:widowControl/>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pPr>
    <w:rPr>
      <w:sz w:val="24"/>
      <w:szCs w:val="24"/>
    </w:rPr>
  </w:style>
  <w:style w:type="paragraph" w:customStyle="1" w:styleId="xl89">
    <w:name w:val="xl89"/>
    <w:basedOn w:val="Normalny"/>
    <w:rsid w:val="007E2F0B"/>
    <w:pPr>
      <w:widowControl/>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pPr>
    <w:rPr>
      <w:sz w:val="24"/>
      <w:szCs w:val="24"/>
    </w:rPr>
  </w:style>
  <w:style w:type="paragraph" w:customStyle="1" w:styleId="xl90">
    <w:name w:val="xl90"/>
    <w:basedOn w:val="Normalny"/>
    <w:rsid w:val="007E2F0B"/>
    <w:pPr>
      <w:widowControl/>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right"/>
    </w:pPr>
    <w:rPr>
      <w:sz w:val="24"/>
      <w:szCs w:val="24"/>
    </w:rPr>
  </w:style>
  <w:style w:type="paragraph" w:customStyle="1" w:styleId="xl91">
    <w:name w:val="xl91"/>
    <w:basedOn w:val="Normalny"/>
    <w:rsid w:val="007E2F0B"/>
    <w:pPr>
      <w:widowControl/>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right"/>
    </w:pPr>
    <w:rPr>
      <w:sz w:val="24"/>
      <w:szCs w:val="24"/>
    </w:rPr>
  </w:style>
  <w:style w:type="paragraph" w:customStyle="1" w:styleId="xl92">
    <w:name w:val="xl92"/>
    <w:basedOn w:val="Normalny"/>
    <w:rsid w:val="007E2F0B"/>
    <w:pPr>
      <w:widowControl/>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right"/>
    </w:pPr>
    <w:rPr>
      <w:sz w:val="24"/>
      <w:szCs w:val="24"/>
    </w:rPr>
  </w:style>
  <w:style w:type="paragraph" w:customStyle="1" w:styleId="xl93">
    <w:name w:val="xl93"/>
    <w:basedOn w:val="Normalny"/>
    <w:rsid w:val="007E2F0B"/>
    <w:pPr>
      <w:widowControl/>
      <w:pBdr>
        <w:top w:val="single" w:sz="4" w:space="0" w:color="auto"/>
        <w:left w:val="single" w:sz="4" w:space="0" w:color="auto"/>
        <w:bottom w:val="single" w:sz="8" w:space="0" w:color="auto"/>
        <w:right w:val="single" w:sz="8" w:space="0" w:color="auto"/>
      </w:pBdr>
      <w:shd w:val="clear" w:color="000000" w:fill="9BC2E6"/>
      <w:spacing w:before="100" w:beforeAutospacing="1" w:after="100" w:afterAutospacing="1"/>
      <w:jc w:val="right"/>
    </w:pPr>
    <w:rPr>
      <w:sz w:val="24"/>
      <w:szCs w:val="24"/>
    </w:rPr>
  </w:style>
  <w:style w:type="paragraph" w:customStyle="1" w:styleId="xl94">
    <w:name w:val="xl94"/>
    <w:basedOn w:val="Normalny"/>
    <w:rsid w:val="007E2F0B"/>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sz w:val="24"/>
      <w:szCs w:val="24"/>
    </w:rPr>
  </w:style>
  <w:style w:type="paragraph" w:customStyle="1" w:styleId="xl95">
    <w:name w:val="xl95"/>
    <w:basedOn w:val="Normalny"/>
    <w:rsid w:val="007E2F0B"/>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sz w:val="24"/>
      <w:szCs w:val="24"/>
    </w:rPr>
  </w:style>
  <w:style w:type="paragraph" w:customStyle="1" w:styleId="xl96">
    <w:name w:val="xl96"/>
    <w:basedOn w:val="Normalny"/>
    <w:rsid w:val="007E2F0B"/>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24"/>
      <w:szCs w:val="24"/>
    </w:rPr>
  </w:style>
  <w:style w:type="paragraph" w:customStyle="1" w:styleId="xl97">
    <w:name w:val="xl97"/>
    <w:basedOn w:val="Normalny"/>
    <w:rsid w:val="007E2F0B"/>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pPr>
    <w:rPr>
      <w:sz w:val="24"/>
      <w:szCs w:val="24"/>
    </w:rPr>
  </w:style>
  <w:style w:type="paragraph" w:customStyle="1" w:styleId="xl98">
    <w:name w:val="xl98"/>
    <w:basedOn w:val="Normalny"/>
    <w:rsid w:val="007E2F0B"/>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pPr>
    <w:rPr>
      <w:sz w:val="24"/>
      <w:szCs w:val="24"/>
    </w:rPr>
  </w:style>
  <w:style w:type="paragraph" w:customStyle="1" w:styleId="xl99">
    <w:name w:val="xl99"/>
    <w:basedOn w:val="Normalny"/>
    <w:rsid w:val="007E2F0B"/>
    <w:pPr>
      <w:widowControl/>
      <w:pBdr>
        <w:top w:val="single" w:sz="4" w:space="0" w:color="auto"/>
        <w:left w:val="single" w:sz="4" w:space="0" w:color="auto"/>
        <w:bottom w:val="single" w:sz="4" w:space="0" w:color="auto"/>
        <w:right w:val="single" w:sz="8" w:space="0" w:color="auto"/>
      </w:pBdr>
      <w:shd w:val="clear" w:color="000000" w:fill="BDD7EE"/>
      <w:spacing w:before="100" w:beforeAutospacing="1" w:after="100" w:afterAutospacing="1"/>
      <w:jc w:val="right"/>
    </w:pPr>
    <w:rPr>
      <w:sz w:val="24"/>
      <w:szCs w:val="24"/>
    </w:rPr>
  </w:style>
  <w:style w:type="paragraph" w:customStyle="1" w:styleId="xl100">
    <w:name w:val="xl100"/>
    <w:basedOn w:val="Normalny"/>
    <w:rsid w:val="007E2F0B"/>
    <w:pPr>
      <w:widowControl/>
      <w:pBdr>
        <w:top w:val="single" w:sz="8" w:space="0" w:color="auto"/>
        <w:left w:val="single" w:sz="4" w:space="0" w:color="auto"/>
        <w:bottom w:val="single" w:sz="4" w:space="0" w:color="auto"/>
      </w:pBdr>
      <w:shd w:val="clear" w:color="000000" w:fill="FFD966"/>
      <w:spacing w:before="100" w:beforeAutospacing="1" w:after="100" w:afterAutospacing="1"/>
      <w:jc w:val="right"/>
    </w:pPr>
    <w:rPr>
      <w:sz w:val="24"/>
      <w:szCs w:val="24"/>
    </w:rPr>
  </w:style>
  <w:style w:type="paragraph" w:customStyle="1" w:styleId="xl101">
    <w:name w:val="xl101"/>
    <w:basedOn w:val="Normalny"/>
    <w:rsid w:val="007E2F0B"/>
    <w:pPr>
      <w:widowControl/>
      <w:pBdr>
        <w:top w:val="single" w:sz="8" w:space="0" w:color="auto"/>
        <w:left w:val="single" w:sz="4" w:space="0" w:color="auto"/>
        <w:bottom w:val="single" w:sz="4" w:space="0" w:color="auto"/>
      </w:pBdr>
      <w:shd w:val="clear" w:color="000000" w:fill="9BC2E6"/>
      <w:spacing w:before="100" w:beforeAutospacing="1" w:after="100" w:afterAutospacing="1"/>
      <w:jc w:val="right"/>
    </w:pPr>
    <w:rPr>
      <w:sz w:val="24"/>
      <w:szCs w:val="24"/>
    </w:rPr>
  </w:style>
  <w:style w:type="paragraph" w:customStyle="1" w:styleId="xl102">
    <w:name w:val="xl102"/>
    <w:basedOn w:val="Normalny"/>
    <w:rsid w:val="007E2F0B"/>
    <w:pPr>
      <w:widowControl/>
      <w:pBdr>
        <w:top w:val="single" w:sz="8" w:space="0" w:color="auto"/>
        <w:left w:val="single" w:sz="4" w:space="0" w:color="auto"/>
        <w:bottom w:val="single" w:sz="4" w:space="0" w:color="auto"/>
      </w:pBdr>
      <w:shd w:val="clear" w:color="000000" w:fill="BDD7EE"/>
      <w:spacing w:before="100" w:beforeAutospacing="1" w:after="100" w:afterAutospacing="1"/>
      <w:jc w:val="right"/>
    </w:pPr>
    <w:rPr>
      <w:sz w:val="24"/>
      <w:szCs w:val="24"/>
    </w:rPr>
  </w:style>
  <w:style w:type="character" w:customStyle="1" w:styleId="normaltextrun">
    <w:name w:val="normaltextrun"/>
    <w:basedOn w:val="Domylnaczcionkaakapitu"/>
    <w:rsid w:val="007E2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image" Target="media/image1.emf"/><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gov.pl" TargetMode="External"/><Relationship Id="rId4" Type="http://schemas.openxmlformats.org/officeDocument/2006/relationships/settings" Target="settings.xml"/><Relationship Id="rId9" Type="http://schemas.openxmlformats.org/officeDocument/2006/relationships/hyperlink" Target="https://www.kwalifikacjezawodowe.info/s/5132/81361-Zawody-i-kwalifikacje-formula-2019.htm?c1=64662" TargetMode="External"/><Relationship Id="rId14" Type="http://schemas.openxmlformats.org/officeDocument/2006/relationships/footer" Target="footer3.xml"/><Relationship Id="rId22" Type="http://schemas.openxmlformats.org/officeDocument/2006/relationships/chart" Target="charts/chart6.xml"/><Relationship Id="rId27"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KU-0987\Users\lwierzbicka\Desktop\Informacja%20o&#347;wiatowa%202020-2021\informacja%20o&#347;wiatowa%202020-2021%20WR.xls"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KU-0987\Users\lwierzbicka\Desktop\Informacja%20o&#347;wiatowa%202020-2021\informacja%20o&#347;wiatowa%202020-2021%20WR.xls"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oleObject" Target="file:///D:\KU-0987\Users\lwierzbicka\Desktop\Informacja%20o&#347;wiatowa%202020-2021\informacja%20o&#347;wiatowa%202020-2021%20WR.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KU-0987\Users\lwierzbicka\Desktop\Informacja%20o&#347;wiatowa%202020-2021\informacja%20o&#347;wiatowa%202020-2021%20WR.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KU-0987\Users\lwierzbicka\Desktop\Informacja%20o&#347;wiatowa%202020-2021\informacja%20o&#347;wiatowa%202020-2021%20WR.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KU-0987\Users\lwierzbicka\Desktop\Informacja%20o&#347;wiatowa%202020-2021\informacja%20o&#347;wiatowa%202020-2021%20WR.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KU-0987\Users\lwierzbicka\Desktop\Informacja%20o&#347;wiatowa%202020-2021\informacja%20o&#347;wiatowa%202020-2021%20WR.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KU-0987\Users\lwierzbicka\Desktop\Informacja%20o&#347;wiatowa%202020-2021\informacja%20o&#347;wiatowa%202020-2021%20WR.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000" b="1">
                <a:latin typeface="Arial" pitchFamily="34" charset="0"/>
                <a:cs typeface="Arial" pitchFamily="34" charset="0"/>
              </a:rPr>
              <a:t>Porównanie wyników z egzaminu ósmoklasisty</a:t>
            </a:r>
            <a:r>
              <a:rPr lang="pl-PL" sz="1000" b="1" baseline="0">
                <a:latin typeface="Arial" pitchFamily="34" charset="0"/>
                <a:cs typeface="Arial" pitchFamily="34" charset="0"/>
              </a:rPr>
              <a:t> w </a:t>
            </a:r>
            <a:r>
              <a:rPr lang="pl-PL" sz="1000" b="1" baseline="0">
                <a:solidFill>
                  <a:sysClr val="windowText" lastClr="000000"/>
                </a:solidFill>
                <a:latin typeface="Arial" pitchFamily="34" charset="0"/>
                <a:cs typeface="Arial" pitchFamily="34" charset="0"/>
              </a:rPr>
              <a:t>2021</a:t>
            </a:r>
            <a:r>
              <a:rPr lang="pl-PL" sz="1000" b="1" baseline="0">
                <a:latin typeface="Arial" pitchFamily="34" charset="0"/>
                <a:cs typeface="Arial" pitchFamily="34" charset="0"/>
              </a:rPr>
              <a:t> r. w publicznych szkołach podstawowych prowadzonych przez Miasto w stosunku do kraju i innych dużych miast.</a:t>
            </a:r>
            <a:endParaRPr lang="pl-PL" sz="1000" b="1">
              <a:latin typeface="Arial" pitchFamily="34" charset="0"/>
              <a:cs typeface="Arial" pitchFamily="34" charset="0"/>
            </a:endParaRPr>
          </a:p>
        </c:rich>
      </c:tx>
      <c:layout>
        <c:manualLayout>
          <c:xMode val="edge"/>
          <c:yMode val="edge"/>
          <c:x val="8.3726851851852538E-2"/>
          <c:y val="3.5714285714285712E-2"/>
        </c:manualLayout>
      </c:layout>
      <c:overlay val="0"/>
      <c:spPr>
        <a:noFill/>
        <a:ln>
          <a:noFill/>
        </a:ln>
        <a:effectLst/>
      </c:spPr>
    </c:title>
    <c:autoTitleDeleted val="0"/>
    <c:plotArea>
      <c:layout/>
      <c:barChart>
        <c:barDir val="col"/>
        <c:grouping val="clustered"/>
        <c:varyColors val="0"/>
        <c:ser>
          <c:idx val="0"/>
          <c:order val="0"/>
          <c:tx>
            <c:strRef>
              <c:f>Arkusz1!$B$1</c:f>
              <c:strCache>
                <c:ptCount val="1"/>
                <c:pt idx="0">
                  <c:v>kraj</c:v>
                </c:pt>
              </c:strCache>
            </c:strRef>
          </c:tx>
          <c:spPr>
            <a:solidFill>
              <a:schemeClr val="accent1"/>
            </a:solidFill>
            <a:ln>
              <a:noFill/>
            </a:ln>
            <a:effectLst/>
          </c:spPr>
          <c:invertIfNegative val="0"/>
          <c:cat>
            <c:strRef>
              <c:f>Arkusz1!$A$2:$A$4</c:f>
              <c:strCache>
                <c:ptCount val="3"/>
                <c:pt idx="0">
                  <c:v>język polski</c:v>
                </c:pt>
                <c:pt idx="1">
                  <c:v>matematyka</c:v>
                </c:pt>
                <c:pt idx="2">
                  <c:v>język angielski</c:v>
                </c:pt>
              </c:strCache>
            </c:strRef>
          </c:cat>
          <c:val>
            <c:numRef>
              <c:f>Arkusz1!$B$2:$B$4</c:f>
              <c:numCache>
                <c:formatCode>General</c:formatCode>
                <c:ptCount val="3"/>
                <c:pt idx="0">
                  <c:v>60</c:v>
                </c:pt>
                <c:pt idx="1">
                  <c:v>47</c:v>
                </c:pt>
                <c:pt idx="2">
                  <c:v>66</c:v>
                </c:pt>
              </c:numCache>
            </c:numRef>
          </c:val>
          <c:extLst>
            <c:ext xmlns:c16="http://schemas.microsoft.com/office/drawing/2014/chart" uri="{C3380CC4-5D6E-409C-BE32-E72D297353CC}">
              <c16:uniqueId val="{00000000-AE86-452B-8FB8-1D6061D46B66}"/>
            </c:ext>
          </c:extLst>
        </c:ser>
        <c:ser>
          <c:idx val="1"/>
          <c:order val="1"/>
          <c:tx>
            <c:strRef>
              <c:f>Arkusz1!$C$1</c:f>
              <c:strCache>
                <c:ptCount val="1"/>
                <c:pt idx="0">
                  <c:v>woj. Łódzkie</c:v>
                </c:pt>
              </c:strCache>
            </c:strRef>
          </c:tx>
          <c:spPr>
            <a:solidFill>
              <a:schemeClr val="accent2"/>
            </a:solidFill>
            <a:ln>
              <a:noFill/>
            </a:ln>
            <a:effectLst/>
          </c:spPr>
          <c:invertIfNegative val="0"/>
          <c:cat>
            <c:strRef>
              <c:f>Arkusz1!$A$2:$A$4</c:f>
              <c:strCache>
                <c:ptCount val="3"/>
                <c:pt idx="0">
                  <c:v>język polski</c:v>
                </c:pt>
                <c:pt idx="1">
                  <c:v>matematyka</c:v>
                </c:pt>
                <c:pt idx="2">
                  <c:v>język angielski</c:v>
                </c:pt>
              </c:strCache>
            </c:strRef>
          </c:cat>
          <c:val>
            <c:numRef>
              <c:f>Arkusz1!$C$2:$C$4</c:f>
              <c:numCache>
                <c:formatCode>General</c:formatCode>
                <c:ptCount val="3"/>
                <c:pt idx="0">
                  <c:v>58.32</c:v>
                </c:pt>
                <c:pt idx="1">
                  <c:v>48.04</c:v>
                </c:pt>
                <c:pt idx="2">
                  <c:v>65.11</c:v>
                </c:pt>
              </c:numCache>
            </c:numRef>
          </c:val>
          <c:extLst>
            <c:ext xmlns:c16="http://schemas.microsoft.com/office/drawing/2014/chart" uri="{C3380CC4-5D6E-409C-BE32-E72D297353CC}">
              <c16:uniqueId val="{00000001-AE86-452B-8FB8-1D6061D46B66}"/>
            </c:ext>
          </c:extLst>
        </c:ser>
        <c:ser>
          <c:idx val="2"/>
          <c:order val="2"/>
          <c:tx>
            <c:strRef>
              <c:f>Arkusz1!$D$1</c:f>
              <c:strCache>
                <c:ptCount val="1"/>
                <c:pt idx="0">
                  <c:v>Łódź</c:v>
                </c:pt>
              </c:strCache>
            </c:strRef>
          </c:tx>
          <c:spPr>
            <a:solidFill>
              <a:schemeClr val="accent3"/>
            </a:solidFill>
            <a:ln>
              <a:noFill/>
            </a:ln>
            <a:effectLst/>
          </c:spPr>
          <c:invertIfNegative val="0"/>
          <c:cat>
            <c:strRef>
              <c:f>Arkusz1!$A$2:$A$4</c:f>
              <c:strCache>
                <c:ptCount val="3"/>
                <c:pt idx="0">
                  <c:v>język polski</c:v>
                </c:pt>
                <c:pt idx="1">
                  <c:v>matematyka</c:v>
                </c:pt>
                <c:pt idx="2">
                  <c:v>język angielski</c:v>
                </c:pt>
              </c:strCache>
            </c:strRef>
          </c:cat>
          <c:val>
            <c:numRef>
              <c:f>Arkusz1!$D$2:$D$4</c:f>
              <c:numCache>
                <c:formatCode>General</c:formatCode>
                <c:ptCount val="3"/>
                <c:pt idx="0">
                  <c:v>58.95</c:v>
                </c:pt>
                <c:pt idx="1">
                  <c:v>51.18</c:v>
                </c:pt>
                <c:pt idx="2">
                  <c:v>71.669999999999987</c:v>
                </c:pt>
              </c:numCache>
            </c:numRef>
          </c:val>
          <c:extLst>
            <c:ext xmlns:c16="http://schemas.microsoft.com/office/drawing/2014/chart" uri="{C3380CC4-5D6E-409C-BE32-E72D297353CC}">
              <c16:uniqueId val="{00000002-AE86-452B-8FB8-1D6061D46B66}"/>
            </c:ext>
          </c:extLst>
        </c:ser>
        <c:ser>
          <c:idx val="3"/>
          <c:order val="3"/>
          <c:tx>
            <c:strRef>
              <c:f>Arkusz1!$E$1</c:f>
              <c:strCache>
                <c:ptCount val="1"/>
                <c:pt idx="0">
                  <c:v>Poznań</c:v>
                </c:pt>
              </c:strCache>
            </c:strRef>
          </c:tx>
          <c:spPr>
            <a:solidFill>
              <a:schemeClr val="accent4"/>
            </a:solidFill>
            <a:ln>
              <a:noFill/>
            </a:ln>
            <a:effectLst/>
          </c:spPr>
          <c:invertIfNegative val="0"/>
          <c:cat>
            <c:strRef>
              <c:f>Arkusz1!$A$2:$A$4</c:f>
              <c:strCache>
                <c:ptCount val="3"/>
                <c:pt idx="0">
                  <c:v>język polski</c:v>
                </c:pt>
                <c:pt idx="1">
                  <c:v>matematyka</c:v>
                </c:pt>
                <c:pt idx="2">
                  <c:v>język angielski</c:v>
                </c:pt>
              </c:strCache>
            </c:strRef>
          </c:cat>
          <c:val>
            <c:numRef>
              <c:f>Arkusz1!$E$2:$E$4</c:f>
              <c:numCache>
                <c:formatCode>General</c:formatCode>
                <c:ptCount val="3"/>
                <c:pt idx="0">
                  <c:v>64.61999999999999</c:v>
                </c:pt>
                <c:pt idx="1">
                  <c:v>55.38</c:v>
                </c:pt>
                <c:pt idx="2">
                  <c:v>76.16</c:v>
                </c:pt>
              </c:numCache>
            </c:numRef>
          </c:val>
          <c:extLst>
            <c:ext xmlns:c16="http://schemas.microsoft.com/office/drawing/2014/chart" uri="{C3380CC4-5D6E-409C-BE32-E72D297353CC}">
              <c16:uniqueId val="{00000003-AE86-452B-8FB8-1D6061D46B66}"/>
            </c:ext>
          </c:extLst>
        </c:ser>
        <c:ser>
          <c:idx val="4"/>
          <c:order val="4"/>
          <c:tx>
            <c:strRef>
              <c:f>Arkusz1!$F$1</c:f>
              <c:strCache>
                <c:ptCount val="1"/>
                <c:pt idx="0">
                  <c:v>Wrocław</c:v>
                </c:pt>
              </c:strCache>
            </c:strRef>
          </c:tx>
          <c:spPr>
            <a:solidFill>
              <a:schemeClr val="accent5"/>
            </a:solidFill>
            <a:ln>
              <a:noFill/>
            </a:ln>
            <a:effectLst/>
          </c:spPr>
          <c:invertIfNegative val="0"/>
          <c:cat>
            <c:strRef>
              <c:f>Arkusz1!$A$2:$A$4</c:f>
              <c:strCache>
                <c:ptCount val="3"/>
                <c:pt idx="0">
                  <c:v>język polski</c:v>
                </c:pt>
                <c:pt idx="1">
                  <c:v>matematyka</c:v>
                </c:pt>
                <c:pt idx="2">
                  <c:v>język angielski</c:v>
                </c:pt>
              </c:strCache>
            </c:strRef>
          </c:cat>
          <c:val>
            <c:numRef>
              <c:f>Arkusz1!$F$2:$F$4</c:f>
              <c:numCache>
                <c:formatCode>General</c:formatCode>
                <c:ptCount val="3"/>
                <c:pt idx="0">
                  <c:v>65.209999999999994</c:v>
                </c:pt>
                <c:pt idx="1">
                  <c:v>58.06</c:v>
                </c:pt>
                <c:pt idx="2">
                  <c:v>77.16</c:v>
                </c:pt>
              </c:numCache>
            </c:numRef>
          </c:val>
          <c:extLst>
            <c:ext xmlns:c16="http://schemas.microsoft.com/office/drawing/2014/chart" uri="{C3380CC4-5D6E-409C-BE32-E72D297353CC}">
              <c16:uniqueId val="{00000004-AE86-452B-8FB8-1D6061D46B66}"/>
            </c:ext>
          </c:extLst>
        </c:ser>
        <c:ser>
          <c:idx val="5"/>
          <c:order val="5"/>
          <c:tx>
            <c:strRef>
              <c:f>Arkusz1!$G$1</c:f>
              <c:strCache>
                <c:ptCount val="1"/>
                <c:pt idx="0">
                  <c:v>Warszawa</c:v>
                </c:pt>
              </c:strCache>
            </c:strRef>
          </c:tx>
          <c:invertIfNegative val="0"/>
          <c:cat>
            <c:strRef>
              <c:f>Arkusz1!$A$2:$A$4</c:f>
              <c:strCache>
                <c:ptCount val="3"/>
                <c:pt idx="0">
                  <c:v>język polski</c:v>
                </c:pt>
                <c:pt idx="1">
                  <c:v>matematyka</c:v>
                </c:pt>
                <c:pt idx="2">
                  <c:v>język angielski</c:v>
                </c:pt>
              </c:strCache>
            </c:strRef>
          </c:cat>
          <c:val>
            <c:numRef>
              <c:f>Arkusz1!$G$2:$G$4</c:f>
              <c:numCache>
                <c:formatCode>General</c:formatCode>
                <c:ptCount val="3"/>
                <c:pt idx="0">
                  <c:v>69.099999999999994</c:v>
                </c:pt>
                <c:pt idx="1">
                  <c:v>62.21</c:v>
                </c:pt>
                <c:pt idx="2">
                  <c:v>82.89</c:v>
                </c:pt>
              </c:numCache>
            </c:numRef>
          </c:val>
          <c:extLst>
            <c:ext xmlns:c16="http://schemas.microsoft.com/office/drawing/2014/chart" uri="{C3380CC4-5D6E-409C-BE32-E72D297353CC}">
              <c16:uniqueId val="{00000005-AE86-452B-8FB8-1D6061D46B66}"/>
            </c:ext>
          </c:extLst>
        </c:ser>
        <c:ser>
          <c:idx val="6"/>
          <c:order val="6"/>
          <c:tx>
            <c:strRef>
              <c:f>Arkusz1!$H$1</c:f>
              <c:strCache>
                <c:ptCount val="1"/>
                <c:pt idx="0">
                  <c:v>Kraków</c:v>
                </c:pt>
              </c:strCache>
            </c:strRef>
          </c:tx>
          <c:invertIfNegative val="0"/>
          <c:cat>
            <c:strRef>
              <c:f>Arkusz1!$A$2:$A$4</c:f>
              <c:strCache>
                <c:ptCount val="3"/>
                <c:pt idx="0">
                  <c:v>język polski</c:v>
                </c:pt>
                <c:pt idx="1">
                  <c:v>matematyka</c:v>
                </c:pt>
                <c:pt idx="2">
                  <c:v>język angielski</c:v>
                </c:pt>
              </c:strCache>
            </c:strRef>
          </c:cat>
          <c:val>
            <c:numRef>
              <c:f>Arkusz1!$H$2:$H$4</c:f>
              <c:numCache>
                <c:formatCode>General</c:formatCode>
                <c:ptCount val="3"/>
                <c:pt idx="0">
                  <c:v>69.2</c:v>
                </c:pt>
                <c:pt idx="1">
                  <c:v>62.54</c:v>
                </c:pt>
                <c:pt idx="2">
                  <c:v>81.59</c:v>
                </c:pt>
              </c:numCache>
            </c:numRef>
          </c:val>
          <c:extLst>
            <c:ext xmlns:c16="http://schemas.microsoft.com/office/drawing/2014/chart" uri="{C3380CC4-5D6E-409C-BE32-E72D297353CC}">
              <c16:uniqueId val="{00000006-AE86-452B-8FB8-1D6061D46B66}"/>
            </c:ext>
          </c:extLst>
        </c:ser>
        <c:dLbls>
          <c:showLegendKey val="0"/>
          <c:showVal val="0"/>
          <c:showCatName val="0"/>
          <c:showSerName val="0"/>
          <c:showPercent val="0"/>
          <c:showBubbleSize val="0"/>
        </c:dLbls>
        <c:gapWidth val="219"/>
        <c:overlap val="-27"/>
        <c:axId val="414970640"/>
        <c:axId val="414968400"/>
      </c:barChart>
      <c:catAx>
        <c:axId val="41497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968400"/>
        <c:crosses val="autoZero"/>
        <c:auto val="1"/>
        <c:lblAlgn val="ctr"/>
        <c:lblOffset val="100"/>
        <c:noMultiLvlLbl val="0"/>
      </c:catAx>
      <c:valAx>
        <c:axId val="41496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497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pl-PL"/>
              <a:t>Dokształcanie i doskonalenie</a:t>
            </a:r>
          </a:p>
        </c:rich>
      </c:tx>
      <c:layout>
        <c:manualLayout>
          <c:xMode val="edge"/>
          <c:yMode val="edge"/>
          <c:x val="0.42275311800535975"/>
          <c:y val="3.1111030845914902E-2"/>
        </c:manualLayout>
      </c:layout>
      <c:overlay val="0"/>
      <c:spPr>
        <a:noFill/>
        <a:ln w="25400">
          <a:noFill/>
        </a:ln>
      </c:spPr>
    </c:title>
    <c:autoTitleDeleted val="0"/>
    <c:view3D>
      <c:rotX val="15"/>
      <c:hPercent val="7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19109503317503"/>
          <c:y val="0.13555584973057666"/>
          <c:w val="0.56601162411919004"/>
          <c:h val="0.80666841724916938"/>
        </c:manualLayout>
      </c:layout>
      <c:bar3DChart>
        <c:barDir val="col"/>
        <c:grouping val="clustered"/>
        <c:varyColors val="0"/>
        <c:ser>
          <c:idx val="0"/>
          <c:order val="0"/>
          <c:tx>
            <c:strRef>
              <c:f>Arkusz1!$B$188</c:f>
              <c:strCache>
                <c:ptCount val="1"/>
                <c:pt idx="0">
                  <c:v>Przedszkola miejskie</c:v>
                </c:pt>
              </c:strCache>
            </c:strRef>
          </c:tx>
          <c:spPr>
            <a:solidFill>
              <a:srgbClr val="000080"/>
            </a:solidFill>
            <a:ln w="12700">
              <a:solidFill>
                <a:srgbClr val="000000"/>
              </a:solidFill>
              <a:prstDash val="solid"/>
            </a:ln>
          </c:spPr>
          <c:invertIfNegative val="0"/>
          <c:val>
            <c:numRef>
              <c:f>Arkusz1!$C$188</c:f>
              <c:numCache>
                <c:formatCode>#,##0.00</c:formatCode>
                <c:ptCount val="1"/>
                <c:pt idx="0">
                  <c:v>598305.49</c:v>
                </c:pt>
              </c:numCache>
            </c:numRef>
          </c:val>
          <c:extLst>
            <c:ext xmlns:c16="http://schemas.microsoft.com/office/drawing/2014/chart" uri="{C3380CC4-5D6E-409C-BE32-E72D297353CC}">
              <c16:uniqueId val="{00000000-81A7-48FD-8F80-3F34CAAD8EED}"/>
            </c:ext>
          </c:extLst>
        </c:ser>
        <c:ser>
          <c:idx val="1"/>
          <c:order val="1"/>
          <c:tx>
            <c:strRef>
              <c:f>Arkusz1!$B$189</c:f>
              <c:strCache>
                <c:ptCount val="1"/>
                <c:pt idx="0">
                  <c:v>Szkoły podstawowe</c:v>
                </c:pt>
              </c:strCache>
            </c:strRef>
          </c:tx>
          <c:spPr>
            <a:solidFill>
              <a:srgbClr val="FFFF00"/>
            </a:solidFill>
            <a:ln w="12700">
              <a:solidFill>
                <a:srgbClr val="000000"/>
              </a:solidFill>
              <a:prstDash val="solid"/>
            </a:ln>
          </c:spPr>
          <c:invertIfNegative val="0"/>
          <c:val>
            <c:numRef>
              <c:f>Arkusz1!$C$189</c:f>
              <c:numCache>
                <c:formatCode>#,##0.00</c:formatCode>
                <c:ptCount val="1"/>
                <c:pt idx="0">
                  <c:v>1741125.87</c:v>
                </c:pt>
              </c:numCache>
            </c:numRef>
          </c:val>
          <c:extLst>
            <c:ext xmlns:c16="http://schemas.microsoft.com/office/drawing/2014/chart" uri="{C3380CC4-5D6E-409C-BE32-E72D297353CC}">
              <c16:uniqueId val="{00000001-81A7-48FD-8F80-3F34CAAD8EED}"/>
            </c:ext>
          </c:extLst>
        </c:ser>
        <c:ser>
          <c:idx val="3"/>
          <c:order val="2"/>
          <c:tx>
            <c:strRef>
              <c:f>Arkusz1!$B$190</c:f>
              <c:strCache>
                <c:ptCount val="1"/>
                <c:pt idx="0">
                  <c:v>Szkoły ponadpodstawowe</c:v>
                </c:pt>
              </c:strCache>
            </c:strRef>
          </c:tx>
          <c:spPr>
            <a:solidFill>
              <a:srgbClr val="99CCFF"/>
            </a:solidFill>
            <a:ln w="12700">
              <a:solidFill>
                <a:srgbClr val="000000"/>
              </a:solidFill>
              <a:prstDash val="solid"/>
            </a:ln>
          </c:spPr>
          <c:invertIfNegative val="0"/>
          <c:val>
            <c:numRef>
              <c:f>Arkusz1!$C$190</c:f>
              <c:numCache>
                <c:formatCode>#,##0.00</c:formatCode>
                <c:ptCount val="1"/>
                <c:pt idx="0">
                  <c:v>777440.41</c:v>
                </c:pt>
              </c:numCache>
            </c:numRef>
          </c:val>
          <c:extLst>
            <c:ext xmlns:c16="http://schemas.microsoft.com/office/drawing/2014/chart" uri="{C3380CC4-5D6E-409C-BE32-E72D297353CC}">
              <c16:uniqueId val="{00000002-81A7-48FD-8F80-3F34CAAD8EED}"/>
            </c:ext>
          </c:extLst>
        </c:ser>
        <c:ser>
          <c:idx val="4"/>
          <c:order val="3"/>
          <c:tx>
            <c:strRef>
              <c:f>Arkusz1!$B$191</c:f>
              <c:strCache>
                <c:ptCount val="1"/>
                <c:pt idx="0">
                  <c:v>Szkoły specjalne</c:v>
                </c:pt>
              </c:strCache>
            </c:strRef>
          </c:tx>
          <c:spPr>
            <a:solidFill>
              <a:srgbClr val="CC99FF"/>
            </a:solidFill>
            <a:ln w="12700">
              <a:solidFill>
                <a:srgbClr val="000000"/>
              </a:solidFill>
              <a:prstDash val="solid"/>
            </a:ln>
          </c:spPr>
          <c:invertIfNegative val="0"/>
          <c:val>
            <c:numRef>
              <c:f>Arkusz1!$C$191</c:f>
              <c:numCache>
                <c:formatCode>#,##0.00</c:formatCode>
                <c:ptCount val="1"/>
                <c:pt idx="0">
                  <c:v>163642.02000000002</c:v>
                </c:pt>
              </c:numCache>
            </c:numRef>
          </c:val>
          <c:extLst>
            <c:ext xmlns:c16="http://schemas.microsoft.com/office/drawing/2014/chart" uri="{C3380CC4-5D6E-409C-BE32-E72D297353CC}">
              <c16:uniqueId val="{00000003-81A7-48FD-8F80-3F34CAAD8EED}"/>
            </c:ext>
          </c:extLst>
        </c:ser>
        <c:ser>
          <c:idx val="5"/>
          <c:order val="4"/>
          <c:tx>
            <c:strRef>
              <c:f>Arkusz1!$B$192</c:f>
              <c:strCache>
                <c:ptCount val="1"/>
                <c:pt idx="0">
                  <c:v>Pozostałe placówki</c:v>
                </c:pt>
              </c:strCache>
            </c:strRef>
          </c:tx>
          <c:spPr>
            <a:solidFill>
              <a:srgbClr val="FF0000"/>
            </a:solidFill>
            <a:ln w="12700">
              <a:solidFill>
                <a:srgbClr val="000000"/>
              </a:solidFill>
              <a:prstDash val="solid"/>
            </a:ln>
          </c:spPr>
          <c:invertIfNegative val="0"/>
          <c:val>
            <c:numRef>
              <c:f>Arkusz1!$C$192</c:f>
              <c:numCache>
                <c:formatCode>#,##0.00</c:formatCode>
                <c:ptCount val="1"/>
                <c:pt idx="0">
                  <c:v>312387.8</c:v>
                </c:pt>
              </c:numCache>
            </c:numRef>
          </c:val>
          <c:extLst>
            <c:ext xmlns:c16="http://schemas.microsoft.com/office/drawing/2014/chart" uri="{C3380CC4-5D6E-409C-BE32-E72D297353CC}">
              <c16:uniqueId val="{00000004-81A7-48FD-8F80-3F34CAAD8EED}"/>
            </c:ext>
          </c:extLst>
        </c:ser>
        <c:dLbls>
          <c:showLegendKey val="0"/>
          <c:showVal val="0"/>
          <c:showCatName val="0"/>
          <c:showSerName val="0"/>
          <c:showPercent val="0"/>
          <c:showBubbleSize val="0"/>
        </c:dLbls>
        <c:gapWidth val="150"/>
        <c:shape val="box"/>
        <c:axId val="417343232"/>
        <c:axId val="417343792"/>
        <c:axId val="0"/>
      </c:bar3DChart>
      <c:catAx>
        <c:axId val="417343232"/>
        <c:scaling>
          <c:orientation val="minMax"/>
        </c:scaling>
        <c:delete val="1"/>
        <c:axPos val="b"/>
        <c:majorTickMark val="out"/>
        <c:minorTickMark val="none"/>
        <c:tickLblPos val="nextTo"/>
        <c:crossAx val="417343792"/>
        <c:crosses val="autoZero"/>
        <c:auto val="1"/>
        <c:lblAlgn val="ctr"/>
        <c:lblOffset val="100"/>
        <c:noMultiLvlLbl val="0"/>
      </c:catAx>
      <c:valAx>
        <c:axId val="417343792"/>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pl-PL"/>
          </a:p>
        </c:txPr>
        <c:crossAx val="417343232"/>
        <c:crosses val="autoZero"/>
        <c:crossBetween val="between"/>
      </c:valAx>
      <c:spPr>
        <a:noFill/>
        <a:ln w="25400">
          <a:noFill/>
        </a:ln>
      </c:spPr>
    </c:plotArea>
    <c:legend>
      <c:legendPos val="r"/>
      <c:layout>
        <c:manualLayout>
          <c:xMode val="edge"/>
          <c:yMode val="edge"/>
          <c:x val="0.72612401367810098"/>
          <c:y val="0.40000096318235451"/>
          <c:w val="0.26404508584691899"/>
          <c:h val="0.31111175323268075"/>
        </c:manualLayout>
      </c:layout>
      <c:overlay val="0"/>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a:ea typeface="Arial"/>
          <a:cs typeface="Arial"/>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pl-PL"/>
              <a:t>Subwencja i wkład Miasta w stosunku do wydatków na oświatę w roku szkolnym 2020/2021
</a:t>
            </a:r>
          </a:p>
        </c:rich>
      </c:tx>
      <c:layout>
        <c:manualLayout>
          <c:xMode val="edge"/>
          <c:yMode val="edge"/>
          <c:x val="0.11516872693752399"/>
          <c:y val="3.3078878298107468E-2"/>
        </c:manualLayout>
      </c:layout>
      <c:overlay val="0"/>
      <c:spPr>
        <a:noFill/>
        <a:ln w="25400">
          <a:noFill/>
        </a:ln>
      </c:spPr>
    </c:title>
    <c:autoTitleDeleted val="0"/>
    <c:plotArea>
      <c:layout>
        <c:manualLayout>
          <c:layoutTarget val="inner"/>
          <c:xMode val="edge"/>
          <c:yMode val="edge"/>
          <c:x val="8.426972071253451E-2"/>
          <c:y val="0.27735437876306746"/>
          <c:w val="0.75421400037718378"/>
          <c:h val="0.65903471651040801"/>
        </c:manualLayout>
      </c:layout>
      <c:barChart>
        <c:barDir val="col"/>
        <c:grouping val="stacked"/>
        <c:varyColors val="0"/>
        <c:ser>
          <c:idx val="0"/>
          <c:order val="0"/>
          <c:tx>
            <c:strRef>
              <c:f>Arkusz1!$B$224</c:f>
              <c:strCache>
                <c:ptCount val="1"/>
                <c:pt idx="0">
                  <c:v>Subwencja</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Arkusz1!$C$224</c:f>
              <c:numCache>
                <c:formatCode>0%</c:formatCode>
                <c:ptCount val="1"/>
                <c:pt idx="0">
                  <c:v>0.55724104907283389</c:v>
                </c:pt>
              </c:numCache>
            </c:numRef>
          </c:val>
          <c:extLst>
            <c:ext xmlns:c16="http://schemas.microsoft.com/office/drawing/2014/chart" uri="{C3380CC4-5D6E-409C-BE32-E72D297353CC}">
              <c16:uniqueId val="{00000000-6392-4DB2-83AB-F419BD9DEA11}"/>
            </c:ext>
          </c:extLst>
        </c:ser>
        <c:ser>
          <c:idx val="1"/>
          <c:order val="1"/>
          <c:tx>
            <c:strRef>
              <c:f>Arkusz1!$B$225</c:f>
              <c:strCache>
                <c:ptCount val="1"/>
                <c:pt idx="0">
                  <c:v>wkład Miasta</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950" b="0"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Arkusz1!$C$225</c:f>
              <c:numCache>
                <c:formatCode>0%</c:formatCode>
                <c:ptCount val="1"/>
                <c:pt idx="0">
                  <c:v>0.44275895092716616</c:v>
                </c:pt>
              </c:numCache>
            </c:numRef>
          </c:val>
          <c:extLst>
            <c:ext xmlns:c16="http://schemas.microsoft.com/office/drawing/2014/chart" uri="{C3380CC4-5D6E-409C-BE32-E72D297353CC}">
              <c16:uniqueId val="{00000001-6392-4DB2-83AB-F419BD9DEA11}"/>
            </c:ext>
          </c:extLst>
        </c:ser>
        <c:dLbls>
          <c:showLegendKey val="0"/>
          <c:showVal val="0"/>
          <c:showCatName val="0"/>
          <c:showSerName val="0"/>
          <c:showPercent val="0"/>
          <c:showBubbleSize val="0"/>
        </c:dLbls>
        <c:gapWidth val="150"/>
        <c:overlap val="100"/>
        <c:axId val="417346592"/>
        <c:axId val="417347152"/>
      </c:barChart>
      <c:catAx>
        <c:axId val="417346592"/>
        <c:scaling>
          <c:orientation val="minMax"/>
        </c:scaling>
        <c:delete val="1"/>
        <c:axPos val="b"/>
        <c:majorTickMark val="out"/>
        <c:minorTickMark val="none"/>
        <c:tickLblPos val="nextTo"/>
        <c:crossAx val="417347152"/>
        <c:crosses val="autoZero"/>
        <c:auto val="1"/>
        <c:lblAlgn val="ctr"/>
        <c:lblOffset val="100"/>
        <c:noMultiLvlLbl val="0"/>
      </c:catAx>
      <c:valAx>
        <c:axId val="417347152"/>
        <c:scaling>
          <c:orientation val="minMax"/>
          <c:max val="1"/>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pl-PL"/>
          </a:p>
        </c:txPr>
        <c:crossAx val="417346592"/>
        <c:crosses val="autoZero"/>
        <c:crossBetween val="between"/>
      </c:valAx>
      <c:spPr>
        <a:solidFill>
          <a:srgbClr val="C0C0C0"/>
        </a:solidFill>
        <a:ln w="12700">
          <a:solidFill>
            <a:srgbClr val="808080"/>
          </a:solidFill>
          <a:prstDash val="solid"/>
        </a:ln>
      </c:spPr>
    </c:plotArea>
    <c:legend>
      <c:legendPos val="r"/>
      <c:layout>
        <c:manualLayout>
          <c:xMode val="edge"/>
          <c:yMode val="edge"/>
          <c:x val="0.85393311640461356"/>
          <c:y val="0.5496195607128056"/>
          <c:w val="0.13483163185043512"/>
          <c:h val="0.11195966293686976"/>
        </c:manualLayout>
      </c:layout>
      <c:overlay val="0"/>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Arkusz1!$A$2</c:f>
              <c:strCache>
                <c:ptCount val="1"/>
                <c:pt idx="0">
                  <c:v>język polski</c:v>
                </c:pt>
              </c:strCache>
            </c:strRef>
          </c:tx>
          <c:spPr>
            <a:solidFill>
              <a:schemeClr val="accent1"/>
            </a:solidFill>
            <a:ln>
              <a:noFill/>
            </a:ln>
            <a:effectLst/>
          </c:spPr>
          <c:invertIfNegative val="0"/>
          <c:cat>
            <c:strRef>
              <c:f>Arkusz1!$B$1:$G$1</c:f>
              <c:strCache>
                <c:ptCount val="6"/>
                <c:pt idx="0">
                  <c:v>Łódź</c:v>
                </c:pt>
                <c:pt idx="1">
                  <c:v>Poznań</c:v>
                </c:pt>
                <c:pt idx="2">
                  <c:v>Szczecin</c:v>
                </c:pt>
                <c:pt idx="3">
                  <c:v>Wrocław</c:v>
                </c:pt>
                <c:pt idx="4">
                  <c:v>Kraków</c:v>
                </c:pt>
                <c:pt idx="5">
                  <c:v>Kraj</c:v>
                </c:pt>
              </c:strCache>
            </c:strRef>
          </c:cat>
          <c:val>
            <c:numRef>
              <c:f>Arkusz1!$B$2:$G$2</c:f>
              <c:numCache>
                <c:formatCode>General</c:formatCode>
                <c:ptCount val="6"/>
                <c:pt idx="0">
                  <c:v>53</c:v>
                </c:pt>
                <c:pt idx="1">
                  <c:v>58</c:v>
                </c:pt>
                <c:pt idx="2">
                  <c:v>56</c:v>
                </c:pt>
                <c:pt idx="3">
                  <c:v>60</c:v>
                </c:pt>
                <c:pt idx="4">
                  <c:v>58</c:v>
                </c:pt>
                <c:pt idx="5">
                  <c:v>55</c:v>
                </c:pt>
              </c:numCache>
            </c:numRef>
          </c:val>
          <c:extLst>
            <c:ext xmlns:c16="http://schemas.microsoft.com/office/drawing/2014/chart" uri="{C3380CC4-5D6E-409C-BE32-E72D297353CC}">
              <c16:uniqueId val="{00000000-EF41-4A42-BC80-98A81F2DA2E0}"/>
            </c:ext>
          </c:extLst>
        </c:ser>
        <c:ser>
          <c:idx val="1"/>
          <c:order val="1"/>
          <c:tx>
            <c:strRef>
              <c:f>Arkusz1!$A$3</c:f>
              <c:strCache>
                <c:ptCount val="1"/>
                <c:pt idx="0">
                  <c:v>matematyka</c:v>
                </c:pt>
              </c:strCache>
            </c:strRef>
          </c:tx>
          <c:spPr>
            <a:solidFill>
              <a:schemeClr val="accent2"/>
            </a:solidFill>
            <a:ln>
              <a:noFill/>
            </a:ln>
            <a:effectLst/>
          </c:spPr>
          <c:invertIfNegative val="0"/>
          <c:cat>
            <c:strRef>
              <c:f>Arkusz1!$B$1:$G$1</c:f>
              <c:strCache>
                <c:ptCount val="6"/>
                <c:pt idx="0">
                  <c:v>Łódź</c:v>
                </c:pt>
                <c:pt idx="1">
                  <c:v>Poznań</c:v>
                </c:pt>
                <c:pt idx="2">
                  <c:v>Szczecin</c:v>
                </c:pt>
                <c:pt idx="3">
                  <c:v>Wrocław</c:v>
                </c:pt>
                <c:pt idx="4">
                  <c:v>Kraków</c:v>
                </c:pt>
                <c:pt idx="5">
                  <c:v>Kraj</c:v>
                </c:pt>
              </c:strCache>
            </c:strRef>
          </c:cat>
          <c:val>
            <c:numRef>
              <c:f>Arkusz1!$B$3:$G$3</c:f>
              <c:numCache>
                <c:formatCode>General</c:formatCode>
                <c:ptCount val="6"/>
                <c:pt idx="0">
                  <c:v>59</c:v>
                </c:pt>
                <c:pt idx="1">
                  <c:v>59</c:v>
                </c:pt>
                <c:pt idx="2">
                  <c:v>59</c:v>
                </c:pt>
                <c:pt idx="3">
                  <c:v>61</c:v>
                </c:pt>
                <c:pt idx="4">
                  <c:v>64</c:v>
                </c:pt>
                <c:pt idx="5">
                  <c:v>56</c:v>
                </c:pt>
              </c:numCache>
            </c:numRef>
          </c:val>
          <c:extLst>
            <c:ext xmlns:c16="http://schemas.microsoft.com/office/drawing/2014/chart" uri="{C3380CC4-5D6E-409C-BE32-E72D297353CC}">
              <c16:uniqueId val="{00000001-EF41-4A42-BC80-98A81F2DA2E0}"/>
            </c:ext>
          </c:extLst>
        </c:ser>
        <c:dLbls>
          <c:showLegendKey val="0"/>
          <c:showVal val="0"/>
          <c:showCatName val="0"/>
          <c:showSerName val="0"/>
          <c:showPercent val="0"/>
          <c:showBubbleSize val="0"/>
        </c:dLbls>
        <c:gapWidth val="219"/>
        <c:overlap val="-27"/>
        <c:axId val="417231136"/>
        <c:axId val="417231696"/>
      </c:barChart>
      <c:catAx>
        <c:axId val="41723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231696"/>
        <c:crosses val="autoZero"/>
        <c:auto val="1"/>
        <c:lblAlgn val="ctr"/>
        <c:lblOffset val="100"/>
        <c:noMultiLvlLbl val="0"/>
      </c:catAx>
      <c:valAx>
        <c:axId val="41723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23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Arkusz1!$A$2</c:f>
              <c:strCache>
                <c:ptCount val="1"/>
              </c:strCache>
            </c:strRef>
          </c:tx>
          <c:spPr>
            <a:solidFill>
              <a:schemeClr val="accent1"/>
            </a:solidFill>
            <a:ln>
              <a:noFill/>
            </a:ln>
            <a:effectLst/>
          </c:spPr>
          <c:invertIfNegative val="0"/>
          <c:cat>
            <c:strRef>
              <c:f>Arkusz1!$B$1:$E$1</c:f>
              <c:strCache>
                <c:ptCount val="4"/>
                <c:pt idx="0">
                  <c:v>Szkoły prowadzone przez m. Łódź</c:v>
                </c:pt>
                <c:pt idx="1">
                  <c:v>Powiat</c:v>
                </c:pt>
                <c:pt idx="2">
                  <c:v>Woj. łódzkie</c:v>
                </c:pt>
                <c:pt idx="3">
                  <c:v>Kraj</c:v>
                </c:pt>
              </c:strCache>
            </c:strRef>
          </c:cat>
          <c:val>
            <c:numRef>
              <c:f>Arkusz1!$B$2:$E$2</c:f>
              <c:numCache>
                <c:formatCode>General</c:formatCode>
                <c:ptCount val="4"/>
                <c:pt idx="1">
                  <c:v>0</c:v>
                </c:pt>
              </c:numCache>
            </c:numRef>
          </c:val>
          <c:extLst>
            <c:ext xmlns:c16="http://schemas.microsoft.com/office/drawing/2014/chart" uri="{C3380CC4-5D6E-409C-BE32-E72D297353CC}">
              <c16:uniqueId val="{00000000-6235-4E56-8969-4FC23516D230}"/>
            </c:ext>
          </c:extLst>
        </c:ser>
        <c:ser>
          <c:idx val="1"/>
          <c:order val="1"/>
          <c:tx>
            <c:strRef>
              <c:f>Arkusz1!$A$3</c:f>
              <c:strCache>
                <c:ptCount val="1"/>
                <c:pt idx="0">
                  <c:v>licea ogólnokształcące i technika</c:v>
                </c:pt>
              </c:strCache>
            </c:strRef>
          </c:tx>
          <c:spPr>
            <a:solidFill>
              <a:schemeClr val="accent2"/>
            </a:solidFill>
            <a:ln>
              <a:noFill/>
            </a:ln>
            <a:effectLst/>
          </c:spPr>
          <c:invertIfNegative val="0"/>
          <c:cat>
            <c:strRef>
              <c:f>Arkusz1!$B$1:$E$1</c:f>
              <c:strCache>
                <c:ptCount val="4"/>
                <c:pt idx="0">
                  <c:v>Szkoły prowadzone przez m. Łódź</c:v>
                </c:pt>
                <c:pt idx="1">
                  <c:v>Powiat</c:v>
                </c:pt>
                <c:pt idx="2">
                  <c:v>Woj. łódzkie</c:v>
                </c:pt>
                <c:pt idx="3">
                  <c:v>Kraj</c:v>
                </c:pt>
              </c:strCache>
            </c:strRef>
          </c:cat>
          <c:val>
            <c:numRef>
              <c:f>Arkusz1!$B$3:$E$3</c:f>
              <c:numCache>
                <c:formatCode>General</c:formatCode>
                <c:ptCount val="4"/>
                <c:pt idx="0">
                  <c:v>72</c:v>
                </c:pt>
                <c:pt idx="1">
                  <c:v>74</c:v>
                </c:pt>
                <c:pt idx="2">
                  <c:v>72.8</c:v>
                </c:pt>
                <c:pt idx="3">
                  <c:v>74.5</c:v>
                </c:pt>
              </c:numCache>
            </c:numRef>
          </c:val>
          <c:extLst>
            <c:ext xmlns:c16="http://schemas.microsoft.com/office/drawing/2014/chart" uri="{C3380CC4-5D6E-409C-BE32-E72D297353CC}">
              <c16:uniqueId val="{00000001-6235-4E56-8969-4FC23516D230}"/>
            </c:ext>
          </c:extLst>
        </c:ser>
        <c:dLbls>
          <c:showLegendKey val="0"/>
          <c:showVal val="0"/>
          <c:showCatName val="0"/>
          <c:showSerName val="0"/>
          <c:showPercent val="0"/>
          <c:showBubbleSize val="0"/>
        </c:dLbls>
        <c:gapWidth val="219"/>
        <c:overlap val="-27"/>
        <c:axId val="417234496"/>
        <c:axId val="419766128"/>
      </c:barChart>
      <c:catAx>
        <c:axId val="41723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9766128"/>
        <c:crosses val="autoZero"/>
        <c:auto val="1"/>
        <c:lblAlgn val="ctr"/>
        <c:lblOffset val="100"/>
        <c:noMultiLvlLbl val="0"/>
      </c:catAx>
      <c:valAx>
        <c:axId val="41976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17234496"/>
        <c:crosses val="autoZero"/>
        <c:crossBetween val="between"/>
      </c:valAx>
      <c:spPr>
        <a:noFill/>
        <a:ln>
          <a:noFill/>
        </a:ln>
        <a:effectLst/>
      </c:spPr>
    </c:plotArea>
    <c:legend>
      <c:legendPos val="b"/>
      <c:legendEntry>
        <c:idx val="0"/>
        <c:delete val="1"/>
      </c:legendEntry>
      <c:layout>
        <c:manualLayout>
          <c:xMode val="edge"/>
          <c:yMode val="edge"/>
          <c:x val="0.25009076990376206"/>
          <c:y val="0.89409667541557303"/>
          <c:w val="0.48037379702537181"/>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25" b="1" i="0" u="none" strike="noStrike" baseline="0">
                <a:solidFill>
                  <a:srgbClr val="000000"/>
                </a:solidFill>
                <a:latin typeface="Arial"/>
                <a:ea typeface="Arial"/>
                <a:cs typeface="Arial"/>
              </a:defRPr>
            </a:pPr>
            <a:r>
              <a:rPr lang="pl-PL"/>
              <a:t>Średni koszt utrzymania uczniów w roku szkolnym 2020/2021
</a:t>
            </a:r>
          </a:p>
        </c:rich>
      </c:tx>
      <c:layout>
        <c:manualLayout>
          <c:xMode val="edge"/>
          <c:yMode val="edge"/>
          <c:x val="0.18814854379526411"/>
          <c:y val="3.2608863373346342E-2"/>
        </c:manualLayout>
      </c:layout>
      <c:overlay val="0"/>
      <c:spPr>
        <a:noFill/>
        <a:ln w="25400">
          <a:noFill/>
        </a:ln>
      </c:spPr>
    </c:title>
    <c:autoTitleDeleted val="0"/>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370385373821432"/>
          <c:y val="0.19021739130434784"/>
          <c:w val="0.61481570430512777"/>
          <c:h val="0.74184782608695654"/>
        </c:manualLayout>
      </c:layout>
      <c:bar3DChart>
        <c:barDir val="col"/>
        <c:grouping val="clustered"/>
        <c:varyColors val="0"/>
        <c:ser>
          <c:idx val="0"/>
          <c:order val="0"/>
          <c:tx>
            <c:strRef>
              <c:f>Arkusz1!$B$4</c:f>
              <c:strCache>
                <c:ptCount val="1"/>
                <c:pt idx="0">
                  <c:v>Przedszkola miejskie</c:v>
                </c:pt>
              </c:strCache>
            </c:strRef>
          </c:tx>
          <c:spPr>
            <a:solidFill>
              <a:srgbClr val="000080"/>
            </a:solidFill>
            <a:ln w="12700">
              <a:solidFill>
                <a:srgbClr val="000000"/>
              </a:solidFill>
              <a:prstDash val="solid"/>
            </a:ln>
          </c:spPr>
          <c:invertIfNegative val="0"/>
          <c:val>
            <c:numRef>
              <c:f>Arkusz1!$C$4</c:f>
              <c:numCache>
                <c:formatCode>#,##0.00</c:formatCode>
                <c:ptCount val="1"/>
                <c:pt idx="0">
                  <c:v>1175.3402348548491</c:v>
                </c:pt>
              </c:numCache>
            </c:numRef>
          </c:val>
          <c:extLst>
            <c:ext xmlns:c16="http://schemas.microsoft.com/office/drawing/2014/chart" uri="{C3380CC4-5D6E-409C-BE32-E72D297353CC}">
              <c16:uniqueId val="{00000000-C9AA-4AB5-8A88-88FF59D956F1}"/>
            </c:ext>
          </c:extLst>
        </c:ser>
        <c:ser>
          <c:idx val="1"/>
          <c:order val="1"/>
          <c:tx>
            <c:strRef>
              <c:f>Arkusz1!$B$5</c:f>
              <c:strCache>
                <c:ptCount val="1"/>
                <c:pt idx="0">
                  <c:v>Szkoły podstawowe</c:v>
                </c:pt>
              </c:strCache>
            </c:strRef>
          </c:tx>
          <c:spPr>
            <a:solidFill>
              <a:srgbClr val="FFFF00"/>
            </a:solidFill>
            <a:ln w="12700">
              <a:solidFill>
                <a:srgbClr val="000000"/>
              </a:solidFill>
              <a:prstDash val="solid"/>
            </a:ln>
          </c:spPr>
          <c:invertIfNegative val="0"/>
          <c:val>
            <c:numRef>
              <c:f>Arkusz1!$C$5</c:f>
              <c:numCache>
                <c:formatCode>#,##0.00</c:formatCode>
                <c:ptCount val="1"/>
                <c:pt idx="0">
                  <c:v>945.95211202972985</c:v>
                </c:pt>
              </c:numCache>
            </c:numRef>
          </c:val>
          <c:extLst>
            <c:ext xmlns:c16="http://schemas.microsoft.com/office/drawing/2014/chart" uri="{C3380CC4-5D6E-409C-BE32-E72D297353CC}">
              <c16:uniqueId val="{00000001-C9AA-4AB5-8A88-88FF59D956F1}"/>
            </c:ext>
          </c:extLst>
        </c:ser>
        <c:ser>
          <c:idx val="2"/>
          <c:order val="2"/>
          <c:tx>
            <c:strRef>
              <c:f>Arkusz1!$B$6</c:f>
              <c:strCache>
                <c:ptCount val="1"/>
                <c:pt idx="0">
                  <c:v>Szkoły ponadpodstawowe</c:v>
                </c:pt>
              </c:strCache>
            </c:strRef>
          </c:tx>
          <c:spPr>
            <a:solidFill>
              <a:srgbClr val="008000"/>
            </a:solidFill>
            <a:ln w="12700">
              <a:solidFill>
                <a:srgbClr val="000000"/>
              </a:solidFill>
              <a:prstDash val="solid"/>
            </a:ln>
          </c:spPr>
          <c:invertIfNegative val="0"/>
          <c:val>
            <c:numRef>
              <c:f>Arkusz1!$C$6</c:f>
              <c:numCache>
                <c:formatCode>#,##0.00</c:formatCode>
                <c:ptCount val="1"/>
                <c:pt idx="0">
                  <c:v>889.88200897530635</c:v>
                </c:pt>
              </c:numCache>
            </c:numRef>
          </c:val>
          <c:extLst>
            <c:ext xmlns:c16="http://schemas.microsoft.com/office/drawing/2014/chart" uri="{C3380CC4-5D6E-409C-BE32-E72D297353CC}">
              <c16:uniqueId val="{00000002-C9AA-4AB5-8A88-88FF59D956F1}"/>
            </c:ext>
          </c:extLst>
        </c:ser>
        <c:ser>
          <c:idx val="3"/>
          <c:order val="3"/>
          <c:tx>
            <c:strRef>
              <c:f>Arkusz1!$B$7</c:f>
              <c:strCache>
                <c:ptCount val="1"/>
                <c:pt idx="0">
                  <c:v>Szkoły specjalne</c:v>
                </c:pt>
              </c:strCache>
            </c:strRef>
          </c:tx>
          <c:spPr>
            <a:solidFill>
              <a:srgbClr val="99CCFF"/>
            </a:solidFill>
            <a:ln w="12700">
              <a:solidFill>
                <a:srgbClr val="000000"/>
              </a:solidFill>
              <a:prstDash val="solid"/>
            </a:ln>
          </c:spPr>
          <c:invertIfNegative val="0"/>
          <c:val>
            <c:numRef>
              <c:f>Arkusz1!$C$7</c:f>
              <c:numCache>
                <c:formatCode>#,##0.00</c:formatCode>
                <c:ptCount val="1"/>
                <c:pt idx="0">
                  <c:v>3492.1441676109534</c:v>
                </c:pt>
              </c:numCache>
            </c:numRef>
          </c:val>
          <c:extLst>
            <c:ext xmlns:c16="http://schemas.microsoft.com/office/drawing/2014/chart" uri="{C3380CC4-5D6E-409C-BE32-E72D297353CC}">
              <c16:uniqueId val="{00000003-C9AA-4AB5-8A88-88FF59D956F1}"/>
            </c:ext>
          </c:extLst>
        </c:ser>
        <c:dLbls>
          <c:showLegendKey val="0"/>
          <c:showVal val="0"/>
          <c:showCatName val="0"/>
          <c:showSerName val="0"/>
          <c:showPercent val="0"/>
          <c:showBubbleSize val="0"/>
        </c:dLbls>
        <c:gapWidth val="150"/>
        <c:shape val="box"/>
        <c:axId val="418183840"/>
        <c:axId val="418184400"/>
        <c:axId val="0"/>
      </c:bar3DChart>
      <c:catAx>
        <c:axId val="418183840"/>
        <c:scaling>
          <c:orientation val="minMax"/>
        </c:scaling>
        <c:delete val="1"/>
        <c:axPos val="b"/>
        <c:majorTickMark val="out"/>
        <c:minorTickMark val="none"/>
        <c:tickLblPos val="nextTo"/>
        <c:crossAx val="418184400"/>
        <c:crosses val="autoZero"/>
        <c:auto val="1"/>
        <c:lblAlgn val="ctr"/>
        <c:lblOffset val="100"/>
        <c:noMultiLvlLbl val="0"/>
      </c:catAx>
      <c:valAx>
        <c:axId val="41818440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pl-PL"/>
          </a:p>
        </c:txPr>
        <c:crossAx val="418183840"/>
        <c:crosses val="autoZero"/>
        <c:crossBetween val="between"/>
      </c:valAx>
      <c:spPr>
        <a:noFill/>
        <a:ln w="25400">
          <a:noFill/>
        </a:ln>
      </c:spPr>
    </c:plotArea>
    <c:legend>
      <c:legendPos val="r"/>
      <c:layout>
        <c:manualLayout>
          <c:xMode val="edge"/>
          <c:yMode val="edge"/>
          <c:x val="0.75407513338732013"/>
          <c:y val="0.44067923786183788"/>
          <c:w val="0.23555586186300015"/>
          <c:h val="0.27401211736141046"/>
        </c:manualLayout>
      </c:layout>
      <c:overlay val="0"/>
      <c:spPr>
        <a:solidFill>
          <a:srgbClr val="FFFFFF"/>
        </a:solidFill>
        <a:ln w="3175">
          <a:solidFill>
            <a:srgbClr val="000000"/>
          </a:solidFill>
          <a:prstDash val="solid"/>
        </a:ln>
      </c:spPr>
      <c:txPr>
        <a:bodyPr/>
        <a:lstStyle/>
        <a:p>
          <a:pPr>
            <a:defRPr sz="740"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055944055944055"/>
          <c:y val="9.8425196850393706E-2"/>
          <c:w val="0.784965034965035"/>
          <c:h val="0.56299212598425197"/>
        </c:manualLayout>
      </c:layout>
      <c:barChart>
        <c:barDir val="col"/>
        <c:grouping val="clustered"/>
        <c:varyColors val="0"/>
        <c:ser>
          <c:idx val="0"/>
          <c:order val="0"/>
          <c:spPr>
            <a:solidFill>
              <a:srgbClr val="9999FF"/>
            </a:solidFill>
            <a:ln w="12700">
              <a:solidFill>
                <a:srgbClr val="000000"/>
              </a:solidFill>
              <a:prstDash val="solid"/>
            </a:ln>
          </c:spPr>
          <c:invertIfNegative val="0"/>
          <c:dPt>
            <c:idx val="0"/>
            <c:invertIfNegative val="0"/>
            <c:bubble3D val="0"/>
            <c:spPr>
              <a:solidFill>
                <a:srgbClr val="FFFF00"/>
              </a:solidFill>
              <a:ln w="12700">
                <a:solidFill>
                  <a:srgbClr val="000000"/>
                </a:solidFill>
                <a:prstDash val="solid"/>
              </a:ln>
            </c:spPr>
            <c:extLst>
              <c:ext xmlns:c16="http://schemas.microsoft.com/office/drawing/2014/chart" uri="{C3380CC4-5D6E-409C-BE32-E72D297353CC}">
                <c16:uniqueId val="{00000001-B4AB-485F-9A3A-DDCE70FF272B}"/>
              </c:ext>
            </c:extLst>
          </c:dPt>
          <c:dPt>
            <c:idx val="1"/>
            <c:invertIfNegative val="0"/>
            <c:bubble3D val="0"/>
            <c:spPr>
              <a:solidFill>
                <a:srgbClr val="FF00FF"/>
              </a:solidFill>
              <a:ln w="12700">
                <a:solidFill>
                  <a:srgbClr val="000000"/>
                </a:solidFill>
                <a:prstDash val="solid"/>
              </a:ln>
            </c:spPr>
            <c:extLst>
              <c:ext xmlns:c16="http://schemas.microsoft.com/office/drawing/2014/chart" uri="{C3380CC4-5D6E-409C-BE32-E72D297353CC}">
                <c16:uniqueId val="{00000003-B4AB-485F-9A3A-DDCE70FF272B}"/>
              </c:ext>
            </c:extLst>
          </c:dPt>
          <c:dPt>
            <c:idx val="2"/>
            <c:invertIfNegative val="0"/>
            <c:bubble3D val="0"/>
            <c:spPr>
              <a:solidFill>
                <a:srgbClr val="99CC00"/>
              </a:solidFill>
              <a:ln w="12700">
                <a:solidFill>
                  <a:srgbClr val="000000"/>
                </a:solidFill>
                <a:prstDash val="solid"/>
              </a:ln>
            </c:spPr>
            <c:extLst>
              <c:ext xmlns:c16="http://schemas.microsoft.com/office/drawing/2014/chart" uri="{C3380CC4-5D6E-409C-BE32-E72D297353CC}">
                <c16:uniqueId val="{00000005-B4AB-485F-9A3A-DDCE70FF272B}"/>
              </c:ext>
            </c:extLst>
          </c:dPt>
          <c:cat>
            <c:strRef>
              <c:f>Arkusz1!$B$38:$B$40</c:f>
              <c:strCache>
                <c:ptCount val="3"/>
                <c:pt idx="0">
                  <c:v>Wynagrodzenie pracowników pedagogicznych (paragraf 401 i paragraf 404)</c:v>
                </c:pt>
                <c:pt idx="1">
                  <c:v>Wynagrodzenie pracowników niepedagogicznych (paragraf 401 i paragraf 404)</c:v>
                </c:pt>
                <c:pt idx="2">
                  <c:v>Budżet Oświaty</c:v>
                </c:pt>
              </c:strCache>
            </c:strRef>
          </c:cat>
          <c:val>
            <c:numRef>
              <c:f>Arkusz1!$C$38:$C$40</c:f>
              <c:numCache>
                <c:formatCode>#,##0.00</c:formatCode>
                <c:ptCount val="3"/>
                <c:pt idx="0">
                  <c:v>594224876.97000003</c:v>
                </c:pt>
                <c:pt idx="1">
                  <c:v>196946906.25999999</c:v>
                </c:pt>
                <c:pt idx="2">
                  <c:v>1336355968.8199999</c:v>
                </c:pt>
              </c:numCache>
            </c:numRef>
          </c:val>
          <c:extLst>
            <c:ext xmlns:c16="http://schemas.microsoft.com/office/drawing/2014/chart" uri="{C3380CC4-5D6E-409C-BE32-E72D297353CC}">
              <c16:uniqueId val="{00000006-B4AB-485F-9A3A-DDCE70FF272B}"/>
            </c:ext>
          </c:extLst>
        </c:ser>
        <c:dLbls>
          <c:showLegendKey val="0"/>
          <c:showVal val="0"/>
          <c:showCatName val="0"/>
          <c:showSerName val="0"/>
          <c:showPercent val="0"/>
          <c:showBubbleSize val="0"/>
        </c:dLbls>
        <c:gapWidth val="150"/>
        <c:axId val="418186640"/>
        <c:axId val="418187200"/>
      </c:barChart>
      <c:catAx>
        <c:axId val="4181866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418187200"/>
        <c:crosses val="autoZero"/>
        <c:auto val="1"/>
        <c:lblAlgn val="ctr"/>
        <c:lblOffset val="100"/>
        <c:tickLblSkip val="1"/>
        <c:tickMarkSkip val="1"/>
        <c:noMultiLvlLbl val="0"/>
      </c:catAx>
      <c:valAx>
        <c:axId val="41818720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418186640"/>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a:ea typeface="Arial"/>
                <a:cs typeface="Arial"/>
              </a:defRPr>
            </a:pPr>
            <a:r>
              <a:rPr lang="pl-PL"/>
              <a:t>Średnie wynagrodzenie pracowników pedagogicznych w roku szkolnym 2020/2021
</a:t>
            </a:r>
          </a:p>
        </c:rich>
      </c:tx>
      <c:layout>
        <c:manualLayout>
          <c:xMode val="edge"/>
          <c:yMode val="edge"/>
          <c:x val="0.14979210411198599"/>
          <c:y val="3.2258092738407698E-2"/>
        </c:manualLayout>
      </c:layout>
      <c:overlay val="0"/>
      <c:spPr>
        <a:noFill/>
        <a:ln w="25400">
          <a:noFill/>
        </a:ln>
      </c:spPr>
    </c:title>
    <c:autoTitleDeleted val="0"/>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5700480899792564E-2"/>
          <c:y val="0.26075337269345572"/>
          <c:w val="0.64493802345512385"/>
          <c:h val="0.6720447749831332"/>
        </c:manualLayout>
      </c:layout>
      <c:bar3DChart>
        <c:barDir val="col"/>
        <c:grouping val="clustered"/>
        <c:varyColors val="0"/>
        <c:ser>
          <c:idx val="0"/>
          <c:order val="0"/>
          <c:tx>
            <c:strRef>
              <c:f>Arkusz1!$B$61</c:f>
              <c:strCache>
                <c:ptCount val="1"/>
                <c:pt idx="0">
                  <c:v>Przedszkola miejskie</c:v>
                </c:pt>
              </c:strCache>
            </c:strRef>
          </c:tx>
          <c:spPr>
            <a:solidFill>
              <a:srgbClr val="000080"/>
            </a:solidFill>
            <a:ln w="12700">
              <a:solidFill>
                <a:srgbClr val="000000"/>
              </a:solidFill>
              <a:prstDash val="solid"/>
            </a:ln>
          </c:spPr>
          <c:invertIfNegative val="0"/>
          <c:val>
            <c:numRef>
              <c:f>Arkusz1!$C$61</c:f>
              <c:numCache>
                <c:formatCode>#,##0.00</c:formatCode>
                <c:ptCount val="1"/>
                <c:pt idx="0">
                  <c:v>5050.4640449438202</c:v>
                </c:pt>
              </c:numCache>
            </c:numRef>
          </c:val>
          <c:extLst>
            <c:ext xmlns:c16="http://schemas.microsoft.com/office/drawing/2014/chart" uri="{C3380CC4-5D6E-409C-BE32-E72D297353CC}">
              <c16:uniqueId val="{00000000-5434-4EBC-B391-47C4DBA74274}"/>
            </c:ext>
          </c:extLst>
        </c:ser>
        <c:ser>
          <c:idx val="1"/>
          <c:order val="1"/>
          <c:tx>
            <c:strRef>
              <c:f>Arkusz1!$B$62</c:f>
              <c:strCache>
                <c:ptCount val="1"/>
                <c:pt idx="0">
                  <c:v>Szkoły podstawowe</c:v>
                </c:pt>
              </c:strCache>
            </c:strRef>
          </c:tx>
          <c:spPr>
            <a:solidFill>
              <a:srgbClr val="FFFF00"/>
            </a:solidFill>
            <a:ln w="12700">
              <a:solidFill>
                <a:srgbClr val="000000"/>
              </a:solidFill>
              <a:prstDash val="solid"/>
            </a:ln>
          </c:spPr>
          <c:invertIfNegative val="0"/>
          <c:val>
            <c:numRef>
              <c:f>Arkusz1!$C$62</c:f>
              <c:numCache>
                <c:formatCode>#,##0.00</c:formatCode>
                <c:ptCount val="1"/>
                <c:pt idx="0">
                  <c:v>5555.2183546886481</c:v>
                </c:pt>
              </c:numCache>
            </c:numRef>
          </c:val>
          <c:extLst>
            <c:ext xmlns:c16="http://schemas.microsoft.com/office/drawing/2014/chart" uri="{C3380CC4-5D6E-409C-BE32-E72D297353CC}">
              <c16:uniqueId val="{00000001-5434-4EBC-B391-47C4DBA74274}"/>
            </c:ext>
          </c:extLst>
        </c:ser>
        <c:ser>
          <c:idx val="3"/>
          <c:order val="2"/>
          <c:tx>
            <c:strRef>
              <c:f>Arkusz1!$B$63</c:f>
              <c:strCache>
                <c:ptCount val="1"/>
                <c:pt idx="0">
                  <c:v>Szkoły ponadpodstawowe</c:v>
                </c:pt>
              </c:strCache>
            </c:strRef>
          </c:tx>
          <c:spPr>
            <a:solidFill>
              <a:srgbClr val="99CCFF"/>
            </a:solidFill>
            <a:ln w="12700">
              <a:solidFill>
                <a:srgbClr val="000000"/>
              </a:solidFill>
              <a:prstDash val="solid"/>
            </a:ln>
          </c:spPr>
          <c:invertIfNegative val="0"/>
          <c:val>
            <c:numRef>
              <c:f>Arkusz1!$C$63</c:f>
              <c:numCache>
                <c:formatCode>#,##0.00</c:formatCode>
                <c:ptCount val="1"/>
                <c:pt idx="0">
                  <c:v>5886.5598062588442</c:v>
                </c:pt>
              </c:numCache>
            </c:numRef>
          </c:val>
          <c:extLst>
            <c:ext xmlns:c16="http://schemas.microsoft.com/office/drawing/2014/chart" uri="{C3380CC4-5D6E-409C-BE32-E72D297353CC}">
              <c16:uniqueId val="{00000002-5434-4EBC-B391-47C4DBA74274}"/>
            </c:ext>
          </c:extLst>
        </c:ser>
        <c:ser>
          <c:idx val="4"/>
          <c:order val="3"/>
          <c:tx>
            <c:strRef>
              <c:f>Arkusz1!$B$64</c:f>
              <c:strCache>
                <c:ptCount val="1"/>
                <c:pt idx="0">
                  <c:v>Szkoły specjalne</c:v>
                </c:pt>
              </c:strCache>
            </c:strRef>
          </c:tx>
          <c:spPr>
            <a:solidFill>
              <a:srgbClr val="CC99FF"/>
            </a:solidFill>
            <a:ln w="12700">
              <a:solidFill>
                <a:srgbClr val="000000"/>
              </a:solidFill>
              <a:prstDash val="solid"/>
            </a:ln>
          </c:spPr>
          <c:invertIfNegative val="0"/>
          <c:val>
            <c:numRef>
              <c:f>Arkusz1!$C$64</c:f>
              <c:numCache>
                <c:formatCode>#,##0.00</c:formatCode>
                <c:ptCount val="1"/>
                <c:pt idx="0">
                  <c:v>5933.9644626831323</c:v>
                </c:pt>
              </c:numCache>
            </c:numRef>
          </c:val>
          <c:extLst>
            <c:ext xmlns:c16="http://schemas.microsoft.com/office/drawing/2014/chart" uri="{C3380CC4-5D6E-409C-BE32-E72D297353CC}">
              <c16:uniqueId val="{00000003-5434-4EBC-B391-47C4DBA74274}"/>
            </c:ext>
          </c:extLst>
        </c:ser>
        <c:ser>
          <c:idx val="5"/>
          <c:order val="4"/>
          <c:tx>
            <c:strRef>
              <c:f>Arkusz1!$B$65</c:f>
              <c:strCache>
                <c:ptCount val="1"/>
                <c:pt idx="0">
                  <c:v>Pozostałe placówki</c:v>
                </c:pt>
              </c:strCache>
            </c:strRef>
          </c:tx>
          <c:spPr>
            <a:solidFill>
              <a:srgbClr val="FF0000"/>
            </a:solidFill>
            <a:ln w="12700">
              <a:solidFill>
                <a:srgbClr val="000000"/>
              </a:solidFill>
              <a:prstDash val="solid"/>
            </a:ln>
          </c:spPr>
          <c:invertIfNegative val="0"/>
          <c:val>
            <c:numRef>
              <c:f>Arkusz1!$C$65</c:f>
              <c:numCache>
                <c:formatCode>#,##0.00</c:formatCode>
                <c:ptCount val="1"/>
                <c:pt idx="0">
                  <c:v>5590.5616870106651</c:v>
                </c:pt>
              </c:numCache>
            </c:numRef>
          </c:val>
          <c:extLst>
            <c:ext xmlns:c16="http://schemas.microsoft.com/office/drawing/2014/chart" uri="{C3380CC4-5D6E-409C-BE32-E72D297353CC}">
              <c16:uniqueId val="{00000004-5434-4EBC-B391-47C4DBA74274}"/>
            </c:ext>
          </c:extLst>
        </c:ser>
        <c:dLbls>
          <c:showLegendKey val="0"/>
          <c:showVal val="0"/>
          <c:showCatName val="0"/>
          <c:showSerName val="0"/>
          <c:showPercent val="0"/>
          <c:showBubbleSize val="0"/>
        </c:dLbls>
        <c:gapWidth val="150"/>
        <c:shape val="box"/>
        <c:axId val="415551840"/>
        <c:axId val="415552400"/>
        <c:axId val="0"/>
      </c:bar3DChart>
      <c:catAx>
        <c:axId val="415551840"/>
        <c:scaling>
          <c:orientation val="minMax"/>
        </c:scaling>
        <c:delete val="1"/>
        <c:axPos val="b"/>
        <c:majorTickMark val="out"/>
        <c:minorTickMark val="none"/>
        <c:tickLblPos val="nextTo"/>
        <c:crossAx val="415552400"/>
        <c:crosses val="autoZero"/>
        <c:auto val="1"/>
        <c:lblAlgn val="ctr"/>
        <c:lblOffset val="100"/>
        <c:noMultiLvlLbl val="0"/>
      </c:catAx>
      <c:valAx>
        <c:axId val="41555240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pl-PL"/>
          </a:p>
        </c:txPr>
        <c:crossAx val="415551840"/>
        <c:crosses val="autoZero"/>
        <c:crossBetween val="between"/>
      </c:valAx>
      <c:spPr>
        <a:noFill/>
        <a:ln w="25400">
          <a:noFill/>
        </a:ln>
      </c:spPr>
    </c:plotArea>
    <c:legend>
      <c:legendPos val="r"/>
      <c:layout>
        <c:manualLayout>
          <c:xMode val="edge"/>
          <c:yMode val="edge"/>
          <c:x val="0.76837784339457571"/>
          <c:y val="0.45161417322834646"/>
          <c:w val="0.22052723097112858"/>
          <c:h val="0.32526975794692331"/>
        </c:manualLayout>
      </c:layout>
      <c:overlay val="0"/>
      <c:spPr>
        <a:solidFill>
          <a:srgbClr val="FFFFFF"/>
        </a:solidFill>
        <a:ln w="3175">
          <a:solidFill>
            <a:srgbClr val="000000"/>
          </a:solidFill>
          <a:prstDash val="solid"/>
        </a:ln>
      </c:spPr>
      <c:txPr>
        <a:bodyPr/>
        <a:lstStyle/>
        <a:p>
          <a:pPr>
            <a:defRPr sz="755"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900" b="0" i="0" u="none" strike="noStrike" baseline="0">
          <a:solidFill>
            <a:srgbClr val="000000"/>
          </a:solidFill>
          <a:latin typeface="Arial"/>
          <a:ea typeface="Arial"/>
          <a:cs typeface="Arial"/>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pl-PL"/>
              <a:t>Średnie wynagrodzenie pracowników niepedagogicznych w roku szkolnym 2020/2021
</a:t>
            </a:r>
          </a:p>
        </c:rich>
      </c:tx>
      <c:layout>
        <c:manualLayout>
          <c:xMode val="edge"/>
          <c:yMode val="edge"/>
          <c:x val="0.14243326922579366"/>
          <c:y val="3.4810011493661336E-2"/>
        </c:manualLayout>
      </c:layout>
      <c:overlay val="0"/>
      <c:spPr>
        <a:noFill/>
        <a:ln w="25400">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3471810089020765E-2"/>
          <c:y val="0.26265863370660125"/>
          <c:w val="0.65875370919881304"/>
          <c:h val="0.66139342704433324"/>
        </c:manualLayout>
      </c:layout>
      <c:bar3DChart>
        <c:barDir val="col"/>
        <c:grouping val="clustered"/>
        <c:varyColors val="0"/>
        <c:ser>
          <c:idx val="0"/>
          <c:order val="0"/>
          <c:tx>
            <c:strRef>
              <c:f>Arkusz1!$B$98</c:f>
              <c:strCache>
                <c:ptCount val="1"/>
                <c:pt idx="0">
                  <c:v>Przedszkola miejskie</c:v>
                </c:pt>
              </c:strCache>
            </c:strRef>
          </c:tx>
          <c:spPr>
            <a:solidFill>
              <a:srgbClr val="000080"/>
            </a:solidFill>
            <a:ln w="12700">
              <a:solidFill>
                <a:srgbClr val="000000"/>
              </a:solidFill>
              <a:prstDash val="solid"/>
            </a:ln>
          </c:spPr>
          <c:invertIfNegative val="0"/>
          <c:val>
            <c:numRef>
              <c:f>Arkusz1!$C$98</c:f>
              <c:numCache>
                <c:formatCode>#,##0.00</c:formatCode>
                <c:ptCount val="1"/>
                <c:pt idx="0">
                  <c:v>3724.378304225645</c:v>
                </c:pt>
              </c:numCache>
            </c:numRef>
          </c:val>
          <c:extLst>
            <c:ext xmlns:c16="http://schemas.microsoft.com/office/drawing/2014/chart" uri="{C3380CC4-5D6E-409C-BE32-E72D297353CC}">
              <c16:uniqueId val="{00000000-3F4A-4A80-978E-5F984F3869ED}"/>
            </c:ext>
          </c:extLst>
        </c:ser>
        <c:ser>
          <c:idx val="1"/>
          <c:order val="1"/>
          <c:tx>
            <c:strRef>
              <c:f>Arkusz1!$B$99</c:f>
              <c:strCache>
                <c:ptCount val="1"/>
                <c:pt idx="0">
                  <c:v>Szkoły podstawowe</c:v>
                </c:pt>
              </c:strCache>
            </c:strRef>
          </c:tx>
          <c:spPr>
            <a:solidFill>
              <a:srgbClr val="FFFF00"/>
            </a:solidFill>
            <a:ln w="12700">
              <a:solidFill>
                <a:srgbClr val="000000"/>
              </a:solidFill>
              <a:prstDash val="solid"/>
            </a:ln>
          </c:spPr>
          <c:invertIfNegative val="0"/>
          <c:val>
            <c:numRef>
              <c:f>Arkusz1!$C$99</c:f>
              <c:numCache>
                <c:formatCode>#,##0.00</c:formatCode>
                <c:ptCount val="1"/>
                <c:pt idx="0">
                  <c:v>4147.7507518883294</c:v>
                </c:pt>
              </c:numCache>
            </c:numRef>
          </c:val>
          <c:extLst>
            <c:ext xmlns:c16="http://schemas.microsoft.com/office/drawing/2014/chart" uri="{C3380CC4-5D6E-409C-BE32-E72D297353CC}">
              <c16:uniqueId val="{00000001-3F4A-4A80-978E-5F984F3869ED}"/>
            </c:ext>
          </c:extLst>
        </c:ser>
        <c:ser>
          <c:idx val="3"/>
          <c:order val="2"/>
          <c:tx>
            <c:strRef>
              <c:f>Arkusz1!$B$100</c:f>
              <c:strCache>
                <c:ptCount val="1"/>
                <c:pt idx="0">
                  <c:v>Szkoły ponadpodstawowe</c:v>
                </c:pt>
              </c:strCache>
            </c:strRef>
          </c:tx>
          <c:spPr>
            <a:solidFill>
              <a:srgbClr val="99CCFF"/>
            </a:solidFill>
            <a:ln w="12700">
              <a:solidFill>
                <a:srgbClr val="000000"/>
              </a:solidFill>
              <a:prstDash val="solid"/>
            </a:ln>
          </c:spPr>
          <c:invertIfNegative val="0"/>
          <c:val>
            <c:numRef>
              <c:f>Arkusz1!$C$100</c:f>
              <c:numCache>
                <c:formatCode>#,##0.00</c:formatCode>
                <c:ptCount val="1"/>
                <c:pt idx="0">
                  <c:v>4553.3349749644613</c:v>
                </c:pt>
              </c:numCache>
            </c:numRef>
          </c:val>
          <c:extLst>
            <c:ext xmlns:c16="http://schemas.microsoft.com/office/drawing/2014/chart" uri="{C3380CC4-5D6E-409C-BE32-E72D297353CC}">
              <c16:uniqueId val="{00000002-3F4A-4A80-978E-5F984F3869ED}"/>
            </c:ext>
          </c:extLst>
        </c:ser>
        <c:ser>
          <c:idx val="4"/>
          <c:order val="3"/>
          <c:tx>
            <c:strRef>
              <c:f>Arkusz1!$B$101</c:f>
              <c:strCache>
                <c:ptCount val="1"/>
                <c:pt idx="0">
                  <c:v>Szkoły specjalne</c:v>
                </c:pt>
              </c:strCache>
            </c:strRef>
          </c:tx>
          <c:spPr>
            <a:solidFill>
              <a:srgbClr val="CC99FF"/>
            </a:solidFill>
            <a:ln w="12700">
              <a:solidFill>
                <a:srgbClr val="000000"/>
              </a:solidFill>
              <a:prstDash val="solid"/>
            </a:ln>
          </c:spPr>
          <c:invertIfNegative val="0"/>
          <c:val>
            <c:numRef>
              <c:f>Arkusz1!$C$101</c:f>
              <c:numCache>
                <c:formatCode>#,##0.00</c:formatCode>
                <c:ptCount val="1"/>
                <c:pt idx="0">
                  <c:v>4120.2188736362559</c:v>
                </c:pt>
              </c:numCache>
            </c:numRef>
          </c:val>
          <c:extLst>
            <c:ext xmlns:c16="http://schemas.microsoft.com/office/drawing/2014/chart" uri="{C3380CC4-5D6E-409C-BE32-E72D297353CC}">
              <c16:uniqueId val="{00000003-3F4A-4A80-978E-5F984F3869ED}"/>
            </c:ext>
          </c:extLst>
        </c:ser>
        <c:ser>
          <c:idx val="5"/>
          <c:order val="4"/>
          <c:tx>
            <c:strRef>
              <c:f>Arkusz1!$B$102</c:f>
              <c:strCache>
                <c:ptCount val="1"/>
                <c:pt idx="0">
                  <c:v>Pozostałe placówki</c:v>
                </c:pt>
              </c:strCache>
            </c:strRef>
          </c:tx>
          <c:spPr>
            <a:solidFill>
              <a:srgbClr val="FF0000"/>
            </a:solidFill>
            <a:ln w="12700">
              <a:solidFill>
                <a:srgbClr val="000000"/>
              </a:solidFill>
              <a:prstDash val="solid"/>
            </a:ln>
          </c:spPr>
          <c:invertIfNegative val="0"/>
          <c:val>
            <c:numRef>
              <c:f>Arkusz1!$C$102</c:f>
              <c:numCache>
                <c:formatCode>#,##0.00</c:formatCode>
                <c:ptCount val="1"/>
                <c:pt idx="0">
                  <c:v>2950.4157494577503</c:v>
                </c:pt>
              </c:numCache>
            </c:numRef>
          </c:val>
          <c:extLst>
            <c:ext xmlns:c16="http://schemas.microsoft.com/office/drawing/2014/chart" uri="{C3380CC4-5D6E-409C-BE32-E72D297353CC}">
              <c16:uniqueId val="{00000004-3F4A-4A80-978E-5F984F3869ED}"/>
            </c:ext>
          </c:extLst>
        </c:ser>
        <c:dLbls>
          <c:showLegendKey val="0"/>
          <c:showVal val="0"/>
          <c:showCatName val="0"/>
          <c:showSerName val="0"/>
          <c:showPercent val="0"/>
          <c:showBubbleSize val="0"/>
        </c:dLbls>
        <c:gapWidth val="150"/>
        <c:shape val="box"/>
        <c:axId val="415622608"/>
        <c:axId val="415623168"/>
        <c:axId val="0"/>
      </c:bar3DChart>
      <c:catAx>
        <c:axId val="415622608"/>
        <c:scaling>
          <c:orientation val="minMax"/>
        </c:scaling>
        <c:delete val="1"/>
        <c:axPos val="b"/>
        <c:majorTickMark val="out"/>
        <c:minorTickMark val="none"/>
        <c:tickLblPos val="nextTo"/>
        <c:crossAx val="415623168"/>
        <c:crosses val="autoZero"/>
        <c:auto val="1"/>
        <c:lblAlgn val="ctr"/>
        <c:lblOffset val="100"/>
        <c:noMultiLvlLbl val="0"/>
      </c:catAx>
      <c:valAx>
        <c:axId val="415623168"/>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415622608"/>
        <c:crosses val="autoZero"/>
        <c:crossBetween val="between"/>
      </c:valAx>
      <c:spPr>
        <a:noFill/>
        <a:ln w="25400">
          <a:noFill/>
        </a:ln>
      </c:spPr>
    </c:plotArea>
    <c:legend>
      <c:legendPos val="r"/>
      <c:layout>
        <c:manualLayout>
          <c:xMode val="edge"/>
          <c:yMode val="edge"/>
          <c:x val="0.7818991355543865"/>
          <c:y val="0.43354502255845473"/>
          <c:w val="0.20623148283901527"/>
          <c:h val="0.36708935892817318"/>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00"/>
                </a:solidFill>
                <a:latin typeface="Arial"/>
                <a:ea typeface="Arial"/>
                <a:cs typeface="Arial"/>
              </a:defRPr>
            </a:pPr>
            <a:r>
              <a:rPr lang="pl-PL"/>
              <a:t>Wydzielony rachunek w roku 2020 i od stycznia do czerwca 2021r.</a:t>
            </a:r>
          </a:p>
        </c:rich>
      </c:tx>
      <c:layout>
        <c:manualLayout>
          <c:xMode val="edge"/>
          <c:yMode val="edge"/>
          <c:x val="0.2780146777769284"/>
          <c:y val="3.7037108822935594E-2"/>
        </c:manualLayout>
      </c:layout>
      <c:overlay val="0"/>
      <c:spPr>
        <a:noFill/>
        <a:ln w="25400">
          <a:noFill/>
        </a:ln>
      </c:spPr>
    </c:title>
    <c:autoTitleDeleted val="0"/>
    <c:plotArea>
      <c:layout>
        <c:manualLayout>
          <c:layoutTarget val="inner"/>
          <c:xMode val="edge"/>
          <c:yMode val="edge"/>
          <c:x val="0.12482286793947797"/>
          <c:y val="0.20202086628283578"/>
          <c:w val="0.65106473163886802"/>
          <c:h val="0.65993482985726359"/>
        </c:manualLayout>
      </c:layout>
      <c:barChart>
        <c:barDir val="col"/>
        <c:grouping val="clustered"/>
        <c:varyColors val="0"/>
        <c:ser>
          <c:idx val="0"/>
          <c:order val="0"/>
          <c:tx>
            <c:strRef>
              <c:f>Arkusz1!$B$159</c:f>
              <c:strCache>
                <c:ptCount val="1"/>
                <c:pt idx="0">
                  <c:v>Przedszkola miejskie</c:v>
                </c:pt>
              </c:strCache>
            </c:strRef>
          </c:tx>
          <c:spPr>
            <a:solidFill>
              <a:srgbClr val="000080"/>
            </a:solidFill>
            <a:ln w="12700">
              <a:solidFill>
                <a:srgbClr val="000000"/>
              </a:solidFill>
              <a:prstDash val="solid"/>
            </a:ln>
          </c:spPr>
          <c:invertIfNegative val="0"/>
          <c:cat>
            <c:strRef>
              <c:f>Arkusz1!$C$158:$D$158</c:f>
              <c:strCache>
                <c:ptCount val="2"/>
                <c:pt idx="0">
                  <c:v>Dochody wydzielonego rachunku w 2020 r.</c:v>
                </c:pt>
                <c:pt idx="1">
                  <c:v>Dochody wydzielonego rachunku 
od stycznia do czerwca 2021 r.</c:v>
                </c:pt>
              </c:strCache>
            </c:strRef>
          </c:cat>
          <c:val>
            <c:numRef>
              <c:f>Arkusz1!$C$159:$D$159</c:f>
              <c:numCache>
                <c:formatCode>#,##0.00</c:formatCode>
                <c:ptCount val="2"/>
                <c:pt idx="0">
                  <c:v>809950.59</c:v>
                </c:pt>
                <c:pt idx="1">
                  <c:v>253955.46</c:v>
                </c:pt>
              </c:numCache>
            </c:numRef>
          </c:val>
          <c:extLst>
            <c:ext xmlns:c16="http://schemas.microsoft.com/office/drawing/2014/chart" uri="{C3380CC4-5D6E-409C-BE32-E72D297353CC}">
              <c16:uniqueId val="{00000000-9B8A-4FD2-879D-D3CD8ADC223D}"/>
            </c:ext>
          </c:extLst>
        </c:ser>
        <c:ser>
          <c:idx val="1"/>
          <c:order val="1"/>
          <c:tx>
            <c:strRef>
              <c:f>Arkusz1!$B$160</c:f>
              <c:strCache>
                <c:ptCount val="1"/>
                <c:pt idx="0">
                  <c:v>Szkoły podstawowe</c:v>
                </c:pt>
              </c:strCache>
            </c:strRef>
          </c:tx>
          <c:spPr>
            <a:solidFill>
              <a:srgbClr val="FFFF00"/>
            </a:solidFill>
            <a:ln w="12700">
              <a:solidFill>
                <a:srgbClr val="000000"/>
              </a:solidFill>
              <a:prstDash val="solid"/>
            </a:ln>
          </c:spPr>
          <c:invertIfNegative val="0"/>
          <c:cat>
            <c:strRef>
              <c:f>Arkusz1!$C$158:$D$158</c:f>
              <c:strCache>
                <c:ptCount val="2"/>
                <c:pt idx="0">
                  <c:v>Dochody wydzielonego rachunku w 2020 r.</c:v>
                </c:pt>
                <c:pt idx="1">
                  <c:v>Dochody wydzielonego rachunku 
od stycznia do czerwca 2021 r.</c:v>
                </c:pt>
              </c:strCache>
            </c:strRef>
          </c:cat>
          <c:val>
            <c:numRef>
              <c:f>Arkusz1!$C$160:$D$160</c:f>
              <c:numCache>
                <c:formatCode>#,##0.00</c:formatCode>
                <c:ptCount val="2"/>
                <c:pt idx="0">
                  <c:v>3252816.44</c:v>
                </c:pt>
                <c:pt idx="1">
                  <c:v>2070873.21</c:v>
                </c:pt>
              </c:numCache>
            </c:numRef>
          </c:val>
          <c:extLst>
            <c:ext xmlns:c16="http://schemas.microsoft.com/office/drawing/2014/chart" uri="{C3380CC4-5D6E-409C-BE32-E72D297353CC}">
              <c16:uniqueId val="{00000001-9B8A-4FD2-879D-D3CD8ADC223D}"/>
            </c:ext>
          </c:extLst>
        </c:ser>
        <c:ser>
          <c:idx val="3"/>
          <c:order val="2"/>
          <c:tx>
            <c:strRef>
              <c:f>Arkusz1!$B$162</c:f>
              <c:strCache>
                <c:ptCount val="1"/>
                <c:pt idx="0">
                  <c:v>Szkoły ponadpodstawowe</c:v>
                </c:pt>
              </c:strCache>
            </c:strRef>
          </c:tx>
          <c:spPr>
            <a:solidFill>
              <a:srgbClr val="99CCFF"/>
            </a:solidFill>
            <a:ln w="12700">
              <a:solidFill>
                <a:srgbClr val="000000"/>
              </a:solidFill>
              <a:prstDash val="solid"/>
            </a:ln>
          </c:spPr>
          <c:invertIfNegative val="0"/>
          <c:cat>
            <c:strRef>
              <c:f>Arkusz1!$C$158:$D$158</c:f>
              <c:strCache>
                <c:ptCount val="2"/>
                <c:pt idx="0">
                  <c:v>Dochody wydzielonego rachunku w 2020 r.</c:v>
                </c:pt>
                <c:pt idx="1">
                  <c:v>Dochody wydzielonego rachunku 
od stycznia do czerwca 2021 r.</c:v>
                </c:pt>
              </c:strCache>
            </c:strRef>
          </c:cat>
          <c:val>
            <c:numRef>
              <c:f>Arkusz1!$C$162:$D$162</c:f>
              <c:numCache>
                <c:formatCode>#,##0.00</c:formatCode>
                <c:ptCount val="2"/>
                <c:pt idx="0">
                  <c:v>2469876.56</c:v>
                </c:pt>
                <c:pt idx="1">
                  <c:v>1245049.5900000001</c:v>
                </c:pt>
              </c:numCache>
            </c:numRef>
          </c:val>
          <c:extLst>
            <c:ext xmlns:c16="http://schemas.microsoft.com/office/drawing/2014/chart" uri="{C3380CC4-5D6E-409C-BE32-E72D297353CC}">
              <c16:uniqueId val="{00000002-9B8A-4FD2-879D-D3CD8ADC223D}"/>
            </c:ext>
          </c:extLst>
        </c:ser>
        <c:ser>
          <c:idx val="4"/>
          <c:order val="3"/>
          <c:tx>
            <c:strRef>
              <c:f>Arkusz1!$B$163</c:f>
              <c:strCache>
                <c:ptCount val="1"/>
                <c:pt idx="0">
                  <c:v>Szkoły specjalne</c:v>
                </c:pt>
              </c:strCache>
            </c:strRef>
          </c:tx>
          <c:spPr>
            <a:solidFill>
              <a:srgbClr val="CC99FF"/>
            </a:solidFill>
            <a:ln w="12700">
              <a:solidFill>
                <a:srgbClr val="000000"/>
              </a:solidFill>
              <a:prstDash val="solid"/>
            </a:ln>
          </c:spPr>
          <c:invertIfNegative val="0"/>
          <c:cat>
            <c:strRef>
              <c:f>Arkusz1!$C$158:$D$158</c:f>
              <c:strCache>
                <c:ptCount val="2"/>
                <c:pt idx="0">
                  <c:v>Dochody wydzielonego rachunku w 2020 r.</c:v>
                </c:pt>
                <c:pt idx="1">
                  <c:v>Dochody wydzielonego rachunku 
od stycznia do czerwca 2021 r.</c:v>
                </c:pt>
              </c:strCache>
            </c:strRef>
          </c:cat>
          <c:val>
            <c:numRef>
              <c:f>Arkusz1!$C$163:$D$163</c:f>
              <c:numCache>
                <c:formatCode>#,##0.00</c:formatCode>
                <c:ptCount val="2"/>
                <c:pt idx="0">
                  <c:v>126435.91</c:v>
                </c:pt>
                <c:pt idx="1">
                  <c:v>71789.59</c:v>
                </c:pt>
              </c:numCache>
            </c:numRef>
          </c:val>
          <c:extLst>
            <c:ext xmlns:c16="http://schemas.microsoft.com/office/drawing/2014/chart" uri="{C3380CC4-5D6E-409C-BE32-E72D297353CC}">
              <c16:uniqueId val="{00000003-9B8A-4FD2-879D-D3CD8ADC223D}"/>
            </c:ext>
          </c:extLst>
        </c:ser>
        <c:ser>
          <c:idx val="5"/>
          <c:order val="4"/>
          <c:tx>
            <c:strRef>
              <c:f>Arkusz1!$B$164</c:f>
              <c:strCache>
                <c:ptCount val="1"/>
                <c:pt idx="0">
                  <c:v>Pozostałe placówki</c:v>
                </c:pt>
              </c:strCache>
            </c:strRef>
          </c:tx>
          <c:spPr>
            <a:solidFill>
              <a:srgbClr val="FF0000"/>
            </a:solidFill>
            <a:ln w="12700">
              <a:solidFill>
                <a:srgbClr val="000000"/>
              </a:solidFill>
              <a:prstDash val="solid"/>
            </a:ln>
          </c:spPr>
          <c:invertIfNegative val="0"/>
          <c:cat>
            <c:strRef>
              <c:f>Arkusz1!$C$158:$D$158</c:f>
              <c:strCache>
                <c:ptCount val="2"/>
                <c:pt idx="0">
                  <c:v>Dochody wydzielonego rachunku w 2020 r.</c:v>
                </c:pt>
                <c:pt idx="1">
                  <c:v>Dochody wydzielonego rachunku 
od stycznia do czerwca 2021 r.</c:v>
                </c:pt>
              </c:strCache>
            </c:strRef>
          </c:cat>
          <c:val>
            <c:numRef>
              <c:f>Arkusz1!$C$164:$D$164</c:f>
              <c:numCache>
                <c:formatCode>#,##0.00</c:formatCode>
                <c:ptCount val="2"/>
                <c:pt idx="0">
                  <c:v>1238328.99</c:v>
                </c:pt>
                <c:pt idx="1">
                  <c:v>551108.54</c:v>
                </c:pt>
              </c:numCache>
            </c:numRef>
          </c:val>
          <c:extLst>
            <c:ext xmlns:c16="http://schemas.microsoft.com/office/drawing/2014/chart" uri="{C3380CC4-5D6E-409C-BE32-E72D297353CC}">
              <c16:uniqueId val="{00000004-9B8A-4FD2-879D-D3CD8ADC223D}"/>
            </c:ext>
          </c:extLst>
        </c:ser>
        <c:dLbls>
          <c:showLegendKey val="0"/>
          <c:showVal val="0"/>
          <c:showCatName val="0"/>
          <c:showSerName val="0"/>
          <c:showPercent val="0"/>
          <c:showBubbleSize val="0"/>
        </c:dLbls>
        <c:gapWidth val="150"/>
        <c:axId val="416931392"/>
        <c:axId val="416931952"/>
      </c:barChart>
      <c:catAx>
        <c:axId val="416931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416931952"/>
        <c:crosses val="autoZero"/>
        <c:auto val="1"/>
        <c:lblAlgn val="ctr"/>
        <c:lblOffset val="100"/>
        <c:tickLblSkip val="1"/>
        <c:tickMarkSkip val="1"/>
        <c:noMultiLvlLbl val="0"/>
      </c:catAx>
      <c:valAx>
        <c:axId val="416931952"/>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l-PL"/>
          </a:p>
        </c:txPr>
        <c:crossAx val="416931392"/>
        <c:crosses val="autoZero"/>
        <c:crossBetween val="between"/>
      </c:valAx>
      <c:spPr>
        <a:solidFill>
          <a:srgbClr val="C0C0C0"/>
        </a:solidFill>
        <a:ln w="12700">
          <a:solidFill>
            <a:srgbClr val="808080"/>
          </a:solidFill>
          <a:prstDash val="solid"/>
        </a:ln>
      </c:spPr>
    </c:plotArea>
    <c:legend>
      <c:legendPos val="r"/>
      <c:layout>
        <c:manualLayout>
          <c:xMode val="edge"/>
          <c:yMode val="edge"/>
          <c:x val="0.79149032948551334"/>
          <c:y val="0.34006832222895217"/>
          <c:w val="0.19716344316183776"/>
          <c:h val="0.39057379366040784"/>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pl-PL"/>
              <a:t>Mienie Komunalne</a:t>
            </a:r>
          </a:p>
        </c:rich>
      </c:tx>
      <c:layout>
        <c:manualLayout>
          <c:xMode val="edge"/>
          <c:yMode val="edge"/>
          <c:x val="0.39745398491855183"/>
          <c:y val="3.1401000248103314E-2"/>
        </c:manualLayout>
      </c:layout>
      <c:overlay val="0"/>
      <c:spPr>
        <a:noFill/>
        <a:ln w="25400">
          <a:noFill/>
        </a:ln>
      </c:spPr>
    </c:title>
    <c:autoTitleDeleted val="0"/>
    <c:view3D>
      <c:rotX val="15"/>
      <c:hPercent val="6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364190018244813"/>
          <c:y val="9.9120893763701354E-2"/>
          <c:w val="0.51564724787502381"/>
          <c:h val="0.67349514343346006"/>
        </c:manualLayout>
      </c:layout>
      <c:bar3DChart>
        <c:barDir val="col"/>
        <c:grouping val="clustered"/>
        <c:varyColors val="0"/>
        <c:ser>
          <c:idx val="0"/>
          <c:order val="0"/>
          <c:tx>
            <c:strRef>
              <c:f>Arkusz1!$B$256</c:f>
              <c:strCache>
                <c:ptCount val="1"/>
                <c:pt idx="0">
                  <c:v>Przedszkola miejskie</c:v>
                </c:pt>
              </c:strCache>
            </c:strRef>
          </c:tx>
          <c:spPr>
            <a:solidFill>
              <a:srgbClr val="000080"/>
            </a:solidFill>
            <a:ln w="12700">
              <a:solidFill>
                <a:srgbClr val="000000"/>
              </a:solidFill>
              <a:prstDash val="solid"/>
            </a:ln>
          </c:spPr>
          <c:invertIfNegative val="0"/>
          <c:val>
            <c:numRef>
              <c:f>Arkusz1!$C$256</c:f>
              <c:numCache>
                <c:formatCode>#,##0</c:formatCode>
                <c:ptCount val="1"/>
                <c:pt idx="0">
                  <c:v>117719955</c:v>
                </c:pt>
              </c:numCache>
            </c:numRef>
          </c:val>
          <c:extLst>
            <c:ext xmlns:c16="http://schemas.microsoft.com/office/drawing/2014/chart" uri="{C3380CC4-5D6E-409C-BE32-E72D297353CC}">
              <c16:uniqueId val="{00000000-C936-478C-AE3B-78B6E3B28A93}"/>
            </c:ext>
          </c:extLst>
        </c:ser>
        <c:ser>
          <c:idx val="1"/>
          <c:order val="1"/>
          <c:tx>
            <c:strRef>
              <c:f>Arkusz1!$B$257</c:f>
              <c:strCache>
                <c:ptCount val="1"/>
                <c:pt idx="0">
                  <c:v>Szkoły podstawowe i szkoły podstawowe specjalne</c:v>
                </c:pt>
              </c:strCache>
            </c:strRef>
          </c:tx>
          <c:spPr>
            <a:solidFill>
              <a:srgbClr val="FFFF00"/>
            </a:solidFill>
            <a:ln w="12700">
              <a:solidFill>
                <a:srgbClr val="000000"/>
              </a:solidFill>
              <a:prstDash val="solid"/>
            </a:ln>
          </c:spPr>
          <c:invertIfNegative val="0"/>
          <c:val>
            <c:numRef>
              <c:f>Arkusz1!$C$257</c:f>
              <c:numCache>
                <c:formatCode>#,##0</c:formatCode>
                <c:ptCount val="1"/>
                <c:pt idx="0">
                  <c:v>468797823</c:v>
                </c:pt>
              </c:numCache>
            </c:numRef>
          </c:val>
          <c:extLst>
            <c:ext xmlns:c16="http://schemas.microsoft.com/office/drawing/2014/chart" uri="{C3380CC4-5D6E-409C-BE32-E72D297353CC}">
              <c16:uniqueId val="{00000001-C936-478C-AE3B-78B6E3B28A93}"/>
            </c:ext>
          </c:extLst>
        </c:ser>
        <c:ser>
          <c:idx val="3"/>
          <c:order val="2"/>
          <c:tx>
            <c:strRef>
              <c:f>Arkusz1!$B$258</c:f>
              <c:strCache>
                <c:ptCount val="1"/>
                <c:pt idx="0">
                  <c:v>Szkoły ponadpodstawowe, artystyczne oraz placówki kształcenia ustawicznego i zawodowego</c:v>
                </c:pt>
              </c:strCache>
            </c:strRef>
          </c:tx>
          <c:spPr>
            <a:solidFill>
              <a:srgbClr val="99CCFF"/>
            </a:solidFill>
            <a:ln w="12700">
              <a:solidFill>
                <a:srgbClr val="000000"/>
              </a:solidFill>
              <a:prstDash val="solid"/>
            </a:ln>
          </c:spPr>
          <c:invertIfNegative val="0"/>
          <c:val>
            <c:numRef>
              <c:f>Arkusz1!$C$258</c:f>
              <c:numCache>
                <c:formatCode>#,##0</c:formatCode>
                <c:ptCount val="1"/>
                <c:pt idx="0">
                  <c:v>244925386</c:v>
                </c:pt>
              </c:numCache>
            </c:numRef>
          </c:val>
          <c:extLst>
            <c:ext xmlns:c16="http://schemas.microsoft.com/office/drawing/2014/chart" uri="{C3380CC4-5D6E-409C-BE32-E72D297353CC}">
              <c16:uniqueId val="{00000002-C936-478C-AE3B-78B6E3B28A93}"/>
            </c:ext>
          </c:extLst>
        </c:ser>
        <c:ser>
          <c:idx val="4"/>
          <c:order val="3"/>
          <c:tx>
            <c:strRef>
              <c:f>Arkusz1!$B$259</c:f>
              <c:strCache>
                <c:ptCount val="1"/>
                <c:pt idx="0">
                  <c:v>Pozostałe placówki</c:v>
                </c:pt>
              </c:strCache>
            </c:strRef>
          </c:tx>
          <c:spPr>
            <a:solidFill>
              <a:srgbClr val="CC99FF"/>
            </a:solidFill>
            <a:ln w="12700">
              <a:solidFill>
                <a:srgbClr val="000000"/>
              </a:solidFill>
              <a:prstDash val="solid"/>
            </a:ln>
          </c:spPr>
          <c:invertIfNegative val="0"/>
          <c:val>
            <c:numRef>
              <c:f>Arkusz1!$C$259</c:f>
              <c:numCache>
                <c:formatCode>#,##0</c:formatCode>
                <c:ptCount val="1"/>
                <c:pt idx="0">
                  <c:v>217265732</c:v>
                </c:pt>
              </c:numCache>
            </c:numRef>
          </c:val>
          <c:extLst>
            <c:ext xmlns:c16="http://schemas.microsoft.com/office/drawing/2014/chart" uri="{C3380CC4-5D6E-409C-BE32-E72D297353CC}">
              <c16:uniqueId val="{00000003-C936-478C-AE3B-78B6E3B28A93}"/>
            </c:ext>
          </c:extLst>
        </c:ser>
        <c:dLbls>
          <c:showLegendKey val="0"/>
          <c:showVal val="0"/>
          <c:showCatName val="0"/>
          <c:showSerName val="0"/>
          <c:showPercent val="0"/>
          <c:showBubbleSize val="0"/>
        </c:dLbls>
        <c:gapWidth val="150"/>
        <c:shape val="box"/>
        <c:axId val="415776128"/>
        <c:axId val="415776688"/>
        <c:axId val="0"/>
      </c:bar3DChart>
      <c:catAx>
        <c:axId val="415776128"/>
        <c:scaling>
          <c:orientation val="minMax"/>
        </c:scaling>
        <c:delete val="1"/>
        <c:axPos val="b"/>
        <c:majorTickMark val="out"/>
        <c:minorTickMark val="none"/>
        <c:tickLblPos val="nextTo"/>
        <c:crossAx val="415776688"/>
        <c:crosses val="autoZero"/>
        <c:auto val="1"/>
        <c:lblAlgn val="ctr"/>
        <c:lblOffset val="100"/>
        <c:noMultiLvlLbl val="0"/>
      </c:catAx>
      <c:valAx>
        <c:axId val="415776688"/>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pl-PL"/>
          </a:p>
        </c:txPr>
        <c:crossAx val="415776128"/>
        <c:crosses val="autoZero"/>
        <c:crossBetween val="between"/>
      </c:valAx>
      <c:spPr>
        <a:noFill/>
        <a:ln w="25400">
          <a:noFill/>
        </a:ln>
      </c:spPr>
    </c:plotArea>
    <c:legend>
      <c:legendPos val="tr"/>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pl-PL"/>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pl-P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9A52-AC61-41B9-A310-2935F5E3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32763</Words>
  <Characters>196584</Characters>
  <Application>Microsoft Office Word</Application>
  <DocSecurity>0</DocSecurity>
  <Lines>1638</Lines>
  <Paragraphs>457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Tęcza</dc:creator>
  <cp:keywords/>
  <dc:description/>
  <cp:lastModifiedBy>Natalia Białas</cp:lastModifiedBy>
  <cp:revision>2</cp:revision>
  <dcterms:created xsi:type="dcterms:W3CDTF">2021-11-10T12:22:00Z</dcterms:created>
  <dcterms:modified xsi:type="dcterms:W3CDTF">2021-11-10T12:22:00Z</dcterms:modified>
</cp:coreProperties>
</file>