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B24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</w:pPr>
          </w:p>
          <w:p w:rsidR="00A77B3E" w:rsidRDefault="00A77B3E">
            <w:pPr>
              <w:ind w:left="5669"/>
              <w:jc w:val="left"/>
            </w:pPr>
          </w:p>
          <w:p w:rsidR="00A77B3E" w:rsidRDefault="00ED0B2B">
            <w:pPr>
              <w:ind w:left="5669"/>
              <w:jc w:val="left"/>
            </w:pPr>
            <w:r>
              <w:t>Druk Nr</w:t>
            </w:r>
          </w:p>
          <w:p w:rsidR="00A77B3E" w:rsidRDefault="00ED0B2B">
            <w:pPr>
              <w:ind w:left="5669"/>
              <w:jc w:val="left"/>
            </w:pPr>
            <w:r>
              <w:t>Projekt z dnia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ED0B2B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ED0B2B">
      <w:pPr>
        <w:spacing w:before="280" w:after="280"/>
        <w:jc w:val="center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ED0B2B">
      <w:pPr>
        <w:keepNext/>
        <w:spacing w:after="480"/>
        <w:jc w:val="center"/>
      </w:pPr>
      <w:r>
        <w:rPr>
          <w:b/>
        </w:rPr>
        <w:t xml:space="preserve">w sprawie ustalenia wysokości kwoty służącej do wyliczenia wysokości dotacji na finansowanie działalności Centrum Integracji Społecznej </w:t>
      </w:r>
      <w:r>
        <w:rPr>
          <w:b/>
        </w:rPr>
        <w:t>w 2022 r.</w:t>
      </w:r>
    </w:p>
    <w:p w:rsidR="00A77B3E" w:rsidRDefault="00ED0B2B">
      <w:pPr>
        <w:keepNext/>
        <w:keepLines/>
        <w:spacing w:before="120" w:after="120"/>
        <w:ind w:firstLine="567"/>
      </w:pPr>
      <w:r>
        <w:t>Na podstawie art. 18 ust. 2 pkt 15 ustawy z dnia 8 marca 1990 r. o samorządzie gminnym (Dz. U. z 2021 r. poz. 1372 i 1834) w związku z art. 10 ust. 1 pkt 1 i ust. 4 ustawy z dnia 13 czerwca 2003 r. o zatrudnieniu socjalnym (Dz. U. z 2020 r. poz. </w:t>
      </w:r>
      <w:r>
        <w:t>176), Rada Miejska w Łodzi</w:t>
      </w:r>
    </w:p>
    <w:p w:rsidR="00A77B3E" w:rsidRDefault="00ED0B2B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ED0B2B">
      <w:pPr>
        <w:keepLines/>
        <w:spacing w:before="120" w:after="120"/>
        <w:ind w:firstLine="567"/>
      </w:pPr>
      <w:r>
        <w:t>§ 1. </w:t>
      </w:r>
      <w:r>
        <w:t>Kwotę służącą do wyliczenia wysokości dotacji na finansowanie działalności Centrum Integracji Społecznej w 2022 r. ustala się w wysokości 500,00 zł.</w:t>
      </w:r>
    </w:p>
    <w:p w:rsidR="00A77B3E" w:rsidRDefault="00ED0B2B">
      <w:pPr>
        <w:keepLines/>
        <w:spacing w:before="120" w:after="120"/>
        <w:ind w:firstLine="567"/>
      </w:pPr>
      <w:r>
        <w:t>§ 2. </w:t>
      </w:r>
      <w:r>
        <w:t xml:space="preserve">Wykonanie uchwały powierza się Prezydentowi </w:t>
      </w:r>
      <w:r>
        <w:t>Miasta Łodzi.</w:t>
      </w:r>
    </w:p>
    <w:p w:rsidR="00A77B3E" w:rsidRDefault="00ED0B2B">
      <w:pPr>
        <w:keepNext/>
        <w:keepLines/>
        <w:spacing w:before="120" w:after="120"/>
        <w:ind w:firstLine="567"/>
      </w:pPr>
      <w:r>
        <w:t>§ 3. </w:t>
      </w:r>
      <w:r>
        <w:t>Uchwała wchodzi w życie z dniem 1 stycznia 2022 r.</w:t>
      </w:r>
    </w:p>
    <w:p w:rsidR="00A77B3E" w:rsidRDefault="00A77B3E">
      <w:pPr>
        <w:keepNext/>
        <w:keepLines/>
        <w:spacing w:before="120" w:after="120"/>
        <w:ind w:firstLine="567"/>
      </w:pPr>
    </w:p>
    <w:p w:rsidR="00A77B3E" w:rsidRDefault="00ED0B2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902"/>
      </w:tblGrid>
      <w:tr w:rsidR="008B246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46D" w:rsidRDefault="008B246D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246D" w:rsidRDefault="00ED0B2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ED0B2B">
      <w:pPr>
        <w:spacing w:before="120" w:after="120"/>
        <w:ind w:left="567" w:firstLine="567"/>
      </w:pPr>
      <w:r>
        <w:t>Projektodawcą jest</w:t>
      </w:r>
    </w:p>
    <w:p w:rsidR="00A77B3E" w:rsidRDefault="00ED0B2B" w:rsidP="007C56C9">
      <w:pPr>
        <w:spacing w:before="120" w:after="120"/>
        <w:ind w:left="567" w:firstLine="567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8B246D" w:rsidRDefault="008B246D">
      <w:pPr>
        <w:rPr>
          <w:sz w:val="22"/>
          <w:szCs w:val="20"/>
        </w:rPr>
      </w:pPr>
    </w:p>
    <w:p w:rsidR="008B246D" w:rsidRDefault="00ED0B2B">
      <w:pPr>
        <w:jc w:val="center"/>
        <w:rPr>
          <w:sz w:val="22"/>
          <w:szCs w:val="20"/>
        </w:rPr>
      </w:pPr>
      <w:r>
        <w:rPr>
          <w:b/>
          <w:sz w:val="22"/>
          <w:szCs w:val="20"/>
        </w:rPr>
        <w:t>Uzasadnienie</w:t>
      </w:r>
    </w:p>
    <w:p w:rsidR="008B246D" w:rsidRDefault="00ED0B2B" w:rsidP="00673980">
      <w:pPr>
        <w:spacing w:before="120" w:after="120"/>
        <w:ind w:firstLine="567"/>
        <w:rPr>
          <w:sz w:val="22"/>
          <w:szCs w:val="20"/>
        </w:rPr>
      </w:pPr>
      <w:r>
        <w:rPr>
          <w:sz w:val="22"/>
          <w:szCs w:val="20"/>
        </w:rPr>
        <w:t xml:space="preserve">Zgodnie z art. 1 ust. 1 ustawy z dnia 13 czerwca 2003 r. o zatrudnieniu socjalnym (Dz. U. </w:t>
      </w:r>
      <w:r>
        <w:rPr>
          <w:sz w:val="22"/>
          <w:szCs w:val="20"/>
        </w:rPr>
        <w:br/>
      </w:r>
      <w:bookmarkStart w:id="0" w:name="_GoBack"/>
      <w:bookmarkEnd w:id="0"/>
      <w:r>
        <w:rPr>
          <w:sz w:val="22"/>
          <w:szCs w:val="20"/>
        </w:rPr>
        <w:t>z 2020 r. poz. 176) zadanie określone w ustawie realizowane jest poprzez zatrudnienie socjalne tj. zapewnienie możliwości uczestn</w:t>
      </w:r>
      <w:r>
        <w:rPr>
          <w:sz w:val="22"/>
          <w:szCs w:val="20"/>
        </w:rPr>
        <w:t>ictwa w zajęciach prowadzonych przez Centrum Integracji Społecznej. Przepis art. 10 ust. 1 stanowi, iż działalność Centrum finansowana jest z d</w:t>
      </w:r>
      <w:r w:rsidR="007C56C9">
        <w:rPr>
          <w:sz w:val="22"/>
          <w:szCs w:val="20"/>
        </w:rPr>
        <w:t>otacji pochodzącej z dochodów w</w:t>
      </w:r>
      <w:r>
        <w:rPr>
          <w:sz w:val="22"/>
          <w:szCs w:val="20"/>
        </w:rPr>
        <w:t xml:space="preserve">łasnych gminy, w tym przeznaczonych na realizację gminnego programu profilaktyki </w:t>
      </w:r>
      <w:r>
        <w:rPr>
          <w:sz w:val="22"/>
          <w:szCs w:val="20"/>
        </w:rPr>
        <w:t>i rozwiązywania problemów alkoholowych.</w:t>
      </w:r>
    </w:p>
    <w:p w:rsidR="008B246D" w:rsidRDefault="00ED0B2B" w:rsidP="00673980">
      <w:pPr>
        <w:spacing w:before="120" w:after="120"/>
        <w:ind w:firstLine="567"/>
        <w:rPr>
          <w:sz w:val="22"/>
          <w:szCs w:val="20"/>
        </w:rPr>
      </w:pPr>
      <w:r>
        <w:rPr>
          <w:sz w:val="22"/>
          <w:szCs w:val="20"/>
        </w:rPr>
        <w:t>Kwota dotacji w 2022 r. jest ustalana jako iloczyn kwoty określonej uchwałą rady gminy oraz liczby uczestników zajęć prowadzonych przez Centrum i liczby pracowników Centrum. W związku z powyższym kalkulacja dotacji k</w:t>
      </w:r>
      <w:r>
        <w:rPr>
          <w:sz w:val="22"/>
          <w:szCs w:val="20"/>
        </w:rPr>
        <w:t>ształtuje się w sposób następujący: 500 zł x 22 osoby (20 uczestników CIS + 2 pracowników CIS) x 12 m-</w:t>
      </w:r>
      <w:proofErr w:type="spellStart"/>
      <w:r>
        <w:rPr>
          <w:sz w:val="22"/>
          <w:szCs w:val="20"/>
        </w:rPr>
        <w:t>cy</w:t>
      </w:r>
      <w:proofErr w:type="spellEnd"/>
      <w:r>
        <w:rPr>
          <w:sz w:val="22"/>
          <w:szCs w:val="20"/>
        </w:rPr>
        <w:t xml:space="preserve"> = 132 000 zł.</w:t>
      </w:r>
    </w:p>
    <w:p w:rsidR="008B246D" w:rsidRDefault="00ED0B2B" w:rsidP="00673980">
      <w:pPr>
        <w:spacing w:before="120" w:after="120"/>
        <w:ind w:firstLine="567"/>
        <w:rPr>
          <w:sz w:val="22"/>
          <w:szCs w:val="20"/>
        </w:rPr>
      </w:pPr>
      <w:r>
        <w:rPr>
          <w:sz w:val="22"/>
          <w:szCs w:val="20"/>
        </w:rPr>
        <w:t>Biorąc powyższe pod uwagę koniecznym jest podjęcie niniejszej uchwały.</w:t>
      </w:r>
    </w:p>
    <w:sectPr w:rsidR="008B246D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0B2B">
      <w:r>
        <w:separator/>
      </w:r>
    </w:p>
  </w:endnote>
  <w:endnote w:type="continuationSeparator" w:id="0">
    <w:p w:rsidR="00000000" w:rsidRDefault="00ED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B246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B246D" w:rsidRDefault="00ED0B2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B246D" w:rsidRDefault="00ED0B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56C9">
            <w:rPr>
              <w:sz w:val="18"/>
            </w:rPr>
            <w:fldChar w:fldCharType="separate"/>
          </w:r>
          <w:r w:rsidR="00257234"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B246D" w:rsidRDefault="008B246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B246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B246D" w:rsidRDefault="00ED0B2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B246D" w:rsidRDefault="00ED0B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56C9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B246D" w:rsidRDefault="008B246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0B2B">
      <w:r>
        <w:separator/>
      </w:r>
    </w:p>
  </w:footnote>
  <w:footnote w:type="continuationSeparator" w:id="0">
    <w:p w:rsidR="00000000" w:rsidRDefault="00ED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57234"/>
    <w:rsid w:val="00673980"/>
    <w:rsid w:val="007C56C9"/>
    <w:rsid w:val="008B246D"/>
    <w:rsid w:val="00A77B3E"/>
    <w:rsid w:val="00CA2A55"/>
    <w:rsid w:val="00E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kwoty służącej do wyliczenia wysokości dotacji na finansowanie działalności Centrum Integracji Społecznej w^2022^r.</dc:subject>
  <dc:creator>jolmur</dc:creator>
  <cp:lastModifiedBy>jolmur</cp:lastModifiedBy>
  <cp:revision>4</cp:revision>
  <dcterms:created xsi:type="dcterms:W3CDTF">2021-12-14T12:58:00Z</dcterms:created>
  <dcterms:modified xsi:type="dcterms:W3CDTF">2021-12-14T12:59:00Z</dcterms:modified>
  <cp:category>Akt prawny</cp:category>
</cp:coreProperties>
</file>