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8692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97896">
            <w:pPr>
              <w:ind w:left="6803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A77B3E">
            <w:pPr>
              <w:ind w:left="6803"/>
              <w:jc w:val="left"/>
            </w:pPr>
          </w:p>
          <w:p w:rsidR="00A77B3E" w:rsidRDefault="00797896">
            <w:pPr>
              <w:ind w:left="6803"/>
              <w:jc w:val="left"/>
            </w:pPr>
            <w:r>
              <w:t>Projekt z dnia</w:t>
            </w:r>
          </w:p>
          <w:p w:rsidR="00A77B3E" w:rsidRDefault="00A77B3E">
            <w:pPr>
              <w:ind w:left="6803"/>
              <w:jc w:val="left"/>
            </w:pPr>
          </w:p>
        </w:tc>
      </w:tr>
    </w:tbl>
    <w:p w:rsidR="00A77B3E" w:rsidRDefault="00A77B3E"/>
    <w:p w:rsidR="00A77B3E" w:rsidRDefault="0079789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97896">
      <w:pPr>
        <w:spacing w:before="160" w:after="280"/>
        <w:jc w:val="center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797896">
      <w:pPr>
        <w:keepNext/>
        <w:spacing w:after="360"/>
        <w:jc w:val="center"/>
      </w:pPr>
      <w:r>
        <w:rPr>
          <w:b/>
        </w:rPr>
        <w:t>w sprawie pozbawienia ul. Telefonicznej dotychczasowej kategorii drogi powiatowej i zaliczenia jej do kategorii dróg gminnych.</w:t>
      </w:r>
    </w:p>
    <w:p w:rsidR="00A77B3E" w:rsidRDefault="00797896">
      <w:pPr>
        <w:keepLines/>
        <w:spacing w:before="120" w:after="240"/>
        <w:ind w:firstLine="567"/>
      </w:pPr>
      <w:r>
        <w:t xml:space="preserve">Na </w:t>
      </w:r>
      <w:r>
        <w:t>podstawie art. 18 ust. 2 pkt 15 i art. 40 ust. 1 ustawy z dnia 8 marca 1990 r. o samorządzie gminnym (Dz. U. z 2021 r. poz. 1372 i 1834) w związku z art. 92 ust. 1 pkt 1 i ust. 2 ustawy z dnia 5 czerwca 1998 r. o samorządzie powiatowym (Dz. U. z 2020 r. po</w:t>
      </w:r>
      <w:r>
        <w:t xml:space="preserve">z. 920 oraz z 2021 r. poz. 1038 i 1834), art. 6a ust. 1 i 2, art. 7 ust. 1 i 2 i art. 10 ust. 1-3 ustawy z dnia 21 marca 1985 r. o drogach publicznych (Dz. U. z 2021 r. poz. 1376 i 1595) oraz rozporządzenia Ministra Transportu i Gospodarki Morskiej z dnia </w:t>
      </w:r>
      <w:r>
        <w:t>2 marca 1999 r. w sprawie warunków technicznych, jakim powinny odpowiadać drogi publiczne i ich usytuowanie (Dz. U. z 2016 r. poz. 124 oraz z 2019 r. poz. 1643), Rada Miejska w Łodzi</w:t>
      </w:r>
    </w:p>
    <w:p w:rsidR="00A77B3E" w:rsidRDefault="00797896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797896">
      <w:pPr>
        <w:keepLines/>
        <w:spacing w:before="240" w:after="120"/>
        <w:ind w:firstLine="567"/>
      </w:pPr>
      <w:r>
        <w:t>§ 1. </w:t>
      </w:r>
      <w:r>
        <w:t>Drogę powiatową - ul. Telefoniczną - pozbawia</w:t>
      </w:r>
      <w:r>
        <w:t xml:space="preserve"> się dotychczasowej kategorii i zalicza się do kategorii dróg gminnych.</w:t>
      </w:r>
    </w:p>
    <w:p w:rsidR="00A77B3E" w:rsidRDefault="00797896">
      <w:pPr>
        <w:keepLines/>
        <w:spacing w:before="240" w:after="120"/>
        <w:ind w:firstLine="567"/>
      </w:pPr>
      <w:r>
        <w:t>§ 2. </w:t>
      </w:r>
      <w:r>
        <w:t>Mapa lokalizacji drogi, o której mowa w § 1, stanowi załącznik do uchwały.</w:t>
      </w:r>
    </w:p>
    <w:p w:rsidR="00A77B3E" w:rsidRDefault="00797896">
      <w:pPr>
        <w:keepLines/>
        <w:spacing w:before="240" w:after="120"/>
        <w:ind w:firstLine="567"/>
      </w:pPr>
      <w:r>
        <w:t>§ 3. </w:t>
      </w:r>
      <w:r>
        <w:t>Wykonanie uchwały powierza się Prezydentowi Miasta Łodzi.</w:t>
      </w:r>
    </w:p>
    <w:p w:rsidR="00A77B3E" w:rsidRDefault="00797896">
      <w:pPr>
        <w:keepNext/>
        <w:keepLines/>
        <w:spacing w:before="240" w:after="120"/>
        <w:ind w:firstLine="567"/>
      </w:pPr>
      <w:r>
        <w:t>§ 4. </w:t>
      </w:r>
      <w:r>
        <w:t xml:space="preserve">Uchwała wchodzi w życie po upływie </w:t>
      </w:r>
      <w:r>
        <w:t>14 dni od dnia ogłoszenia w Dzienniku Urzędowym Województwa Łódzkiego, jednak nie wcześniej niż z dniem 1 stycznia 2023 r.</w:t>
      </w:r>
    </w:p>
    <w:p w:rsidR="00A77B3E" w:rsidRDefault="00A77B3E">
      <w:pPr>
        <w:keepNext/>
        <w:keepLines/>
        <w:spacing w:before="240" w:after="120"/>
        <w:ind w:firstLine="567"/>
      </w:pPr>
    </w:p>
    <w:p w:rsidR="00A77B3E" w:rsidRDefault="007978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482"/>
        <w:gridCol w:w="4902"/>
      </w:tblGrid>
      <w:tr w:rsidR="00F8692C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92C" w:rsidRDefault="00F8692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92C" w:rsidRDefault="007978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F8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97896">
            <w:pPr>
              <w:jc w:val="left"/>
            </w:pPr>
            <w:r>
              <w:t>Projektodawcą jest</w:t>
            </w:r>
          </w:p>
          <w:p w:rsidR="00F8692C" w:rsidRDefault="00797896">
            <w:pPr>
              <w:jc w:val="left"/>
            </w:pPr>
            <w:r>
              <w:t>Prezydent Miasta Łodzi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 w:rsidRDefault="00797896">
      <w:pPr>
        <w:keepNext/>
        <w:spacing w:before="120" w:after="360"/>
        <w:ind w:left="7079"/>
        <w:jc w:val="left"/>
      </w:pPr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797896">
      <w:pPr>
        <w:keepNext/>
        <w:spacing w:after="360"/>
        <w:jc w:val="center"/>
      </w:pPr>
      <w:r>
        <w:rPr>
          <w:b/>
        </w:rPr>
        <w:t xml:space="preserve">Mapa lokalizacji ul. Telefonicznej pozbawianej dotychczasowej kategorii, którą zalicza się do kategorii dróg </w:t>
      </w:r>
      <w:r>
        <w:rPr>
          <w:b/>
        </w:rPr>
        <w:t>gminnych.</w:t>
      </w:r>
    </w:p>
    <w:p w:rsidR="00A77B3E" w:rsidRDefault="00797896">
      <w:pPr>
        <w:spacing w:before="240" w:after="120"/>
        <w:ind w:left="283" w:firstLine="227"/>
        <w:jc w:val="left"/>
        <w:rPr>
          <w:sz w:val="22"/>
        </w:rPr>
      </w:pPr>
      <w:r>
        <w:rPr>
          <w:noProof/>
          <w:sz w:val="22"/>
          <w:lang w:bidi="ar-SA"/>
        </w:rPr>
        <w:drawing>
          <wp:inline distT="0" distB="0" distL="0" distR="0">
            <wp:extent cx="6402783" cy="306910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2783" cy="306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240" w:after="120"/>
        <w:ind w:left="283" w:firstLine="227"/>
        <w:jc w:val="left"/>
        <w:rPr>
          <w:sz w:val="22"/>
        </w:rPr>
        <w:sectPr w:rsidR="00A77B3E">
          <w:footerReference w:type="default" r:id="rId10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F8692C" w:rsidRDefault="00F8692C">
      <w:pPr>
        <w:rPr>
          <w:szCs w:val="20"/>
        </w:rPr>
      </w:pPr>
    </w:p>
    <w:p w:rsidR="00F8692C" w:rsidRDefault="0079789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8692C" w:rsidRDefault="00797896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Rady Miejskiej w Łodzi w sprawie pozbawienia ul. Telefonicznej </w:t>
      </w:r>
      <w:r>
        <w:rPr>
          <w:b/>
          <w:szCs w:val="20"/>
        </w:rPr>
        <w:br/>
        <w:t>dotychczasowej kategorii drogi powiatowej i zaliczenia jej do kategorii dróg gminnych.</w:t>
      </w:r>
    </w:p>
    <w:p w:rsidR="00F8692C" w:rsidRDefault="00797896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Odcinek ul. Telefonicznej od wiaduktu</w:t>
      </w:r>
      <w:r>
        <w:rPr>
          <w:color w:val="000000"/>
          <w:szCs w:val="20"/>
          <w:u w:color="000000"/>
        </w:rPr>
        <w:t xml:space="preserve"> kolejowego do ul. Giewont zostaje pozbawiony kategorii drogi powiatowej i zaliczony do kategorii dróg gminnych zgodnie z miejscowymi planami zagospodarowania przestrzennego przyjętymi uchwałami:</w:t>
      </w:r>
    </w:p>
    <w:p w:rsidR="00F8692C" w:rsidRDefault="00797896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− Nr LXXXVII/1908/02 Rady Miejskiej w Łodzi z dnia 25 wrześn</w:t>
      </w:r>
      <w:r>
        <w:rPr>
          <w:color w:val="000000"/>
          <w:szCs w:val="20"/>
          <w:u w:color="000000"/>
        </w:rPr>
        <w:t>ia 2002 r. zmieniającą miejscowy plan ogólny zagospodarowania przestrzennego miasta Łodzi w zakresie komunikacji obejmującej ulice Brzezińską, Projektowana Z 1/4, Stokowską i Zbójnicką, gdzie oznaczony jest na rysunku przedmiotowego planu jako droga L1/2T,</w:t>
      </w:r>
    </w:p>
    <w:p w:rsidR="00F8692C" w:rsidRDefault="00797896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− Nr LXVIII/1471/13 Rady Miejskiej w Łodzi z dnia 11 września 2013 r. w sprawie uchwalenia miejscowego planu zagospodarowania przestrzennego dla części obszaru miasta Łodzi, położonej </w:t>
      </w:r>
      <w:r>
        <w:rPr>
          <w:color w:val="000000"/>
          <w:szCs w:val="20"/>
          <w:u w:color="000000"/>
        </w:rPr>
        <w:br/>
        <w:t>na terenie osiedla Stoki, w rejonie ulic: Telefonicznej, Giewont, Rysy</w:t>
      </w:r>
      <w:r>
        <w:rPr>
          <w:color w:val="000000"/>
          <w:szCs w:val="20"/>
          <w:u w:color="000000"/>
        </w:rPr>
        <w:t xml:space="preserve">, Dębowskiego, </w:t>
      </w:r>
      <w:proofErr w:type="spellStart"/>
      <w:r>
        <w:rPr>
          <w:color w:val="000000"/>
          <w:szCs w:val="20"/>
          <w:u w:color="000000"/>
        </w:rPr>
        <w:t>Hyrnej</w:t>
      </w:r>
      <w:proofErr w:type="spellEnd"/>
      <w:r>
        <w:rPr>
          <w:color w:val="000000"/>
          <w:szCs w:val="20"/>
          <w:u w:color="000000"/>
        </w:rPr>
        <w:t xml:space="preserve"> i Pomorskiej, do toru kolejowego, gdzie oznaczony jest na rysunku przedmiotowego planu jako droga 12KDL1/2 i 13KDL1/2,</w:t>
      </w:r>
    </w:p>
    <w:p w:rsidR="00F8692C" w:rsidRDefault="00797896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− LXXX/1683/14 Rady Miejskiej w Łodzi z dnia 12 lutego 2014 r. w sprawie uchwalenia miejscowego planu zagospodarowa</w:t>
      </w:r>
      <w:r>
        <w:rPr>
          <w:color w:val="000000"/>
          <w:szCs w:val="20"/>
          <w:u w:color="000000"/>
        </w:rPr>
        <w:t>nia dla części obszaru miasta Łodzi, położonej na terenie osiedli: Stoki i Dolina Łódki, w rejonie ulic: Brzezińskiej, Listopadowej, Dębowskiego, Rysy, Giewont, Telefonicznej, Szczawnickiej i </w:t>
      </w:r>
      <w:proofErr w:type="spellStart"/>
      <w:r>
        <w:rPr>
          <w:color w:val="000000"/>
          <w:szCs w:val="20"/>
          <w:u w:color="000000"/>
        </w:rPr>
        <w:t>Strążyńskiej</w:t>
      </w:r>
      <w:proofErr w:type="spellEnd"/>
      <w:r>
        <w:rPr>
          <w:color w:val="000000"/>
          <w:szCs w:val="20"/>
          <w:u w:color="000000"/>
        </w:rPr>
        <w:t>, gdzie oznaczony jest na rysunku przedmiotowego pla</w:t>
      </w:r>
      <w:r>
        <w:rPr>
          <w:color w:val="000000"/>
          <w:szCs w:val="20"/>
          <w:u w:color="000000"/>
        </w:rPr>
        <w:t>nu jako droga 13KD-L1/2+T.</w:t>
      </w:r>
    </w:p>
    <w:p w:rsidR="00F8692C" w:rsidRDefault="00797896">
      <w:pPr>
        <w:spacing w:before="120" w:after="120" w:line="276" w:lineRule="auto"/>
        <w:ind w:left="283" w:firstLine="283"/>
        <w:contextualSpacing/>
        <w:rPr>
          <w:color w:val="000000"/>
          <w:sz w:val="22"/>
          <w:szCs w:val="20"/>
          <w:u w:color="000000"/>
        </w:rPr>
      </w:pPr>
      <w:r>
        <w:rPr>
          <w:color w:val="000000"/>
          <w:sz w:val="22"/>
          <w:szCs w:val="20"/>
          <w:u w:color="000000"/>
        </w:rPr>
        <w:t xml:space="preserve">W celu zachowania ciągłości kategorii drogi na całej długości ul. Telefonicznej odcinek </w:t>
      </w:r>
      <w:r>
        <w:rPr>
          <w:color w:val="000000"/>
          <w:sz w:val="22"/>
          <w:szCs w:val="20"/>
          <w:u w:color="000000"/>
        </w:rPr>
        <w:br/>
        <w:t xml:space="preserve">od al. Grzegorza Palki do wiaduktu kolejowego powinien posiadać analogiczną kategorię jak odcinek </w:t>
      </w:r>
      <w:r>
        <w:rPr>
          <w:color w:val="000000"/>
          <w:sz w:val="22"/>
          <w:szCs w:val="20"/>
          <w:u w:color="000000"/>
        </w:rPr>
        <w:br/>
        <w:t>od wiaduktu kolejowego do ul. Giewont.</w:t>
      </w:r>
    </w:p>
    <w:p w:rsidR="00F8692C" w:rsidRDefault="00F8692C">
      <w:pPr>
        <w:spacing w:before="120" w:after="120" w:line="276" w:lineRule="auto"/>
        <w:ind w:left="283" w:firstLine="283"/>
        <w:contextualSpacing/>
        <w:rPr>
          <w:color w:val="000000"/>
          <w:sz w:val="22"/>
          <w:szCs w:val="20"/>
          <w:u w:color="000000"/>
        </w:rPr>
      </w:pPr>
    </w:p>
    <w:p w:rsidR="00F8692C" w:rsidRDefault="00F8692C">
      <w:pPr>
        <w:spacing w:before="240" w:after="120"/>
        <w:ind w:left="283" w:firstLine="227"/>
        <w:rPr>
          <w:color w:val="000000"/>
          <w:szCs w:val="20"/>
          <w:u w:color="000000"/>
        </w:rPr>
      </w:pPr>
    </w:p>
    <w:sectPr w:rsidR="00F8692C">
      <w:footerReference w:type="default" r:id="rId11"/>
      <w:endnotePr>
        <w:numFmt w:val="decimal"/>
      </w:endnotePr>
      <w:pgSz w:w="11906" w:h="16838"/>
      <w:pgMar w:top="567" w:right="850" w:bottom="283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96" w:rsidRDefault="00797896">
      <w:r>
        <w:separator/>
      </w:r>
    </w:p>
  </w:endnote>
  <w:endnote w:type="continuationSeparator" w:id="0">
    <w:p w:rsidR="00797896" w:rsidRDefault="0079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69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8692C" w:rsidRDefault="00F8692C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8692C" w:rsidRDefault="00F8692C">
          <w:pPr>
            <w:jc w:val="right"/>
            <w:rPr>
              <w:sz w:val="16"/>
            </w:rPr>
          </w:pPr>
        </w:p>
      </w:tc>
    </w:tr>
  </w:tbl>
  <w:p w:rsidR="00F8692C" w:rsidRDefault="00F8692C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69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8692C" w:rsidRDefault="00F8692C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8692C" w:rsidRDefault="00F8692C">
          <w:pPr>
            <w:jc w:val="right"/>
            <w:rPr>
              <w:sz w:val="16"/>
            </w:rPr>
          </w:pPr>
        </w:p>
      </w:tc>
    </w:tr>
  </w:tbl>
  <w:p w:rsidR="00F8692C" w:rsidRDefault="00F8692C"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69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8692C" w:rsidRDefault="00F8692C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8692C" w:rsidRDefault="00F8692C">
          <w:pPr>
            <w:jc w:val="right"/>
            <w:rPr>
              <w:sz w:val="16"/>
            </w:rPr>
          </w:pPr>
        </w:p>
      </w:tc>
    </w:tr>
  </w:tbl>
  <w:p w:rsidR="00F8692C" w:rsidRDefault="00F8692C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96" w:rsidRDefault="00797896">
      <w:r>
        <w:separator/>
      </w:r>
    </w:p>
  </w:footnote>
  <w:footnote w:type="continuationSeparator" w:id="0">
    <w:p w:rsidR="00797896" w:rsidRDefault="0079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6911E4"/>
    <w:rsid w:val="00797896"/>
    <w:rsid w:val="00A77B3E"/>
    <w:rsid w:val="00CA2A55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paragraph" w:styleId="Tekstdymka">
    <w:name w:val="Balloon Text"/>
    <w:basedOn w:val="Normalny"/>
    <w:link w:val="TekstdymkaZnak"/>
    <w:rsid w:val="00691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paragraph" w:styleId="Tekstdymka">
    <w:name w:val="Balloon Text"/>
    <w:basedOn w:val="Normalny"/>
    <w:link w:val="TekstdymkaZnak"/>
    <w:rsid w:val="00691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7B33A6BE-5D92-4B4B-A772-7599A5D6F1F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pozbawienia ul. Telefonicznej dotychczasowej kategorii drogi powiatowej i^zaliczenia jej do kategorii dróg gminnych.</dc:subject>
  <dc:creator>iwmajewska</dc:creator>
  <cp:lastModifiedBy>Iwona Majewska</cp:lastModifiedBy>
  <cp:revision>2</cp:revision>
  <dcterms:created xsi:type="dcterms:W3CDTF">2021-12-20T15:13:00Z</dcterms:created>
  <dcterms:modified xsi:type="dcterms:W3CDTF">2021-12-20T15:13:00Z</dcterms:modified>
  <cp:category>Akt prawny</cp:category>
</cp:coreProperties>
</file>