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6DD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4E43">
            <w:pPr>
              <w:ind w:left="5669"/>
              <w:jc w:val="left"/>
            </w:pPr>
            <w:bookmarkStart w:id="0" w:name="_GoBack"/>
            <w:bookmarkEnd w:id="0"/>
            <w:r>
              <w:t>Druk BRM Nr 30/2022</w:t>
            </w:r>
          </w:p>
          <w:p w:rsidR="00A77B3E" w:rsidRDefault="00BA4E43">
            <w:pPr>
              <w:ind w:left="5669"/>
              <w:jc w:val="left"/>
            </w:pPr>
            <w:r>
              <w:t>Projekt z dnia 28 lutego 2022 r.</w:t>
            </w:r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BA4E43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BA4E43">
      <w:pPr>
        <w:spacing w:after="360"/>
        <w:rPr>
          <w:b/>
          <w:caps/>
        </w:rPr>
      </w:pPr>
      <w:r>
        <w:rPr>
          <w:b/>
        </w:rPr>
        <w:t>z dnia                      2022 r.</w:t>
      </w:r>
    </w:p>
    <w:p w:rsidR="00A77B3E" w:rsidRDefault="00BA4E43">
      <w:pPr>
        <w:keepNext/>
        <w:spacing w:after="480"/>
      </w:pPr>
      <w:r>
        <w:rPr>
          <w:b/>
        </w:rPr>
        <w:t>stanowisko w sprawie napaści Federacji Rosyjskiej na Ukrainę.</w:t>
      </w:r>
    </w:p>
    <w:p w:rsidR="00A77B3E" w:rsidRDefault="00BA4E43">
      <w:pPr>
        <w:keepLines/>
        <w:spacing w:before="120" w:after="120"/>
        <w:ind w:firstLine="227"/>
        <w:jc w:val="both"/>
      </w:pPr>
      <w:r>
        <w:t>Na podstawie § 17 Regulaminu Pracy Rady Miejskiej w Łodzi, stanowiącego załącznik nr 7 do Statutu Miasta Łodzi (Dz. Urz. Woj. Łódzkiego z 2019 r. poz. 7272), Rada Miejska w Łodzi</w:t>
      </w:r>
    </w:p>
    <w:p w:rsidR="00A77B3E" w:rsidRDefault="00BA4E43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BA4E43" w:rsidRDefault="00BA4E43">
      <w:pPr>
        <w:spacing w:before="120" w:after="120"/>
        <w:rPr>
          <w:b/>
        </w:rPr>
      </w:pPr>
    </w:p>
    <w:p w:rsidR="00A77B3E" w:rsidRDefault="00BA4E43">
      <w:pPr>
        <w:keepLines/>
        <w:spacing w:before="120" w:after="120"/>
        <w:ind w:firstLine="340"/>
        <w:jc w:val="both"/>
      </w:pPr>
      <w:r>
        <w:t>§ 1. W związku z napaścią Federacji Rosyjskiej na Ukrainę, Rada Miejska w Łodzi wyraża potępienie dla agresywnej, imperialistycznej polityki Rosji, użycia przemocy względem suwerennego i wolnego państwa oraz brutalności wobec ludności cywilnej.</w:t>
      </w:r>
    </w:p>
    <w:p w:rsidR="00A77B3E" w:rsidRDefault="00BA4E43">
      <w:pPr>
        <w:keepLines/>
        <w:spacing w:before="120" w:after="120"/>
        <w:ind w:firstLine="340"/>
        <w:jc w:val="both"/>
      </w:pPr>
      <w:r>
        <w:t>§ 2. Łódź solidaryzuje się z Obywatelami walczącej z najeźdźcą Ukrainy. Nasze myśli</w:t>
      </w:r>
      <w:r w:rsidR="00354F4F">
        <w:t xml:space="preserve"> </w:t>
      </w:r>
      <w:r w:rsidR="00354F4F">
        <w:br/>
        <w:t>i działania</w:t>
      </w:r>
      <w:r>
        <w:t xml:space="preserve"> są w szczególny sposób skierowane ku Mieszkańcom naszych miast partnerskich: Lwowa i Odessy. Walcząca stolica państwa – Kijów – stała się symbolem niezłomności i oporu.</w:t>
      </w:r>
    </w:p>
    <w:p w:rsidR="00A77B3E" w:rsidRDefault="00AC6BD6">
      <w:pPr>
        <w:keepLines/>
        <w:spacing w:before="120" w:after="120"/>
        <w:ind w:firstLine="340"/>
        <w:jc w:val="both"/>
      </w:pPr>
      <w:r>
        <w:t>§ 3. Jako Miasto c</w:t>
      </w:r>
      <w:r w:rsidR="00BA4E43">
        <w:t>zterech kultur, pokojowego współistnienia społeczności wielu narodów, a obecnie dom dla dziesiątek tysięcy Ukraińców nie możemy milczeć w obliczu bestialstwa i gwałtu dokonywanego względem sąsiedniego państwa. Pokój, budowanie relacji opartych na prawdzie i szacunku oraz odrzucenie przemocy jako instrumentu polityki zagranicznej są dla Polaków doświadczonych totalitaryzmami XX wieku wartościami szczególnie bliskimi.</w:t>
      </w:r>
    </w:p>
    <w:p w:rsidR="00A77B3E" w:rsidRDefault="00BA4E43">
      <w:pPr>
        <w:keepLines/>
        <w:spacing w:before="120" w:after="120"/>
        <w:ind w:firstLine="340"/>
        <w:jc w:val="both"/>
      </w:pPr>
      <w:r>
        <w:t>§ 4. Łączymy się w bólu z dotkniętymi pożogą wojenną, wyrażamy nasze wsparcie duchowe i materialne dla osób uciekających przed wojną, deklarujemy pełną gotowość do udzielenia schronienia i otoczenia troską wszystkich, którzy tej pomocy będą potrzebować.</w:t>
      </w:r>
    </w:p>
    <w:p w:rsidR="00A77B3E" w:rsidRDefault="00BA4E43">
      <w:pPr>
        <w:keepLines/>
        <w:spacing w:before="120" w:after="120"/>
        <w:ind w:firstLine="340"/>
        <w:jc w:val="both"/>
      </w:pPr>
      <w:r>
        <w:t>§ 5. Wyrażamy wdzięczność tysiącom łodzian, którzy w ostatnich dniach licznie zaangażowali się w akcję niesienia pomocy Ukrainie.</w:t>
      </w:r>
    </w:p>
    <w:p w:rsidR="00A77B3E" w:rsidRDefault="00BA4E43">
      <w:pPr>
        <w:keepLines/>
        <w:spacing w:before="120" w:after="120"/>
        <w:ind w:firstLine="340"/>
        <w:jc w:val="both"/>
      </w:pPr>
      <w:r>
        <w:br w:type="page"/>
      </w:r>
      <w:r>
        <w:lastRenderedPageBreak/>
        <w:t>§ 6. Łódź stoi po stronie atakowanej Ukrainy! Niech żyje wolna Ukraina!</w:t>
      </w:r>
    </w:p>
    <w:p w:rsidR="00A77B3E" w:rsidRDefault="00BA4E43">
      <w:pPr>
        <w:keepNext/>
        <w:keepLines/>
        <w:spacing w:before="120" w:after="120"/>
        <w:ind w:firstLine="340"/>
        <w:jc w:val="both"/>
      </w:pPr>
      <w:r>
        <w:t>§ 7.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96DD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DD1" w:rsidRDefault="00996DD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6DD1" w:rsidRDefault="00BA4E43">
            <w:pPr>
              <w:keepLines/>
              <w:spacing w:before="520" w:after="520"/>
              <w:ind w:right="283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BA4E43" w:rsidRDefault="00BA4E43">
      <w:pPr>
        <w:spacing w:before="120" w:after="120"/>
        <w:ind w:left="283" w:firstLine="227"/>
        <w:jc w:val="both"/>
      </w:pPr>
      <w:r>
        <w:t>Projektodawcami uchwały są</w:t>
      </w:r>
    </w:p>
    <w:p w:rsidR="00A77B3E" w:rsidRDefault="00BA4E43">
      <w:pPr>
        <w:spacing w:before="120" w:after="120"/>
        <w:ind w:left="283" w:firstLine="227"/>
        <w:jc w:val="both"/>
      </w:pPr>
      <w:r>
        <w:t>radni Rady Miejskiej:</w:t>
      </w:r>
    </w:p>
    <w:p w:rsidR="00BA4E43" w:rsidRDefault="00BA4E43">
      <w:pPr>
        <w:spacing w:before="120" w:after="120"/>
        <w:ind w:left="283" w:firstLine="227"/>
        <w:jc w:val="both"/>
      </w:pPr>
    </w:p>
    <w:p w:rsidR="00BA4E43" w:rsidRDefault="00BA4E43">
      <w:pPr>
        <w:spacing w:before="120" w:after="120"/>
        <w:ind w:left="283" w:firstLine="227"/>
        <w:jc w:val="both"/>
      </w:pPr>
    </w:p>
    <w:p w:rsidR="00BA4E43" w:rsidRDefault="00BA4E43">
      <w:pPr>
        <w:spacing w:before="120" w:after="120"/>
        <w:ind w:left="283" w:firstLine="227"/>
        <w:jc w:val="both"/>
        <w:sectPr w:rsidR="00BA4E4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6DD1" w:rsidRDefault="00996DD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96DD1" w:rsidRDefault="00BA4E43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996DD1" w:rsidRPr="00AC6BD6" w:rsidRDefault="00996DD1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996DD1" w:rsidRDefault="00AC6BD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 w:rsidRPr="00AC6BD6">
        <w:rPr>
          <w:b/>
          <w:bCs/>
          <w:color w:val="000000"/>
          <w:szCs w:val="20"/>
          <w:shd w:val="clear" w:color="auto" w:fill="FFFFFF"/>
          <w:lang w:val="x-none" w:eastAsia="en-US"/>
        </w:rPr>
        <w:t> </w:t>
      </w:r>
      <w:r w:rsidRPr="00AC6BD6">
        <w:rPr>
          <w:color w:val="000000"/>
          <w:szCs w:val="20"/>
          <w:shd w:val="clear" w:color="auto" w:fill="FFFFFF"/>
          <w:lang w:val="x-none" w:eastAsia="en-US"/>
        </w:rPr>
        <w:t xml:space="preserve">W obliczu niczym nieuzasadnionej </w:t>
      </w:r>
      <w:r>
        <w:rPr>
          <w:color w:val="000000"/>
          <w:szCs w:val="20"/>
          <w:shd w:val="clear" w:color="auto" w:fill="FFFFFF"/>
          <w:lang w:eastAsia="en-US"/>
        </w:rPr>
        <w:t>napaści</w:t>
      </w:r>
      <w:r w:rsidRPr="00AC6BD6">
        <w:rPr>
          <w:color w:val="000000"/>
          <w:szCs w:val="20"/>
          <w:shd w:val="clear" w:color="auto" w:fill="FFFFFF"/>
          <w:lang w:val="x-none" w:eastAsia="en-US"/>
        </w:rPr>
        <w:t xml:space="preserve"> Federacji Rosyjski</w:t>
      </w:r>
      <w:r>
        <w:rPr>
          <w:color w:val="000000"/>
          <w:szCs w:val="20"/>
          <w:shd w:val="clear" w:color="auto" w:fill="FFFFFF"/>
          <w:lang w:val="x-none" w:eastAsia="en-US"/>
        </w:rPr>
        <w:t>ej na Ukrainę</w:t>
      </w:r>
      <w:r>
        <w:rPr>
          <w:color w:val="000000"/>
          <w:szCs w:val="20"/>
          <w:shd w:val="clear" w:color="auto" w:fill="FFFFFF"/>
          <w:lang w:eastAsia="en-US"/>
        </w:rPr>
        <w:t xml:space="preserve">, zasadne jest podjęcie przez Radę Miejską w Łodzi uchwały </w:t>
      </w:r>
      <w:r w:rsidRPr="00AC6BD6">
        <w:rPr>
          <w:color w:val="000000"/>
          <w:szCs w:val="20"/>
          <w:shd w:val="clear" w:color="auto" w:fill="FFFFFF"/>
          <w:lang w:val="x-none" w:eastAsia="en-US"/>
        </w:rPr>
        <w:t>wyrażają</w:t>
      </w:r>
      <w:r>
        <w:rPr>
          <w:color w:val="000000"/>
          <w:szCs w:val="20"/>
          <w:shd w:val="clear" w:color="auto" w:fill="FFFFFF"/>
          <w:lang w:eastAsia="en-US"/>
        </w:rPr>
        <w:t>cej potępienie dla najeźdźcy oraz</w:t>
      </w:r>
      <w:r w:rsidRPr="00AC6BD6">
        <w:rPr>
          <w:color w:val="000000"/>
          <w:szCs w:val="20"/>
          <w:shd w:val="clear" w:color="auto" w:fill="FFFFFF"/>
          <w:lang w:val="x-none" w:eastAsia="en-US"/>
        </w:rPr>
        <w:t xml:space="preserve"> wsparcie i pełną solidarność z narodem ukraińskim.</w:t>
      </w:r>
    </w:p>
    <w:sectPr w:rsidR="00996DD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D7" w:rsidRDefault="00590DD7">
      <w:r>
        <w:separator/>
      </w:r>
    </w:p>
  </w:endnote>
  <w:endnote w:type="continuationSeparator" w:id="0">
    <w:p w:rsidR="00590DD7" w:rsidRDefault="0059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96DD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6DD1" w:rsidRDefault="00BA4E43">
          <w:pPr>
            <w:jc w:val="left"/>
            <w:rPr>
              <w:sz w:val="18"/>
            </w:rPr>
          </w:pPr>
          <w:r w:rsidRPr="00354F4F">
            <w:rPr>
              <w:sz w:val="18"/>
              <w:lang w:val="en-US"/>
            </w:rPr>
            <w:t>Id: 4F574256-6AA5-41D8-B451-4F6B23EDC98A. </w:t>
          </w: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6DD1" w:rsidRDefault="00BA4E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3E1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96DD1" w:rsidRDefault="00996DD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96DD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6DD1" w:rsidRDefault="00BA4E43">
          <w:pPr>
            <w:jc w:val="left"/>
            <w:rPr>
              <w:sz w:val="18"/>
            </w:rPr>
          </w:pPr>
          <w:r w:rsidRPr="00354F4F">
            <w:rPr>
              <w:sz w:val="18"/>
              <w:lang w:val="en-US"/>
            </w:rPr>
            <w:t>Id: 4F574256-6AA5-41D8-B451-4F6B23EDC98A.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96DD1" w:rsidRDefault="00BA4E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3E1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96DD1" w:rsidRDefault="00996D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D7" w:rsidRDefault="00590DD7">
      <w:r>
        <w:separator/>
      </w:r>
    </w:p>
  </w:footnote>
  <w:footnote w:type="continuationSeparator" w:id="0">
    <w:p w:rsidR="00590DD7" w:rsidRDefault="0059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54F4F"/>
    <w:rsid w:val="00590DD7"/>
    <w:rsid w:val="005E70FD"/>
    <w:rsid w:val="007B5978"/>
    <w:rsid w:val="00856359"/>
    <w:rsid w:val="00996DD1"/>
    <w:rsid w:val="00A77B3E"/>
    <w:rsid w:val="00AC6BD6"/>
    <w:rsid w:val="00B73E1B"/>
    <w:rsid w:val="00B8538D"/>
    <w:rsid w:val="00BA4E43"/>
    <w:rsid w:val="00CA2A55"/>
    <w:rsid w:val="00FD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D1FBCF-FC65-478A-9005-173C2F23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 marca 2022 r.</vt:lpstr>
      <vt:lpstr/>
    </vt:vector>
  </TitlesOfParts>
  <Company>Rada Miejska w Łodzi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 marca 2022 r.</dc:title>
  <dc:subject>stanowisko w^sprawie napaści Federacji Rosyjskiej na Ukrainę.</dc:subject>
  <dc:creator>mmatejko</dc:creator>
  <cp:lastModifiedBy>Martyna Hanuszkiewicz</cp:lastModifiedBy>
  <cp:revision>2</cp:revision>
  <dcterms:created xsi:type="dcterms:W3CDTF">2022-03-01T10:17:00Z</dcterms:created>
  <dcterms:modified xsi:type="dcterms:W3CDTF">2022-03-01T10:17:00Z</dcterms:modified>
  <cp:category>Akt prawny</cp:category>
</cp:coreProperties>
</file>