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72AF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DD0B92" w:rsidP="00E03590">
            <w:pPr>
              <w:ind w:left="6236" w:hanging="424"/>
              <w:jc w:val="left"/>
            </w:pPr>
            <w:r>
              <w:t>Druk Nr</w:t>
            </w:r>
            <w:r w:rsidR="00E03590">
              <w:t xml:space="preserve"> 175/2022</w:t>
            </w:r>
          </w:p>
          <w:p w:rsidR="00A77B3E" w:rsidRDefault="00DD0B92" w:rsidP="00E03590">
            <w:pPr>
              <w:ind w:left="6236" w:hanging="424"/>
              <w:jc w:val="left"/>
            </w:pPr>
            <w:r>
              <w:t>Projekt z dnia</w:t>
            </w:r>
            <w:r w:rsidR="00E03590">
              <w:t xml:space="preserve"> 28 czerwca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DD0B92">
      <w:pPr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DD0B92">
      <w:pPr>
        <w:spacing w:before="240" w:after="240"/>
        <w:rPr>
          <w:b/>
          <w:caps/>
        </w:rPr>
      </w:pPr>
      <w:r>
        <w:rPr>
          <w:b/>
        </w:rPr>
        <w:t>z dnia .................... 2022 r.</w:t>
      </w:r>
    </w:p>
    <w:p w:rsidR="00A77B3E" w:rsidRDefault="00DD0B92">
      <w:pPr>
        <w:keepNext/>
        <w:spacing w:after="480"/>
      </w:pPr>
      <w:r>
        <w:rPr>
          <w:b/>
        </w:rPr>
        <w:t>zmieniająca uchwałę w sprawie ustalenia planu sieci publicznych szkół specjalnych na obszarze Miasta Łodzi.</w:t>
      </w:r>
    </w:p>
    <w:p w:rsidR="00A77B3E" w:rsidRDefault="00DD0B92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(Dz. U. z 2022 r. poz. 559, 583, 1005 i 1079) w związku z art. 92 ust. 1 </w:t>
      </w:r>
      <w:proofErr w:type="spellStart"/>
      <w:r>
        <w:t>pkt</w:t>
      </w:r>
      <w:proofErr w:type="spellEnd"/>
      <w:r>
        <w:t> 1 i ust. 2 ustawy z dnia 5 czerwca 1998 r. o samorządzie powiatowym (Dz. U. z 2022 r. poz. 528 i 583), art. 39 ust. 7 ustawy z dnia 14 grudnia 2016 r. – Prawo oświatowe (Dz. U. z 2021 r. poz. 1082 oraz z 2022 r. poz. 655, 1079 i 1116), Rada Miejska w Łodzi</w:t>
      </w:r>
    </w:p>
    <w:p w:rsidR="00A77B3E" w:rsidRDefault="00DD0B9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D0B92">
      <w:pPr>
        <w:keepLines/>
        <w:spacing w:before="120" w:after="120"/>
        <w:ind w:firstLine="567"/>
        <w:jc w:val="both"/>
      </w:pPr>
      <w:r>
        <w:t>§ 1. Plan sieci publicznych szkół specjalnych na obszarze Miasta Łodzi, stanowiący załącznik do uchwały Nr IX/306/19 Rady Miejskiej w Łodzi z dnia 8 maja 2019 r. w sprawie ustalenia planu sieci publicznych szkół specjalnych na obszarze Miasta Łodzi (Dz. Urz. Woj. Łódzkiego poz. 3170), zmienionej uchwałą Nr XXVII/914/20 Rady Miejskiej w Łodzi z dnia 24 czerwca 2020 r. (Dz. Urz. Woj. Łódzkiego 4052), otrzymuje brzmienie jak w załączniku do niniejszej uchwały.</w:t>
      </w:r>
    </w:p>
    <w:p w:rsidR="00A77B3E" w:rsidRDefault="00DD0B92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DD0B92">
      <w:pPr>
        <w:keepLines/>
        <w:spacing w:before="120" w:after="120"/>
        <w:ind w:firstLine="567"/>
        <w:jc w:val="both"/>
      </w:pPr>
      <w:r>
        <w:t>§ 3. Uchwała podlega publikacji w Dzienniku Urzędowym Województwa Łódzkiego i wchodzi w życie z dniem 1 września 2022 r.</w:t>
      </w:r>
    </w:p>
    <w:p w:rsidR="00A77B3E" w:rsidRDefault="00DD0B92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4"/>
        <w:gridCol w:w="4854"/>
      </w:tblGrid>
      <w:tr w:rsidR="00C72AF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D0B92">
            <w:r>
              <w:rPr>
                <w:b/>
              </w:rPr>
              <w:t>Przewodniczący</w:t>
            </w:r>
          </w:p>
          <w:p w:rsidR="00C72AFC" w:rsidRDefault="00DD0B92">
            <w:r>
              <w:rPr>
                <w:b/>
              </w:rPr>
              <w:t>Rady Miejskiej w Łodzi</w:t>
            </w:r>
          </w:p>
          <w:p w:rsidR="00C72AFC" w:rsidRDefault="00C72AFC"/>
          <w:p w:rsidR="00C72AFC" w:rsidRDefault="00C72AFC"/>
          <w:p w:rsidR="00C72AFC" w:rsidRDefault="00DD0B92">
            <w:r>
              <w:rPr>
                <w:b/>
              </w:rPr>
              <w:t>Marcin GOŁASZEWSKI</w:t>
            </w:r>
          </w:p>
        </w:tc>
      </w:tr>
    </w:tbl>
    <w:p w:rsidR="00A77B3E" w:rsidRDefault="00DD0B92">
      <w:pPr>
        <w:ind w:firstLine="567"/>
        <w:jc w:val="both"/>
      </w:pPr>
      <w:r>
        <w:t>Projektodawcą jest</w:t>
      </w:r>
    </w:p>
    <w:p w:rsidR="00A77B3E" w:rsidRDefault="00DD0B92">
      <w:pPr>
        <w:ind w:firstLine="567"/>
        <w:jc w:val="both"/>
      </w:pPr>
      <w:r>
        <w:t>Prezydent Miasta Łodzi</w:t>
      </w:r>
    </w:p>
    <w:p w:rsidR="00A77B3E" w:rsidRDefault="00DD0B92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 </w:t>
      </w:r>
    </w:p>
    <w:p w:rsidR="00A77B3E" w:rsidRDefault="001D0F41">
      <w:pPr>
        <w:spacing w:before="120" w:after="120" w:line="360" w:lineRule="auto"/>
        <w:ind w:left="10831"/>
        <w:jc w:val="left"/>
      </w:pPr>
      <w:r>
        <w:lastRenderedPageBreak/>
        <w:fldChar w:fldCharType="begin"/>
      </w:r>
      <w:r>
        <w:fldChar w:fldCharType="end"/>
      </w:r>
      <w:proofErr w:type="spellStart"/>
      <w:r w:rsidR="00DD0B92">
        <w:t>Załącznikdo</w:t>
      </w:r>
      <w:proofErr w:type="spellEnd"/>
      <w:r w:rsidR="00DD0B92">
        <w:t xml:space="preserve"> uchwały Nr</w:t>
      </w:r>
    </w:p>
    <w:p w:rsidR="00A77B3E" w:rsidRDefault="00DD0B92">
      <w:pPr>
        <w:ind w:firstLine="567"/>
        <w:jc w:val="both"/>
      </w:pPr>
      <w:r>
        <w:t>do uchwały Nr</w:t>
      </w:r>
    </w:p>
    <w:p w:rsidR="00A77B3E" w:rsidRDefault="00DD0B92">
      <w:pPr>
        <w:ind w:firstLine="567"/>
        <w:jc w:val="both"/>
      </w:pPr>
      <w:r>
        <w:t>Rady Miejskiej w Łodzi</w:t>
      </w:r>
    </w:p>
    <w:p w:rsidR="00A77B3E" w:rsidRDefault="00DD0B92">
      <w:pPr>
        <w:ind w:firstLine="567"/>
        <w:jc w:val="both"/>
      </w:pPr>
      <w:r>
        <w:t>z dnia                             2022 r.</w:t>
      </w:r>
    </w:p>
    <w:p w:rsidR="00A77B3E" w:rsidRDefault="00DD0B92">
      <w:pPr>
        <w:ind w:firstLine="567"/>
        <w:jc w:val="both"/>
      </w:pPr>
      <w:r>
        <w:t>-----------------------------------</w:t>
      </w:r>
    </w:p>
    <w:p w:rsidR="00A77B3E" w:rsidRDefault="00DD0B92">
      <w:pPr>
        <w:ind w:firstLine="567"/>
        <w:jc w:val="both"/>
      </w:pPr>
      <w:r>
        <w:t>Załącznik</w:t>
      </w:r>
    </w:p>
    <w:p w:rsidR="00A77B3E" w:rsidRDefault="00DD0B92">
      <w:pPr>
        <w:ind w:firstLine="567"/>
        <w:jc w:val="both"/>
      </w:pPr>
      <w:r>
        <w:t>do uchwały Nr IX/306/19</w:t>
      </w:r>
    </w:p>
    <w:p w:rsidR="00A77B3E" w:rsidRDefault="00DD0B92">
      <w:pPr>
        <w:ind w:firstLine="567"/>
        <w:jc w:val="both"/>
      </w:pPr>
      <w:r>
        <w:t>Rady Miejskiej w Łodzi</w:t>
      </w:r>
    </w:p>
    <w:p w:rsidR="00A77B3E" w:rsidRDefault="00DD0B92">
      <w:pPr>
        <w:ind w:firstLine="567"/>
        <w:jc w:val="both"/>
      </w:pPr>
      <w:r>
        <w:t>z dnia 8 maja 2019 r.</w:t>
      </w:r>
    </w:p>
    <w:p w:rsidR="00A77B3E" w:rsidRDefault="00DD0B92">
      <w:pPr>
        <w:spacing w:before="120" w:after="120"/>
        <w:rPr>
          <w:b/>
        </w:rPr>
      </w:pPr>
      <w:r>
        <w:rPr>
          <w:b/>
        </w:rPr>
        <w:t>Plan sieci publicznych szkół specjalnych na obszarze Miasta 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1"/>
        <w:gridCol w:w="5230"/>
        <w:gridCol w:w="3657"/>
        <w:gridCol w:w="4751"/>
      </w:tblGrid>
      <w:tr w:rsidR="00C72AFC">
        <w:trPr>
          <w:trHeight w:val="833"/>
        </w:trPr>
        <w:tc>
          <w:tcPr>
            <w:tcW w:w="155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Szkoły Podstawowe Specjalne</w:t>
            </w:r>
          </w:p>
        </w:tc>
      </w:tr>
      <w:tr w:rsidR="00C72AFC">
        <w:trPr>
          <w:trHeight w:val="898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Lp.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Nazwa</w:t>
            </w:r>
          </w:p>
          <w:p w:rsidR="00C72AFC" w:rsidRDefault="00DD0B92">
            <w:r>
              <w:rPr>
                <w:b/>
              </w:rPr>
              <w:t>Typ szkoły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Adres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Rodzaj niepełnosprawności</w:t>
            </w:r>
          </w:p>
        </w:tc>
      </w:tr>
      <w:tr w:rsidR="00C72AFC">
        <w:trPr>
          <w:trHeight w:val="273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 xml:space="preserve">Szkoła Podstawowa Specjalna nr 39,wchodząca w skład Specjalnego Ośrodka Szkolno-Wychowawczego nr 6 im. </w:t>
            </w:r>
            <w:proofErr w:type="spellStart"/>
            <w:r>
              <w:t>mjr</w:t>
            </w:r>
            <w:proofErr w:type="spellEnd"/>
            <w:r>
              <w:t>. Hieronima Baranowskiego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Dziewanny 24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niewidomi, słabo widzący, niepełnosprawność sprzężona</w:t>
            </w:r>
          </w:p>
        </w:tc>
      </w:tr>
      <w:tr w:rsidR="00C72AFC">
        <w:trPr>
          <w:trHeight w:val="30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60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Okólna 181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szkoła zorganizowana w podmiocie leczniczym</w:t>
            </w:r>
          </w:p>
        </w:tc>
      </w:tr>
      <w:tr w:rsidR="00C72AFC">
        <w:trPr>
          <w:trHeight w:val="108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3.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90 im. Marii Grzegorzewskiej, wchodząca w skład Zespołu Szkół Specjalnych nr 2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Karolewska 30/34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niepełnosprawność intelektualna w stopniu lekkim, umiarkowanym, znacznym, głębokim, niepełnosprawność sprzężona, autyzm, w tym zespół </w:t>
            </w:r>
            <w:proofErr w:type="spellStart"/>
            <w:r>
              <w:t>Aspergera</w:t>
            </w:r>
            <w:proofErr w:type="spellEnd"/>
          </w:p>
        </w:tc>
      </w:tr>
      <w:tr w:rsidR="00C72AFC">
        <w:trPr>
          <w:trHeight w:val="782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lastRenderedPageBreak/>
              <w:t>4.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97, wchodząca w skład Specjalnego Ośrodka Szkolno-Wychowawczego nr 4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Ludwika Krzywickiego 20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niesłyszący, słabo słyszący, niepełnosprawność sprzężona, afazja</w:t>
            </w:r>
          </w:p>
        </w:tc>
      </w:tr>
      <w:tr w:rsidR="00C72AFC">
        <w:trPr>
          <w:trHeight w:val="1134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5.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105 im. Jacka Kuronia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 xml:space="preserve">Łódź ul. </w:t>
            </w:r>
            <w:proofErr w:type="spellStart"/>
            <w:r>
              <w:t>mjr</w:t>
            </w:r>
            <w:proofErr w:type="spellEnd"/>
            <w:r>
              <w:t>. Henryka Sucharskiego 2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niepełnosprawność intelektualna w stopniu lekkim, umiarkowanym, znacznym, głębokim, niepełnosprawność sprzężona, niepełnosprawność ruchowa, afazja</w:t>
            </w:r>
          </w:p>
        </w:tc>
      </w:tr>
      <w:tr w:rsidR="00C72AFC">
        <w:trPr>
          <w:trHeight w:val="1134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6.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128 im. Jana Brzechwy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 xml:space="preserve">Łódź ul. </w:t>
            </w:r>
            <w:proofErr w:type="spellStart"/>
            <w:r>
              <w:t>Niciarniana</w:t>
            </w:r>
            <w:proofErr w:type="spellEnd"/>
            <w:r>
              <w:t xml:space="preserve"> 2a</w:t>
            </w:r>
          </w:p>
          <w:p w:rsidR="00C72AFC" w:rsidRDefault="00C72AFC"/>
          <w:p w:rsidR="00C72AFC" w:rsidRDefault="00DD0B92">
            <w:pPr>
              <w:jc w:val="left"/>
            </w:pPr>
            <w:r>
              <w:t>Druga lokalizacja prowadzenia zajęć: Łódź ul. Nowogrodzka 6/14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autyzm w normie, w tym zespół </w:t>
            </w:r>
            <w:proofErr w:type="spellStart"/>
            <w:r>
              <w:t>Aspergera</w:t>
            </w:r>
            <w:proofErr w:type="spellEnd"/>
            <w:r>
              <w:t>, niepełnosprawność intelektualna w stopniu lekkim,  umiarkowanym, znacznym, niepełnosprawność sprzężona</w:t>
            </w:r>
          </w:p>
        </w:tc>
      </w:tr>
      <w:tr w:rsidR="00C72AFC">
        <w:trPr>
          <w:trHeight w:val="618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7.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145 przy Pogotowiu Opiekuńczym nr 1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Krokusowa 15/17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zagrożenie niedostosowaniem społecznym</w:t>
            </w:r>
          </w:p>
        </w:tc>
      </w:tr>
      <w:tr w:rsidR="00C72AFC">
        <w:trPr>
          <w:trHeight w:val="567"/>
        </w:trPr>
        <w:tc>
          <w:tcPr>
            <w:tcW w:w="6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8.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146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Rzgowska 281/289</w:t>
            </w:r>
          </w:p>
          <w:p w:rsidR="00A77B3E" w:rsidRDefault="00A77B3E">
            <w:pPr>
              <w:jc w:val="left"/>
            </w:pPr>
          </w:p>
          <w:p w:rsidR="00A77B3E" w:rsidRDefault="00DD0B92">
            <w:pPr>
              <w:jc w:val="left"/>
            </w:pPr>
            <w:r>
              <w:t>Inne lokalizacje prowadzenia zajęć:</w:t>
            </w:r>
          </w:p>
          <w:p w:rsidR="00A77B3E" w:rsidRDefault="00DD0B92">
            <w:pPr>
              <w:jc w:val="left"/>
            </w:pPr>
            <w:r>
              <w:t>Uniwersyteckie Centrum Pediatrii</w:t>
            </w:r>
            <w:r>
              <w:br/>
              <w:t>im. M. Konopnickiej w Łodzi przy</w:t>
            </w:r>
            <w:r>
              <w:br/>
              <w:t>ul. bł. Anastazego Pankiewicza 16</w:t>
            </w:r>
          </w:p>
          <w:p w:rsidR="00A77B3E" w:rsidRDefault="00A77B3E">
            <w:pPr>
              <w:jc w:val="left"/>
            </w:pPr>
          </w:p>
          <w:p w:rsidR="00A77B3E" w:rsidRDefault="00DD0B92">
            <w:pPr>
              <w:jc w:val="left"/>
            </w:pPr>
            <w:r>
              <w:t>Centrum Kliniczno-Dydaktyczne</w:t>
            </w:r>
            <w:r>
              <w:br/>
              <w:t>w Łodzi przy ul. Pomorskiej 251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szkoła zorganizowana w podmiocie leczniczym</w:t>
            </w:r>
          </w:p>
        </w:tc>
      </w:tr>
      <w:tr w:rsidR="00C72AFC">
        <w:trPr>
          <w:trHeight w:val="843"/>
        </w:trPr>
        <w:tc>
          <w:tcPr>
            <w:tcW w:w="6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both"/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Filialna nr 1 w Wojewódzkim Specjalistycznym Szpitalu im. Władysława Biegańskiego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gen. Karola Kniaziewicza 1/5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szkoła filialna Szkoły Podstawowej Specjalnej</w:t>
            </w:r>
            <w:r>
              <w:br/>
              <w:t>nr 146, zorganizowana w podmiocie leczniczym</w:t>
            </w:r>
          </w:p>
        </w:tc>
      </w:tr>
      <w:tr w:rsidR="00C72AFC">
        <w:trPr>
          <w:trHeight w:val="843"/>
        </w:trPr>
        <w:tc>
          <w:tcPr>
            <w:tcW w:w="6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both"/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 xml:space="preserve">Szkoła Filialna nr 2 w Wojewódzkim Specjalistycznym Centrum Onkologii i Traumatologii im. Mikołaja Kopernika w Łodzi, ul. Pabianicka 62, Ośrodek Pediatryczny im.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r>
              <w:lastRenderedPageBreak/>
              <w:t>Janusza Korczaka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lastRenderedPageBreak/>
              <w:t>Łódź al. Marszałka Józefa Piłsudskiego 71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szkoła filialna Szkoły Podstawowej Specjalnej</w:t>
            </w:r>
            <w:r>
              <w:br/>
              <w:t>nr 146, zorganizowana w podmiocie leczniczym</w:t>
            </w:r>
          </w:p>
        </w:tc>
      </w:tr>
      <w:tr w:rsidR="00C72AFC">
        <w:trPr>
          <w:trHeight w:val="843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lastRenderedPageBreak/>
              <w:t>9.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168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Plantowa 7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niepełnosprawność intelektualna w stopniu lekkim, umiarkowanym, znacznym, głębokim, niepełnosprawność sprzężona, autyzm w normie, w tym zespół </w:t>
            </w:r>
            <w:proofErr w:type="spellStart"/>
            <w:r>
              <w:t>Aspergera</w:t>
            </w:r>
            <w:proofErr w:type="spellEnd"/>
          </w:p>
        </w:tc>
      </w:tr>
      <w:tr w:rsidR="00C72AFC">
        <w:trPr>
          <w:trHeight w:val="826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10.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176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prez. Franklina Delano Roosevelta 11/13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niepełnosprawność intelektualna w stopniu lekkim, umiarkowanym, znacznym, głębokim, niepełnosprawność sprzężona</w:t>
            </w:r>
          </w:p>
        </w:tc>
      </w:tr>
      <w:tr w:rsidR="00C72AFC">
        <w:trPr>
          <w:trHeight w:val="1134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11.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 xml:space="preserve">Szkoła Podstawowa Specjalna nr 177, wchodząca w skład Specjalnego Ośrodka Szkolno-Wychowawczego nr 3 im. </w:t>
            </w:r>
            <w:proofErr w:type="spellStart"/>
            <w:r>
              <w:t>dr</w:t>
            </w:r>
            <w:proofErr w:type="spellEnd"/>
            <w:r>
              <w:t xml:space="preserve">. Henryka </w:t>
            </w:r>
            <w:proofErr w:type="spellStart"/>
            <w:r>
              <w:t>Jordana</w:t>
            </w:r>
            <w:proofErr w:type="spellEnd"/>
            <w:r>
              <w:t xml:space="preserve"> „</w:t>
            </w:r>
            <w:proofErr w:type="spellStart"/>
            <w:r>
              <w:t>Jordanówka</w:t>
            </w:r>
            <w:proofErr w:type="spellEnd"/>
            <w:r>
              <w:t>”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Tkacka 34/36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niepełnosprawność intelektualna w stopniu umiarkowanym, znacznym, głębokim, niepełnosprawność sprzężona</w:t>
            </w:r>
          </w:p>
        </w:tc>
      </w:tr>
      <w:tr w:rsidR="00C72AFC">
        <w:trPr>
          <w:trHeight w:val="84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12.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194 im. Kazimierza Kirejczyka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 xml:space="preserve">Łódź ul. </w:t>
            </w:r>
            <w:proofErr w:type="spellStart"/>
            <w:r>
              <w:t>Siarczana</w:t>
            </w:r>
            <w:proofErr w:type="spellEnd"/>
            <w:r>
              <w:t xml:space="preserve"> 29/35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niepełnosprawność intelektualna w stopniu lekkim, umiarkowanym, znacznym, głębokim, niepełnosprawność sprzężona</w:t>
            </w:r>
          </w:p>
        </w:tc>
      </w:tr>
      <w:tr w:rsidR="00C72AFC">
        <w:trPr>
          <w:trHeight w:val="426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13.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201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Aleksandrowska 159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szkoła zorganizowana w podmiocie leczniczym</w:t>
            </w:r>
          </w:p>
        </w:tc>
      </w:tr>
      <w:tr w:rsidR="00C72AFC">
        <w:trPr>
          <w:trHeight w:val="844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14.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209, wchodząca w skład Młodzieżowego Ośrodka Socjoterapii „SOS” nr 1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Wapienna 24a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zagrożenie niedostosowaniem społecznym</w:t>
            </w:r>
          </w:p>
        </w:tc>
      </w:tr>
      <w:tr w:rsidR="00C72AFC">
        <w:trPr>
          <w:trHeight w:val="105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15.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211, wchodząca w skład Młodzieżowego Ośrodka Wychowawczego nr 3 im. Marii Grzegorzewskiej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Drewnowska 151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niedostosowanie społeczne</w:t>
            </w:r>
          </w:p>
        </w:tc>
      </w:tr>
      <w:tr w:rsidR="00C72AFC">
        <w:trPr>
          <w:trHeight w:val="975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lastRenderedPageBreak/>
              <w:t>16.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212, wchodząca w skład Młodzieżowego Ośrodka Socjoterapii nr 3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Częstochowska 36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zagrożenie niedostosowaniem społecznym</w:t>
            </w:r>
          </w:p>
        </w:tc>
      </w:tr>
      <w:tr w:rsidR="00C72AFC">
        <w:trPr>
          <w:trHeight w:val="1005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17.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213, wchodząca w skład Młodzieżowego Ośrodka Socjoterapii nr 2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Spadkowa 11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zagrożenie niedostosowaniem społecznym</w:t>
            </w:r>
          </w:p>
        </w:tc>
      </w:tr>
      <w:tr w:rsidR="00C72AFC">
        <w:trPr>
          <w:trHeight w:val="132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18.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Podstawowa Specjalna nr 214, wchodząca w skład Młodzieżowego Ośrodka Socjoterapii nr 4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Łucji 12/16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zagrożenie niedostosowaniem społecznym</w:t>
            </w:r>
          </w:p>
        </w:tc>
      </w:tr>
      <w:tr w:rsidR="00C72AFC">
        <w:trPr>
          <w:trHeight w:val="843"/>
        </w:trPr>
        <w:tc>
          <w:tcPr>
            <w:tcW w:w="155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Branżowe Szkoły Specjalne I stopnia</w:t>
            </w:r>
          </w:p>
        </w:tc>
      </w:tr>
      <w:tr w:rsidR="00C72AFC">
        <w:trPr>
          <w:trHeight w:val="843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19.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Branżowa Szkoła Specjalna I stopnia nr 4, wchodząca w skład Młodzieżowego Ośrodka Wychowawczego nr 3 im. Marii Grzegorzewskiej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Drewnowska 151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niedostosowanie społeczne</w:t>
            </w:r>
          </w:p>
        </w:tc>
      </w:tr>
      <w:tr w:rsidR="00C72AFC">
        <w:trPr>
          <w:trHeight w:val="843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20.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Branżowa Szkoła Specjalna I stopnia nr 22, wchodząca w skład Specjalnego Ośrodka Szkolno-Wychowawczego nr 1 im. Janusza Korczaka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Siedlecka 7/21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niepełnosprawność intelektualna w stopniu lekkim, niesłyszący, słabo słyszący, niepełnosprawność sprzężona, afazja, autyzm, w tym zespół </w:t>
            </w:r>
            <w:proofErr w:type="spellStart"/>
            <w:r>
              <w:t>Aspergera</w:t>
            </w:r>
            <w:proofErr w:type="spellEnd"/>
          </w:p>
        </w:tc>
      </w:tr>
      <w:tr w:rsidR="00C72AFC">
        <w:trPr>
          <w:trHeight w:val="42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21.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Branżowa Szkoła Specjalna I stopnia nr 24, wchodząca w skład Zespołu Szkół Zawodowych Specjalnych nr 2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al. Pierwszej Dywizji 16/18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niepełnosprawność intelektualna w stopniu lekkim, niepełnosprawność sprzężona, </w:t>
            </w:r>
            <w:proofErr w:type="spellStart"/>
            <w:r>
              <w:t>słabowidzący</w:t>
            </w:r>
            <w:proofErr w:type="spellEnd"/>
            <w:r>
              <w:t xml:space="preserve">, autyzm, w tym zespół </w:t>
            </w:r>
            <w:proofErr w:type="spellStart"/>
            <w:r>
              <w:t>Aspergera</w:t>
            </w:r>
            <w:proofErr w:type="spellEnd"/>
            <w:r>
              <w:t>, afazja</w:t>
            </w:r>
          </w:p>
        </w:tc>
      </w:tr>
      <w:tr w:rsidR="00C72AFC">
        <w:trPr>
          <w:trHeight w:val="70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22.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Branżowa Szkoła Specjalna I stopnia nr 25, wchodząca w skład Młodzieżowego Ośrodka Socjoterapii nr 4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Łucji 12/16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zagrożenie niedostosowaniem społecznym</w:t>
            </w:r>
          </w:p>
        </w:tc>
      </w:tr>
      <w:tr w:rsidR="00C72AFC">
        <w:trPr>
          <w:trHeight w:val="836"/>
        </w:trPr>
        <w:tc>
          <w:tcPr>
            <w:tcW w:w="155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lastRenderedPageBreak/>
              <w:t>Szkoły Specjalne Przysposabiające do Pracy</w:t>
            </w:r>
          </w:p>
        </w:tc>
      </w:tr>
      <w:tr w:rsidR="00C72AFC">
        <w:trPr>
          <w:trHeight w:val="83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23.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Specjalna Przysposabiająca do Pracy nr 1, wchodząca w skład Zespołu Szkół Specjalnych nr 2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Karolewska 30/34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niepełnosprawność intelektualna w stopniu umiarkowanym, znacznym, niepełnosprawność sprzężona</w:t>
            </w:r>
          </w:p>
        </w:tc>
      </w:tr>
      <w:tr w:rsidR="00C72AFC">
        <w:trPr>
          <w:trHeight w:val="8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24.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Specjalna Przysposabiająca do Pracy nr 2, wchodząca w skład Zespołu Szkół Zawodowych Specjalnych nr 2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al. Pierwszej Dywizji 16/18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niepełnosprawność intelektualna w stopniu umiarkowanym, znacznym, niepełnosprawność sprzężona</w:t>
            </w:r>
          </w:p>
        </w:tc>
      </w:tr>
      <w:tr w:rsidR="00C72AFC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25.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 xml:space="preserve">Szkoła Specjalna Przysposabiająca do Pracy nr 3, wchodząca w skład Specjalnego Ośrodka Szkolno-Wychowawczego nr 3 im. </w:t>
            </w:r>
            <w:proofErr w:type="spellStart"/>
            <w:r>
              <w:t>dr</w:t>
            </w:r>
            <w:proofErr w:type="spellEnd"/>
            <w:r>
              <w:t xml:space="preserve">. Henryka </w:t>
            </w:r>
            <w:proofErr w:type="spellStart"/>
            <w:r>
              <w:t>Jordana</w:t>
            </w:r>
            <w:proofErr w:type="spellEnd"/>
            <w:r>
              <w:t xml:space="preserve"> „</w:t>
            </w:r>
            <w:proofErr w:type="spellStart"/>
            <w:r>
              <w:t>Jordanówka</w:t>
            </w:r>
            <w:proofErr w:type="spellEnd"/>
            <w:r>
              <w:t>”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Tkacka 34/36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>niepełnosprawność intelektualna w stopniu umiarkowanym, znacznym, niepełnosprawność sprzężona</w:t>
            </w:r>
          </w:p>
        </w:tc>
      </w:tr>
      <w:tr w:rsidR="00C72AFC">
        <w:trPr>
          <w:trHeight w:val="833"/>
        </w:trPr>
        <w:tc>
          <w:tcPr>
            <w:tcW w:w="155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Licea Ogólnokształcące</w:t>
            </w:r>
          </w:p>
        </w:tc>
      </w:tr>
      <w:tr w:rsidR="00C72AFC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26.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LVI Liceum Ogólnokształcące Specjalne dla Niewidomych i Słabo Widzących, wchodzące w skład Specjalnego Ośrodka Szkolno-Wychowawczego nr 6 im. </w:t>
            </w:r>
            <w:proofErr w:type="spellStart"/>
            <w:r>
              <w:t>mjr</w:t>
            </w:r>
            <w:proofErr w:type="spellEnd"/>
            <w:r>
              <w:t>. Hieronima Baranowskiego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Dziewanny 24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niewidomi, słabo widzący, niepełnosprawność ruchowa, autyzm, w tym zespół </w:t>
            </w:r>
            <w:proofErr w:type="spellStart"/>
            <w:r>
              <w:t>Aspergera</w:t>
            </w:r>
            <w:proofErr w:type="spellEnd"/>
            <w:r>
              <w:t>, niepełnosprawność sprzężona (norma intelektualna)</w:t>
            </w:r>
          </w:p>
        </w:tc>
      </w:tr>
      <w:tr w:rsidR="00C72AFC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27.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LVII Liceum Ogólnokształcące Specjalne dla Młodzieży Niesłyszącej i Słabo Słyszącej, wchodzące w skład Specjalnego Ośrodka Szkolno-Wychowawczego nr 1 im. Janusza Korczaka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Łódź, ul. Siedlecka 7/21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niesłyszący, słabo słyszący, autyzm, zespół </w:t>
            </w:r>
            <w:proofErr w:type="spellStart"/>
            <w:r>
              <w:t>Aspergera</w:t>
            </w:r>
            <w:proofErr w:type="spellEnd"/>
            <w:r>
              <w:t>, afazja, niepełnosprawność sprzężona</w:t>
            </w:r>
          </w:p>
        </w:tc>
      </w:tr>
      <w:tr w:rsidR="00C72AFC">
        <w:trPr>
          <w:trHeight w:val="833"/>
        </w:trPr>
        <w:tc>
          <w:tcPr>
            <w:tcW w:w="155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Technika Specjalne</w:t>
            </w:r>
          </w:p>
        </w:tc>
      </w:tr>
      <w:tr w:rsidR="00C72AFC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lastRenderedPageBreak/>
              <w:t>28.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 xml:space="preserve">Technikum Specjalne nr 23 dla Młodzieży Niewidomej i Słabo Widzącej, wchodzące w skład Specjalnego Ośrodka Szkolno-Wychowawczego nr 6 im. </w:t>
            </w:r>
            <w:proofErr w:type="spellStart"/>
            <w:r>
              <w:t>mjr</w:t>
            </w:r>
            <w:proofErr w:type="spellEnd"/>
            <w:r>
              <w:t>. Hieronima Baranowskiego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Dziewanny 24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niewidomi, słabo widzący, niepełnosprawność ruchowa, autyzm, w tym zespół </w:t>
            </w:r>
            <w:proofErr w:type="spellStart"/>
            <w:r>
              <w:t>Aspergera</w:t>
            </w:r>
            <w:proofErr w:type="spellEnd"/>
            <w:r>
              <w:t>, niepełnosprawność sprzężona (norma intelektualna)</w:t>
            </w:r>
          </w:p>
        </w:tc>
      </w:tr>
      <w:tr w:rsidR="00C72AFC"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29.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Technikum Specjalne nr 24 dla Słabo Słyszących</w:t>
            </w:r>
            <w:r>
              <w:br/>
              <w:t>i Niesłyszących, wchodzące w skład Specjalnego Ośrodka Szkolno-Wychowawczego nr 1</w:t>
            </w:r>
            <w:r>
              <w:br/>
              <w:t>im. Janusza Korczaka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Siedlecka 7/21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niesłyszący, słabo słyszący, autyzm, zespół </w:t>
            </w:r>
            <w:proofErr w:type="spellStart"/>
            <w:r>
              <w:t>Aspergera</w:t>
            </w:r>
            <w:proofErr w:type="spellEnd"/>
            <w:r>
              <w:t>, afazja, niepełnosprawność sprzężona</w:t>
            </w:r>
          </w:p>
        </w:tc>
      </w:tr>
      <w:tr w:rsidR="00C72AFC">
        <w:trPr>
          <w:trHeight w:val="833"/>
        </w:trPr>
        <w:tc>
          <w:tcPr>
            <w:tcW w:w="155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Szkoły Policealne Specjalne</w:t>
            </w:r>
          </w:p>
        </w:tc>
      </w:tr>
      <w:tr w:rsidR="00C72AFC">
        <w:trPr>
          <w:trHeight w:val="1134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30.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Policealna Specjalna nr 20, wchodząca</w:t>
            </w:r>
            <w:r>
              <w:br/>
              <w:t xml:space="preserve">w skład Specjalnego Ośrodka Szkolno-Wychowawczego nr 6 im. </w:t>
            </w:r>
            <w:proofErr w:type="spellStart"/>
            <w:r>
              <w:t>mjr</w:t>
            </w:r>
            <w:proofErr w:type="spellEnd"/>
            <w:r>
              <w:t>. Hieronima Baranowskiego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Dziewanny 24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niewidomi, słabo widzący, niepełnosprawność ruchowa, zespół </w:t>
            </w:r>
            <w:proofErr w:type="spellStart"/>
            <w:r>
              <w:t>Aspergera</w:t>
            </w:r>
            <w:proofErr w:type="spellEnd"/>
            <w:r>
              <w:t xml:space="preserve">, autyzm, w tym zespół </w:t>
            </w:r>
            <w:proofErr w:type="spellStart"/>
            <w:r>
              <w:t>Aspergera</w:t>
            </w:r>
            <w:proofErr w:type="spellEnd"/>
            <w:r>
              <w:t>, niepełnosprawność sprzężona (norma intelektualna)</w:t>
            </w:r>
          </w:p>
        </w:tc>
      </w:tr>
      <w:tr w:rsidR="00C72AFC">
        <w:trPr>
          <w:trHeight w:val="828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31.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Szkoła Policealna Specjalna nr 23, wchodząca</w:t>
            </w:r>
            <w:r>
              <w:br/>
              <w:t>w skład Specjalnego Ośrodka Szkolno-Wychowawczego nr 1 im. Janusza Korczaka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 ul. Siedlecka 7/21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niesłyszący, słabo słyszący, autyzm, zespół </w:t>
            </w:r>
            <w:proofErr w:type="spellStart"/>
            <w:r>
              <w:t>Aspergera</w:t>
            </w:r>
            <w:proofErr w:type="spellEnd"/>
            <w:r>
              <w:t>, afazja, niepełnosprawność sprzężona</w:t>
            </w:r>
          </w:p>
        </w:tc>
      </w:tr>
      <w:tr w:rsidR="00C72AFC">
        <w:trPr>
          <w:trHeight w:val="828"/>
        </w:trPr>
        <w:tc>
          <w:tcPr>
            <w:tcW w:w="155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D0B92">
            <w:r>
              <w:rPr>
                <w:b/>
              </w:rPr>
              <w:t>Branżowe Szkoły Specjalne II stopnia</w:t>
            </w:r>
          </w:p>
        </w:tc>
      </w:tr>
      <w:tr w:rsidR="00C72AFC">
        <w:trPr>
          <w:trHeight w:val="828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r>
              <w:t>32.</w:t>
            </w: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Branżowa Szkoła Specjalna II stopnia nr 1, wchodząca w skład Specjalnego Ośrodka Szkolno-Wychowawczego nr 1 im. Janusza Korczaka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left"/>
            </w:pPr>
            <w:r>
              <w:t>Łódź, ul. Siedlecka 7/21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D0B92">
            <w:pPr>
              <w:jc w:val="both"/>
            </w:pPr>
            <w:r>
              <w:t xml:space="preserve">niesłyszący, słabo słyszący, afazja, autyzm, w tym zespół </w:t>
            </w:r>
            <w:proofErr w:type="spellStart"/>
            <w:r>
              <w:t>Aspergera</w:t>
            </w:r>
            <w:proofErr w:type="spellEnd"/>
            <w:r>
              <w:t>, niepełnosprawność sprzężona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72AFC" w:rsidRDefault="00C72AFC">
      <w:pPr>
        <w:rPr>
          <w:szCs w:val="20"/>
          <w:lang w:eastAsia="en-US" w:bidi="ar-SA"/>
        </w:rPr>
      </w:pPr>
    </w:p>
    <w:p w:rsidR="00C72AFC" w:rsidRDefault="00DD0B92">
      <w:pPr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72AFC" w:rsidRDefault="00C72AFC">
      <w:pPr>
        <w:ind w:firstLine="567"/>
        <w:jc w:val="both"/>
        <w:rPr>
          <w:szCs w:val="20"/>
          <w:lang w:eastAsia="en-US" w:bidi="ar-SA"/>
        </w:rPr>
      </w:pPr>
    </w:p>
    <w:p w:rsidR="00C72AFC" w:rsidRDefault="00DD0B92">
      <w:pPr>
        <w:ind w:firstLine="567"/>
        <w:jc w:val="both"/>
        <w:rPr>
          <w:szCs w:val="20"/>
        </w:rPr>
      </w:pPr>
      <w:r>
        <w:rPr>
          <w:szCs w:val="20"/>
        </w:rPr>
        <w:t xml:space="preserve">W związku z podjęciem uchwały w sprawie przekształcenia Szkoły Podstawowej Specjalnej nr 146 w Łodzi przy ul. Spornej 36/50 koniecznie jest zaktualizowanie planu sieci publicznych szkół specjalnych na obszarze Miasta Łodzi, stanowiącego załącznik do uchwały Nr IX/306/19 Rady Miejskiej w Łodzi z dnia 8 maja 2019 r. w sprawie ustalenia planu sieci publicznych szkół specjalnych na obszarze Miasta Łodzi (Dz. Urz. Woj. Łódzkiego poz. 3170), zmienionej uchwałą Nr XXVII/914/20 Rady Miejskiej w Łodzi z dnia 24 czerwca 2020 r. (Dz. Urz. Woj. Łódzkiego 4052). W projekcie zaktualizowane zostały również nazwy szpitali, przy których mieszczą się szkoły filialne Szkoły Podstawowej Specjalnej nr 146 </w:t>
      </w:r>
      <w:r>
        <w:rPr>
          <w:szCs w:val="20"/>
        </w:rPr>
        <w:br/>
        <w:t>w Łodzi.</w:t>
      </w:r>
    </w:p>
    <w:p w:rsidR="00C72AFC" w:rsidRDefault="00DD0B92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>W przedłożonym projekcie uchwały zaktualizowane zostały także rodzaje niepełnosprawności w poszczególnych typach szkół.</w:t>
      </w:r>
    </w:p>
    <w:p w:rsidR="00C72AFC" w:rsidRDefault="00DD0B92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>Mając powyższe na względzie, podjęcie przedmiotowej uchwały jest zasadne.</w:t>
      </w:r>
    </w:p>
    <w:p w:rsidR="00C72AFC" w:rsidRDefault="00C72AFC">
      <w:pPr>
        <w:ind w:firstLine="567"/>
        <w:jc w:val="both"/>
        <w:rPr>
          <w:szCs w:val="20"/>
          <w:lang w:eastAsia="en-US" w:bidi="ar-SA"/>
        </w:rPr>
      </w:pPr>
    </w:p>
    <w:sectPr w:rsidR="00C72AFC" w:rsidSect="001D0F41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50" w:rsidRDefault="00D63350">
      <w:r>
        <w:separator/>
      </w:r>
    </w:p>
  </w:endnote>
  <w:endnote w:type="continuationSeparator" w:id="0">
    <w:p w:rsidR="00D63350" w:rsidRDefault="00D6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C72AFC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72AFC" w:rsidRDefault="00DD0B9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72AFC" w:rsidRDefault="00DD0B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D0F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0F41">
            <w:rPr>
              <w:sz w:val="18"/>
            </w:rPr>
            <w:fldChar w:fldCharType="separate"/>
          </w:r>
          <w:r w:rsidR="00E03590">
            <w:rPr>
              <w:noProof/>
              <w:sz w:val="18"/>
            </w:rPr>
            <w:t>1</w:t>
          </w:r>
          <w:r w:rsidR="001D0F41">
            <w:rPr>
              <w:sz w:val="18"/>
            </w:rPr>
            <w:fldChar w:fldCharType="end"/>
          </w:r>
        </w:p>
      </w:tc>
    </w:tr>
  </w:tbl>
  <w:p w:rsidR="00C72AFC" w:rsidRDefault="00C72AF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480"/>
      <w:gridCol w:w="4740"/>
    </w:tblGrid>
    <w:tr w:rsidR="00C72AFC"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72AFC" w:rsidRDefault="00DD0B9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72AFC" w:rsidRDefault="00DD0B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D0F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0F41">
            <w:rPr>
              <w:sz w:val="18"/>
            </w:rPr>
            <w:fldChar w:fldCharType="separate"/>
          </w:r>
          <w:r w:rsidR="00E03590">
            <w:rPr>
              <w:noProof/>
              <w:sz w:val="18"/>
            </w:rPr>
            <w:t>1</w:t>
          </w:r>
          <w:r w:rsidR="001D0F41">
            <w:rPr>
              <w:sz w:val="18"/>
            </w:rPr>
            <w:fldChar w:fldCharType="end"/>
          </w:r>
        </w:p>
      </w:tc>
    </w:tr>
  </w:tbl>
  <w:p w:rsidR="00C72AFC" w:rsidRDefault="00C72AF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C72AFC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72AFC" w:rsidRDefault="00DD0B9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72AFC" w:rsidRDefault="00DD0B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D0F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0F41">
            <w:rPr>
              <w:sz w:val="18"/>
            </w:rPr>
            <w:fldChar w:fldCharType="separate"/>
          </w:r>
          <w:r w:rsidR="00E03590">
            <w:rPr>
              <w:noProof/>
              <w:sz w:val="18"/>
            </w:rPr>
            <w:t>7</w:t>
          </w:r>
          <w:r w:rsidR="001D0F41">
            <w:rPr>
              <w:sz w:val="18"/>
            </w:rPr>
            <w:fldChar w:fldCharType="end"/>
          </w:r>
        </w:p>
      </w:tc>
    </w:tr>
  </w:tbl>
  <w:p w:rsidR="00C72AFC" w:rsidRDefault="00C72AF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50" w:rsidRDefault="00D63350">
      <w:r>
        <w:separator/>
      </w:r>
    </w:p>
  </w:footnote>
  <w:footnote w:type="continuationSeparator" w:id="0">
    <w:p w:rsidR="00D63350" w:rsidRDefault="00D63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1D0F41"/>
    <w:rsid w:val="003F494E"/>
    <w:rsid w:val="00A77B3E"/>
    <w:rsid w:val="00C72AFC"/>
    <w:rsid w:val="00CA2A55"/>
    <w:rsid w:val="00D63350"/>
    <w:rsid w:val="00DD0B92"/>
    <w:rsid w:val="00E0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F41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1536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 sprawie ustalenia planu sieci publicznych szkół specjalnych na^obszarze Miasta Łodzi.</dc:subject>
  <dc:creator>dtrebacz</dc:creator>
  <cp:lastModifiedBy>sstanczyk</cp:lastModifiedBy>
  <cp:revision>3</cp:revision>
  <dcterms:created xsi:type="dcterms:W3CDTF">2022-06-28T12:52:00Z</dcterms:created>
  <dcterms:modified xsi:type="dcterms:W3CDTF">2022-06-28T13:35:00Z</dcterms:modified>
  <cp:category>Akt prawny</cp:category>
</cp:coreProperties>
</file>