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BF5A6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F2492">
            <w:pPr>
              <w:ind w:left="6803"/>
              <w:jc w:val="left"/>
            </w:pPr>
            <w:r>
              <w:t>Druk Nr</w:t>
            </w:r>
            <w:r w:rsidR="00D35B90">
              <w:t xml:space="preserve"> 187/2022</w:t>
            </w:r>
          </w:p>
          <w:p w:rsidR="00A77B3E" w:rsidRDefault="00A77B3E">
            <w:pPr>
              <w:ind w:left="6803"/>
              <w:jc w:val="left"/>
            </w:pPr>
          </w:p>
          <w:p w:rsidR="00A77B3E" w:rsidRDefault="009F2492">
            <w:pPr>
              <w:ind w:left="6803"/>
              <w:jc w:val="left"/>
            </w:pPr>
            <w:r>
              <w:t>Projekt z dnia</w:t>
            </w:r>
            <w:r w:rsidR="00D35B90">
              <w:t xml:space="preserve"> 4 lipca 2022 r.</w:t>
            </w:r>
          </w:p>
          <w:p w:rsidR="00A77B3E" w:rsidRDefault="00A77B3E">
            <w:pPr>
              <w:ind w:left="6803"/>
              <w:jc w:val="left"/>
            </w:pPr>
          </w:p>
        </w:tc>
      </w:tr>
    </w:tbl>
    <w:p w:rsidR="00A77B3E" w:rsidRDefault="00A77B3E"/>
    <w:p w:rsidR="00A77B3E" w:rsidRDefault="009F2492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9F2492">
      <w:pPr>
        <w:spacing w:before="160" w:after="28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9F2492">
      <w:pPr>
        <w:keepNext/>
        <w:spacing w:after="360"/>
        <w:jc w:val="center"/>
      </w:pPr>
      <w:r>
        <w:rPr>
          <w:b/>
        </w:rPr>
        <w:t>w sprawie zaliczenia nowo wybudowanej drogi do kategorii dróg gminnych.</w:t>
      </w:r>
    </w:p>
    <w:p w:rsidR="00A77B3E" w:rsidRDefault="009F2492">
      <w:pPr>
        <w:keepLines/>
        <w:spacing w:before="120" w:after="240"/>
        <w:ind w:firstLine="567"/>
      </w:pPr>
      <w:r>
        <w:t>Na podstawie art. 18 ust. 2 </w:t>
      </w:r>
      <w:proofErr w:type="spellStart"/>
      <w:r>
        <w:t>pkt</w:t>
      </w:r>
      <w:proofErr w:type="spellEnd"/>
      <w:r>
        <w:t> 15 i art. 40 ust. 1 ustawy z dnia</w:t>
      </w:r>
      <w:r>
        <w:t xml:space="preserve"> 8 marca 1990 r. o samorządzie gminnym (Dz. U. z 2022 r. poz. 559, 583, 1005 i 1079) w związku z art. 92 ust. 1 </w:t>
      </w:r>
      <w:proofErr w:type="spellStart"/>
      <w:r>
        <w:t>pkt</w:t>
      </w:r>
      <w:proofErr w:type="spellEnd"/>
      <w:r>
        <w:t> 1 i ust. 2 ustawy z dnia 5 czerwca 1998 r. o samorządzie powiatowym (Dz. U. z 2022 r. poz. 528 i 583), art. 7 ust. 1 i 2 ustawy z dnia 21 ma</w:t>
      </w:r>
      <w:r>
        <w:t>rca 1985 r. o drogach publicznych (Dz. U. z 2021 r. poz. 1376 i 1595 oraz z 2022 r. poz. 32, 655 i 1261) oraz rozporządzenia Ministra Transportu i Gospodarki Morskiej z dnia 2 marca 1999 r. w sprawie warunków technicznych, jakim powinny odpowiadać drogi pu</w:t>
      </w:r>
      <w:r>
        <w:t>bliczne i ich usytuowanie (Dz. U. z 2016 r. poz. 124 oraz z 2019 r. poz. 1643), Rada Miejska w Łodzi</w:t>
      </w:r>
    </w:p>
    <w:p w:rsidR="00A77B3E" w:rsidRDefault="009F2492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9F2492">
      <w:pPr>
        <w:keepLines/>
        <w:spacing w:before="240" w:after="120"/>
        <w:ind w:firstLine="567"/>
      </w:pPr>
      <w:r>
        <w:t>§ 1. </w:t>
      </w:r>
      <w:r>
        <w:t>Nowo wybudowaną drogę niepubliczną 1KDD od ul. Jędrzejowskiej zakończoną łopatką zlokalizowaną na działce o numerze 39/15 w obr</w:t>
      </w:r>
      <w:r>
        <w:t>ębie G-32 zalicza się do kategorii dróg gminnych.</w:t>
      </w:r>
    </w:p>
    <w:p w:rsidR="00A77B3E" w:rsidRDefault="009F2492">
      <w:pPr>
        <w:keepLines/>
        <w:spacing w:before="240" w:after="120"/>
        <w:ind w:firstLine="567"/>
      </w:pPr>
      <w:r>
        <w:t>§ 2. </w:t>
      </w:r>
      <w:r>
        <w:t>Mapa lokalizacji drogi, o której mowa w § 1, stanowi załącznik do uchwały.</w:t>
      </w:r>
    </w:p>
    <w:p w:rsidR="00A77B3E" w:rsidRDefault="009F2492">
      <w:pPr>
        <w:keepLines/>
        <w:spacing w:before="240" w:after="120"/>
        <w:ind w:firstLine="567"/>
      </w:pPr>
      <w:r>
        <w:t>§ 3. </w:t>
      </w:r>
      <w:r>
        <w:t>Wykonanie uchwały powierza się Prezydentowi Miasta Łodzi.</w:t>
      </w:r>
    </w:p>
    <w:p w:rsidR="00A77B3E" w:rsidRDefault="009F2492">
      <w:pPr>
        <w:keepNext/>
        <w:keepLines/>
        <w:spacing w:before="240" w:after="120"/>
        <w:ind w:firstLine="567"/>
      </w:pPr>
      <w:r>
        <w:t>§ 4. </w:t>
      </w:r>
      <w:r>
        <w:t xml:space="preserve">Uchwała wchodzi w życie po upływie 14 dni od dnia </w:t>
      </w:r>
      <w:r>
        <w:t>ogłoszenia w Dzienniku Urzędowym Województwa Łódzkiego, jednak nie wcześniej niż z dniem 1 stycznia 2023 r.</w:t>
      </w:r>
    </w:p>
    <w:p w:rsidR="00A77B3E" w:rsidRDefault="00A77B3E">
      <w:pPr>
        <w:keepNext/>
        <w:keepLines/>
        <w:spacing w:before="240" w:after="120"/>
        <w:ind w:firstLine="567"/>
      </w:pPr>
    </w:p>
    <w:p w:rsidR="00A77B3E" w:rsidRDefault="009F249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2"/>
        <w:gridCol w:w="4477"/>
        <w:gridCol w:w="4902"/>
        <w:gridCol w:w="5"/>
      </w:tblGrid>
      <w:tr w:rsidR="00BF5A6A">
        <w:trPr>
          <w:gridBefore w:val="1"/>
          <w:gridAfter w:val="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A6A" w:rsidRDefault="00BF5A6A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A6A" w:rsidRDefault="009F249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  <w:tr w:rsidR="00BF5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F2492">
            <w:pPr>
              <w:jc w:val="left"/>
            </w:pPr>
            <w:r>
              <w:t>Projektodawcą jest</w:t>
            </w:r>
          </w:p>
          <w:p w:rsidR="00BF5A6A" w:rsidRDefault="009F2492">
            <w:pPr>
              <w:jc w:val="left"/>
            </w:pPr>
            <w:r>
              <w:t>Prezydent Miasta Łodzi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</w:tr>
    </w:tbl>
    <w:p w:rsidR="00A77B3E" w:rsidRDefault="00A77B3E">
      <w:pPr>
        <w:sectPr w:rsidR="00A77B3E">
          <w:footerReference w:type="default" r:id="rId6"/>
          <w:endnotePr>
            <w:numFmt w:val="decimal"/>
          </w:endnotePr>
          <w:pgSz w:w="11906" w:h="16838"/>
          <w:pgMar w:top="567" w:right="850" w:bottom="283" w:left="850" w:header="708" w:footer="708" w:gutter="0"/>
          <w:cols w:space="708"/>
          <w:docGrid w:linePitch="360"/>
        </w:sectPr>
      </w:pPr>
    </w:p>
    <w:p w:rsidR="00A77B3E" w:rsidRDefault="009F2492">
      <w:pPr>
        <w:keepNext/>
        <w:spacing w:before="120" w:after="360"/>
        <w:ind w:left="7079"/>
        <w:jc w:val="left"/>
      </w:pPr>
      <w:r>
        <w:lastRenderedPageBreak/>
        <w:t>Załącznik</w:t>
      </w:r>
      <w:r>
        <w:br/>
        <w:t>do uchwały Nr</w:t>
      </w:r>
      <w:r>
        <w:br/>
        <w:t>Rady Miejskiej w Łodzi</w:t>
      </w:r>
      <w:r>
        <w:br/>
        <w:t>z dnia</w:t>
      </w:r>
    </w:p>
    <w:p w:rsidR="00A77B3E" w:rsidRDefault="009F2492">
      <w:pPr>
        <w:keepNext/>
        <w:spacing w:after="360"/>
        <w:jc w:val="center"/>
      </w:pPr>
      <w:r>
        <w:rPr>
          <w:b/>
        </w:rPr>
        <w:t>Mapa lokalizacji nowo wybudowanej drogi 1KDD od ul. Jędrzejowskiej zakończonej</w:t>
      </w:r>
      <w:r>
        <w:rPr>
          <w:b/>
        </w:rPr>
        <w:br/>
        <w:t xml:space="preserve">łopatką zlokalizowaną na działce </w:t>
      </w:r>
      <w:r>
        <w:rPr>
          <w:b/>
        </w:rPr>
        <w:t>o numerze 39/15 w obrębie G-32, którą zalicza</w:t>
      </w:r>
      <w:r>
        <w:rPr>
          <w:b/>
        </w:rPr>
        <w:br/>
        <w:t>się do kategorii dróg gminnych.</w:t>
      </w:r>
    </w:p>
    <w:p w:rsidR="00A77B3E" w:rsidRDefault="009F2492">
      <w:pPr>
        <w:spacing w:before="240" w:after="120"/>
        <w:ind w:left="283" w:firstLine="227"/>
        <w:jc w:val="left"/>
        <w:rPr>
          <w:sz w:val="22"/>
        </w:rPr>
      </w:pPr>
      <w:r>
        <w:rPr>
          <w:noProof/>
          <w:sz w:val="22"/>
          <w:lang w:bidi="ar-SA"/>
        </w:rPr>
        <w:drawing>
          <wp:inline distT="0" distB="0" distL="0" distR="0">
            <wp:extent cx="6487496" cy="3543795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7496" cy="35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240" w:after="120"/>
        <w:ind w:left="283" w:firstLine="227"/>
        <w:jc w:val="left"/>
        <w:rPr>
          <w:sz w:val="22"/>
        </w:rPr>
        <w:sectPr w:rsidR="00A77B3E">
          <w:footerReference w:type="default" r:id="rId9"/>
          <w:endnotePr>
            <w:numFmt w:val="decimal"/>
          </w:endnotePr>
          <w:pgSz w:w="11906" w:h="16838"/>
          <w:pgMar w:top="567" w:right="850" w:bottom="283" w:left="850" w:header="708" w:footer="708" w:gutter="0"/>
          <w:cols w:space="708"/>
          <w:docGrid w:linePitch="360"/>
        </w:sectPr>
      </w:pPr>
    </w:p>
    <w:p w:rsidR="00BF5A6A" w:rsidRDefault="00BF5A6A">
      <w:pPr>
        <w:rPr>
          <w:szCs w:val="20"/>
        </w:rPr>
      </w:pPr>
    </w:p>
    <w:p w:rsidR="00BF5A6A" w:rsidRDefault="009F249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BF5A6A" w:rsidRDefault="009F2492">
      <w:pPr>
        <w:spacing w:before="24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Rady Miejskiej w Łodzi w sprawie zaliczenia nowo wybudowanej drogi do kategorii dróg gminnych.</w:t>
      </w:r>
    </w:p>
    <w:p w:rsidR="00BF5A6A" w:rsidRDefault="009F2492">
      <w:pPr>
        <w:spacing w:before="24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Nowo wybudowana droga na działkach gruntowych, w liniach rozgraniczających teren inwestycji zgodnie zezwoleniem na realizację inwestycji drogowej nr DAR-UA-V.10.2018 z dnia 18 września 2018 r., biegnąca w kierunku południowym od ul. Jędrzejowskiej (drogi p</w:t>
      </w:r>
      <w:r>
        <w:rPr>
          <w:color w:val="000000"/>
          <w:szCs w:val="20"/>
          <w:u w:color="000000"/>
        </w:rPr>
        <w:t xml:space="preserve">ublicznej kategorii gminnej) do końca (zakończona łopatką położoną na działce o numerze 39/15 w obrębie G-32) jest oznaczona jako droga 1KDD w miejscowym planie zagospodarowania przestrzennego, przyjętym uchwałą </w:t>
      </w:r>
      <w:r>
        <w:rPr>
          <w:color w:val="000000"/>
          <w:szCs w:val="20"/>
          <w:u w:color="000000"/>
        </w:rPr>
        <w:br/>
        <w:t>Nr XIII/486/19 Rady Miejskiej w Łodzi z dni</w:t>
      </w:r>
      <w:r>
        <w:rPr>
          <w:color w:val="000000"/>
          <w:szCs w:val="20"/>
          <w:u w:color="000000"/>
        </w:rPr>
        <w:t>a 28 sierpnia 2019 r. w sprawie uchwalenia miejscowego planu zagospodarowania przestrzennego dla części obszaru miasta Łodzi położonej w rejonie ulic Tomaszowskiej i Jędrzejowskiej. Z lokalizacji przebiegu ww. drogi wykluczone są działki o numerach: 71/78,</w:t>
      </w:r>
      <w:r>
        <w:rPr>
          <w:color w:val="000000"/>
          <w:szCs w:val="20"/>
          <w:u w:color="000000"/>
        </w:rPr>
        <w:t xml:space="preserve"> 71/79, 71/80 i 71/75 w obrębie W-36, które zlokalizowane są pod ul. Jędrzejowską oraz działka o numerze 122 w obrębie W-36, która nie ma uregulowanego stanu prawnego.</w:t>
      </w:r>
    </w:p>
    <w:sectPr w:rsidR="00BF5A6A" w:rsidSect="00BF5A6A">
      <w:footerReference w:type="default" r:id="rId10"/>
      <w:endnotePr>
        <w:numFmt w:val="decimal"/>
      </w:endnotePr>
      <w:pgSz w:w="11906" w:h="16838"/>
      <w:pgMar w:top="567" w:right="850" w:bottom="283" w:left="85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92" w:rsidRDefault="009F2492" w:rsidP="00BF5A6A">
      <w:r>
        <w:separator/>
      </w:r>
    </w:p>
  </w:endnote>
  <w:endnote w:type="continuationSeparator" w:id="0">
    <w:p w:rsidR="009F2492" w:rsidRDefault="009F2492" w:rsidP="00BF5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BF5A6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F5A6A" w:rsidRDefault="00BF5A6A">
          <w:pPr>
            <w:jc w:val="left"/>
            <w:rPr>
              <w:sz w:val="16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F5A6A" w:rsidRDefault="00BF5A6A">
          <w:pPr>
            <w:jc w:val="right"/>
            <w:rPr>
              <w:sz w:val="16"/>
            </w:rPr>
          </w:pPr>
        </w:p>
      </w:tc>
    </w:tr>
  </w:tbl>
  <w:p w:rsidR="00BF5A6A" w:rsidRDefault="00BF5A6A">
    <w:pPr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BF5A6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F5A6A" w:rsidRDefault="00BF5A6A">
          <w:pPr>
            <w:jc w:val="left"/>
            <w:rPr>
              <w:sz w:val="16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F5A6A" w:rsidRDefault="00BF5A6A">
          <w:pPr>
            <w:jc w:val="right"/>
            <w:rPr>
              <w:sz w:val="16"/>
            </w:rPr>
          </w:pPr>
        </w:p>
      </w:tc>
    </w:tr>
  </w:tbl>
  <w:p w:rsidR="00BF5A6A" w:rsidRDefault="00BF5A6A">
    <w:pPr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BF5A6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F5A6A" w:rsidRDefault="00BF5A6A">
          <w:pPr>
            <w:jc w:val="left"/>
            <w:rPr>
              <w:sz w:val="16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BF5A6A" w:rsidRDefault="00BF5A6A">
          <w:pPr>
            <w:jc w:val="right"/>
            <w:rPr>
              <w:sz w:val="16"/>
            </w:rPr>
          </w:pPr>
        </w:p>
      </w:tc>
    </w:tr>
  </w:tbl>
  <w:p w:rsidR="00BF5A6A" w:rsidRDefault="00BF5A6A">
    <w:pPr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92" w:rsidRDefault="009F2492" w:rsidP="00BF5A6A">
      <w:r>
        <w:separator/>
      </w:r>
    </w:p>
  </w:footnote>
  <w:footnote w:type="continuationSeparator" w:id="0">
    <w:p w:rsidR="009F2492" w:rsidRDefault="009F2492" w:rsidP="00BF5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9F2492"/>
    <w:rsid w:val="00A77B3E"/>
    <w:rsid w:val="00BF5A6A"/>
    <w:rsid w:val="00CA2A55"/>
    <w:rsid w:val="00D3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5A6A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35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5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8A390A80-DA45-4128-BAF0-DF5AD488040B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zaliczenia nowo wybudowanej drogi do kategorii dróg gminnych.</dc:subject>
  <dc:creator>abilkowska</dc:creator>
  <cp:lastModifiedBy>sstanczyk</cp:lastModifiedBy>
  <cp:revision>2</cp:revision>
  <dcterms:created xsi:type="dcterms:W3CDTF">2022-07-04T14:51:00Z</dcterms:created>
  <dcterms:modified xsi:type="dcterms:W3CDTF">2022-07-04T12:59:00Z</dcterms:modified>
  <cp:category>Akt prawny</cp:category>
</cp:coreProperties>
</file>