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474A" w14:paraId="55798039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EFA96C" w14:textId="77777777" w:rsidR="00A77B3E" w:rsidRDefault="00A77B3E">
            <w:pPr>
              <w:ind w:left="6803"/>
              <w:jc w:val="left"/>
            </w:pPr>
          </w:p>
          <w:p w14:paraId="68436C46" w14:textId="77777777" w:rsidR="00A77B3E" w:rsidRDefault="00A77B3E">
            <w:pPr>
              <w:ind w:left="6803"/>
              <w:jc w:val="left"/>
            </w:pPr>
          </w:p>
          <w:p w14:paraId="7D9DA3AD" w14:textId="3C58A9D5" w:rsidR="00A77B3E" w:rsidRDefault="00B075CF">
            <w:pPr>
              <w:ind w:left="6803"/>
              <w:jc w:val="left"/>
            </w:pPr>
            <w:r>
              <w:t>Druk Nr</w:t>
            </w:r>
            <w:r w:rsidR="00517C70">
              <w:t xml:space="preserve"> 189/2022</w:t>
            </w:r>
          </w:p>
          <w:p w14:paraId="239D136B" w14:textId="30188FE3" w:rsidR="00A77B3E" w:rsidRDefault="00B075CF">
            <w:pPr>
              <w:ind w:left="6803"/>
              <w:jc w:val="left"/>
            </w:pPr>
            <w:r>
              <w:t>Projekt z dnia</w:t>
            </w:r>
            <w:r w:rsidR="00517C70">
              <w:t xml:space="preserve"> 5 lipca 2022 r.</w:t>
            </w:r>
          </w:p>
          <w:p w14:paraId="5BFEB52E" w14:textId="77777777" w:rsidR="00A77B3E" w:rsidRDefault="00A77B3E">
            <w:pPr>
              <w:ind w:left="6803"/>
              <w:jc w:val="left"/>
            </w:pPr>
          </w:p>
        </w:tc>
      </w:tr>
    </w:tbl>
    <w:p w14:paraId="3138F4BB" w14:textId="77777777" w:rsidR="00A77B3E" w:rsidRDefault="00A77B3E"/>
    <w:p w14:paraId="71118498" w14:textId="77777777" w:rsidR="00A77B3E" w:rsidRDefault="00B075CF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4818B32E" w14:textId="77777777" w:rsidR="00A77B3E" w:rsidRDefault="00B075CF">
      <w:pPr>
        <w:spacing w:before="12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769EBE34" w14:textId="77777777" w:rsidR="00A77B3E" w:rsidRDefault="00B075CF">
      <w:pPr>
        <w:keepNext/>
        <w:spacing w:after="360"/>
        <w:jc w:val="center"/>
      </w:pPr>
      <w:r>
        <w:rPr>
          <w:b/>
        </w:rPr>
        <w:t>w sprawie wyrażenia zgody na zawarcie przez Miasto Łódź porozumienia o współdziałaniu z Powiatem Pabianickim.</w:t>
      </w:r>
    </w:p>
    <w:p w14:paraId="42F3D092" w14:textId="77777777" w:rsidR="00A77B3E" w:rsidRDefault="00B075CF">
      <w:pPr>
        <w:keepLines/>
        <w:spacing w:before="120" w:after="240"/>
        <w:ind w:firstLine="567"/>
      </w:pPr>
      <w:r>
        <w:t>Na podstawie art. 8 ust. 2a, art. 10 ust. 1, art. 18 ust. 2 pkt 11 ustawy z dnia 8 marca 1990 r. o samorządzie gminnym (Dz. U. z 2022 r. poz. 559, 583, 1005 i 1079), Rada Miejska w Łodzi</w:t>
      </w:r>
    </w:p>
    <w:p w14:paraId="1E95384C" w14:textId="77777777" w:rsidR="00A77B3E" w:rsidRDefault="00B075CF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5D9D8B7B" w14:textId="77777777" w:rsidR="00A77B3E" w:rsidRDefault="00B075CF">
      <w:pPr>
        <w:keepLines/>
        <w:spacing w:before="240"/>
        <w:ind w:firstLine="567"/>
      </w:pPr>
      <w:r>
        <w:t>§ 1. Wyraża się zgodę na zawarcie przez Miasto Łódź porozumienia z Powiatem Pabianickim w sprawie współdziałania przy realizacji inwestycji drogowej pn. „Rozbudowa/przebudowa</w:t>
      </w:r>
      <w:r>
        <w:br/>
        <w:t>ul. Szczecińskiej w Łodzi na odcinku od ul. Aleksandrowskiej do granicy miasta w systemie zaprojektuj i wybuduj”.</w:t>
      </w:r>
    </w:p>
    <w:p w14:paraId="7FFCDFA5" w14:textId="77777777" w:rsidR="00A77B3E" w:rsidRDefault="00B075CF">
      <w:pPr>
        <w:keepLines/>
        <w:spacing w:before="240"/>
        <w:ind w:firstLine="567"/>
      </w:pPr>
      <w:r>
        <w:t>§ 2. Wykonanie uchwały powierza się Prezydentowi Miasta Łodzi.</w:t>
      </w:r>
    </w:p>
    <w:p w14:paraId="231CC7B6" w14:textId="77777777" w:rsidR="00A77B3E" w:rsidRDefault="00B075CF">
      <w:pPr>
        <w:keepNext/>
        <w:keepLines/>
        <w:spacing w:before="240"/>
        <w:ind w:firstLine="567"/>
      </w:pPr>
      <w:r>
        <w:t>§ 3. Uchwała wchodzi w życie z dniem podjęcia.</w:t>
      </w:r>
    </w:p>
    <w:p w14:paraId="222653E1" w14:textId="77777777" w:rsidR="00A77B3E" w:rsidRDefault="00A77B3E">
      <w:pPr>
        <w:keepNext/>
        <w:keepLines/>
        <w:spacing w:before="240"/>
        <w:ind w:firstLine="567"/>
      </w:pPr>
    </w:p>
    <w:p w14:paraId="336CB282" w14:textId="77777777" w:rsidR="00A77B3E" w:rsidRDefault="00B075C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82"/>
        <w:gridCol w:w="4902"/>
      </w:tblGrid>
      <w:tr w:rsidR="0062474A" w14:paraId="4E571611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901E9" w14:textId="77777777" w:rsidR="0062474A" w:rsidRDefault="0062474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B3BEF" w14:textId="77777777" w:rsidR="0062474A" w:rsidRDefault="00B075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62474A" w14:paraId="5CDE26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66A2" w14:textId="77777777" w:rsidR="00A77B3E" w:rsidRDefault="00B075CF">
            <w:pPr>
              <w:jc w:val="left"/>
            </w:pPr>
            <w:r>
              <w:t>Projektodawcą jest</w:t>
            </w:r>
          </w:p>
          <w:p w14:paraId="70CC5A99" w14:textId="77777777" w:rsidR="0062474A" w:rsidRDefault="00B075CF">
            <w:pPr>
              <w:jc w:val="left"/>
            </w:pPr>
            <w:r>
              <w:t>Prezydent Miasta Łodzi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8243" w14:textId="77777777" w:rsidR="00A77B3E" w:rsidRDefault="00A77B3E">
            <w:pPr>
              <w:jc w:val="center"/>
            </w:pPr>
          </w:p>
        </w:tc>
      </w:tr>
    </w:tbl>
    <w:p w14:paraId="51804DA4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14:paraId="422F5C87" w14:textId="77777777" w:rsidR="0062474A" w:rsidRDefault="0062474A">
      <w:pPr>
        <w:jc w:val="center"/>
        <w:rPr>
          <w:b/>
          <w:sz w:val="22"/>
          <w:szCs w:val="20"/>
          <w:lang w:val="x-none" w:eastAsia="en-US" w:bidi="ar-SA"/>
        </w:rPr>
      </w:pPr>
    </w:p>
    <w:p w14:paraId="2DFD799E" w14:textId="77777777" w:rsidR="0062474A" w:rsidRDefault="00B075CF">
      <w:pPr>
        <w:jc w:val="center"/>
        <w:rPr>
          <w:sz w:val="22"/>
          <w:szCs w:val="20"/>
          <w:lang w:val="x-none" w:eastAsia="en-US" w:bidi="ar-SA"/>
        </w:rPr>
      </w:pPr>
      <w:r>
        <w:rPr>
          <w:b/>
          <w:sz w:val="22"/>
          <w:szCs w:val="20"/>
          <w:lang w:val="x-none" w:eastAsia="en-US" w:bidi="ar-SA"/>
        </w:rPr>
        <w:t>Uzasadnienie</w:t>
      </w:r>
    </w:p>
    <w:p w14:paraId="702F5C51" w14:textId="77777777" w:rsidR="0062474A" w:rsidRDefault="0062474A">
      <w:pPr>
        <w:suppressAutoHyphens/>
        <w:rPr>
          <w:szCs w:val="20"/>
          <w:lang w:val="ar-SA" w:eastAsia="ar-SA" w:bidi="ar-SA"/>
        </w:rPr>
      </w:pPr>
    </w:p>
    <w:p w14:paraId="63F578EC" w14:textId="77777777" w:rsidR="0062474A" w:rsidRDefault="00B075CF">
      <w:pPr>
        <w:suppressAutoHyphens/>
        <w:rPr>
          <w:b/>
          <w:szCs w:val="20"/>
          <w:lang w:val="ar-SA" w:eastAsia="ar-SA" w:bidi="ar-SA"/>
        </w:rPr>
      </w:pPr>
      <w:r>
        <w:rPr>
          <w:b/>
          <w:szCs w:val="20"/>
          <w:lang w:val="ar-SA" w:eastAsia="ar-SA" w:bidi="ar-SA"/>
        </w:rPr>
        <w:t>do projektu uchwały Rady Miejskiej w Łodzi w sprawie wyrażenia zgody na zawarcie przez Miasto Łódź porozumienia</w:t>
      </w:r>
      <w:r>
        <w:rPr>
          <w:b/>
          <w:szCs w:val="20"/>
        </w:rPr>
        <w:t xml:space="preserve"> o współdziałaniu</w:t>
      </w:r>
      <w:r>
        <w:rPr>
          <w:b/>
          <w:szCs w:val="20"/>
          <w:lang w:val="ar-SA" w:eastAsia="ar-SA" w:bidi="ar-SA"/>
        </w:rPr>
        <w:t xml:space="preserve"> </w:t>
      </w:r>
      <w:r>
        <w:rPr>
          <w:b/>
          <w:szCs w:val="20"/>
        </w:rPr>
        <w:t>z Powiatem Pabianickim</w:t>
      </w:r>
    </w:p>
    <w:p w14:paraId="5B2CEC58" w14:textId="77777777" w:rsidR="0062474A" w:rsidRDefault="0062474A">
      <w:pPr>
        <w:suppressAutoHyphens/>
        <w:jc w:val="left"/>
        <w:rPr>
          <w:szCs w:val="20"/>
          <w:lang w:val="ar-SA" w:eastAsia="ar-SA" w:bidi="ar-SA"/>
        </w:rPr>
      </w:pPr>
    </w:p>
    <w:p w14:paraId="6573DA69" w14:textId="77777777" w:rsidR="0062474A" w:rsidRDefault="0062474A">
      <w:pPr>
        <w:suppressAutoHyphens/>
        <w:jc w:val="left"/>
        <w:rPr>
          <w:szCs w:val="20"/>
          <w:lang w:val="ar-SA" w:eastAsia="ar-SA" w:bidi="ar-SA"/>
        </w:rPr>
      </w:pPr>
    </w:p>
    <w:p w14:paraId="288EE44F" w14:textId="77777777" w:rsidR="0062474A" w:rsidRDefault="00B075CF">
      <w:pPr>
        <w:spacing w:line="276" w:lineRule="auto"/>
        <w:ind w:firstLine="708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Miasto Łódź uzyskało wstępną Promesę dotyczącą dofinansowania inwestycji „Rozbudowa/przebudowa ul. Szczecińskiej w Łodzi na odcinku od ul. Aleksandrowskiej do granicy miasta w systemie zaprojektuj i wybuduj” z programu Rządowy Fundusz Polski Ład: Program Inwestycji Strategicznych Nr 01/2021/7631/PolskiLad. </w:t>
      </w:r>
    </w:p>
    <w:p w14:paraId="0CD96F56" w14:textId="77777777" w:rsidR="0062474A" w:rsidRDefault="00B075CF">
      <w:pPr>
        <w:suppressAutoHyphens/>
        <w:spacing w:line="276" w:lineRule="auto"/>
        <w:ind w:firstLine="708"/>
        <w:rPr>
          <w:color w:val="000000"/>
          <w:szCs w:val="20"/>
          <w:u w:color="00000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W związku z powyższym Zarząd Inwestycji Miejskich zlecił opracowanie Programu Funkcjonalno – Użytkowego dla rozbudowy/przebudowy ul. Szczecińskiej w Łodzi na odcinku od </w:t>
      </w:r>
      <w:r>
        <w:rPr>
          <w:szCs w:val="20"/>
        </w:rPr>
        <w:br/>
      </w:r>
      <w:r>
        <w:rPr>
          <w:szCs w:val="20"/>
          <w:lang w:val="ar-SA" w:eastAsia="ar-SA" w:bidi="ar-SA"/>
        </w:rPr>
        <w:t xml:space="preserve">ul. Aleksandrowskiej do granicy miasta wraz z koncepcją, który będzie stanowił opis przedmiotu zamówienia w postępowaniu na wybór Wykonawcy przedmiotowej inwestycji w systemie zaprojektuj </w:t>
      </w:r>
      <w:r>
        <w:rPr>
          <w:szCs w:val="20"/>
        </w:rPr>
        <w:br/>
      </w:r>
      <w:r>
        <w:rPr>
          <w:szCs w:val="20"/>
          <w:lang w:val="ar-SA" w:eastAsia="ar-SA" w:bidi="ar-SA"/>
        </w:rPr>
        <w:t>i wybuduj. Inwestycja realizowana będzie na podstawie decyzji o zezwoleniu na realizację inwestycji drogowej (decyzja ZRID). Zgodnie z opracowaną koncepcją część rozbudowywanej drogi ma zostać zlokalizowana w granicach administracyjnych Powiatu Pabianickiego. Powyższe wynika z technicznych możliwości zakończenia projektu. Nie jest możliwe zakończenie zakresu zadania dokładnie na granicy Miasta Łodzi z uwagi na fakt, iż granica ta nie jest prostopadła do drogi. Ponadto, brak przebudowy odcinka pomiędzy granicą Miasta Łodzi, a odcinkiem dla którego Powiat Pabianicki dysponuje dokumentacją projektową spowodowałby brak połączenia pomiędzy dwoma przebudowanymi odcinkami drogi. Powyższa sytuacja oraz zły stan techniczny przedmiotowego odcinka drogi (który w trakcie prowadzenia robót uległby znacznemu pogorszeniu) niekorzystnie wpłyn</w:t>
      </w:r>
      <w:r>
        <w:rPr>
          <w:szCs w:val="20"/>
        </w:rPr>
        <w:t>ę</w:t>
      </w:r>
      <w:r>
        <w:rPr>
          <w:szCs w:val="20"/>
          <w:lang w:val="ar-SA" w:eastAsia="ar-SA" w:bidi="ar-SA"/>
        </w:rPr>
        <w:t>ł</w:t>
      </w:r>
      <w:r>
        <w:rPr>
          <w:szCs w:val="20"/>
        </w:rPr>
        <w:t>y</w:t>
      </w:r>
      <w:r>
        <w:rPr>
          <w:szCs w:val="20"/>
          <w:lang w:val="ar-SA" w:eastAsia="ar-SA" w:bidi="ar-SA"/>
        </w:rPr>
        <w:t xml:space="preserve">by na bezpieczeństwo użytkowników drogi. Zgodnie z art. 11a ust. 1 ustawy </w:t>
      </w:r>
      <w:r>
        <w:rPr>
          <w:color w:val="000000"/>
          <w:szCs w:val="20"/>
          <w:u w:color="000000"/>
          <w:lang w:val="ar-SA" w:eastAsia="ar-SA" w:bidi="ar-SA"/>
        </w:rPr>
        <w:t>o szczególnych zasadach przygotowania i realizacji inwestycji w zakresie dróg publicznych decyzję ZRID wydaje się na wniosek właściwego zarządcy drogi. Zarządcą dróg powiatowych zlokalizowanych na obszarze Powiatu Pabianickiego jest Zarząd Powiatu Pabianickiego, zgodnie z art. 19 ust. 2 pkt 3 ustawy o drogach publicznych. Zgodnie z art. 19 ust. 4 ustawy o drogach publicznych zarządzanie drogami publicznymi może być przekazywane między zarządcami w trybie porozumienia regulującego w szczególności wzajemne rozliczenia finansowe. Zgodnie z art. 20 pkt. 3 ustawy o drogach publicznych do zarządcy drogi należy w szczególności pełnienie funkcji inwestora. Biorąc pod uwagę powyższe Miasto Łódź – Zarząd Inwestycji Miejskich nie jest uprawniony do samodzielnego złożenia wniosku o wydanie decyzji ZRID</w:t>
      </w:r>
      <w:r>
        <w:rPr>
          <w:color w:val="000000"/>
          <w:szCs w:val="20"/>
          <w:u w:color="000000"/>
        </w:rPr>
        <w:t>.</w:t>
      </w:r>
    </w:p>
    <w:p w14:paraId="0C90F868" w14:textId="77777777" w:rsidR="0062474A" w:rsidRDefault="00B075CF">
      <w:pPr>
        <w:suppressAutoHyphens/>
        <w:spacing w:line="276" w:lineRule="auto"/>
        <w:ind w:firstLine="708"/>
        <w:rPr>
          <w:color w:val="000000"/>
          <w:szCs w:val="20"/>
          <w:u w:color="000000"/>
          <w:lang w:val="ar-SA" w:eastAsia="ar-SA" w:bidi="ar-SA"/>
        </w:rPr>
      </w:pPr>
      <w:r>
        <w:rPr>
          <w:color w:val="000000"/>
          <w:szCs w:val="20"/>
          <w:u w:color="000000"/>
          <w:lang w:val="ar-SA" w:eastAsia="ar-SA" w:bidi="ar-SA"/>
        </w:rPr>
        <w:t xml:space="preserve">Mając na uwadze wyżej wskazane, konieczne jest zawarcie z właściwym zarządcą drogi Porozumienia regulującego </w:t>
      </w:r>
      <w:r>
        <w:rPr>
          <w:szCs w:val="20"/>
          <w:lang w:val="ar-SA" w:eastAsia="ar-SA" w:bidi="ar-SA"/>
        </w:rPr>
        <w:t>kwestie dotyczące realizacji zadania inwestycyjnego i powierzenia Prezydentowi Miasta Łodzi zadań wynikających ze specustawy drogowej, kwestie wypłat odszkodowań dla właścicieli wywłaszczonych nieruchomości, a także kwestie dotyczące formy udostępnienia Miastu Łódź terenu przeznaczonego pod budowę drogi poza granicami Miasta Łodzi.</w:t>
      </w:r>
    </w:p>
    <w:p w14:paraId="3096702B" w14:textId="77777777" w:rsidR="0062474A" w:rsidRDefault="00B075CF">
      <w:pPr>
        <w:suppressAutoHyphens/>
        <w:spacing w:line="276" w:lineRule="auto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ab/>
        <w:t>Ze względu na fakt, iż realizacja rozbudowy/przebudowy</w:t>
      </w:r>
      <w:r>
        <w:rPr>
          <w:color w:val="000000"/>
          <w:szCs w:val="20"/>
          <w:u w:color="000000"/>
          <w:lang w:val="ar-SA" w:eastAsia="ar-SA" w:bidi="ar-SA"/>
        </w:rPr>
        <w:t xml:space="preserve"> ul. Szczecińskiej jest zadaniem realizowanym przez Miasto Łódź, a także z uwagi na fakt iż to Miasto Łódź uzyska dofinansowanie na realizację przedmiotowego zadania inwestycyjnego</w:t>
      </w:r>
      <w:r>
        <w:rPr>
          <w:szCs w:val="20"/>
          <w:lang w:val="ar-SA" w:eastAsia="ar-SA" w:bidi="ar-SA"/>
        </w:rPr>
        <w:t xml:space="preserve">, Strony zdecydowały w przedmiotowym Porozumieniu, iż Miasto Łódź sfinansuje koszty robót budowlanych związanych z rozbudową </w:t>
      </w:r>
      <w:r>
        <w:rPr>
          <w:szCs w:val="20"/>
        </w:rPr>
        <w:br/>
      </w:r>
      <w:r>
        <w:rPr>
          <w:szCs w:val="20"/>
          <w:lang w:val="ar-SA" w:eastAsia="ar-SA" w:bidi="ar-SA"/>
        </w:rPr>
        <w:t>ul. Szczecińskiej na terenie Powiatu Pabianickiego.</w:t>
      </w:r>
    </w:p>
    <w:p w14:paraId="1659F8EA" w14:textId="77777777" w:rsidR="0062474A" w:rsidRDefault="00B075CF">
      <w:pPr>
        <w:suppressAutoHyphens/>
        <w:ind w:firstLine="567"/>
        <w:rPr>
          <w:color w:val="000000"/>
          <w:szCs w:val="20"/>
          <w:u w:color="00000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Szacunkowy udział finansowy Miasta </w:t>
      </w:r>
      <w:r>
        <w:rPr>
          <w:szCs w:val="20"/>
        </w:rPr>
        <w:t>Ł</w:t>
      </w:r>
      <w:r>
        <w:rPr>
          <w:szCs w:val="20"/>
          <w:lang w:val="ar-SA" w:eastAsia="ar-SA" w:bidi="ar-SA"/>
        </w:rPr>
        <w:t xml:space="preserve">odzi w realizacji porozumienia określa się na kwotę </w:t>
      </w:r>
      <w:r>
        <w:rPr>
          <w:szCs w:val="20"/>
        </w:rPr>
        <w:br/>
      </w:r>
      <w:r>
        <w:rPr>
          <w:color w:val="000000"/>
          <w:szCs w:val="20"/>
          <w:u w:color="000000"/>
          <w:lang w:val="ar-SA" w:eastAsia="ar-SA" w:bidi="ar-SA"/>
        </w:rPr>
        <w:t>600 000,00 zł (słownie złotych: sześćset tysięcy, 00/100) stanowiącą wartość robót budowlanych związanych z realizacją zadania.</w:t>
      </w:r>
    </w:p>
    <w:p w14:paraId="14AEF3F0" w14:textId="77777777" w:rsidR="0062474A" w:rsidRDefault="00B075CF">
      <w:pPr>
        <w:suppressAutoHyphens/>
        <w:spacing w:line="276" w:lineRule="auto"/>
        <w:rPr>
          <w:b/>
          <w:color w:val="000000"/>
          <w:szCs w:val="20"/>
          <w:u w:color="000000"/>
          <w:lang w:val="ar-SA" w:eastAsia="ar-SA" w:bidi="ar-SA"/>
        </w:rPr>
      </w:pPr>
      <w:r>
        <w:rPr>
          <w:szCs w:val="20"/>
          <w:lang w:val="ar-SA" w:eastAsia="ar-SA" w:bidi="ar-SA"/>
        </w:rPr>
        <w:tab/>
        <w:t>Projektowane Porozumienie stanowi załącznik do uzasadnienia.</w:t>
      </w:r>
    </w:p>
    <w:p w14:paraId="16D10A3E" w14:textId="77777777" w:rsidR="0062474A" w:rsidRDefault="00B075CF">
      <w:pPr>
        <w:ind w:left="5664" w:firstLine="708"/>
        <w:rPr>
          <w:sz w:val="20"/>
          <w:szCs w:val="20"/>
          <w:lang w:val="x-none" w:eastAsia="en-US" w:bidi="ar-SA"/>
        </w:rPr>
      </w:pPr>
      <w:r>
        <w:rPr>
          <w:sz w:val="20"/>
          <w:szCs w:val="20"/>
        </w:rPr>
        <w:lastRenderedPageBreak/>
        <w:t xml:space="preserve">        </w:t>
      </w:r>
      <w:r>
        <w:rPr>
          <w:szCs w:val="20"/>
          <w:lang w:val="x-none" w:eastAsia="en-US" w:bidi="ar-SA"/>
        </w:rPr>
        <w:t>Załącznik do uzasadnienia</w:t>
      </w:r>
    </w:p>
    <w:p w14:paraId="6C82AE02" w14:textId="77777777" w:rsidR="0062474A" w:rsidRDefault="0062474A">
      <w:pPr>
        <w:ind w:left="5664" w:firstLine="708"/>
        <w:rPr>
          <w:sz w:val="20"/>
          <w:szCs w:val="20"/>
          <w:lang w:val="x-none" w:eastAsia="en-US" w:bidi="ar-SA"/>
        </w:rPr>
      </w:pPr>
    </w:p>
    <w:p w14:paraId="6C5A797C" w14:textId="77777777" w:rsidR="0062474A" w:rsidRDefault="0062474A">
      <w:pPr>
        <w:ind w:left="5664" w:firstLine="708"/>
        <w:rPr>
          <w:b/>
          <w:szCs w:val="20"/>
          <w:lang w:val="x-none" w:eastAsia="en-US" w:bidi="ar-SA"/>
        </w:rPr>
      </w:pPr>
    </w:p>
    <w:p w14:paraId="65F38680" w14:textId="77777777" w:rsidR="0062474A" w:rsidRDefault="00B075CF">
      <w:pPr>
        <w:spacing w:line="360" w:lineRule="auto"/>
        <w:jc w:val="center"/>
        <w:rPr>
          <w:b/>
          <w:caps/>
          <w:szCs w:val="20"/>
          <w:lang w:val="x-none" w:eastAsia="en-US" w:bidi="ar-SA"/>
        </w:rPr>
      </w:pPr>
      <w:r>
        <w:rPr>
          <w:b/>
          <w:caps/>
          <w:szCs w:val="20"/>
          <w:lang w:val="x-none" w:eastAsia="en-US" w:bidi="ar-SA"/>
        </w:rPr>
        <w:t>Porozumienie Nr ……</w:t>
      </w:r>
    </w:p>
    <w:p w14:paraId="4A7BD176" w14:textId="77777777" w:rsidR="0062474A" w:rsidRDefault="00B075CF">
      <w:pPr>
        <w:spacing w:before="280" w:after="280" w:line="360" w:lineRule="auto"/>
        <w:jc w:val="center"/>
        <w:rPr>
          <w:b/>
          <w:caps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z dnia ............................................................ 2022 r.</w:t>
      </w:r>
    </w:p>
    <w:p w14:paraId="0B1F8A77" w14:textId="77777777" w:rsidR="0062474A" w:rsidRDefault="00B075CF">
      <w:pPr>
        <w:keepNext/>
        <w:spacing w:after="480" w:line="360" w:lineRule="auto"/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w sprawie współdziałania przy realizacji inwestycji drogowej </w:t>
      </w:r>
      <w:r>
        <w:rPr>
          <w:b/>
          <w:szCs w:val="20"/>
          <w:lang w:val="x-none" w:eastAsia="en-US" w:bidi="ar-SA"/>
        </w:rPr>
        <w:br/>
        <w:t xml:space="preserve">pn.: </w:t>
      </w:r>
      <w:r>
        <w:rPr>
          <w:b/>
          <w:color w:val="000000"/>
          <w:szCs w:val="20"/>
          <w:u w:color="000000"/>
          <w:lang w:val="x-none" w:eastAsia="en-US" w:bidi="ar-SA"/>
        </w:rPr>
        <w:t>„</w:t>
      </w:r>
      <w:r>
        <w:rPr>
          <w:b/>
          <w:szCs w:val="20"/>
          <w:lang w:val="x-none" w:eastAsia="en-US" w:bidi="ar-SA"/>
        </w:rPr>
        <w:t xml:space="preserve">Rozbudowa/przebudowa ul. Szczecińskiej w Łodzi na odcinku </w:t>
      </w:r>
      <w:r>
        <w:rPr>
          <w:b/>
          <w:szCs w:val="20"/>
          <w:lang w:val="x-none" w:eastAsia="en-US" w:bidi="ar-SA"/>
        </w:rPr>
        <w:br/>
        <w:t>od ul. Aleksandrowskiej do granicy miasta</w:t>
      </w:r>
      <w:r>
        <w:rPr>
          <w:b/>
          <w:szCs w:val="20"/>
        </w:rPr>
        <w:t xml:space="preserve"> w systemie zaprojektuj i wybuduj</w:t>
      </w:r>
      <w:r>
        <w:rPr>
          <w:b/>
          <w:color w:val="000000"/>
          <w:szCs w:val="20"/>
          <w:u w:color="000000"/>
          <w:lang w:val="x-none" w:eastAsia="en-US" w:bidi="ar-SA"/>
        </w:rPr>
        <w:t>”</w:t>
      </w:r>
    </w:p>
    <w:p w14:paraId="540FAE9A" w14:textId="77777777" w:rsidR="0062474A" w:rsidRDefault="00B075CF">
      <w:pPr>
        <w:keepLines/>
        <w:spacing w:before="120" w:after="120" w:line="360" w:lineRule="auto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zawarte pomiędzy:</w:t>
      </w:r>
    </w:p>
    <w:p w14:paraId="78AA2CB3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Miastem Łódź</w:t>
      </w:r>
      <w:r>
        <w:rPr>
          <w:color w:val="000000"/>
          <w:szCs w:val="20"/>
          <w:u w:color="000000"/>
          <w:lang w:val="x-none" w:eastAsia="en-US" w:bidi="ar-SA"/>
        </w:rPr>
        <w:t>, z siedzibą przy ul. Piotrkowskiej 104, 90-926 Łódź, NIP 725-00-28-902, REGON 472057632, zwanym w dalszej części Porozumienia „Miastem Łódź”, reprezentowanym przez: 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b/>
          <w:color w:val="000000"/>
          <w:szCs w:val="20"/>
          <w:u w:color="000000"/>
          <w:lang w:val="x-none" w:eastAsia="en-US" w:bidi="ar-SA"/>
        </w:rPr>
        <w:t>Hannę Zdanowską </w:t>
      </w:r>
      <w:r>
        <w:rPr>
          <w:color w:val="000000"/>
          <w:szCs w:val="20"/>
          <w:u w:color="000000"/>
          <w:lang w:val="x-none" w:eastAsia="en-US" w:bidi="ar-SA"/>
        </w:rPr>
        <w:t>- Prezydenta Miasta Łodzi,</w:t>
      </w:r>
      <w:r>
        <w:rPr>
          <w:color w:val="000000"/>
          <w:szCs w:val="20"/>
          <w:u w:color="000000"/>
          <w:lang w:val="x-none" w:eastAsia="en-US" w:bidi="ar-SA"/>
        </w:rPr>
        <w:br/>
        <w:t>a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b/>
          <w:color w:val="000000"/>
          <w:szCs w:val="20"/>
          <w:u w:color="000000"/>
          <w:lang w:val="x-none" w:eastAsia="en-US" w:bidi="ar-SA"/>
        </w:rPr>
        <w:t>Powiatem Pabianickim</w:t>
      </w:r>
      <w:r>
        <w:rPr>
          <w:color w:val="000000"/>
          <w:szCs w:val="20"/>
          <w:u w:color="000000"/>
          <w:lang w:val="x-none" w:eastAsia="en-US" w:bidi="ar-SA"/>
        </w:rPr>
        <w:t>, z siedzibą przy ul. Piłsudskiego 2, 95-200 Pabianice, NIP 731-168-92-89, REGON 472056294, zwanym w dalszej części Porozumienia „Powiatem Pabianickim”, w imieniu którego działa Zarząd Powiatu Pabianickiego, reprezentowany przez:</w:t>
      </w:r>
      <w:r>
        <w:rPr>
          <w:color w:val="000000"/>
          <w:szCs w:val="20"/>
          <w:u w:color="000000"/>
          <w:lang w:val="x-none" w:eastAsia="en-US" w:bidi="ar-SA"/>
        </w:rPr>
        <w:br/>
        <w:t>………………………… - …………………………….…… Powiatu Pabianickiego,</w:t>
      </w:r>
    </w:p>
    <w:p w14:paraId="3381B84D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…………………………. - ……………………………….... Powiatu Pabianickiego,</w:t>
      </w:r>
    </w:p>
    <w:p w14:paraId="128843C2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wspólnie zaś zwanych „Stronami”.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color w:val="000000"/>
          <w:szCs w:val="20"/>
          <w:u w:color="000000"/>
          <w:lang w:val="x-none" w:eastAsia="en-US" w:bidi="ar-SA"/>
        </w:rPr>
        <w:br/>
        <w:t xml:space="preserve">Na podstawie  art. 5 ust. 2 i 3 ustawy z dnia 5 czerwca 1998 r. o samorządzie powiatowym (Dz. U. z 2022 r., poz. 528 ze zm.), art. 8 ust. 2a i art. 10 ust. 1 ustawy z dnia 8 marca 1990 r. o samorządzie gminnym (Dz. U. z 2022 r. poz. 559 ze zm.), art 19 ust. 4 w związku z art. 19 ust. 2 i 5 oraz art 20 pkt 3 i 4 ustawy z dnia 21 marca 1985 r. o drogach publicznych (Dz. U. z 2021 r. poz. 1376 ze zm.), art. 22 ust. 1 ustawy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 xml:space="preserve">z dnia 10 kwietnia 2003 r. o szczególnych zasadach przygotowania i realizacji inwestycji w zakresie dróg publicznych (Dz. U. z 2022 r., poz. 176) i art. 3 ust. 6 ustawy z dnia 16 grudnia 2005 r. o finansowaniu infrastruktury transportu lądowego (Dz. U z 2021 r. poz. 688) oraz uchwał: Rady Powiatu Pabianickiego  Nr  …… z dnia …… roku w sprawie powierzenia Miastu Łódź zadania samorządu powiatu z zakresu zarządzania drogami powiatowymi i Rady Miejskiej w Łodzi Nr …… z dnia …… roku w sprawie wyrażenia zgody na zawarcie przez Miasto Łódź porozumienia z Powiatem Pabianickim, mając na względzie współdziałanie na rzecz usprawnienia sposobu skomunikowania Miasta Łódź i Powiatu Pabianickiego z pozostałą częścią kraju i województwa łódzkiego oraz w celu realizacji  inwestycji drogowej w zakresie „Rozbudowy/Przebudowy ul. Szczecińskiej w Łodzi na odcinku od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lastRenderedPageBreak/>
        <w:t>ul. Aleksandrowskiej do granicy miasta w systemie zaprojektuj i wybuduj”, Strony postanawiają zawrzeć Porozumienie o współdziałaniu, zwane dalej „Porozumieniem”, o następującej treści:</w:t>
      </w:r>
    </w:p>
    <w:p w14:paraId="109C1E87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highlight w:val="yellow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1. 1. </w:t>
      </w:r>
      <w:r>
        <w:rPr>
          <w:color w:val="000000"/>
          <w:szCs w:val="20"/>
          <w:u w:color="000000"/>
          <w:lang w:val="x-none" w:eastAsia="en-US" w:bidi="ar-SA"/>
        </w:rPr>
        <w:t>Przedmiotem Porozumienia jest przekazanie Miastu Łódź prowadzenia części zadania publicznego z zakresu właściwości Powiatu Pabianickiego i ustalenie podstawowych założeń i zasad współdziałania Stron w zakresie realizacji zadania inwestycyjnego dotyczącego rozbudowy/przebudowy drogi powiatowej ul. Szczecińskiej, które obejmuje:</w:t>
      </w:r>
    </w:p>
    <w:p w14:paraId="504BEB99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przebudow</w:t>
      </w:r>
      <w:r>
        <w:rPr>
          <w:color w:val="000000"/>
          <w:szCs w:val="20"/>
          <w:u w:color="000000"/>
        </w:rPr>
        <w:t>ę</w:t>
      </w:r>
      <w:r>
        <w:rPr>
          <w:color w:val="000000"/>
          <w:szCs w:val="20"/>
          <w:u w:color="000000"/>
          <w:lang w:val="x-none" w:eastAsia="en-US" w:bidi="ar-SA"/>
        </w:rPr>
        <w:t xml:space="preserve"> ul. Szczecińskiej / Zgierskiej na odcinku około 18,50 m (powierzchnia utwardzenie 130 m2)</w:t>
      </w:r>
    </w:p>
    <w:p w14:paraId="0B9A1C29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</w:t>
      </w:r>
      <w:r>
        <w:rPr>
          <w:color w:val="000000"/>
          <w:szCs w:val="20"/>
          <w:u w:color="000000"/>
        </w:rPr>
        <w:t>ę</w:t>
      </w:r>
      <w:r>
        <w:rPr>
          <w:color w:val="000000"/>
          <w:szCs w:val="20"/>
          <w:u w:color="000000"/>
          <w:lang w:val="x-none" w:eastAsia="en-US" w:bidi="ar-SA"/>
        </w:rPr>
        <w:t xml:space="preserve"> ciągu pieszo-rowerowego na odcinku około 4,50 m (powierzchnia utwardzenia </w:t>
      </w:r>
      <w:r>
        <w:rPr>
          <w:color w:val="000000"/>
          <w:szCs w:val="20"/>
          <w:u w:color="000000"/>
          <w:lang w:val="x-none" w:eastAsia="en-US" w:bidi="ar-SA"/>
        </w:rPr>
        <w:br/>
        <w:t>14 m2)</w:t>
      </w:r>
    </w:p>
    <w:p w14:paraId="323700A0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wycink</w:t>
      </w:r>
      <w:r>
        <w:rPr>
          <w:color w:val="000000"/>
          <w:szCs w:val="20"/>
          <w:u w:color="000000"/>
        </w:rPr>
        <w:t>ę</w:t>
      </w:r>
      <w:r>
        <w:rPr>
          <w:color w:val="000000"/>
          <w:szCs w:val="20"/>
          <w:u w:color="000000"/>
          <w:lang w:val="x-none" w:eastAsia="en-US" w:bidi="ar-SA"/>
        </w:rPr>
        <w:t xml:space="preserve"> kolidującej zieleni, </w:t>
      </w:r>
    </w:p>
    <w:p w14:paraId="031FC8A7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oznakowanie na czas trwania robót,</w:t>
      </w:r>
    </w:p>
    <w:p w14:paraId="75616FED" w14:textId="77777777" w:rsidR="0062474A" w:rsidRDefault="00B075CF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docelow</w:t>
      </w:r>
      <w:r>
        <w:rPr>
          <w:color w:val="000000"/>
          <w:szCs w:val="20"/>
          <w:u w:color="000000"/>
        </w:rPr>
        <w:t>ą</w:t>
      </w:r>
      <w:r>
        <w:rPr>
          <w:color w:val="000000"/>
          <w:szCs w:val="20"/>
          <w:u w:color="000000"/>
          <w:lang w:val="x-none" w:eastAsia="en-US" w:bidi="ar-SA"/>
        </w:rPr>
        <w:t xml:space="preserve"> organizacj</w:t>
      </w:r>
      <w:r>
        <w:rPr>
          <w:color w:val="000000"/>
          <w:szCs w:val="20"/>
          <w:u w:color="000000"/>
        </w:rPr>
        <w:t>ę</w:t>
      </w:r>
      <w:r>
        <w:rPr>
          <w:color w:val="000000"/>
          <w:szCs w:val="20"/>
          <w:u w:color="000000"/>
          <w:lang w:val="x-none" w:eastAsia="en-US" w:bidi="ar-SA"/>
        </w:rPr>
        <w:t xml:space="preserve"> ruchu</w:t>
      </w:r>
      <w:r>
        <w:rPr>
          <w:color w:val="000000"/>
          <w:szCs w:val="20"/>
          <w:u w:color="000000"/>
        </w:rPr>
        <w:t>.</w:t>
      </w:r>
    </w:p>
    <w:p w14:paraId="360FDF52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Powiat Pabianicki</w:t>
      </w:r>
      <w:r>
        <w:rPr>
          <w:color w:val="000000"/>
          <w:szCs w:val="20"/>
          <w:u w:color="000000"/>
          <w:lang w:val="x-none" w:eastAsia="en-US" w:bidi="ar-SA"/>
        </w:rPr>
        <w:t xml:space="preserve"> powierza Miastu Łódź pełnienie funkcji inwestora,</w:t>
      </w:r>
      <w:r>
        <w:rPr>
          <w:color w:val="000000"/>
          <w:szCs w:val="20"/>
          <w:u w:color="000000"/>
          <w:lang w:val="x-none" w:eastAsia="en-US" w:bidi="ar-SA"/>
        </w:rPr>
        <w:br/>
        <w:t>w rozumieniu art. 20 pkt 3 ustawy z dnia 21 marca 1985 roku o drogach publicznych, dla zadania, o którym mowa w ust.1.</w:t>
      </w:r>
    </w:p>
    <w:p w14:paraId="19F71FE3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Powiat Pabianicki</w:t>
      </w:r>
      <w:r>
        <w:rPr>
          <w:color w:val="000000"/>
          <w:szCs w:val="20"/>
          <w:u w:color="000000"/>
          <w:lang w:val="x-none" w:eastAsia="en-US" w:bidi="ar-SA"/>
        </w:rPr>
        <w:t xml:space="preserve"> wyraża zgodę na wykonanie zadania inwestycyjnego, o którym mowa w ust. 1, na zasadach określonych w niniejszym Porozumieniu oraz oświadcza, że Miasto Łódź na mocy niniejszego Porozumienia uprawnione jest do dokonywania wszelkich czynności, związanych z przygotowaniem i realizacją zadania inwestycyjnego,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o którym mowa w ust. 1, w tym do występowania z wnioskami oraz uzyskiwania wszelkich decyzji, opinii i uzgodnień, umożliwiających realizację zadania, a w szczególności decyzji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o zezwoleniu na realizację inwestycji drogowej (ZRiD) oraz pozwolenia na użytkowanie.</w:t>
      </w:r>
    </w:p>
    <w:p w14:paraId="388F0BCD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4. </w:t>
      </w:r>
      <w:r>
        <w:rPr>
          <w:color w:val="000000"/>
          <w:szCs w:val="20"/>
          <w:u w:color="000000"/>
          <w:lang w:val="x-none" w:eastAsia="en-US" w:bidi="ar-SA"/>
        </w:rPr>
        <w:t>Ilekroć będzie to konieczne dla prawidłowego wykonania postanowień niniejszego Porozumienia, Powiat, na pisemny wniosek Miasta Łódź, potwierdzi w odrębnym dokumencie zgodę i zakres uprawnień, o których mowa w ust. 3, w terminie 7 dni od dnia otrzymania wniosku.</w:t>
      </w:r>
    </w:p>
    <w:p w14:paraId="62C4841F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2. </w:t>
      </w:r>
      <w:r>
        <w:rPr>
          <w:color w:val="000000"/>
          <w:szCs w:val="20"/>
          <w:u w:color="000000"/>
          <w:lang w:val="x-none" w:eastAsia="en-US" w:bidi="ar-SA"/>
        </w:rPr>
        <w:t>Zadanie inwestycyjne, o którym mowa w § 1 ust. 1, będzie realizowane pod warunkiem uzyskania przez Prezydenta Miasta Łódź decyzji o zezwoleniu na realizację inwestycji drogowej.</w:t>
      </w:r>
    </w:p>
    <w:p w14:paraId="280D927F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3. 1. </w:t>
      </w:r>
      <w:r>
        <w:rPr>
          <w:color w:val="000000"/>
          <w:szCs w:val="20"/>
          <w:u w:color="000000"/>
          <w:lang w:val="x-none" w:eastAsia="en-US" w:bidi="ar-SA"/>
        </w:rPr>
        <w:t>Strony zgodnie oświadczają, że w celu prawidłowej i terminowej realizacji postanowień niniejszego Porozumienia, zobowiązują się do ścisłego współdziałania.</w:t>
      </w:r>
    </w:p>
    <w:p w14:paraId="2BB9E7EE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>Do zadań Miasta Łódź należą wszelkie czynności i sprawy formalno - prawne, związane z realizacją zadania inwestycyjnego, o którym mowa w § 1 ust. 1,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w szczególności:</w:t>
      </w:r>
    </w:p>
    <w:p w14:paraId="16036E7B" w14:textId="77777777" w:rsidR="0062474A" w:rsidRDefault="00B075CF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lastRenderedPageBreak/>
        <w:t>1) </w:t>
      </w:r>
      <w:r>
        <w:rPr>
          <w:color w:val="000000"/>
          <w:szCs w:val="20"/>
          <w:u w:color="000000"/>
          <w:lang w:val="x-none" w:eastAsia="en-US" w:bidi="ar-SA"/>
        </w:rPr>
        <w:t>uzyskanie decyzji o zezwoleniu na realizację inwestycji drogowej na podstawie dokumentacji projektowej Miasta Łódź,</w:t>
      </w:r>
    </w:p>
    <w:p w14:paraId="1CB21012" w14:textId="77777777" w:rsidR="0062474A" w:rsidRDefault="00B075CF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2) </w:t>
      </w:r>
      <w:r>
        <w:rPr>
          <w:color w:val="000000"/>
          <w:szCs w:val="20"/>
          <w:u w:color="000000"/>
          <w:lang w:val="x-none" w:eastAsia="en-US" w:bidi="ar-SA"/>
        </w:rPr>
        <w:t>wyłonienie wykonawcy zadania inwestycyjnego zgodnie z ustawą z dnia 11 września 2019 r. - Prawo zamówień publicznych (Dz.U z 2021 r., poz. 1129 ze zm.),</w:t>
      </w:r>
    </w:p>
    <w:p w14:paraId="761F3C88" w14:textId="77777777" w:rsidR="0062474A" w:rsidRDefault="00B075CF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3) </w:t>
      </w:r>
      <w:r>
        <w:rPr>
          <w:color w:val="000000"/>
          <w:szCs w:val="20"/>
          <w:u w:color="000000"/>
          <w:lang w:val="x-none" w:eastAsia="en-US" w:bidi="ar-SA"/>
        </w:rPr>
        <w:t>budowa i nadzór nad prowadzonymi robotami,</w:t>
      </w:r>
    </w:p>
    <w:p w14:paraId="27621DE0" w14:textId="77777777" w:rsidR="0062474A" w:rsidRDefault="00B075CF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4) </w:t>
      </w:r>
      <w:r>
        <w:rPr>
          <w:color w:val="000000"/>
          <w:szCs w:val="20"/>
          <w:u w:color="000000"/>
          <w:lang w:val="x-none" w:eastAsia="en-US" w:bidi="ar-SA"/>
        </w:rPr>
        <w:t>odbiór i rozliczenie zadania inwestycyjnego,</w:t>
      </w:r>
    </w:p>
    <w:p w14:paraId="7A20E693" w14:textId="77777777" w:rsidR="0062474A" w:rsidRDefault="00B075CF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5) </w:t>
      </w:r>
      <w:r>
        <w:rPr>
          <w:color w:val="000000"/>
          <w:szCs w:val="20"/>
          <w:u w:color="000000"/>
          <w:lang w:val="x-none" w:eastAsia="en-US" w:bidi="ar-SA"/>
        </w:rPr>
        <w:t>uzyskanie pozwolenia na użytkowanie.</w:t>
      </w:r>
    </w:p>
    <w:p w14:paraId="5B3A8B30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</w:t>
      </w:r>
      <w:r>
        <w:rPr>
          <w:color w:val="000000"/>
          <w:szCs w:val="20"/>
          <w:u w:color="000000"/>
          <w:lang w:val="x-none" w:eastAsia="en-US" w:bidi="ar-SA"/>
        </w:rPr>
        <w:t>Koszty realizacji zadania inwestycyjnego w zakresie, o którym mowa w ust. 2, ponosi Miasto Łódź na zasadach określonych w niniejszym Porozumieniu.</w:t>
      </w:r>
    </w:p>
    <w:p w14:paraId="6FFA9EF4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4. </w:t>
      </w:r>
      <w:r>
        <w:rPr>
          <w:color w:val="000000"/>
          <w:szCs w:val="20"/>
          <w:u w:color="000000"/>
          <w:lang w:val="x-none" w:eastAsia="en-US" w:bidi="ar-SA"/>
        </w:rPr>
        <w:t>Szacunkowy koszt robót budowlanych, związanych z realizacją zadania inwestycyjnego, o którym mowa w § 1 ust. 1, określony jest na kwotę 600 000,00 zł (słownie złotych: sześćset tysięcy).</w:t>
      </w:r>
    </w:p>
    <w:p w14:paraId="7CB0F3C4" w14:textId="77777777" w:rsidR="0062474A" w:rsidRDefault="00B075CF">
      <w:pPr>
        <w:spacing w:before="120" w:after="120" w:line="360" w:lineRule="auto"/>
        <w:ind w:firstLine="34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§ 4. </w:t>
      </w:r>
      <w:r>
        <w:rPr>
          <w:color w:val="000000"/>
          <w:szCs w:val="20"/>
          <w:u w:color="000000"/>
          <w:lang w:val="x-none" w:eastAsia="en-US" w:bidi="ar-SA"/>
        </w:rPr>
        <w:t xml:space="preserve">Strony oświadczają, że z uwagi na fakt, iż działka nr 296/3 w obrębie M. Konstantynów 21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 xml:space="preserve">o powierzchni 0,0334 i rodzaju użytku Dr, na której realizowane będzie </w:t>
      </w:r>
      <w:r>
        <w:rPr>
          <w:szCs w:val="20"/>
          <w:lang w:val="x-none" w:eastAsia="en-US" w:bidi="ar-SA"/>
        </w:rPr>
        <w:t>zadanie inwestycyjne stanowi własność Powiatu Pabianickiego, jak również pozostanie własnością Powiatu Pabianickiego po realizacji zadania inwestycyjnego, wydanie decyzji o zezwoleniu na realizację inwestycji drogowej nie będzie skutkowało jej wywłaszczeniem, a tym samym nie będzie konieczne ustalenie odszkodowania za jej przejęcie.</w:t>
      </w:r>
    </w:p>
    <w:p w14:paraId="2B84B398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5. </w:t>
      </w:r>
      <w:r>
        <w:rPr>
          <w:color w:val="000000"/>
          <w:szCs w:val="20"/>
          <w:u w:color="000000"/>
          <w:lang w:val="x-none" w:eastAsia="en-US" w:bidi="ar-SA"/>
        </w:rPr>
        <w:t xml:space="preserve">Miasto Łódź wskazuje, że jednostką budżetową, upoważnioną do realizacji zadania inwestycyjnego i ponoszenia w jego imieniu wydatków, związanych z realizacją zadania, określonego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>w § 1 ust. 1 niniejszego Porozumienia, będzie Zarząd Inwestycji Miejskich (zwany dalej: ZIM), z siedzibą w Łodzi, przy ul. Piotrkowskiej 175, 90-447 Łódź, NIP 725-21-32-934, REGON 364429563. Miasto Łódź zastrzega sobie prawo dokonania zmiany jednostki,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o której mowa w zdaniu pierwszym, o czym Powiat Pabianicki powinien zostać poinformowany w terminie 14 dni od podjęcia decyzji w przedmiotowym zakresie.</w:t>
      </w:r>
    </w:p>
    <w:p w14:paraId="1CEA9EC5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6. 1. </w:t>
      </w:r>
      <w:r>
        <w:rPr>
          <w:color w:val="000000"/>
          <w:szCs w:val="20"/>
          <w:u w:color="000000"/>
          <w:lang w:val="x-none" w:eastAsia="en-US" w:bidi="ar-SA"/>
        </w:rPr>
        <w:t xml:space="preserve">Po uzyskaniu pozwolenia na użytkowanie dla zadania inwestycyjnego, o którym mowa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>w § 1 ust. 1 niniejszego Porozumienia, zarządcą drogi będzie Zarząd Powiatu Pabianickiego, wykonujący swoje zadania w przedmiotowym zakresie przy pomocy ……………………………………………….</w:t>
      </w:r>
    </w:p>
    <w:p w14:paraId="6FD9A928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>Z dniem uzyskania pozwolenia na użytkowanie drogi, zarządca, o którym mowa  w ust. 1, staje się odpowiedzialny za jej utrzymanie, zgodnie z art. 20 ustawy z dnia 21 marca 1985 roku o drogach publicznych.</w:t>
      </w:r>
    </w:p>
    <w:p w14:paraId="0C3B4936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7. 1. </w:t>
      </w:r>
      <w:r>
        <w:rPr>
          <w:color w:val="000000"/>
          <w:szCs w:val="20"/>
          <w:u w:color="000000"/>
          <w:lang w:val="x-none" w:eastAsia="en-US" w:bidi="ar-SA"/>
        </w:rPr>
        <w:t>Zmiana postanowień niniejszego Porozumienia wymaga formy pisemnej pod rygorem nieważności.</w:t>
      </w:r>
    </w:p>
    <w:p w14:paraId="597462D3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lastRenderedPageBreak/>
        <w:t>2. </w:t>
      </w:r>
      <w:r>
        <w:rPr>
          <w:color w:val="000000"/>
          <w:szCs w:val="20"/>
          <w:u w:color="000000"/>
          <w:lang w:val="x-none" w:eastAsia="en-US" w:bidi="ar-SA"/>
        </w:rPr>
        <w:t>Ewentualne spory, mogące wynikać z realizacji zapisów niniejszego Porozumienia, Strony będą rozstrzygać polubownie. W przypadku braku porozumienia, poddadzą je rozstrzygnięciu przez sąd powszechny, właściwy miejscowo dla Miasta Łódź.</w:t>
      </w:r>
    </w:p>
    <w:p w14:paraId="61001A0F" w14:textId="77777777" w:rsidR="0062474A" w:rsidRDefault="00B075CF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</w:t>
      </w:r>
      <w:r>
        <w:rPr>
          <w:color w:val="000000"/>
          <w:szCs w:val="20"/>
          <w:u w:color="000000"/>
          <w:lang w:val="x-none" w:eastAsia="en-US" w:bidi="ar-SA"/>
        </w:rPr>
        <w:t>Do spraw nieuregulowanych niniejszym Porozumieniem mają zastosowanie odpowiednie przepisy powszechnie obowiązującego prawa, w szczególności zapisy ustawy z dnia 8 marca 1990 roku o samorządzie gminnym (Dz. U. z 2022 r. poz. 559 ze zm),  ustawy z dnia 5 czerwca 1998 r</w:t>
      </w:r>
      <w:r>
        <w:rPr>
          <w:color w:val="000000"/>
          <w:szCs w:val="20"/>
          <w:u w:color="000000"/>
        </w:rPr>
        <w:t>oku</w:t>
      </w:r>
      <w:r>
        <w:rPr>
          <w:color w:val="000000"/>
          <w:szCs w:val="20"/>
          <w:u w:color="000000"/>
          <w:lang w:val="x-none" w:eastAsia="en-US" w:bidi="ar-SA"/>
        </w:rPr>
        <w:t xml:space="preserve">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>o samorządzie powiatowym (Dz. U. z 2022 r., poz. 528 ze zm.), ustawy z dnia 23 kwietnia 1964 roku - Kodeks cywilny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U. z 2020 r., poz. 1740 ze zm.), ustawy z dnia 21 marca 1985 roku o drogach publicznych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U. z 2021 r., poz. 1376 ze zm.), ustawy z dnia 10 kwietnia 2003 roku o szczególnych zasadach przygotowania i realizacji inwestycji w zakresie dróg publicznych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U. z 2022 r., poz. 176), ustawy z dnia 27 sierpnia 2009 roku o finansach publicznych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U. z 2021 r., poz.305 ze zm.), ustawy z dnia 16 grudnia 2005 roku o finansowaniu infrastruktury transportu lądowego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U. z 2021 r., poz. 688 ze zm.) oraz ustawy z dnia 7 lipca 1994 roku - Prawo budowlane (Dz.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 xml:space="preserve">U. z 2021 r., poz. 2351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>ze zm.).</w:t>
      </w:r>
    </w:p>
    <w:p w14:paraId="5BF49062" w14:textId="77777777" w:rsidR="0062474A" w:rsidRDefault="00B075CF">
      <w:pPr>
        <w:spacing w:before="120" w:after="120" w:line="360" w:lineRule="auto"/>
        <w:ind w:firstLine="426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8. </w:t>
      </w:r>
      <w:r>
        <w:rPr>
          <w:color w:val="000000"/>
          <w:szCs w:val="20"/>
          <w:u w:color="000000"/>
          <w:lang w:val="x-none" w:eastAsia="en-US" w:bidi="ar-SA"/>
        </w:rPr>
        <w:t>Przedmiotowe Porozumienie zawiera się na czas nieokreślony.</w:t>
      </w:r>
    </w:p>
    <w:p w14:paraId="5053DEC3" w14:textId="77777777" w:rsidR="0062474A" w:rsidRDefault="00B075CF">
      <w:pPr>
        <w:spacing w:before="120" w:after="120" w:line="360" w:lineRule="auto"/>
        <w:ind w:firstLine="426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9. </w:t>
      </w:r>
      <w:r>
        <w:rPr>
          <w:color w:val="000000"/>
          <w:szCs w:val="20"/>
          <w:u w:color="000000"/>
          <w:lang w:val="x-none" w:eastAsia="en-US" w:bidi="ar-SA"/>
        </w:rPr>
        <w:t xml:space="preserve">Porozumienie sporządzono w czterech jednobrzmiących egzemplarzach, po dwa dla każdej </w:t>
      </w: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  <w:lang w:val="x-none" w:eastAsia="en-US" w:bidi="ar-SA"/>
        </w:rPr>
        <w:t>ze Stron.</w:t>
      </w:r>
    </w:p>
    <w:p w14:paraId="3C95AC8B" w14:textId="77777777" w:rsidR="0062474A" w:rsidRDefault="00B075CF">
      <w:pPr>
        <w:keepNext/>
        <w:keepLines/>
        <w:spacing w:before="120" w:after="120" w:line="360" w:lineRule="auto"/>
        <w:ind w:firstLine="435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10. </w:t>
      </w:r>
      <w:r>
        <w:rPr>
          <w:color w:val="000000"/>
          <w:szCs w:val="20"/>
          <w:u w:color="000000"/>
          <w:lang w:val="x-none" w:eastAsia="en-US" w:bidi="ar-SA"/>
        </w:rPr>
        <w:t>Porozumienie podlega ogłoszeniu w Dzienniku Urzędowym Województwa Łódzkiego</w:t>
      </w:r>
      <w:r>
        <w:rPr>
          <w:color w:val="000000"/>
          <w:szCs w:val="20"/>
          <w:u w:color="000000"/>
        </w:rPr>
        <w:t>.</w:t>
      </w:r>
    </w:p>
    <w:p w14:paraId="550911D5" w14:textId="77777777" w:rsidR="0062474A" w:rsidRDefault="0062474A">
      <w:pPr>
        <w:rPr>
          <w:sz w:val="22"/>
          <w:szCs w:val="20"/>
          <w:lang w:val="ar-SA" w:eastAsia="ar-SA" w:bidi="ar-SA"/>
        </w:rPr>
      </w:pPr>
    </w:p>
    <w:p w14:paraId="57FE0134" w14:textId="77777777" w:rsidR="0062474A" w:rsidRDefault="0062474A">
      <w:pPr>
        <w:suppressAutoHyphens/>
        <w:jc w:val="left"/>
        <w:rPr>
          <w:szCs w:val="20"/>
          <w:lang w:val="ar-SA" w:eastAsia="ar-SA" w:bidi="ar-SA"/>
        </w:rPr>
      </w:pPr>
    </w:p>
    <w:p w14:paraId="46810626" w14:textId="77777777" w:rsidR="0062474A" w:rsidRDefault="0062474A">
      <w:pPr>
        <w:keepNext/>
        <w:spacing w:before="120" w:after="360"/>
        <w:ind w:left="4535"/>
        <w:rPr>
          <w:color w:val="000000"/>
          <w:sz w:val="22"/>
          <w:szCs w:val="20"/>
          <w:u w:color="000000"/>
          <w:lang w:val="x-none" w:eastAsia="en-US" w:bidi="ar-SA"/>
        </w:rPr>
      </w:pPr>
    </w:p>
    <w:sectPr w:rsidR="0062474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4EC2" w14:textId="77777777" w:rsidR="00AC6BB0" w:rsidRDefault="00B075CF">
      <w:r>
        <w:separator/>
      </w:r>
    </w:p>
  </w:endnote>
  <w:endnote w:type="continuationSeparator" w:id="0">
    <w:p w14:paraId="6BB7B4FD" w14:textId="77777777" w:rsidR="00AC6BB0" w:rsidRDefault="00B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474A" w14:paraId="46654DE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75603C7" w14:textId="77777777" w:rsidR="0062474A" w:rsidRDefault="0062474A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9DB8AB7" w14:textId="77777777" w:rsidR="0062474A" w:rsidRDefault="0062474A">
          <w:pPr>
            <w:jc w:val="right"/>
            <w:rPr>
              <w:sz w:val="16"/>
            </w:rPr>
          </w:pPr>
        </w:p>
      </w:tc>
    </w:tr>
  </w:tbl>
  <w:p w14:paraId="376AA10D" w14:textId="77777777" w:rsidR="0062474A" w:rsidRDefault="0062474A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2474A" w14:paraId="4920787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A875CA" w14:textId="77777777" w:rsidR="0062474A" w:rsidRDefault="0062474A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1BBB520" w14:textId="77777777" w:rsidR="0062474A" w:rsidRDefault="0062474A">
          <w:pPr>
            <w:jc w:val="right"/>
            <w:rPr>
              <w:sz w:val="16"/>
            </w:rPr>
          </w:pPr>
        </w:p>
      </w:tc>
    </w:tr>
  </w:tbl>
  <w:p w14:paraId="7DB995F0" w14:textId="77777777" w:rsidR="0062474A" w:rsidRDefault="0062474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CCF9" w14:textId="77777777" w:rsidR="00AC6BB0" w:rsidRDefault="00B075CF">
      <w:r>
        <w:separator/>
      </w:r>
    </w:p>
  </w:footnote>
  <w:footnote w:type="continuationSeparator" w:id="0">
    <w:p w14:paraId="73C3D836" w14:textId="77777777" w:rsidR="00AC6BB0" w:rsidRDefault="00B0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17C70"/>
    <w:rsid w:val="0062474A"/>
    <w:rsid w:val="00A77B3E"/>
    <w:rsid w:val="00AC6BB0"/>
    <w:rsid w:val="00B075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899DE"/>
  <w15:docId w15:val="{C23F0B7C-B155-4A85-8DE0-8CF4E1F0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uppressAutoHyphens/>
      <w:jc w:val="center"/>
    </w:pPr>
    <w:rPr>
      <w:b/>
      <w:szCs w:val="20"/>
      <w:lang w:val="ar-SA" w:eastAsia="ar-SA" w:bidi="ar-SA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Miasto Łódź porozumienia o współdziałaniu z Powiatem Pabianickim.</dc:subject>
  <dc:creator>mbiegun</dc:creator>
  <cp:lastModifiedBy>Kinga Matczak</cp:lastModifiedBy>
  <cp:revision>3</cp:revision>
  <dcterms:created xsi:type="dcterms:W3CDTF">2022-07-05T12:33:00Z</dcterms:created>
  <dcterms:modified xsi:type="dcterms:W3CDTF">2022-07-05T12:52:00Z</dcterms:modified>
  <cp:category>Akt prawny</cp:category>
</cp:coreProperties>
</file>