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51AC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DC1BFB">
            <w:pPr>
              <w:ind w:left="5669"/>
              <w:jc w:val="left"/>
            </w:pPr>
            <w:r>
              <w:t xml:space="preserve">Druk Nr </w:t>
            </w:r>
            <w:r w:rsidR="00492836">
              <w:t>264/2022</w:t>
            </w:r>
          </w:p>
          <w:p w:rsidR="00A77B3E" w:rsidRDefault="00DC1BFB">
            <w:pPr>
              <w:ind w:left="5669"/>
              <w:jc w:val="left"/>
            </w:pPr>
            <w:r>
              <w:t>Projekt z dnia</w:t>
            </w:r>
            <w:r w:rsidR="00492836">
              <w:t xml:space="preserve"> 04.11.2022 r.</w:t>
            </w: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DC1BFB">
      <w:pPr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DC1BFB">
      <w:pPr>
        <w:spacing w:before="240" w:after="240"/>
        <w:rPr>
          <w:b/>
          <w:caps/>
        </w:rPr>
      </w:pPr>
      <w:r>
        <w:rPr>
          <w:b/>
        </w:rPr>
        <w:t>z dnia .................... 2022 r.</w:t>
      </w:r>
    </w:p>
    <w:p w:rsidR="00A77B3E" w:rsidRDefault="00DC1BFB">
      <w:pPr>
        <w:keepNext/>
        <w:spacing w:after="480"/>
      </w:pPr>
      <w:r>
        <w:rPr>
          <w:b/>
        </w:rPr>
        <w:t>zmieniająca uchwałę w sprawie ustalenia czasu bezpłatnego nauczania, wychowania i opieki, określenia wysokości opłat za korzystanie z wychowania przedszkolnego uczniów objętych wychowaniem przedszkolnym do końca roku szkolnego w roku kalendarzowym, w którym kończą 6 lat oraz określenia warunków częściowego lub całkowitego zwolnienia z opłat w przedszkolach publicznych prowadzonych przez Miasto Łódź.</w:t>
      </w:r>
    </w:p>
    <w:p w:rsidR="00A77B3E" w:rsidRDefault="00DC1BFB">
      <w:pPr>
        <w:keepLines/>
        <w:spacing w:before="120" w:after="120"/>
        <w:ind w:firstLine="567"/>
        <w:jc w:val="both"/>
      </w:pPr>
      <w:r>
        <w:t>Na podstawie art. 18 ust. 2 pkt 15 i art. 40 ust. 1 ustawy z dnia 8 marca 1990 r. o samorządzie gminnym (Dz. U. z 2022 r. poz. 559, 583, 1005, 1079 i 1561), art. 13 ust. 1 pkt 2, w związku z art. 29 ust. 1 pkt 1 ustawy z dnia 14 grudnia 2016 r. – Prawo oświatowe (Dz. U. z 2021 r. poz. 1082 oraz z 2022 r. poz. 655, 1079, 1116, 1383, 1700, 1730 i 2089) oraz art. 52 ust. 1 pkt 1, ust. 2 i 3 ustawy z dnia 27 października 2017 r. o finansowaniu zadań oświatowych (Dz. U. z 2022 r. poz. 2082 i 2089), Rada Miejska w Łodzi</w:t>
      </w:r>
    </w:p>
    <w:p w:rsidR="00A77B3E" w:rsidRDefault="00DC1BFB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C1BFB">
      <w:pPr>
        <w:keepLines/>
        <w:spacing w:before="120" w:after="120"/>
        <w:ind w:firstLine="567"/>
        <w:jc w:val="both"/>
      </w:pPr>
      <w:r>
        <w:t>§ 1. W uchwale Nr V/163/19 Rady Miejskiej w Łodzi z dnia 6 lutego 2019 r. w sprawie  ustalenia czasu bezpłatnego nauczania, wychowania i opieki, określenia wysokości opłat za korzystanie z wychowania przedszkolnego uczniów objętych wychowaniem przedszkolnym do końca roku szkolnego w roku kalendarzowym, w którym kończą 6 lat oraz określenia warunków częściowego lub całkowitego zwolnienia z opłat w przedszkolach publicznych prowadzonych przez Miasto Łódź (Dz. Urz. Woj. Łódzkiego poz. 1116), zmienionej uchwałą Nr VII/246/19 Rady Miejskiej w Łodzi z dnia 27 marca 2019 r. (Dz. Urz. Woj. Łódzkiego poz. 2277), § 2 otrzymuje brzmienie:</w:t>
      </w:r>
    </w:p>
    <w:p w:rsidR="00A77B3E" w:rsidRDefault="00DC1BFB">
      <w:pPr>
        <w:keepLines/>
        <w:spacing w:before="120" w:after="120"/>
        <w:ind w:left="907" w:firstLine="454"/>
        <w:jc w:val="both"/>
      </w:pPr>
      <w:r>
        <w:t>„§ 2. Za każdą rozpoczętą godzinę faktycznego pobytu ucznia w przedszkolu, w czasie przekraczającym wymiar zajęć, o którym mowa w § 1, dla uczniów objętych wychowaniem przedszkolnym do końca roku szkolnego w roku kalendarzowym, w którym kończą 6 lat, określa się opłatę w wysokości 1,14 zł.”.</w:t>
      </w:r>
    </w:p>
    <w:p w:rsidR="00A77B3E" w:rsidRDefault="00DC1BFB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DC1BFB">
      <w:pPr>
        <w:keepNext/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dniem 1 stycznia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51AC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ACA" w:rsidRDefault="00F51AC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ACA" w:rsidRDefault="00DC1BF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C1BFB">
      <w:pPr>
        <w:ind w:firstLine="567"/>
      </w:pPr>
      <w:r>
        <w:br/>
      </w:r>
    </w:p>
    <w:p w:rsidR="00A77B3E" w:rsidRDefault="00DC1BFB">
      <w:pPr>
        <w:ind w:firstLine="567"/>
        <w:jc w:val="both"/>
      </w:pPr>
      <w:r>
        <w:t>Projektodawcą jest</w:t>
      </w:r>
    </w:p>
    <w:p w:rsidR="00A77B3E" w:rsidRDefault="00DC1BFB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r>
        <w:lastRenderedPageBreak/>
        <w:t>Prezydent Miasta Łodzi</w:t>
      </w:r>
    </w:p>
    <w:p w:rsidR="00F51ACA" w:rsidRDefault="00DC1BFB">
      <w:pPr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F51ACA" w:rsidRDefault="00F51ACA">
      <w:pPr>
        <w:ind w:firstLine="720"/>
        <w:rPr>
          <w:b/>
          <w:color w:val="000000"/>
          <w:szCs w:val="20"/>
          <w:shd w:val="clear" w:color="auto" w:fill="FFFFFF"/>
        </w:rPr>
      </w:pPr>
    </w:p>
    <w:p w:rsidR="00F51ACA" w:rsidRDefault="00DC1BFB">
      <w:pPr>
        <w:ind w:firstLine="561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</w:rPr>
        <w:t xml:space="preserve">Artykuł 52 ust.1 ustawy z dnia 27 października 2017 r. o finansowaniu zadań oświatowych (Dz. U.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 2022 r. poz. 2082 i 1089</w:t>
      </w:r>
      <w:r>
        <w:rPr>
          <w:szCs w:val="20"/>
          <w:shd w:val="clear" w:color="auto" w:fill="FFFFFF"/>
        </w:rPr>
        <w:t xml:space="preserve">0) daje kompetencje organowi stanowiącemu jednostki samorządu terytorialnego  do określenia wysokości opłat za korzystanie z wychowania przedszkolnego uczniów objętych wychowaniem przedszkolnym do końca roku szkolnego, w którym kończą 6 lat w prowadzonych przez gminę przedszkolach.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Wysokość opłaty, o której mowa w ust. 1</w:t>
      </w:r>
      <w:r>
        <w:rPr>
          <w:color w:val="000000"/>
          <w:szCs w:val="20"/>
          <w:shd w:val="clear" w:color="auto" w:fill="FFFFFF"/>
        </w:rPr>
        <w:t xml:space="preserve"> ustawy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nie może być wyższa niż 1 zł za każdą rozpoczętą godzinę faktycznego pobytu dziecka w przedszkolu, oddziale przedszkolnym w szkole podstawowej oraz innej formie wychowania przedszkolnego.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Zgodnie z ust. 4 ww. ustawy m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aksymalna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wysokość opłaty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podlega waloryzacji. Waloryzacja dokonywana po raz pierwszy polega na pomnożeniu kwoty opłaty, o której mowa w ust. 3, przez wskaźnik waloryzacji i zaokrągleniu w dół do pełnych groszy. Kolejne waloryzacje wysokości opłaty polegają na pomnożeniu kwoty opłaty z roku, w którym była dokonywana ostatnia waloryzacja, przez wskaźnik waloryzacji i zaokrągleniu w dół do pełnych groszy. Waloryzacji dokonuje się od dnia 1 września roku kalendarzowego, w którym ogłoszono wysokość wskaźnika waloryzacji ustalonego zgodnie z ust. 5 lub 6.</w:t>
      </w:r>
    </w:p>
    <w:p w:rsidR="00F51ACA" w:rsidRDefault="00DC1BFB">
      <w:pPr>
        <w:ind w:firstLine="56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dniu 10 czerwca 2022 r. Minister Edukacji i Nauki wydał obwieszczenie w sprawie wysokości wskaźnika waloryzacji maksymalnej wysokości opłaty za korzystanie z wychowania przedszkolnego, o której mowa w art. 52 ust. 1 ustawy z dnia 27 października 2017 r. o finansowaniu zadań oświatowych, oraz maksymalnej wysokości tej opłaty, po waloryzacji, w którym ogłosił, że od dnia 1 września 2022 r. maksymalna wysokość kwoty opłaty za korzystanie z wychowania przedszkolnego, o której mowa w art. 52 ust. 1 ustawy z dnia 27 października 2017 r. o finansowaniu zadań oświatowych, po waloryzacji, wynosi 1,14 zł.</w:t>
      </w:r>
    </w:p>
    <w:p w:rsidR="00F51ACA" w:rsidRDefault="00DC1BFB">
      <w:pPr>
        <w:ind w:firstLine="561"/>
        <w:jc w:val="both"/>
        <w:rPr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Mając na uwadze ww. obwieszczenie, proponuje się podwyższenie opłaty za korzystanie z wychowania przedszkolnego uczniów objętych wychowaniem przedszkolnym do końca roku kalendarzowego, w którym kończą 6 lat do kwoty 1,14 zł. Zwiększenie ww. opłaty uzasadnione jest wzrastającymi kosztami utrzymania placówek wychowania przedszkolnego. </w:t>
      </w:r>
    </w:p>
    <w:p w:rsidR="00F51ACA" w:rsidRDefault="00F51ACA">
      <w:pPr>
        <w:jc w:val="both"/>
        <w:rPr>
          <w:szCs w:val="20"/>
          <w:shd w:val="clear" w:color="auto" w:fill="FFFFFF"/>
        </w:rPr>
      </w:pPr>
    </w:p>
    <w:p w:rsidR="00F51ACA" w:rsidRDefault="00F51ACA">
      <w:pPr>
        <w:ind w:firstLine="561"/>
        <w:jc w:val="both"/>
        <w:rPr>
          <w:szCs w:val="20"/>
          <w:shd w:val="clear" w:color="auto" w:fill="FFFFFF"/>
        </w:rPr>
      </w:pPr>
    </w:p>
    <w:p w:rsidR="00F51ACA" w:rsidRDefault="00F51ACA">
      <w:pPr>
        <w:ind w:firstLine="561"/>
        <w:jc w:val="both"/>
        <w:rPr>
          <w:szCs w:val="20"/>
          <w:shd w:val="clear" w:color="auto" w:fill="FFFFFF"/>
          <w:lang w:val="x-none" w:eastAsia="en-US" w:bidi="ar-SA"/>
        </w:rPr>
      </w:pPr>
    </w:p>
    <w:sectPr w:rsidR="00F51AC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F" w:rsidRDefault="00895F2F">
      <w:r>
        <w:separator/>
      </w:r>
    </w:p>
  </w:endnote>
  <w:endnote w:type="continuationSeparator" w:id="0">
    <w:p w:rsidR="00895F2F" w:rsidRDefault="008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F51ACA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51ACA" w:rsidRDefault="00DC1BF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51ACA" w:rsidRDefault="00DC1B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28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51ACA" w:rsidRDefault="00F51AC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51AC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51ACA" w:rsidRDefault="00DC1BF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51ACA" w:rsidRDefault="00DC1B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283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51ACA" w:rsidRDefault="00F51A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F" w:rsidRDefault="00895F2F">
      <w:r>
        <w:separator/>
      </w:r>
    </w:p>
  </w:footnote>
  <w:footnote w:type="continuationSeparator" w:id="0">
    <w:p w:rsidR="00895F2F" w:rsidRDefault="0089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92836"/>
    <w:rsid w:val="00895F2F"/>
    <w:rsid w:val="00A77B3E"/>
    <w:rsid w:val="00CA2A55"/>
    <w:rsid w:val="00DC1BFB"/>
    <w:rsid w:val="00DD0D01"/>
    <w:rsid w:val="00F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DBD7A"/>
  <w15:docId w15:val="{EEE817DC-9DB3-4A43-A225-1FF944C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czasu bezpłatnego nauczania, wychowania i^opieki, określenia wysokości opłat za korzystanie z^wychowania przedszkolnego uczniów objętych wychowaniem przedszkolnym do końca roku szkolnego w^roku kalendarzowym, w^którym kończą 6^lat oraz określenia warunków częściowego lub całkowitego zwolnienia z^opłat w^przedszkolach publicznych prowadzonych przez Miasto Łódź.</dc:subject>
  <dc:creator>dtrebacz</dc:creator>
  <cp:lastModifiedBy>Dariusz Kędzierski</cp:lastModifiedBy>
  <cp:revision>3</cp:revision>
  <dcterms:created xsi:type="dcterms:W3CDTF">2022-11-07T09:15:00Z</dcterms:created>
  <dcterms:modified xsi:type="dcterms:W3CDTF">2022-11-08T09:05:00Z</dcterms:modified>
  <cp:category>Akt prawny</cp:category>
</cp:coreProperties>
</file>