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C8" w:rsidRDefault="004D1AC8" w:rsidP="004D1AC8">
      <w:pPr>
        <w:tabs>
          <w:tab w:val="left" w:pos="5103"/>
        </w:tabs>
        <w:spacing w:after="0" w:line="240" w:lineRule="auto"/>
        <w:jc w:val="right"/>
      </w:pPr>
      <w:r>
        <w:rPr>
          <w:rFonts w:ascii="Times New Roman" w:hAnsi="Times New Roman"/>
          <w:bCs/>
          <w:sz w:val="24"/>
          <w:szCs w:val="24"/>
        </w:rPr>
        <w:t xml:space="preserve">Druk </w:t>
      </w:r>
      <w:r>
        <w:rPr>
          <w:rFonts w:ascii="Times New Roman" w:hAnsi="Times New Roman"/>
          <w:b/>
          <w:bCs/>
          <w:sz w:val="24"/>
          <w:szCs w:val="24"/>
        </w:rPr>
        <w:t>BRM nr 198/2022</w:t>
      </w: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</w:pPr>
      <w:r>
        <w:rPr>
          <w:rFonts w:ascii="Times New Roman" w:hAnsi="Times New Roman"/>
          <w:bCs/>
          <w:sz w:val="24"/>
          <w:szCs w:val="24"/>
        </w:rPr>
        <w:t>Projekt z dnia 15  listopada 2022 r.</w:t>
      </w:r>
    </w:p>
    <w:p w:rsidR="004D1AC8" w:rsidRDefault="004D1AC8" w:rsidP="004D1AC8">
      <w:pPr>
        <w:tabs>
          <w:tab w:val="left" w:pos="5103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D1AC8" w:rsidRDefault="004D1AC8" w:rsidP="004D1AC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4D1AC8" w:rsidRDefault="004D1AC8" w:rsidP="004D1AC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4D1AC8" w:rsidRDefault="004D1AC8" w:rsidP="004D1AC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4D1AC8" w:rsidRDefault="004D1AC8" w:rsidP="004D1AC8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D1AC8" w:rsidRDefault="004D1AC8" w:rsidP="004D1AC8">
      <w:pPr>
        <w:pStyle w:val="Tekstpodstawowy21"/>
      </w:pPr>
      <w:r>
        <w:t>w sprawie wniosku p. ….</w:t>
      </w:r>
    </w:p>
    <w:p w:rsidR="004D1AC8" w:rsidRDefault="004D1AC8" w:rsidP="004D1AC8">
      <w:pPr>
        <w:pStyle w:val="Tekstpodstawowy21"/>
        <w:rPr>
          <w:b w:val="0"/>
          <w:bCs w:val="0"/>
        </w:rPr>
      </w:pPr>
    </w:p>
    <w:p w:rsidR="004D1AC8" w:rsidRDefault="004D1AC8" w:rsidP="004D1AC8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2022 r. poz. 559, 583, 1005, 1079 i 1561) oraz art. 241 i art. 244 § 2 ustawy z dnia 14 czerwca 1960 r. Kodeks postępowania administracyjnego (Dz. U. z 2022 r. poz. 2000), Rada Miejska w Łodzi</w:t>
      </w:r>
    </w:p>
    <w:p w:rsidR="004D1AC8" w:rsidRDefault="004D1AC8" w:rsidP="004D1A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4D1AC8" w:rsidRDefault="004D1AC8" w:rsidP="004D1A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AC8" w:rsidRDefault="004D1AC8" w:rsidP="004D1AC8">
      <w:pPr>
        <w:tabs>
          <w:tab w:val="left" w:pos="28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Wniosek p. … </w:t>
      </w:r>
      <w:r>
        <w:rPr>
          <w:rFonts w:ascii="Times New Roman" w:hAnsi="Times New Roman"/>
          <w:bCs/>
          <w:sz w:val="24"/>
          <w:szCs w:val="24"/>
        </w:rPr>
        <w:t xml:space="preserve">uznaje się za </w:t>
      </w:r>
      <w:r>
        <w:rPr>
          <w:rFonts w:ascii="Times New Roman" w:hAnsi="Times New Roman"/>
          <w:sz w:val="24"/>
          <w:szCs w:val="24"/>
        </w:rPr>
        <w:t xml:space="preserve">bezzasadny. </w:t>
      </w:r>
    </w:p>
    <w:p w:rsidR="004D1AC8" w:rsidRDefault="004D1AC8" w:rsidP="004D1AC8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 jest bezzasadny z przyczyn wskazanych w uzasadnieniu do przedmiotowej uchwały, które stanowi jej integralną część.</w:t>
      </w:r>
    </w:p>
    <w:p w:rsidR="004D1AC8" w:rsidRDefault="004D1AC8" w:rsidP="004D1AC8">
      <w:pPr>
        <w:tabs>
          <w:tab w:val="left" w:pos="720"/>
          <w:tab w:val="left" w:pos="108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Wnioskodawcy niniejszej uchwały wraz z uzasadnieniem.</w:t>
      </w:r>
    </w:p>
    <w:p w:rsidR="004D1AC8" w:rsidRDefault="004D1AC8" w:rsidP="004D1AC8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1AC8" w:rsidRDefault="004D1AC8" w:rsidP="004D1AC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D1AC8" w:rsidRDefault="004D1AC8" w:rsidP="004D1AC8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4D1AC8" w:rsidRDefault="004D1AC8" w:rsidP="004D1AC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D1AC8" w:rsidRDefault="004D1AC8" w:rsidP="004D1AC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D1AC8" w:rsidRDefault="004D1AC8" w:rsidP="004D1AC8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D1AC8" w:rsidRDefault="004D1AC8" w:rsidP="004D1AC8">
      <w:pPr>
        <w:spacing w:after="0" w:line="240" w:lineRule="auto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4D1AC8" w:rsidRDefault="004D1AC8" w:rsidP="004D1AC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jest:</w:t>
      </w: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4D1AC8" w:rsidRDefault="004D1AC8" w:rsidP="004D1AC8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4D1AC8" w:rsidRDefault="004D1AC8" w:rsidP="004D1AC8">
      <w:pPr>
        <w:rPr>
          <w:rFonts w:ascii="Times New Roman" w:hAnsi="Times New Roman"/>
          <w:b/>
          <w:sz w:val="24"/>
          <w:szCs w:val="24"/>
        </w:rPr>
      </w:pPr>
    </w:p>
    <w:p w:rsidR="004D1AC8" w:rsidRDefault="004D1AC8" w:rsidP="004D1A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4D1AC8" w:rsidRDefault="004D1AC8" w:rsidP="004D1AC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10 października 2022 roku do Rady Miejskiej w Łodzi wpłynął </w:t>
      </w:r>
      <w:r>
        <w:rPr>
          <w:rFonts w:ascii="Times New Roman" w:hAnsi="Times New Roman"/>
          <w:sz w:val="24"/>
          <w:szCs w:val="24"/>
          <w:lang w:eastAsia="pl-PL"/>
        </w:rPr>
        <w:t>wniosek cyt: „</w:t>
      </w:r>
      <w:r>
        <w:rPr>
          <w:rFonts w:ascii="Times New Roman" w:hAnsi="Times New Roman"/>
          <w:sz w:val="24"/>
          <w:szCs w:val="24"/>
        </w:rPr>
        <w:t xml:space="preserve">dotyczący zwolnienia p. Kamila Deptuły przewodniczącego Komisji Skarg, Wniosków i Petycji Rady Miasta Łodzi z pełnionej funkcji w trybie natychmiastowym na najbliższym posiedzeniu Rady Miasta w dniu 12 października </w:t>
      </w:r>
      <w:smartTag w:uri="urn:schemas-microsoft-com:office:smarttags" w:element="metricconverter">
        <w:smartTagPr>
          <w:attr w:name="ProductID" w:val="2022”"/>
        </w:smartTagPr>
        <w:r>
          <w:rPr>
            <w:rFonts w:ascii="Times New Roman" w:hAnsi="Times New Roman"/>
            <w:sz w:val="24"/>
            <w:szCs w:val="24"/>
          </w:rPr>
          <w:t>2022”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D1AC8" w:rsidRPr="001D5F6E" w:rsidRDefault="004D1AC8" w:rsidP="004D1AC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244 § 2 Kodeksu postępowania administracyjnego, Rada Miejska w Łodzi zawiadamia o następującym sposobie załatwienia wniosku.</w:t>
      </w:r>
    </w:p>
    <w:p w:rsidR="004D1AC8" w:rsidRPr="001D5F6E" w:rsidRDefault="004D1AC8" w:rsidP="004D1AC8">
      <w:pPr>
        <w:suppressAutoHyphens w:val="0"/>
        <w:autoSpaceDN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F6E">
        <w:rPr>
          <w:rFonts w:ascii="Times New Roman" w:hAnsi="Times New Roman"/>
          <w:sz w:val="24"/>
          <w:szCs w:val="24"/>
          <w:lang w:eastAsia="pl-PL"/>
        </w:rPr>
        <w:t xml:space="preserve">W wyniku przeprowadzonej kwerendy ustalono, że pisma </w:t>
      </w:r>
      <w:r>
        <w:rPr>
          <w:rFonts w:ascii="Times New Roman" w:hAnsi="Times New Roman"/>
          <w:sz w:val="24"/>
          <w:szCs w:val="24"/>
          <w:lang w:eastAsia="pl-PL"/>
        </w:rPr>
        <w:t>Wnioskodawcy</w:t>
      </w:r>
      <w:r w:rsidRPr="001D5F6E">
        <w:rPr>
          <w:rFonts w:ascii="Times New Roman" w:hAnsi="Times New Roman"/>
          <w:sz w:val="24"/>
          <w:szCs w:val="24"/>
          <w:lang w:eastAsia="pl-PL"/>
        </w:rPr>
        <w:t xml:space="preserve"> były każdorazowo przedmiotem analizy w trakcie obrad Komisji Skarg Wniosków i Petycji. Obrady Komisji prowadzone były w sposób umożliwiający zadawanie pytań i prowadzenie dyskusji nad pismami </w:t>
      </w:r>
      <w:r>
        <w:rPr>
          <w:rFonts w:ascii="Times New Roman" w:hAnsi="Times New Roman"/>
          <w:sz w:val="24"/>
          <w:szCs w:val="24"/>
          <w:lang w:eastAsia="pl-PL"/>
        </w:rPr>
        <w:t>Wnioskodawcy</w:t>
      </w:r>
      <w:r w:rsidRPr="001D5F6E">
        <w:rPr>
          <w:rFonts w:ascii="Times New Roman" w:hAnsi="Times New Roman"/>
          <w:sz w:val="24"/>
          <w:szCs w:val="24"/>
          <w:lang w:eastAsia="pl-PL"/>
        </w:rPr>
        <w:t xml:space="preserve">. Finalne projekty uchwał w sprawach wnoszonych przez </w:t>
      </w:r>
      <w:r>
        <w:rPr>
          <w:rFonts w:ascii="Times New Roman" w:hAnsi="Times New Roman"/>
          <w:sz w:val="24"/>
          <w:szCs w:val="24"/>
          <w:lang w:eastAsia="pl-PL"/>
        </w:rPr>
        <w:t>Wnioskodawcę</w:t>
      </w:r>
      <w:r w:rsidRPr="001D5F6E">
        <w:rPr>
          <w:rFonts w:ascii="Times New Roman" w:hAnsi="Times New Roman"/>
          <w:sz w:val="24"/>
          <w:szCs w:val="24"/>
          <w:lang w:eastAsia="pl-PL"/>
        </w:rPr>
        <w:t xml:space="preserve"> przyjmowane były większością głosów radnych-członków Komisji Skarg Wniosków i Petycji. Ponadto za każdym razem projekty podlegały ocenie prawnej przez wykwalifikowanego radcę prawnego i posia</w:t>
      </w:r>
      <w:r>
        <w:rPr>
          <w:rFonts w:ascii="Times New Roman" w:hAnsi="Times New Roman"/>
          <w:sz w:val="24"/>
          <w:szCs w:val="24"/>
          <w:lang w:eastAsia="pl-PL"/>
        </w:rPr>
        <w:t>dały pozytywną opinię prawną. W </w:t>
      </w:r>
      <w:r w:rsidRPr="001D5F6E">
        <w:rPr>
          <w:rFonts w:ascii="Times New Roman" w:hAnsi="Times New Roman"/>
          <w:sz w:val="24"/>
          <w:szCs w:val="24"/>
          <w:lang w:eastAsia="pl-PL"/>
        </w:rPr>
        <w:t xml:space="preserve">konsekwencji uznać należy, że działania w przedmiocie procedowania skarg, wniosków i petycji wnoszonych przez </w:t>
      </w:r>
      <w:r>
        <w:rPr>
          <w:rFonts w:ascii="Times New Roman" w:hAnsi="Times New Roman"/>
          <w:sz w:val="24"/>
          <w:szCs w:val="24"/>
          <w:lang w:eastAsia="pl-PL"/>
        </w:rPr>
        <w:t>Wnioskodawcę do Rady Miejskiej w Łodzi w </w:t>
      </w:r>
      <w:r w:rsidRPr="001D5F6E">
        <w:rPr>
          <w:rFonts w:ascii="Times New Roman" w:hAnsi="Times New Roman"/>
          <w:sz w:val="24"/>
          <w:szCs w:val="24"/>
          <w:lang w:eastAsia="pl-PL"/>
        </w:rPr>
        <w:t xml:space="preserve">powyższej Komisji były prawidłowe. </w:t>
      </w:r>
    </w:p>
    <w:p w:rsidR="004D1AC8" w:rsidRDefault="004D1AC8" w:rsidP="004D1AC8">
      <w:pPr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nie zawiera żadnych konkretnych zarzutów mogących wskazywać na nieprawidłowe funkcjonowanie Komisji czy niezgodne z prawem działania jej Przewodniczącego. </w:t>
      </w:r>
    </w:p>
    <w:p w:rsidR="004D1AC8" w:rsidRDefault="004D1AC8" w:rsidP="004D1AC8">
      <w:pPr>
        <w:widowControl w:val="0"/>
        <w:autoSpaceDE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powyższego wniosek uznaje się za bezzasadny.</w:t>
      </w:r>
    </w:p>
    <w:p w:rsidR="004D1AC8" w:rsidRDefault="004D1AC8" w:rsidP="004D1AC8">
      <w:pPr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Miejska w Łodzi informuje, że niniejsza uchwała stanowi zawiadomienie o sposobie załatwienia wniosku w rozumieniu art. 244 § 2 w związku z art. 238 § 1 Kodeksu postępowania administracyjnego, od którego nie przysługuje żaden środek odwoławczy ani środek zaskarżenia. </w:t>
      </w:r>
    </w:p>
    <w:p w:rsidR="004D1AC8" w:rsidRDefault="004D1AC8" w:rsidP="004D1AC8">
      <w:pPr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246 § 1 Kodeksu postępowania administracyjnego, Rada Miejska w Łodzi informuje, że „Wnioskodawcy niezadowolonemu ze sposobu załatwienia wniosku służy prawo wniesienia skargi w trybie określonym w rozdziale 2 niniejszego działu”.</w:t>
      </w:r>
    </w:p>
    <w:p w:rsidR="004D1AC8" w:rsidRDefault="004D1AC8" w:rsidP="004D1AC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4D1AC8" w:rsidRDefault="004D1AC8" w:rsidP="004D1AC8"/>
    <w:p w:rsidR="004D1AC8" w:rsidRDefault="004D1AC8" w:rsidP="004D1AC8"/>
    <w:p w:rsidR="003A725B" w:rsidRDefault="003A725B"/>
    <w:sectPr w:rsidR="003A725B" w:rsidSect="00BC77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C8"/>
    <w:rsid w:val="003A725B"/>
    <w:rsid w:val="004D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C8"/>
    <w:pPr>
      <w:suppressAutoHyphens/>
      <w:autoSpaceDN w:val="0"/>
      <w:spacing w:after="160" w:line="24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D1AC8"/>
    <w:pPr>
      <w:autoSpaceDN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swozniak</dc:creator>
  <cp:lastModifiedBy>swozniak</cp:lastModifiedBy>
  <cp:revision>1</cp:revision>
  <dcterms:created xsi:type="dcterms:W3CDTF">2022-11-16T07:43:00Z</dcterms:created>
  <dcterms:modified xsi:type="dcterms:W3CDTF">2022-11-16T07:43:00Z</dcterms:modified>
</cp:coreProperties>
</file>