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47113" w14:paraId="5B7D5784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6E84816" w14:textId="10D81EFF" w:rsidR="00A77B3E" w:rsidRDefault="004E02BF" w:rsidP="001415A1">
            <w:pPr>
              <w:ind w:left="6096"/>
              <w:jc w:val="left"/>
            </w:pPr>
            <w:bookmarkStart w:id="0" w:name="_GoBack"/>
            <w:bookmarkEnd w:id="0"/>
            <w:r>
              <w:t xml:space="preserve">Druk Nr </w:t>
            </w:r>
            <w:r w:rsidR="001415A1">
              <w:t>303/2022</w:t>
            </w:r>
          </w:p>
          <w:p w14:paraId="28224764" w14:textId="2EBC164E" w:rsidR="00A77B3E" w:rsidRDefault="004E02BF" w:rsidP="001415A1">
            <w:pPr>
              <w:ind w:left="6096"/>
              <w:jc w:val="left"/>
            </w:pPr>
            <w:r>
              <w:t>Projekt z dnia</w:t>
            </w:r>
            <w:r w:rsidR="001415A1">
              <w:t xml:space="preserve"> 5 grudnia 2022</w:t>
            </w:r>
          </w:p>
          <w:p w14:paraId="4619812C" w14:textId="77777777" w:rsidR="00A77B3E" w:rsidRDefault="00A77B3E">
            <w:pPr>
              <w:ind w:left="6236"/>
              <w:jc w:val="left"/>
            </w:pPr>
          </w:p>
        </w:tc>
      </w:tr>
    </w:tbl>
    <w:p w14:paraId="72933752" w14:textId="77777777" w:rsidR="00A77B3E" w:rsidRDefault="00A77B3E"/>
    <w:p w14:paraId="14BE32DD" w14:textId="77777777" w:rsidR="00A77B3E" w:rsidRDefault="004E02B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FB1F551" w14:textId="77777777" w:rsidR="00A77B3E" w:rsidRDefault="004E02BF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491D04A2" w14:textId="77777777" w:rsidR="00A77B3E" w:rsidRDefault="004E02B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dolinie rzeki Jasieniec w rejonie ulic: Złotno, Jagodnica i Huta Jagodnica oraz zachodniej granicy miasta Łodzi.</w:t>
      </w:r>
    </w:p>
    <w:p w14:paraId="79479D61" w14:textId="77777777" w:rsidR="00A77B3E" w:rsidRDefault="004E02BF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4B6D8CF8" w14:textId="77777777" w:rsidR="00A77B3E" w:rsidRDefault="004E02BF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4C5F450" w14:textId="77777777" w:rsidR="00A77B3E" w:rsidRDefault="004E02BF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dolinie rzeki Jasieniec w rejonie ulic: Złotno, Jagodnica i Huta Jagodnica oraz zachodniej granicy miasta Łodzi, zwanego dalej planem.</w:t>
      </w:r>
    </w:p>
    <w:p w14:paraId="793A8251" w14:textId="77777777" w:rsidR="00A77B3E" w:rsidRDefault="004E02BF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54A654C9" w14:textId="77777777" w:rsidR="00A77B3E" w:rsidRDefault="004E02BF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0C0F8A80" w14:textId="77777777" w:rsidR="00A77B3E" w:rsidRDefault="004E02BF">
      <w:pPr>
        <w:keepLines/>
        <w:spacing w:before="120" w:after="120"/>
        <w:ind w:firstLine="567"/>
      </w:pPr>
      <w:r>
        <w:t>§ 4. Traci moc uchwała Nr XC/1575/10 Rady Miejskiej w Łodzi z dnia 23 czerwca 2010 r. w sprawie przystąpienia do sporządzenia miejscowego planu zagospodarowania przestrzennego dla części obszaru miasta Łodzi położonej w dolinie rzeki Jasieniec w rejonie ulic Złotno i Kirasjerów oraz granicy miasta Łodzi.</w:t>
      </w:r>
    </w:p>
    <w:p w14:paraId="4B40FE0E" w14:textId="77777777" w:rsidR="00A77B3E" w:rsidRDefault="004E02BF">
      <w:pPr>
        <w:keepNext/>
        <w:keepLines/>
        <w:spacing w:before="120" w:after="120"/>
        <w:ind w:firstLine="567"/>
      </w:pPr>
      <w:r>
        <w:t>§ 5. Uchwała wchodzi w życie z dniem podjęcia.</w:t>
      </w:r>
    </w:p>
    <w:p w14:paraId="175F49B6" w14:textId="77777777" w:rsidR="00A77B3E" w:rsidRDefault="004E02BF">
      <w:pPr>
        <w:keepNext/>
        <w:keepLines/>
        <w:spacing w:before="100" w:after="100"/>
        <w:jc w:val="left"/>
      </w:pPr>
      <w:r>
        <w:t>  </w:t>
      </w:r>
    </w:p>
    <w:p w14:paraId="3D9B90CD" w14:textId="77777777" w:rsidR="00A77B3E" w:rsidRDefault="004E02B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47113" w14:paraId="1DD595D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EDF78" w14:textId="77777777" w:rsidR="00647113" w:rsidRDefault="00647113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FADA7" w14:textId="77777777" w:rsidR="00647113" w:rsidRDefault="004E02BF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5E23F76" w14:textId="77777777" w:rsidR="00A77B3E" w:rsidRDefault="004E02BF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A949FC" w14:textId="77777777" w:rsidR="00A77B3E" w:rsidRDefault="004E02BF">
      <w:pPr>
        <w:spacing w:before="100" w:after="100"/>
      </w:pPr>
      <w:r>
        <w:t>Projektodawcą jest</w:t>
      </w:r>
    </w:p>
    <w:p w14:paraId="40884A9F" w14:textId="77777777" w:rsidR="00A77B3E" w:rsidRDefault="004E02BF" w:rsidP="001415A1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47A39C30" w14:textId="77777777" w:rsidR="00A77B3E" w:rsidRDefault="004E02BF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6AABC2E3" w14:textId="77777777" w:rsidR="00A77B3E" w:rsidRDefault="004E02BF">
      <w:pPr>
        <w:spacing w:before="100" w:after="100"/>
        <w:jc w:val="left"/>
      </w:pPr>
      <w:r>
        <w:rPr>
          <w:noProof/>
        </w:rPr>
        <w:drawing>
          <wp:inline distT="0" distB="0" distL="0" distR="0" wp14:anchorId="5A6CF24D" wp14:editId="20984CC4">
            <wp:extent cx="5763769" cy="731278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769" cy="73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7C6B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4291FBAC" w14:textId="77777777" w:rsidR="00647113" w:rsidRDefault="00647113">
      <w:pPr>
        <w:jc w:val="left"/>
        <w:rPr>
          <w:szCs w:val="20"/>
        </w:rPr>
      </w:pPr>
    </w:p>
    <w:p w14:paraId="7570D76A" w14:textId="77777777" w:rsidR="00647113" w:rsidRDefault="004E02B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504E6DC" w14:textId="77777777" w:rsidR="00647113" w:rsidRDefault="004E02BF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 sprawie przystąpienia do sporządzenia miejscowego planu zagospodarowania przestr</w:t>
      </w:r>
      <w:r>
        <w:rPr>
          <w:b/>
          <w:color w:val="000000"/>
          <w:szCs w:val="20"/>
        </w:rPr>
        <w:t>zennego dla części obszaru miasta Łodzi położonej w dolinie rzeki Jasieniec w rejonie ulic: Złotno, Jagodnica i Huta Jagodnica oraz zachodniej granicy miasta Łodzi.</w:t>
      </w:r>
    </w:p>
    <w:p w14:paraId="28194863" w14:textId="77777777" w:rsidR="00647113" w:rsidRDefault="00647113">
      <w:pPr>
        <w:spacing w:before="100" w:after="100"/>
        <w:jc w:val="center"/>
        <w:rPr>
          <w:color w:val="000000"/>
          <w:szCs w:val="20"/>
          <w:u w:color="000000"/>
        </w:rPr>
      </w:pPr>
    </w:p>
    <w:p w14:paraId="6CFAB5DC" w14:textId="77777777" w:rsidR="00647113" w:rsidRDefault="004E02BF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110 ha</w:t>
      </w:r>
      <w:r>
        <w:rPr>
          <w:color w:val="000000"/>
          <w:szCs w:val="20"/>
          <w:u w:color="000000"/>
        </w:rPr>
        <w:t xml:space="preserve"> zlokalizowany w zachodniej i południowej części osiedla Złotno. Obszar obejmuje część doliny rzeki Jasieniec, tereny otwarte oraz lasy. </w:t>
      </w:r>
    </w:p>
    <w:p w14:paraId="691FA617" w14:textId="77777777" w:rsidR="00647113" w:rsidRDefault="004E02BF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zagospodarowania przestrzennego jest ochrona przed lokalizacją budynków na terenach współtworzących system przyrodniczy Miasta, w tym zapewnienie ciągłości korytarza ekologicznego, jakim jest dolina rzeki Jasieniec. Opracowanie planu miejscowego oraz realizacja jego ustaleń w sposób właściwy zapewni ochronę terenu doliny rzeki oraz terenów otwartych przed niekontrolowanymi procesami urbanizacji.</w:t>
      </w:r>
    </w:p>
    <w:p w14:paraId="7E33B338" w14:textId="77777777" w:rsidR="00647113" w:rsidRDefault="004E02BF">
      <w:pPr>
        <w:spacing w:before="100" w:after="100"/>
        <w:ind w:firstLine="720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uchwałami Rady Miejskiej w Łodzi Nr VI/215/19 z dnia 6 marca 2019 r. i  Nr LII/1605/21 z dnia 22 grudnia 2021 r.</w:t>
      </w:r>
    </w:p>
    <w:p w14:paraId="206F56A5" w14:textId="77777777" w:rsidR="00647113" w:rsidRDefault="004E02BF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1C1C1C"/>
          <w:szCs w:val="20"/>
        </w:rPr>
        <w:t xml:space="preserve">Podjęcie niniejszej uchwały o przystąpieniu do sporządzenia planu wiąże się z koniecznością uchylenia uchwały </w:t>
      </w:r>
      <w:r>
        <w:rPr>
          <w:color w:val="000000"/>
          <w:szCs w:val="20"/>
        </w:rPr>
        <w:t xml:space="preserve">Nr XC/1575/10 Rady Miejskiej w Łodzi z dnia 23 czerwca 2010 r. </w:t>
      </w:r>
      <w:r>
        <w:rPr>
          <w:szCs w:val="20"/>
        </w:rPr>
        <w:t>Weryfikacja zasięgu granic obszaru objętego przystąpieniem do sporządzenia planu miejscowego wynika z potrzeby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dostosowania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zasięgu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zurbanizowanych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zaistniałe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procesy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urbanizacji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możliwa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A5BAF9C" w14:textId="77777777" w:rsidR="00647113" w:rsidRDefault="004E02BF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647113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CD81" w14:textId="77777777" w:rsidR="00A945A6" w:rsidRDefault="00A945A6">
      <w:r>
        <w:separator/>
      </w:r>
    </w:p>
  </w:endnote>
  <w:endnote w:type="continuationSeparator" w:id="0">
    <w:p w14:paraId="709D85A3" w14:textId="77777777" w:rsidR="00A945A6" w:rsidRDefault="00A9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47113" w14:paraId="7B08E9D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672A66" w14:textId="77777777" w:rsidR="00647113" w:rsidRDefault="004E02B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D24760" w14:textId="77777777" w:rsidR="00647113" w:rsidRDefault="004E0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15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FEDCC2" w14:textId="77777777" w:rsidR="00647113" w:rsidRDefault="0064711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47113" w14:paraId="38E66401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B7D192" w14:textId="77777777" w:rsidR="00647113" w:rsidRDefault="004E02B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EF8C4F" w14:textId="77777777" w:rsidR="00647113" w:rsidRDefault="004E0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15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9741C4" w14:textId="77777777" w:rsidR="00647113" w:rsidRDefault="0064711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47113" w14:paraId="69B2046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F24C99" w14:textId="77777777" w:rsidR="00647113" w:rsidRDefault="004E02B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716EBD" w14:textId="77777777" w:rsidR="00647113" w:rsidRDefault="004E0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15A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D5ECE29" w14:textId="77777777" w:rsidR="00647113" w:rsidRDefault="006471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78E8" w14:textId="77777777" w:rsidR="00A945A6" w:rsidRDefault="00A945A6">
      <w:r>
        <w:separator/>
      </w:r>
    </w:p>
  </w:footnote>
  <w:footnote w:type="continuationSeparator" w:id="0">
    <w:p w14:paraId="0AECCC58" w14:textId="77777777" w:rsidR="00A945A6" w:rsidRDefault="00A9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15A1"/>
    <w:rsid w:val="004E02BF"/>
    <w:rsid w:val="00647113"/>
    <w:rsid w:val="00A77B3E"/>
    <w:rsid w:val="00A933D7"/>
    <w:rsid w:val="00A945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D3F02"/>
  <w15:docId w15:val="{00446B86-B741-49E1-9FA8-886F1DE8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E028CB9-4198-4B61-B9C5-75FA1ECED7B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dolinie rzeki Jasieniec w rejonie ulic: Złotno, Jagodnica i Huta Jagodnica oraz zachodniej granicy miasta Łodzi.</dc:subject>
  <dc:creator>astrakowska</dc:creator>
  <cp:lastModifiedBy>Małgorzata Wójcik</cp:lastModifiedBy>
  <cp:revision>2</cp:revision>
  <dcterms:created xsi:type="dcterms:W3CDTF">2022-12-06T13:29:00Z</dcterms:created>
  <dcterms:modified xsi:type="dcterms:W3CDTF">2022-12-06T13:29:00Z</dcterms:modified>
  <cp:category>Akt prawny</cp:category>
</cp:coreProperties>
</file>