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C4" w:rsidRDefault="00197AC4" w:rsidP="0019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197AC4" w:rsidRPr="00BD5315" w:rsidRDefault="00197AC4" w:rsidP="00197AC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956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Nr 22</w:t>
      </w:r>
      <w:r w:rsidRPr="00BD531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97AC4" w:rsidRDefault="00197AC4" w:rsidP="00197AC4">
      <w:pPr>
        <w:autoSpaceDE w:val="0"/>
        <w:autoSpaceDN w:val="0"/>
        <w:adjustRightInd w:val="0"/>
        <w:spacing w:after="0" w:line="240" w:lineRule="auto"/>
        <w:ind w:left="5388" w:firstLine="2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 dnia 23 stycznia 2023 r.</w:t>
      </w:r>
    </w:p>
    <w:p w:rsidR="00197AC4" w:rsidRDefault="00197AC4" w:rsidP="00197AC4">
      <w:pPr>
        <w:autoSpaceDE w:val="0"/>
        <w:autoSpaceDN w:val="0"/>
        <w:adjustRightInd w:val="0"/>
        <w:spacing w:after="0" w:line="240" w:lineRule="auto"/>
        <w:ind w:left="538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C4" w:rsidRDefault="00197AC4" w:rsidP="0019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  <w:r w:rsidRPr="00197A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                2023 r.</w:t>
      </w: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197AC4" w:rsidRPr="00197AC4" w:rsidRDefault="00197AC4" w:rsidP="00197AC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 sprawie zaciągnięcia kredytu długoterminowego w Europejskim Banku Inwestycyjnym (EBI).</w:t>
      </w: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c i art. 58 ust. 1 ustawy z dnia 8 marca 1990 r. </w:t>
      </w: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samorządzie gminnym (Dz. U. z 2023 r. poz. 40) w związku z art. 91 i art. 92</w:t>
      </w: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 1 pkt 1 ustawy z dnia 5 czerwca 1998 r. o samorządzie powiatowym (Dz. U. z 2022 r. poz. 1526) oraz art. 89 ust. 1 pkt 2 i 3 ustawy z dnia 27 sierpnia 2009 r. o finansach publicznych (Dz. U. z 2022 r. poz. 1634, 1725, 1747, 1768, 1964 i 2414), Rada Miejska w Łodzi</w:t>
      </w: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  <w:r w:rsidRPr="00197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 uchwale Nr LX/1798/22 Rady Miejskiej w Łodzi z dnia 1 czerwca 2022 r. w sprawie zaciągnięcia kredytu długoterminowego w Europejskim Banku Inwestycyjnym (EBI), § 2 i § 3 otrzymują brzmienie:</w:t>
      </w: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2. Uruchomienie kredytu nastąpi w transzach, w latach 2023-2024, z tego do wysokości 200.000.000 zł (słownie złotych: dwieście milionów) w roku 2023 oraz do wysokości 100.000.000 zł (słownie złotych: sto milionów) w roku 2024.</w:t>
      </w:r>
    </w:p>
    <w:p w:rsidR="00197AC4" w:rsidRPr="00197AC4" w:rsidRDefault="00197AC4" w:rsidP="00197A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C4" w:rsidRPr="00197AC4" w:rsidRDefault="00197AC4" w:rsidP="00197A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Spłata kredytu i powstałych z tytułu jego zaciągnięcia zobowiązań nastąpi w latach 2028-2040.”.</w:t>
      </w: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C4" w:rsidRPr="00197AC4" w:rsidRDefault="00197AC4" w:rsidP="00197A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Prezydentowi Miasta Łodzi.</w:t>
      </w:r>
    </w:p>
    <w:p w:rsidR="00197AC4" w:rsidRPr="00197AC4" w:rsidRDefault="00197AC4" w:rsidP="00197A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C4" w:rsidRPr="00197AC4" w:rsidRDefault="00197AC4" w:rsidP="00197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197AC4" w:rsidRPr="00197AC4" w:rsidRDefault="00197AC4" w:rsidP="00197A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97AC4" w:rsidRPr="00197AC4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C4" w:rsidRPr="00197AC4" w:rsidRDefault="00197AC4" w:rsidP="00197AC4">
            <w:pPr>
              <w:keepLines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C4" w:rsidRPr="00197AC4" w:rsidRDefault="00197AC4" w:rsidP="00197AC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197AC4">
              <w:rPr>
                <w:color w:val="000000"/>
                <w:sz w:val="24"/>
                <w:szCs w:val="24"/>
                <w:u w:color="000000"/>
              </w:rPr>
              <w:instrText>SIGNATURE_0_1_FUNCTION</w:instrText>
            </w: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="00EE1FED">
              <w:rPr>
                <w:color w:val="000000"/>
                <w:sz w:val="24"/>
                <w:szCs w:val="24"/>
                <w:u w:color="000000"/>
              </w:rPr>
              <w:t xml:space="preserve">Przewodniczący </w:t>
            </w:r>
            <w:bookmarkStart w:id="0" w:name="_GoBack"/>
            <w:bookmarkEnd w:id="0"/>
            <w:r w:rsidRPr="00197AC4">
              <w:rPr>
                <w:color w:val="000000"/>
                <w:sz w:val="24"/>
                <w:szCs w:val="24"/>
                <w:u w:color="000000"/>
              </w:rPr>
              <w:t>Rady Miejskiej w Łodzi</w:t>
            </w: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  <w:p w:rsidR="00197AC4" w:rsidRPr="00197AC4" w:rsidRDefault="00197AC4" w:rsidP="00197AC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97AC4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197AC4" w:rsidRPr="00197AC4" w:rsidRDefault="00197AC4" w:rsidP="00197AC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197AC4">
              <w:rPr>
                <w:color w:val="000000"/>
                <w:sz w:val="24"/>
                <w:szCs w:val="24"/>
                <w:u w:color="000000"/>
              </w:rPr>
              <w:instrText>SIGNATURE_0_1_FIRSTNAME</w:instrText>
            </w: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197AC4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Marcin </w:t>
            </w: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end"/>
            </w: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197AC4">
              <w:rPr>
                <w:color w:val="000000"/>
                <w:sz w:val="24"/>
                <w:szCs w:val="24"/>
                <w:u w:color="000000"/>
              </w:rPr>
              <w:instrText>SIGNATURE_0_1_LASTNAME</w:instrText>
            </w: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197AC4">
              <w:rPr>
                <w:b/>
                <w:bCs/>
                <w:color w:val="000000"/>
                <w:sz w:val="24"/>
                <w:szCs w:val="24"/>
                <w:u w:color="000000"/>
              </w:rPr>
              <w:t>GOŁASZEWSKI</w:t>
            </w:r>
            <w:r w:rsidRPr="00197AC4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</w:tbl>
    <w:p w:rsidR="00197AC4" w:rsidRPr="00197AC4" w:rsidRDefault="00197AC4" w:rsidP="00197A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7AC4" w:rsidRPr="00197AC4" w:rsidRDefault="00197AC4" w:rsidP="00197A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Projektodawcą jest</w:t>
      </w:r>
    </w:p>
    <w:p w:rsidR="00197AC4" w:rsidRDefault="00197AC4" w:rsidP="00197A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Łodzi                             </w:t>
      </w:r>
    </w:p>
    <w:p w:rsidR="00CF7EBF" w:rsidRDefault="00CF7EBF" w:rsidP="00197A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EBF" w:rsidRDefault="00CF7EBF" w:rsidP="00197A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EBF" w:rsidRDefault="00CF7EBF" w:rsidP="00197A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EBF" w:rsidRDefault="00CF7EBF" w:rsidP="00197A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EBF" w:rsidRPr="00CF7EBF" w:rsidRDefault="00CF7EBF" w:rsidP="00CF7EBF">
      <w:pPr>
        <w:jc w:val="center"/>
        <w:outlineLvl w:val="0"/>
        <w:rPr>
          <w:rFonts w:ascii="Times New Roman" w:hAnsi="Times New Roman" w:cs="Times New Roman"/>
          <w:b/>
        </w:rPr>
      </w:pPr>
      <w:r w:rsidRPr="00CF7EBF">
        <w:rPr>
          <w:rFonts w:ascii="Times New Roman" w:hAnsi="Times New Roman" w:cs="Times New Roman"/>
          <w:b/>
        </w:rPr>
        <w:lastRenderedPageBreak/>
        <w:t>Uzasadnienie</w:t>
      </w:r>
    </w:p>
    <w:p w:rsidR="00CF7EBF" w:rsidRPr="00CF7EBF" w:rsidRDefault="00CF7EBF" w:rsidP="00CF7EBF">
      <w:pPr>
        <w:jc w:val="center"/>
        <w:outlineLvl w:val="0"/>
        <w:rPr>
          <w:rFonts w:ascii="Times New Roman" w:hAnsi="Times New Roman" w:cs="Times New Roman"/>
          <w:b/>
        </w:rPr>
      </w:pPr>
    </w:p>
    <w:p w:rsidR="00CF7EBF" w:rsidRPr="00CF7EBF" w:rsidRDefault="00CF7EBF" w:rsidP="00CF7EBF">
      <w:pPr>
        <w:autoSpaceDE w:val="0"/>
        <w:autoSpaceDN w:val="0"/>
        <w:adjustRightInd w:val="0"/>
        <w:ind w:left="4678"/>
        <w:jc w:val="both"/>
        <w:outlineLvl w:val="0"/>
        <w:rPr>
          <w:rFonts w:ascii="Times New Roman" w:hAnsi="Times New Roman" w:cs="Times New Roman"/>
          <w:b/>
        </w:rPr>
      </w:pPr>
    </w:p>
    <w:p w:rsidR="00CF7EBF" w:rsidRPr="00CF7EBF" w:rsidRDefault="00CF7EBF" w:rsidP="00CF7EBF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</w:rPr>
      </w:pPr>
      <w:r w:rsidRPr="00CF7EBF">
        <w:rPr>
          <w:rFonts w:ascii="Times New Roman" w:hAnsi="Times New Roman" w:cs="Times New Roman"/>
          <w:b/>
        </w:rPr>
        <w:t xml:space="preserve">do projektu uchwały </w:t>
      </w:r>
      <w:r w:rsidRPr="00CF7EBF">
        <w:rPr>
          <w:rFonts w:ascii="Times New Roman" w:hAnsi="Times New Roman" w:cs="Times New Roman"/>
          <w:b/>
          <w:bCs/>
        </w:rPr>
        <w:t>zmieniającej uchwałę w sprawie zaciągnięcia kredytu długoterminowego w Europejskim Banku Inwestycyjnym (EBI).</w:t>
      </w:r>
    </w:p>
    <w:p w:rsidR="00CF7EBF" w:rsidRPr="00CF7EBF" w:rsidRDefault="00CF7EBF" w:rsidP="00CF7EBF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 w:cs="Times New Roman"/>
          <w:b/>
        </w:rPr>
      </w:pPr>
    </w:p>
    <w:p w:rsidR="00CF7EBF" w:rsidRPr="00CF7EBF" w:rsidRDefault="00CF7EBF" w:rsidP="00CF7EBF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CF7EBF">
        <w:rPr>
          <w:rFonts w:ascii="Times New Roman" w:hAnsi="Times New Roman" w:cs="Times New Roman"/>
        </w:rPr>
        <w:t xml:space="preserve">W roku 2022 miasto podpisało kontrakt z Bankiem EBI na kwotę 300.000.000 zł (słownie złotych: trzysta milionów). Transza kredytu w wysokości 100.000.000 zł (słownie złotych: sto milionów)  w roku 2022 nie została wykorzystana.  </w:t>
      </w:r>
    </w:p>
    <w:p w:rsidR="00CF7EBF" w:rsidRPr="00CF7EBF" w:rsidRDefault="00CF7EBF" w:rsidP="00CF7EBF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CF7EBF">
        <w:rPr>
          <w:rFonts w:ascii="Times New Roman" w:hAnsi="Times New Roman" w:cs="Times New Roman"/>
        </w:rPr>
        <w:t xml:space="preserve">Kwota 200.000.000 zł  (słownie złotych: dwieście milionów) z kredytu Europejskiego Banku Inwestycyjnego została ujęta w budżecie miasta Łodzi na 2023 rok jako przychody miasta. </w:t>
      </w:r>
    </w:p>
    <w:p w:rsidR="00CF7EBF" w:rsidRPr="00CF7EBF" w:rsidRDefault="00CF7EBF" w:rsidP="00CF7EBF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CF7EBF">
        <w:rPr>
          <w:rFonts w:ascii="Times New Roman" w:hAnsi="Times New Roman" w:cs="Times New Roman"/>
        </w:rPr>
        <w:t xml:space="preserve">W związku z powyższym istnieje konieczność  dostosowania zapisów uchwały Nr LX/1798/22 Rady Miejskiej w Łodzi z dnia 1 czerwca 2022 roku w sprawie zaciągnięcia kredytu długoterminowego w Europejskim Banku Inwestycyjnym (EBI) do aktualnych zapisów w uchwale budżetowej. </w:t>
      </w:r>
    </w:p>
    <w:p w:rsidR="00CF7EBF" w:rsidRPr="00CF7EBF" w:rsidRDefault="00CF7EBF" w:rsidP="00CF7EBF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7EBF" w:rsidRPr="00197AC4" w:rsidRDefault="00CF7EBF" w:rsidP="00197A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AC4" w:rsidRPr="00197AC4" w:rsidRDefault="00197AC4" w:rsidP="00197A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742A" w:rsidRDefault="00B9742A"/>
    <w:sectPr w:rsidR="00B9742A" w:rsidSect="00113A43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4"/>
    <w:rsid w:val="00197AC4"/>
    <w:rsid w:val="00B9742A"/>
    <w:rsid w:val="00CF7EBF"/>
    <w:rsid w:val="00E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EB0A-F2A4-4BF3-AFB3-35CA50CE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97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Jaroszczak</dc:creator>
  <cp:keywords/>
  <dc:description/>
  <cp:lastModifiedBy>Violetta Gandziarska</cp:lastModifiedBy>
  <cp:revision>2</cp:revision>
  <dcterms:created xsi:type="dcterms:W3CDTF">2023-01-24T09:38:00Z</dcterms:created>
  <dcterms:modified xsi:type="dcterms:W3CDTF">2023-01-24T09:38:00Z</dcterms:modified>
</cp:coreProperties>
</file>