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02B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C46A65" w:rsidP="00C46A65">
            <w:pPr>
              <w:ind w:left="5812"/>
              <w:jc w:val="left"/>
            </w:pPr>
            <w:r>
              <w:t>Druk Nr 11/2023</w:t>
            </w:r>
          </w:p>
          <w:p w:rsidR="00A77B3E" w:rsidRDefault="00C46A65" w:rsidP="00C46A65">
            <w:pPr>
              <w:ind w:left="5812"/>
              <w:jc w:val="left"/>
            </w:pPr>
            <w:r>
              <w:t>Projekt z dnia 20 stycznia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46A6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46A65">
      <w:pPr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C46A65">
      <w:pPr>
        <w:keepNext/>
        <w:spacing w:before="240" w:after="240"/>
      </w:pPr>
      <w:r>
        <w:rPr>
          <w:b/>
        </w:rPr>
        <w:t>w sprawie określenia górnych stawek opłat ponoszonych przez właścicieli nieruchomości za usługę pozbycia się</w:t>
      </w:r>
      <w:r>
        <w:rPr>
          <w:b/>
        </w:rPr>
        <w:t xml:space="preserve"> zebranych na terenie nieruchomości odpadów komunalnych</w:t>
      </w:r>
      <w:r>
        <w:rPr>
          <w:b/>
        </w:rPr>
        <w:br/>
        <w:t>oraz nieczystości ciekłych.</w:t>
      </w:r>
    </w:p>
    <w:p w:rsidR="00A77B3E" w:rsidRDefault="00C46A65">
      <w:pPr>
        <w:keepLines/>
        <w:spacing w:before="120" w:after="120"/>
        <w:ind w:firstLine="567"/>
        <w:jc w:val="both"/>
      </w:pPr>
      <w:r>
        <w:t xml:space="preserve">Na podstawie art. 18 ust. 2 pkt 15, art. 40 ust. 1 i art. 41 ust. 1 ustawy z dnia 8 marca 1990 r. o samorządzie gminnym (Dz. U. z 2022 r. poz. 559, 583, 1005, 1079 i 1561) </w:t>
      </w:r>
      <w:r>
        <w:t>oraz art. 6 ust. 2 i 4 ustawy z dnia 13 września 1996 r. o utrzymaniu czystości i porządku w gminach (Dz. U. z 2022 r. poz. 2519), Rada Miejska w Łodzi</w:t>
      </w:r>
    </w:p>
    <w:p w:rsidR="00A77B3E" w:rsidRDefault="00C46A6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46A6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</w:t>
      </w:r>
      <w:r>
        <w:t xml:space="preserve">Górne stawki opłat ponoszonych przez właścicieli nieruchomości za usługę </w:t>
      </w:r>
      <w:r>
        <w:t>pozbycia się zebranych na terenie nieruchomości odpadów komunalnych, gdy są zbierane i odbierane w sposób selektywny, określa się według tabeli stanowiącej załącznik Nr 1 do uchwały.</w:t>
      </w:r>
    </w:p>
    <w:p w:rsidR="00A77B3E" w:rsidRDefault="00C46A65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Górne stawki opłat ponoszonych przez właścicieli nieruchomości za </w:t>
      </w:r>
      <w:r>
        <w:rPr>
          <w:color w:val="000000"/>
          <w:u w:color="000000"/>
        </w:rPr>
        <w:t>usługę pozbycia się zebranych na terenie nieruchomości odpadów komunalnych, gdy nie są zbierane i odbierane w sposób selektywny, określa się według tabeli stanowiącej załącznik Nr 2 do uchwały.</w:t>
      </w:r>
    </w:p>
    <w:p w:rsidR="00A77B3E" w:rsidRDefault="00C46A65">
      <w:pPr>
        <w:keepLines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Górna stawka opłaty ponoszonej przez właścicieli nieruchomo</w:t>
      </w:r>
      <w:r>
        <w:rPr>
          <w:color w:val="000000"/>
          <w:u w:color="000000"/>
        </w:rPr>
        <w:t>ści za usługę pozbycia się zebranych na terenie nieruchomości nieczystości ciekłych wynosi 50,0 zł za 1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.</w:t>
      </w:r>
    </w:p>
    <w:p w:rsidR="00A77B3E" w:rsidRDefault="00C46A6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46A65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Traci moc uchwała Nr XV/648/19 Rady Miejskiej w Łodzi z dnia 16 października </w:t>
      </w:r>
      <w:r>
        <w:rPr>
          <w:color w:val="000000"/>
          <w:u w:color="000000"/>
        </w:rPr>
        <w:t>2019 r. w sprawie określenia górnych stawek opłat ponoszonych przez właścicieli nieruchomości za usługę pozbycia się zebranych na terenie nieruchomości odpadów komunalnych oraz nieczystości ciekłych (Dz. Urz. Woj. Łódzkiego poz. 5892).</w:t>
      </w:r>
    </w:p>
    <w:p w:rsidR="00A77B3E" w:rsidRDefault="00C46A65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</w:t>
      </w:r>
      <w:r>
        <w:rPr>
          <w:color w:val="000000"/>
          <w:u w:color="000000"/>
        </w:rPr>
        <w:t xml:space="preserve"> w życie pierwszego dnia miesiąca następującego po miesiącu ogłoszenia w Dzienniku Urzędowym Województwa Łódzkiego, jednak nie wcześniej niż</w:t>
      </w:r>
      <w:r>
        <w:rPr>
          <w:color w:val="000000"/>
          <w:u w:color="000000"/>
        </w:rPr>
        <w:br/>
        <w:t>po upływie 14 dni od dnia ogłoszenia.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E02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2B1" w:rsidRDefault="00FE02B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2B1" w:rsidRDefault="00C46A6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46A65" w:rsidP="00C46A65">
      <w:pPr>
        <w:spacing w:before="120" w:after="120"/>
        <w:ind w:left="283" w:firstLine="227"/>
        <w:jc w:val="left"/>
        <w:rPr>
          <w:color w:val="000000"/>
          <w:u w:color="000000"/>
        </w:rPr>
      </w:pPr>
      <w:bookmarkStart w:id="0" w:name="_GoBack"/>
      <w:r>
        <w:rPr>
          <w:color w:val="000000"/>
          <w:u w:color="000000"/>
        </w:rPr>
        <w:t>Projektodawcą je</w:t>
      </w:r>
      <w:r>
        <w:rPr>
          <w:color w:val="000000"/>
          <w:u w:color="000000"/>
        </w:rPr>
        <w:t>st</w:t>
      </w:r>
    </w:p>
    <w:p w:rsidR="00A77B3E" w:rsidRDefault="00C46A65" w:rsidP="00C46A65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lastRenderedPageBreak/>
        <w:t>Prezydent Miasta Łodzi</w:t>
      </w:r>
    </w:p>
    <w:bookmarkEnd w:id="0"/>
    <w:p w:rsidR="00A77B3E" w:rsidRDefault="00C46A65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C46A65">
      <w:pPr>
        <w:keepNext/>
        <w:spacing w:before="240" w:after="240"/>
        <w:rPr>
          <w:color w:val="000000"/>
          <w:u w:color="000000"/>
        </w:rPr>
      </w:pPr>
      <w:r>
        <w:rPr>
          <w:b/>
          <w:color w:val="000000"/>
          <w:u w:color="000000"/>
        </w:rPr>
        <w:t>Górne stawki opłat ponoszonych przez właścicieli nieruchomości</w:t>
      </w:r>
      <w:r>
        <w:rPr>
          <w:b/>
          <w:color w:val="000000"/>
          <w:u w:color="000000"/>
        </w:rPr>
        <w:t xml:space="preserve"> za usługę pozbycia się zebranych na terenie nieruchomości odpadów komunalnych, gdy są zbierane i odbierane w sposób selektywny.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916"/>
        <w:gridCol w:w="5410"/>
      </w:tblGrid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Pojemność pojemnika lub worka w litrach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FE02B1" w:rsidRDefault="00C46A65">
            <w:r>
              <w:t>Stawka opłaty w zł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220,00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264,00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440,00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480,00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520,00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560,00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640,00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680,00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2800,00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4800,00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10800,00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13600,00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C46A65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C46A65">
      <w:pPr>
        <w:keepNext/>
        <w:spacing w:before="240" w:after="2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Górne stawki opłat ponoszonych przez właścicieli nieruchomości za usługę pozbycia się zebranych na terenie nieruchomości odpadów </w:t>
      </w:r>
      <w:r>
        <w:rPr>
          <w:b/>
          <w:color w:val="000000"/>
          <w:u w:color="000000"/>
        </w:rPr>
        <w:t>komunalnych, gdy nie są zbierane i odbierane w sposób selektywny.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916"/>
        <w:gridCol w:w="5410"/>
      </w:tblGrid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Pojemność pojemnika lub worka w litrach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FE02B1" w:rsidRDefault="00C46A65">
            <w:r>
              <w:t>Stawka opłaty w zł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144,00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312,00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440,00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528,00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616,00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880,00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960,00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1040,00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1400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1120,00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1280,00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1360,00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4000,00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7000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5600,00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8000,00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9600,00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15000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12000,00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16000,00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24000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19200,00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21600,00</w:t>
            </w:r>
          </w:p>
        </w:tc>
      </w:tr>
      <w:tr w:rsidR="00FE02B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34000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46A65">
            <w:pPr>
              <w:rPr>
                <w:color w:val="000000"/>
                <w:u w:color="000000"/>
              </w:rPr>
            </w:pPr>
            <w:r>
              <w:t>27200,00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FE02B1" w:rsidRDefault="00FE02B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E02B1" w:rsidRDefault="00C46A65">
      <w:pPr>
        <w:spacing w:line="360" w:lineRule="auto"/>
        <w:rPr>
          <w:b/>
          <w:caps/>
          <w:color w:val="000000"/>
          <w:szCs w:val="20"/>
          <w:shd w:val="clear" w:color="auto" w:fill="FFFFFF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</w:t>
      </w:r>
      <w:r>
        <w:rPr>
          <w:b/>
          <w:caps/>
          <w:color w:val="000000"/>
          <w:szCs w:val="20"/>
          <w:shd w:val="clear" w:color="auto" w:fill="FFFFFF"/>
        </w:rPr>
        <w:t>ZASADNIENIe</w:t>
      </w:r>
    </w:p>
    <w:p w:rsidR="00FE02B1" w:rsidRDefault="00C46A65">
      <w:pPr>
        <w:keepLines/>
        <w:spacing w:before="120" w:after="120"/>
        <w:ind w:right="195" w:firstLine="855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>Konieczność podjęcia niniejszej uchwały wynika z art. 12 ust. 1 ustawy z dnia 7 lipca 2022 r. o zmianie ustawy – Prawo wodne oraz niektórych innych ustaw (Dz. U. poz. 1549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u w:color="000000"/>
          <w:shd w:val="clear" w:color="auto" w:fill="FFFFFF"/>
        </w:rPr>
        <w:t xml:space="preserve">, zgodnie z którym rady gmin w terminie 6 </w:t>
      </w:r>
      <w:r>
        <w:rPr>
          <w:color w:val="000000"/>
          <w:szCs w:val="20"/>
          <w:u w:color="000000"/>
          <w:shd w:val="clear" w:color="auto" w:fill="FFFFFF"/>
        </w:rPr>
        <w:t>miesięcy od dnia wejścia w życie ww. ustawy dostosują uchwały podjęte na podstawie art. 6 ust. 2 ustawy z dnia 13 września 1996 r. o utrzymaniu czystości i porządku w gminach do wprowadzonych zmian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:rsidR="00FE02B1" w:rsidRDefault="00C46A65">
      <w:pPr>
        <w:keepLines/>
        <w:spacing w:before="120" w:after="120"/>
        <w:ind w:right="195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Uchwałą tą jest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uchwała Nr XV/648/19 Rady Miejskiej w Łod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zi z dnia 16 października 2019 r. w sprawie określenia górnych stawek opłat ponoszonych przez właścicieli nieruchomości za usługę pozbycia się zebranych na terenie nieruchomości odpadów komunalnych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oraz nieczystości ciekłych</w:t>
      </w:r>
      <w:r>
        <w:rPr>
          <w:color w:val="000000"/>
          <w:szCs w:val="20"/>
          <w:u w:color="000000"/>
          <w:shd w:val="clear" w:color="auto" w:fill="FFFFFF"/>
        </w:rPr>
        <w:t>. Stawki opłat określone wówczas</w:t>
      </w:r>
      <w:r>
        <w:rPr>
          <w:color w:val="000000"/>
          <w:szCs w:val="20"/>
          <w:u w:color="000000"/>
          <w:shd w:val="clear" w:color="auto" w:fill="FFFFFF"/>
        </w:rPr>
        <w:t>, obecnie stały się nieaktualne z powodu istniejącej w naszym kraju inflacji. Proponowane nowe stawki opłat są większe o około 30%, co odpowiada obecnym kosztom zagospodarowania odpadów komunalnych oraz nieczystości ciekłych.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FE02B1" w:rsidRDefault="00FE02B1">
      <w:pPr>
        <w:keepLines/>
        <w:spacing w:before="120" w:after="120"/>
        <w:ind w:right="195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E02B1" w:rsidRDefault="00FE02B1">
      <w:pPr>
        <w:spacing w:line="360" w:lineRule="auto"/>
        <w:ind w:right="195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E02B1" w:rsidRDefault="00FE02B1">
      <w:pPr>
        <w:spacing w:line="360" w:lineRule="auto"/>
        <w:ind w:firstLine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E02B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A65">
      <w:r>
        <w:separator/>
      </w:r>
    </w:p>
  </w:endnote>
  <w:endnote w:type="continuationSeparator" w:id="0">
    <w:p w:rsidR="00000000" w:rsidRDefault="00C4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FE02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02B1" w:rsidRDefault="00FE02B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FE02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02B1" w:rsidRDefault="00FE02B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FE02B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02B1" w:rsidRDefault="00FE02B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FE02B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E02B1" w:rsidRDefault="00C46A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02B1" w:rsidRDefault="00FE02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A65">
      <w:r>
        <w:separator/>
      </w:r>
    </w:p>
  </w:footnote>
  <w:footnote w:type="continuationSeparator" w:id="0">
    <w:p w:rsidR="00000000" w:rsidRDefault="00C4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46A65"/>
    <w:rsid w:val="00CA2A55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górnych stawek opłat ponoszonych przez właścicieli nieruchomości za usługę pozbycia się zebranych na terenie nieruchomości odpadów komunalnych
oraz nieczystości ciekłych.</dc:subject>
  <dc:creator>jpastwinski</dc:creator>
  <cp:lastModifiedBy>Janusz Pastwiński</cp:lastModifiedBy>
  <cp:revision>2</cp:revision>
  <dcterms:created xsi:type="dcterms:W3CDTF">2023-01-24T11:15:00Z</dcterms:created>
  <dcterms:modified xsi:type="dcterms:W3CDTF">2023-01-24T10:16:00Z</dcterms:modified>
  <cp:category>Akt prawny</cp:category>
</cp:coreProperties>
</file>