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080F4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080F49" w:rsidRDefault="00080F49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080F49" w:rsidRDefault="00080F49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080F49" w:rsidRDefault="00080F49" w:rsidP="009F5D42">
            <w:pPr>
              <w:ind w:left="5562"/>
              <w:jc w:val="left"/>
            </w:pPr>
            <w:bookmarkStart w:id="0" w:name="_GoBack"/>
            <w:r>
              <w:t>Druk Nr</w:t>
            </w:r>
            <w:r w:rsidR="00233A34">
              <w:t xml:space="preserve"> 24/2023</w:t>
            </w:r>
          </w:p>
          <w:p w:rsidR="00080F49" w:rsidRDefault="00080F49" w:rsidP="009F5D42">
            <w:pPr>
              <w:ind w:left="5562"/>
              <w:jc w:val="left"/>
            </w:pPr>
            <w:r>
              <w:t>Projekt z dnia</w:t>
            </w:r>
            <w:r w:rsidR="00233A34">
              <w:t xml:space="preserve"> 26 stycznia 2023 r.</w:t>
            </w:r>
            <w:bookmarkEnd w:id="0"/>
          </w:p>
          <w:p w:rsidR="00080F49" w:rsidRDefault="00080F49">
            <w:pPr>
              <w:ind w:left="6236"/>
              <w:jc w:val="left"/>
            </w:pPr>
          </w:p>
        </w:tc>
      </w:tr>
    </w:tbl>
    <w:p w:rsidR="00080F49" w:rsidRDefault="00080F49"/>
    <w:p w:rsidR="00080F49" w:rsidRDefault="00080F49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080F49" w:rsidRDefault="00080F49">
      <w:pPr>
        <w:spacing w:before="240"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080F49" w:rsidRDefault="00080F49">
      <w:pPr>
        <w:keepNext/>
        <w:spacing w:after="480"/>
      </w:pPr>
      <w:r>
        <w:rPr>
          <w:b/>
        </w:rPr>
        <w:t>w sprawie określenia zasad udzielenia dotacji ze środków pochodzących z Rządowego Programu Odbudowy Zabytków na dofinansowanie prac konserwatorskich, restauratorskich lub robót budowlanych przy zabytkach wpisanych do rejestru zabytków lub znajdujących się w gminnej ewidencji zabytków, położonych na obszarze miasta Łodzi.</w:t>
      </w:r>
    </w:p>
    <w:p w:rsidR="00080F49" w:rsidRDefault="00080F49">
      <w:pPr>
        <w:keepLines/>
        <w:spacing w:before="120" w:after="120"/>
        <w:ind w:firstLine="567"/>
        <w:jc w:val="both"/>
      </w:pPr>
      <w:r>
        <w:t>Na podstawie art. 18 ust. 2 pkt 15 i art. 40 ust. 1 ustawy z dnia 8 marca 1990 r. o samorządzie gminnym (Dz. U. z 2023 r. poz. 40) oraz art. 81 ust. 1 ustawy z dnia 23 lipca 2003 r. o ochronie zabytków i opiece nad zabytkami (Dz. U. z 2022 r. poz. 840), Rada Miejska w Łodzi</w:t>
      </w:r>
    </w:p>
    <w:p w:rsidR="00080F49" w:rsidRDefault="00080F49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080F49" w:rsidRDefault="00080F49">
      <w:pPr>
        <w:keepLines/>
        <w:spacing w:before="240" w:after="120"/>
        <w:ind w:firstLine="567"/>
        <w:jc w:val="both"/>
      </w:pPr>
      <w:r>
        <w:t>§ 1. Osoby fizyczne lub jednostki organizacyjne posiadające tytuł prawny do zabytku wynikający z prawa własności, użytkowania wieczystego, trwałego zarządu, ograniczonego prawa rzeczowego albo stosunku zobowiązaniowego, mogą ubiegać się o udzielenie dotacji ze środków pochodzących z Rządowego Programu Odbudowy Zabytków na dofinansowanie prac konserwatorskich, restauratorskich lub robót budowlanych przy zabytkach wpisanych do rejestru zabytków lub znajdujących się w gminnej ewidencji zabytków, położonych na obszarze miasta Łodzi.</w:t>
      </w:r>
    </w:p>
    <w:p w:rsidR="00080F49" w:rsidRDefault="00080F49">
      <w:pPr>
        <w:keepLines/>
        <w:spacing w:before="240" w:after="120"/>
        <w:ind w:firstLine="567"/>
        <w:jc w:val="both"/>
      </w:pPr>
      <w:r>
        <w:t>§ 2. Zasady udzielenia dotacji, o której mowa w § 1, określa Regulamin udzielenia dotacji ze środków pochodzących z Rządowego Programu Odbudowy Zabytków na dofinansowanie prac konserwatorskich, restauratorskich lub robót budowlanych przy zabytkach wpisanych do rejestru zabytków lub znajdujących się w gminnej ewidencji zabytków, położonych na obszarze miasta Łodzi, stanowiący załącznik do uchwały.</w:t>
      </w:r>
    </w:p>
    <w:p w:rsidR="00080F49" w:rsidRDefault="00080F49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1. W zakresie, w jakim niniejsza uchwała przewiduje udzielenie pomocy de </w:t>
      </w:r>
      <w:proofErr w:type="spellStart"/>
      <w:r>
        <w:t>minimis</w:t>
      </w:r>
      <w:proofErr w:type="spellEnd"/>
      <w:r>
        <w:t xml:space="preserve">, w zakresie określonym w rozporządzeniu Komisji (UE) nr 1407/2013 z dnia 18 grudnia 2013 r. w sprawie stosowania art. 107 i 108 Traktatu o funkcjonowaniu Unii Europejskiej do pomocy de </w:t>
      </w:r>
      <w:proofErr w:type="spellStart"/>
      <w:r>
        <w:t>minimis</w:t>
      </w:r>
      <w:proofErr w:type="spellEnd"/>
      <w:r>
        <w:t xml:space="preserve"> (Dz. Urz. UE L 352 z 24.12.2013, str. 1, z </w:t>
      </w:r>
      <w:proofErr w:type="spellStart"/>
      <w:r>
        <w:t>późn</w:t>
      </w:r>
      <w:proofErr w:type="spellEnd"/>
      <w:r>
        <w:t>. 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 </w:t>
      </w:r>
      <w:r>
        <w:rPr>
          <w:color w:val="000000"/>
          <w:u w:color="000000"/>
        </w:rPr>
        <w:t>) jej przepisy stosuje się do dnia 30 czerwca 2024 r.</w:t>
      </w:r>
    </w:p>
    <w:p w:rsidR="00080F49" w:rsidRDefault="00080F49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zakresie, w jakim niniejsza uchwała przewiduje udzielenie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br/>
        <w:t xml:space="preserve">w zakresie określonym w rozporządzeniu Komisji (UE) nr 1408/2013 z dnia 18 grudnia 2013 r. w sprawie stosowania art. 107 i 108 Traktatu o funkcjonowaniu Unii Europejskiej do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rolnym (Dz. Urz. UE L 352 z 24.12.2013, str. 9,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 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 </w:t>
      </w:r>
      <w:r>
        <w:rPr>
          <w:color w:val="000000"/>
          <w:u w:color="000000"/>
        </w:rPr>
        <w:t>),  jej przepisy stosuje się do dnia 30 czerwca 2028 r.</w:t>
      </w:r>
    </w:p>
    <w:p w:rsidR="00080F49" w:rsidRDefault="00080F49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 xml:space="preserve">W zakresie, w jakim niniejsza uchwała przewiduje udzielenie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br/>
        <w:t xml:space="preserve">w zakresie określonym w rozporządzeniu Komisji (UE) nr 717/2014 z dnia 27 czerwca 2014 r. w sprawie stosowania art. 107 i 108 Traktatu o funkcjonowaniu Unii Europejskiej do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rybołówstwa i akwakultury (Dz. Urz. UE L 190, z 28.06.2014 r., str. 45,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 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3"/>
        <w:t>3) </w:t>
      </w:r>
      <w:r>
        <w:rPr>
          <w:color w:val="000000"/>
          <w:u w:color="000000"/>
        </w:rPr>
        <w:t>) jej przepisy stosuje się do dnia 30 czerwca 2024 r.</w:t>
      </w:r>
    </w:p>
    <w:p w:rsidR="00080F49" w:rsidRDefault="00080F49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Wykonanie uchwały powierza się Prezydentowi Miasta Łodzi.</w:t>
      </w:r>
    </w:p>
    <w:p w:rsidR="00080F49" w:rsidRDefault="00080F49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5. </w:t>
      </w:r>
      <w:r>
        <w:rPr>
          <w:color w:val="000000"/>
          <w:u w:color="000000"/>
        </w:rPr>
        <w:t>Uchwała wchodzi w życie po upływie 14 dni od dnia jej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080F4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F49" w:rsidRDefault="00080F49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F49" w:rsidRDefault="00080F49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080F49" w:rsidRDefault="00080F49" w:rsidP="004E5ECA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080F49" w:rsidRDefault="004E5ECA" w:rsidP="004E5ECA">
      <w:pPr>
        <w:ind w:left="283" w:firstLine="227"/>
        <w:jc w:val="left"/>
        <w:rPr>
          <w:color w:val="000000"/>
          <w:u w:color="000000"/>
        </w:rPr>
        <w:sectPr w:rsidR="00080F49">
          <w:footerReference w:type="default" r:id="rId6"/>
          <w:endnotePr>
            <w:numFmt w:val="decimal"/>
          </w:endnotePr>
          <w:pgSz w:w="11906" w:h="16838"/>
          <w:pgMar w:top="850" w:right="1417" w:bottom="850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 xml:space="preserve">Prezydent </w:t>
      </w:r>
      <w:r w:rsidR="00080F49">
        <w:rPr>
          <w:color w:val="000000"/>
          <w:u w:color="000000"/>
        </w:rPr>
        <w:t>Miasta Łodzi</w:t>
      </w:r>
    </w:p>
    <w:p w:rsidR="00080F49" w:rsidRDefault="00794772">
      <w:pPr>
        <w:keepNext/>
        <w:spacing w:before="120" w:after="120"/>
        <w:ind w:left="5945"/>
        <w:jc w:val="left"/>
        <w:rPr>
          <w:color w:val="000000"/>
          <w:u w:color="000000"/>
        </w:rPr>
      </w:pPr>
      <w:r>
        <w:lastRenderedPageBreak/>
        <w:fldChar w:fldCharType="begin"/>
      </w:r>
      <w:r>
        <w:fldChar w:fldCharType="end"/>
      </w:r>
      <w:r w:rsidR="00080F49">
        <w:rPr>
          <w:color w:val="000000"/>
          <w:u w:color="000000"/>
        </w:rPr>
        <w:t>Załącznik</w:t>
      </w:r>
      <w:r w:rsidR="00080F49">
        <w:rPr>
          <w:color w:val="000000"/>
          <w:u w:color="000000"/>
        </w:rPr>
        <w:br/>
        <w:t>do uchwały Nr</w:t>
      </w:r>
      <w:r w:rsidR="00080F49">
        <w:rPr>
          <w:color w:val="000000"/>
          <w:u w:color="000000"/>
        </w:rPr>
        <w:br/>
        <w:t>Rady Miejskiej w Łodzi</w:t>
      </w:r>
      <w:r w:rsidR="00080F49">
        <w:rPr>
          <w:color w:val="000000"/>
          <w:u w:color="000000"/>
        </w:rPr>
        <w:br/>
        <w:t>z dnia</w:t>
      </w:r>
      <w:r w:rsidR="00080F49">
        <w:rPr>
          <w:color w:val="000000"/>
          <w:u w:color="000000"/>
        </w:rPr>
        <w:br/>
      </w:r>
    </w:p>
    <w:p w:rsidR="00080F49" w:rsidRDefault="00080F49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REGULAMIN</w:t>
      </w:r>
      <w:r>
        <w:rPr>
          <w:b/>
          <w:color w:val="000000"/>
          <w:u w:color="000000"/>
        </w:rPr>
        <w:br/>
        <w:t>udzielenia dotacji  ze środków pochodzących z  Rządowego Programu Odbudowy Zabytków na dofinansowanie prac konserwatorskich, restauratorskich lub robót budowlanych przy zabytkach wpisanych do rejestru zabytków lub znajdujących się w gminnej ewidencji zabytków, położonych na obszarze miasta Łodzi.</w:t>
      </w:r>
    </w:p>
    <w:p w:rsidR="00080F49" w:rsidRDefault="00080F49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1. </w:t>
      </w:r>
      <w:r>
        <w:rPr>
          <w:color w:val="000000"/>
          <w:u w:color="000000"/>
        </w:rPr>
        <w:t>Dotacja może zostać udzielona na dofinansowanie prac konserwatorskich, restauratorskich lub robót budowlanych przy zabytkach wpisanych do rejestru zabytków lub znajdujących się w gminnej ewidencji zabytków, położonych na obszarze miasta Łodzi, zwanych dalej zadaniami inwestycyjnymi.</w:t>
      </w:r>
    </w:p>
    <w:p w:rsidR="00080F49" w:rsidRDefault="00080F49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 na prace konserwatorskie, restauratorskie lub roboty budowlane może obejmować następujące  nakłady konieczne: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ekspertyz technicznych i konserwatorskich;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przeprowadzenie badań konserwatorskich lub architektonicznych;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wykonanie dokumentacji konserwatorskiej;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opracowanie programu prac konserwatorskich i restauratorskich;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wykonanie projektu budowlanego zgodnie z przepisami Prawa budowlanego;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sporządzenie projektu odtworzenia kompozycji wnętrz;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zabezpieczenie, zachowanie i utrwalenie substancji zabytku;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stabilizację konstrukcyjną części składowych zabytku lub ich odtworzenie w zakresie niezbędnym dla zachowania tego zabytku;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odnowienie lub uzupełnienie tynków i okładzin architektonicznych albo ich całkowite odtworzenie, z uwzględnieniem charakterystycznej dla tego zabytku kolorystyki;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odtworzenie zniszczonej przynależności zabytku, jeżeli odtworzenie to nie przekracza 50% oryginalnej substancji tej przynależności;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odnowienie lub całkowite odtworzenie okien, w tym ościeżnic i okiennic, zewnętrznych odrzwi i drzwi, więźby dachowej, pokrycia dachowego, rynien i rur spustowych;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modernizację instalacji elektrycznej w zabytkach drewnianych lub w zabytkach, które posiadają oryginalne, wykonane z drewna części składowe i przynależności;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wykonanie izolacji przeciwwilgociowej;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uzupełnianie narysów ziemnych dzieł architektury obronnej oraz zabytków archeologicznych nieruchomych o własnych formach krajobrazowych;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działania zmierzające do wyeksponowania istniejących, oryginalnych elementów zabytkowego układu parku lub ogrodu;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zakup materiałów konserwatorskich i budowlanych, niezbędnych do wykonania prac i robót przy zabytku wpisanym do rejestru, o których mowa w pkt 7-15;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zakup i montaż instalacji przeciwwłamaniowej oraz przeciwpożarowej</w:t>
      </w:r>
      <w:r>
        <w:rPr>
          <w:color w:val="000000"/>
          <w:u w:color="000000"/>
        </w:rPr>
        <w:br/>
        <w:t>i odgromowej.</w:t>
      </w:r>
    </w:p>
    <w:p w:rsidR="00080F49" w:rsidRDefault="00080F49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Dotacja może być udzielona w wysokości  98%  wartości inwestycji  określonej w § 2 ust. 1 pkt 8, z zastrzeżeniem ust. 4 i 5.</w:t>
      </w:r>
    </w:p>
    <w:p w:rsidR="00080F49" w:rsidRDefault="00080F49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gdy wartość ostateczna zadania inwestycyjnego będzie wyższa niż jej wartość przewidywana – określona w § 2 ust. 1 pkt 8,  wnioskodawca jest zobowiązany do pokrycia różnicy pomiędzy wartością przewidywaną a wartością ostateczną, zwiększając tym samym udział własny w sfinansowaniu zadania inwestycyjnego.</w:t>
      </w:r>
    </w:p>
    <w:p w:rsidR="00080F49" w:rsidRDefault="00080F49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gdy ostateczna wartość zadania inwestycyjnego będzie niższa niż jej wartość przewidywana – określona w § 2 ust. 1 pkt 8, kwota dotacji wynosi 98% w stosunku do ostatecznej wartości inwestycji.</w:t>
      </w:r>
    </w:p>
    <w:p w:rsidR="00080F49" w:rsidRDefault="00080F49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Warunkiem ubiegania się o dotację i udzielenia dotacji jest posiadanie przez wnioskodawcę wkładu własnego na realizację zadania inwestycyjnego w wysokości  2%  wartości inwestycji  określonej w § 2 ust. 1 pkt 8.</w:t>
      </w:r>
    </w:p>
    <w:p w:rsidR="00080F49" w:rsidRDefault="00080F49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Dotacja może być udzielona wyłącznie na realizację zadań inwestycyjnych, dla których na dzień udzielenia dotacji nie ogłoszono postępowań mających na celu wyłonienie wykonawcy lub wykonawców.</w:t>
      </w:r>
    </w:p>
    <w:p w:rsidR="00080F49" w:rsidRDefault="00080F49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Wnioskodawca może złożyć wniosek o udzielenie dotacji w jednej z trzech kategorii: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 150 000 złotych;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500 000 złotych;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 3 500 000 złotych.</w:t>
      </w:r>
    </w:p>
    <w:p w:rsidR="00080F49" w:rsidRDefault="00080F49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Wnioskodawcy, dla których uzyskanie dotacji stanowi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, o której mowa w rozporządzeniu Komisji (UE) nr 1407/2013 z dnia 18 grudnia 2013 r. w sprawie stosowania art. 107 i 108 Traktatu o funkcjonowaniu Unii Europejskiej do pomocy de 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, zobowiązani są  dołączyć do wniosku: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wszystkie zaświadczenia albo oświadczenia oraz informacje, o których mowa w art. 37 ust. 1 ustawy z dnia 30 kwietnia 2004 r. o postępowaniu w sprawach dotyczących pomocy publicznej (Dz. U. z 2021 r. poz. 743 oraz z 2022 r. poz. 807);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informacje określone w rozporządzeniu Rady Ministrów z dnia 29 marca 2010 r. w sprawie zakresu informacji przedstawianych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poz. 311, z 2013 r. poz. 276 oraz z 2014 r. poz. 1543).</w:t>
      </w:r>
    </w:p>
    <w:p w:rsidR="00080F49" w:rsidRDefault="00080F49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Wnioskodawcy, dla których uzyskanie dotacji stanowi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rybołówstwie, o której mowa w rozporządzeniu Komisji (UE) nr 1408/2013 z dnia 18 grudnia 2013 r.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rolnym oraz rozporządzeniu Komisji (UE) nr 717/2014 z dnia 27 czerwca 2014 r.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rybołówstwa i akwakultury, zobowiązani są dołączyć do wniosku: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wszystkie zaświadczenia albo oświadczenia oraz informacje, o których mowa w art. 37 ust. 2 ustawy z dnia 30 kwietnia 2004 r. o postępowaniu w sprawach dotyczących pomocy publicznej;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informacje określone w rozporządzeniu Rady Ministrów z dnia 11 czerwca 2010 r. w sprawie informacji składanych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(Dz. U. poz. 810).</w:t>
      </w:r>
    </w:p>
    <w:p w:rsidR="00080F49" w:rsidRDefault="00080F49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Wnioskodawca zapewnia zgodność realizacji zadania inwestycyjnego                                    z obowiązującymi w tym zakresie przepisami prawa, w szczególności z ustawą z dnia 11 września 2019 r. – Prawo zamówień publicznych (Dz. U. z 2022 r. poz. 1710, 1812, 1933 i 2185), jeżeli przepisy tej ustawy znajdują zastosowanie. W przypadku, gdy zastosowanie przepisów ustawy z dnia 11 września 2019 r. – Prawo zamówień publicznych nie jest wymagane, wnioskodawca jest zobowiązany przeprowadzić postępowanie zakupowe w sposób konkurencyjny i transparentny.</w:t>
      </w:r>
    </w:p>
    <w:p w:rsidR="00080F49" w:rsidRDefault="00080F49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Wnioskodawca zobowiązany jest sporządzić dokumenty będące podstawą udzielenia dotacji w sposób uwzględniający zasady określone w załączniku do uchwały nr 232/2022 Rady Ministrów z dnia 23 listopada 2022 r. w sprawie ustanowienia Rządowego Programu Odbudowy Zabytków.</w:t>
      </w:r>
    </w:p>
    <w:p w:rsidR="00080F49" w:rsidRDefault="00080F49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1. </w:t>
      </w:r>
      <w:r>
        <w:rPr>
          <w:color w:val="000000"/>
          <w:u w:color="000000"/>
        </w:rPr>
        <w:t xml:space="preserve">Udzielenie dotacji może nastąpić po złożeniu wniosku o udzielenie dotacji, </w:t>
      </w:r>
      <w:r>
        <w:rPr>
          <w:color w:val="000000"/>
          <w:u w:color="000000"/>
        </w:rPr>
        <w:br/>
        <w:t>który winien zawierać: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dane wnioskodawcy (nazwę i adres wnioskodawcy, REGON, NIP, adres do korespondencji i e-mail);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personalne osoby upoważnionej do kontaktu (imię, nazwisko, numer telefonu, adres e-mail);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wskazanie zabytku, którego wniosek dotyczy, z uwzględnieniem miejsca jego położenia;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wskazanie tytułu prawnego do zabytku;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nazwę i opis inwestycji – określenie zakresu prac konserwatorskich, restauratorskich lub robót budowlanych, które wnioskodawca planuje wykonać;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przewidywany okres realizacji inwestycji;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przewidywany termin zakończenia inwestycji;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przewidywaną wartość inwestycji (w PLN);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wskazanie kwoty udziału własnego (w PLN);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procentowy udział własny wnioskodawcy w realizacji inwestycji;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kwotę wnioskowanych środków (w PLN);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zaświadczenia albo oświadczenia i informacje, o których mowa w § 1 ust. 9 i 10 o ile dotyczą wnioskodawcy;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oświadczenie wnioskodawcy o wpisie zabytku do rejestru zabytków, o którym mowa w art. 8 lub ewidencji zabytków wskazanej w art. 22  ustawy z dnia 23 lipca 2003 r. o ochronie zabytków i opiece nad zabytkami.</w:t>
      </w:r>
    </w:p>
    <w:p w:rsidR="00080F49" w:rsidRDefault="00080F49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wniosek o udzielenie dotacji nie spełnia wymogów, o których mowa w ust. 1, Wnioskodawca zostanie wezwany do jego poprawienia/uzupełnienia w terminie nie krótszym niż 3 dni robocze. Po bezskutecznym upływie terminu wyznaczonego do usunięcia braków wniosek podlega odrzuceniu.</w:t>
      </w:r>
    </w:p>
    <w:p w:rsidR="00080F49" w:rsidRDefault="00080F49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 udzielaniu dotacji uwzględnia się następujące kryteria: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 zachowania obiektu i konieczność zapewnienia ochrony substancji zabytkowej;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dostępność zabytku dla ogółu społeczności lokalnej i turystów;</w:t>
      </w:r>
    </w:p>
    <w:p w:rsidR="00080F49" w:rsidRDefault="00080F4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promowanie dziedzictwa kulturowego i historycznego Łodzi.</w:t>
      </w:r>
    </w:p>
    <w:p w:rsidR="00080F49" w:rsidRDefault="00080F49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Wnioski należy składać w terminie 14 dni roboczych od dnia wejścia w życie niniejszej uchwały.</w:t>
      </w:r>
    </w:p>
    <w:p w:rsidR="00080F49" w:rsidRDefault="00080F49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Wnioski należy kierować do Prezydenta Miasta Łodzi.</w:t>
      </w:r>
    </w:p>
    <w:p w:rsidR="00080F49" w:rsidRDefault="00080F49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Informacja o  terminie składania wniosków, o którym mowa w ust. 4, zostanie opublikowana w Biuletynie Informacji Publicznej Urzędu Miasta Łodzi oraz na tablicach ogłoszeń i stronie internetowej Urzędu Miasta Łodzi.</w:t>
      </w:r>
    </w:p>
    <w:p w:rsidR="00080F49" w:rsidRDefault="00080F49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 datę złożenia wniosku o udzielenie dotacji uznaje się datę wpływu wniosku do Urzędu Miasta Łodzi.</w:t>
      </w:r>
    </w:p>
    <w:p w:rsidR="00080F49" w:rsidRDefault="00080F49">
      <w:pPr>
        <w:keepLines/>
        <w:spacing w:before="240" w:after="120"/>
        <w:ind w:firstLine="567"/>
        <w:jc w:val="both"/>
        <w:rPr>
          <w:color w:val="000000"/>
          <w:u w:color="000000"/>
        </w:rPr>
        <w:sectPr w:rsidR="00080F49">
          <w:footerReference w:type="default" r:id="rId7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  <w:r>
        <w:t>§ 3. </w:t>
      </w:r>
      <w:r>
        <w:rPr>
          <w:color w:val="000000"/>
          <w:u w:color="000000"/>
        </w:rPr>
        <w:t>Udzielenie dotacji następuje na podstawie odrębnej uchwały Rady Miejskiej w Łodzi.</w:t>
      </w:r>
    </w:p>
    <w:p w:rsidR="00080F49" w:rsidRDefault="00080F49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080F49" w:rsidRDefault="00080F49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  <w:r>
        <w:rPr>
          <w:b/>
          <w:caps/>
          <w:color w:val="000000"/>
          <w:szCs w:val="20"/>
          <w:shd w:val="clear" w:color="auto" w:fill="FFFFFF"/>
          <w:lang w:eastAsia="en-US"/>
        </w:rPr>
        <w:t>uzasadnienie</w:t>
      </w:r>
    </w:p>
    <w:p w:rsidR="00080F49" w:rsidRDefault="00080F49">
      <w:pPr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W związku z ogłoszeniem o naborze wniosków o dofinansowanie z Rządowego Programu Odbudowy Zabytków (Ogłoszenie Nr 1/2022) oraz ogłoszeniem o wydłużeniu naboru do 17 marca 2023 r. (Ogłoszenie Nr 1/2023), Miasto Łódź przedkłada projekt uchwały Rady Miejskiej w Łodzi w sprawie określenia zasad udzielenia dotacji ze środków pochodzących z Rządowego Programu Odbudowy Zabytków na dofinansowanie prac konserwatorskich, restauratorskich lub robót budowlanych przy zabytkach wpisanych do rejestru zabytków lub znajdujących się w gminnej ewidencji zabytków, położonych na obszarze miasta Łodzi. </w:t>
      </w:r>
    </w:p>
    <w:p w:rsidR="00080F49" w:rsidRDefault="00080F49">
      <w:pPr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Zgodnie z zapisami projektu niniejszej uchwały Miasto Łódź, po rozstrzygnięciu naboru wniosków, wystąpi z wnioskiem o dofinansowanie z Rządowego Programu Odbudowy Zabytków na udzielenie dotacji beneficjentom na ww. prace lub roboty. </w:t>
      </w:r>
    </w:p>
    <w:p w:rsidR="00080F49" w:rsidRDefault="00080F49">
      <w:pPr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Udzielenie dotacji nastąpi na podstawie odrębnej uchwały Rady Miejskiej w Łodzi.  </w:t>
      </w:r>
    </w:p>
    <w:p w:rsidR="00080F49" w:rsidRDefault="00080F49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/>
        </w:rPr>
      </w:pPr>
    </w:p>
    <w:sectPr w:rsidR="00080F49" w:rsidSect="00026AA2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73" w:rsidRDefault="00BA0E73" w:rsidP="00026AA2">
      <w:r>
        <w:separator/>
      </w:r>
    </w:p>
  </w:endnote>
  <w:endnote w:type="continuationSeparator" w:id="0">
    <w:p w:rsidR="00BA0E73" w:rsidRDefault="00BA0E73" w:rsidP="0002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048"/>
      <w:gridCol w:w="3024"/>
    </w:tblGrid>
    <w:tr w:rsidR="00080F49">
      <w:tc>
        <w:tcPr>
          <w:tcW w:w="6048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80F49" w:rsidRDefault="00080F4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80F49" w:rsidRDefault="00080F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9477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94772">
            <w:rPr>
              <w:sz w:val="18"/>
            </w:rPr>
            <w:fldChar w:fldCharType="separate"/>
          </w:r>
          <w:r w:rsidR="009F5D42">
            <w:rPr>
              <w:noProof/>
              <w:sz w:val="18"/>
            </w:rPr>
            <w:t>1</w:t>
          </w:r>
          <w:r w:rsidR="00794772">
            <w:rPr>
              <w:sz w:val="18"/>
            </w:rPr>
            <w:fldChar w:fldCharType="end"/>
          </w:r>
        </w:p>
      </w:tc>
    </w:tr>
  </w:tbl>
  <w:p w:rsidR="00080F49" w:rsidRDefault="00080F4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048"/>
      <w:gridCol w:w="3024"/>
    </w:tblGrid>
    <w:tr w:rsidR="00080F49">
      <w:tc>
        <w:tcPr>
          <w:tcW w:w="6048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80F49" w:rsidRDefault="00080F4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80F49" w:rsidRDefault="00080F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9477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94772">
            <w:rPr>
              <w:sz w:val="18"/>
            </w:rPr>
            <w:fldChar w:fldCharType="separate"/>
          </w:r>
          <w:r w:rsidR="009F5D42">
            <w:rPr>
              <w:noProof/>
              <w:sz w:val="18"/>
            </w:rPr>
            <w:t>1</w:t>
          </w:r>
          <w:r w:rsidR="00794772">
            <w:rPr>
              <w:sz w:val="18"/>
            </w:rPr>
            <w:fldChar w:fldCharType="end"/>
          </w:r>
        </w:p>
      </w:tc>
    </w:tr>
  </w:tbl>
  <w:p w:rsidR="00080F49" w:rsidRDefault="00080F4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03"/>
      <w:gridCol w:w="3202"/>
    </w:tblGrid>
    <w:tr w:rsidR="00080F49">
      <w:tc>
        <w:tcPr>
          <w:tcW w:w="6403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80F49" w:rsidRDefault="00080F4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80F49" w:rsidRDefault="00080F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9477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94772">
            <w:rPr>
              <w:sz w:val="18"/>
            </w:rPr>
            <w:fldChar w:fldCharType="separate"/>
          </w:r>
          <w:r w:rsidR="009F5D42">
            <w:rPr>
              <w:noProof/>
              <w:sz w:val="18"/>
            </w:rPr>
            <w:t>5</w:t>
          </w:r>
          <w:r w:rsidR="00794772">
            <w:rPr>
              <w:sz w:val="18"/>
            </w:rPr>
            <w:fldChar w:fldCharType="end"/>
          </w:r>
        </w:p>
      </w:tc>
    </w:tr>
  </w:tbl>
  <w:p w:rsidR="00080F49" w:rsidRDefault="00080F4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73" w:rsidRDefault="00BA0E73">
      <w:r>
        <w:separator/>
      </w:r>
    </w:p>
  </w:footnote>
  <w:footnote w:type="continuationSeparator" w:id="0">
    <w:p w:rsidR="00BA0E73" w:rsidRDefault="00BA0E73">
      <w:r>
        <w:continuationSeparator/>
      </w:r>
    </w:p>
  </w:footnote>
  <w:footnote w:id="1">
    <w:p w:rsidR="00080F49" w:rsidRDefault="00080F49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 </w:t>
      </w:r>
      <w:r>
        <w:t>Zmiana wymienionego rozporządzenia została ogłoszona w Dz. Urz. UE L 215 z 07.07.2020, str. 3.</w:t>
      </w:r>
    </w:p>
  </w:footnote>
  <w:footnote w:id="2">
    <w:p w:rsidR="00080F49" w:rsidRDefault="00080F49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2)  </w:t>
      </w:r>
      <w:r>
        <w:t>Zmiany wymienionego rozporządzenia zostały ogłoszone w Dz. Urz. UE LI 51 z 22.02.2019, str. 1 oraz Dz. Urz. UE L 275 z 25.10.2022, str. 55.</w:t>
      </w:r>
    </w:p>
  </w:footnote>
  <w:footnote w:id="3">
    <w:p w:rsidR="00080F49" w:rsidRDefault="00080F49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3)  </w:t>
      </w:r>
      <w:r>
        <w:t>Zmiany wymienionego rozporządzenia zostały ogłoszone w Dz. Urz. UE L 414 z 09.12.2020, str. 15 oraz Dz. Urz. UE L 326 z 21.12.2022, str.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6AA2"/>
    <w:rsid w:val="00080F49"/>
    <w:rsid w:val="00233A34"/>
    <w:rsid w:val="00335FFD"/>
    <w:rsid w:val="004E5ECA"/>
    <w:rsid w:val="005B5D18"/>
    <w:rsid w:val="00794772"/>
    <w:rsid w:val="0082723D"/>
    <w:rsid w:val="009F5D42"/>
    <w:rsid w:val="00A77B3E"/>
    <w:rsid w:val="00BA0E73"/>
    <w:rsid w:val="00CA2A55"/>
    <w:rsid w:val="00F0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7F94D5-1435-404A-87AF-4D987E9A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AA2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7947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947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A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1815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Rada Miejska w Łodzi</Company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zasad udzielenia dotacji ze środków pochodzących z^Rządowego Programu Odbudowy Zabytków na dofinansowanie prac konserwatorskich, restauratorskich lub robót budowlanych przy zabytkach wpisanych do rejestru zabytków lub znajdujących się</dc:subject>
  <dc:creator>jgawel</dc:creator>
  <cp:keywords/>
  <dc:description/>
  <cp:lastModifiedBy>Violetta Gandziarska</cp:lastModifiedBy>
  <cp:revision>3</cp:revision>
  <dcterms:created xsi:type="dcterms:W3CDTF">2023-01-31T11:19:00Z</dcterms:created>
  <dcterms:modified xsi:type="dcterms:W3CDTF">2023-01-31T11:20:00Z</dcterms:modified>
  <cp:category>Akt prawny</cp:category>
</cp:coreProperties>
</file>