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F5A75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D60F10" w:rsidP="00D60F10">
            <w:pPr>
              <w:ind w:left="5812"/>
              <w:jc w:val="left"/>
            </w:pPr>
            <w:r>
              <w:t>Druk Nr 77/2023</w:t>
            </w:r>
          </w:p>
          <w:p w:rsidR="00A77B3E" w:rsidRDefault="00D60F10" w:rsidP="00D60F10">
            <w:pPr>
              <w:ind w:left="5812"/>
              <w:jc w:val="left"/>
            </w:pPr>
            <w:r>
              <w:t>Projekt z dnia 04 kwietnia 2023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D60F10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D60F10">
      <w:pPr>
        <w:spacing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D60F10">
      <w:pPr>
        <w:keepNext/>
        <w:spacing w:after="240"/>
      </w:pPr>
      <w:r>
        <w:rPr>
          <w:b/>
        </w:rPr>
        <w:t>w sprawie wyrażenia zgody na sprzedaż w drodze przetargu nieruchomości</w:t>
      </w:r>
      <w:r>
        <w:rPr>
          <w:b/>
        </w:rPr>
        <w:br/>
        <w:t>położonych w Łodzi przy ulicy Pienistej 2A i 4.</w:t>
      </w:r>
    </w:p>
    <w:p w:rsidR="00A77B3E" w:rsidRDefault="00D60F10">
      <w:pPr>
        <w:keepLines/>
        <w:spacing w:before="120" w:after="120"/>
        <w:ind w:firstLine="567"/>
        <w:jc w:val="both"/>
      </w:pPr>
      <w:r>
        <w:t xml:space="preserve">Na podstawie </w:t>
      </w:r>
      <w:r>
        <w:t>art. 18 ust. 2 pkt 9 lit. a ustawy z dnia 8 marca 1990 r. o samorządzie gminnym (Dz. U. z 2023 r. poz. 40) oraz art. 13 ust. 1 i art. 37 ust. 1 ustawy z dnia 21 sierpnia 1997 r. o gospodarce nieruchomościami (Dz. U. z 2023 r. poz. 344), Rada Miejska w Łodz</w:t>
      </w:r>
      <w:r>
        <w:t>i</w:t>
      </w:r>
    </w:p>
    <w:p w:rsidR="00A77B3E" w:rsidRDefault="00D60F10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D60F10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</w:t>
      </w:r>
      <w:r>
        <w:t xml:space="preserve">Wyraża się zgodę na sprzedaż w drodze przetargu nieruchomości stanowiących własność Miasta Łodzi, położonych w Łodzi przy ulicy Pienistej 2A i 4, oznaczonych </w:t>
      </w:r>
      <w:r>
        <w:br/>
        <w:t>w ewidencji gruntów i budynków w obrębie P-35 jako działki nr 3 i 4</w:t>
      </w:r>
      <w:r>
        <w:t xml:space="preserve"> o łącznej powierzchni 3604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dla których prowadzone są księgi wieczyste nr LD1M/00044943/6 </w:t>
      </w:r>
      <w:r>
        <w:rPr>
          <w:color w:val="000000"/>
          <w:u w:color="000000"/>
        </w:rPr>
        <w:br/>
        <w:t>i LD1M/00051560/9.</w:t>
      </w:r>
    </w:p>
    <w:p w:rsidR="00A77B3E" w:rsidRDefault="00D60F10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D60F10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F5A7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75" w:rsidRDefault="009F5A75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75" w:rsidRDefault="00D60F10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 xml:space="preserve">Rady Miejskiej </w:t>
            </w:r>
            <w:r>
              <w:rPr>
                <w:b/>
                <w:color w:val="000000"/>
              </w:rPr>
              <w:t>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D60F10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D60F10" w:rsidP="00D60F10">
      <w:pPr>
        <w:ind w:left="283" w:firstLine="227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</w:t>
      </w:r>
      <w:bookmarkStart w:id="0" w:name="_GoBack"/>
      <w:bookmarkEnd w:id="0"/>
      <w:r>
        <w:rPr>
          <w:color w:val="000000"/>
          <w:u w:color="000000"/>
        </w:rPr>
        <w:t>ent Miasta Łodzi</w:t>
      </w:r>
    </w:p>
    <w:p w:rsidR="009F5A75" w:rsidRDefault="00D60F10">
      <w:pPr>
        <w:rPr>
          <w:b/>
          <w:caps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2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9F5A75" w:rsidRDefault="009F5A75">
      <w:pPr>
        <w:rPr>
          <w:b/>
          <w:caps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9F5A75" w:rsidRDefault="00D60F10">
      <w:pPr>
        <w:ind w:firstLine="540"/>
        <w:jc w:val="both"/>
        <w:rPr>
          <w:color w:val="000000"/>
          <w:sz w:val="22"/>
          <w:szCs w:val="20"/>
          <w:shd w:val="clear" w:color="auto" w:fill="FFFFFF"/>
        </w:rPr>
      </w:pPr>
      <w:r>
        <w:rPr>
          <w:color w:val="000000"/>
          <w:sz w:val="22"/>
          <w:szCs w:val="20"/>
          <w:shd w:val="clear" w:color="auto" w:fill="FFFFFF"/>
        </w:rPr>
        <w:t>Miasto Łódź jest właścicielem nieruchomości położonych w Łodzi przy</w:t>
      </w:r>
      <w:r>
        <w:rPr>
          <w:color w:val="000000"/>
          <w:sz w:val="22"/>
          <w:szCs w:val="20"/>
          <w:shd w:val="clear" w:color="auto" w:fill="FFFFFF"/>
        </w:rPr>
        <w:t xml:space="preserve"> ul. Pienistej 2A i 4, oznaczonych w obrębie P-35 jako działki nr 3 i 4 o łącznej powierzchni 3604 m</w:t>
      </w:r>
      <w:r>
        <w:rPr>
          <w:color w:val="000000"/>
          <w:sz w:val="22"/>
          <w:szCs w:val="20"/>
          <w:shd w:val="clear" w:color="auto" w:fill="FFFFFF"/>
          <w:vertAlign w:val="superscript"/>
        </w:rPr>
        <w:t>2</w:t>
      </w:r>
      <w:r>
        <w:rPr>
          <w:color w:val="000000"/>
          <w:sz w:val="22"/>
          <w:szCs w:val="20"/>
          <w:shd w:val="clear" w:color="auto" w:fill="FFFFFF"/>
        </w:rPr>
        <w:t>, dla których prowadzone są księgi wieczyste nr LD1M/00044943/6 i LD1M/00051560/9.</w:t>
      </w:r>
    </w:p>
    <w:p w:rsidR="009F5A75" w:rsidRDefault="00D60F10">
      <w:pPr>
        <w:ind w:firstLine="540"/>
        <w:jc w:val="both"/>
        <w:rPr>
          <w:color w:val="000000"/>
          <w:sz w:val="22"/>
          <w:szCs w:val="20"/>
          <w:shd w:val="clear" w:color="auto" w:fill="FFFFFF"/>
        </w:rPr>
      </w:pPr>
      <w:r>
        <w:rPr>
          <w:color w:val="000000"/>
          <w:sz w:val="22"/>
          <w:szCs w:val="20"/>
          <w:shd w:val="clear" w:color="auto" w:fill="FFFFFF"/>
        </w:rPr>
        <w:t>Nieruchomości będą stanowić jeden teren inwestycyjny. Na nieruchomościac</w:t>
      </w:r>
      <w:r>
        <w:rPr>
          <w:color w:val="000000"/>
          <w:sz w:val="22"/>
          <w:szCs w:val="20"/>
          <w:shd w:val="clear" w:color="auto" w:fill="FFFFFF"/>
        </w:rPr>
        <w:t xml:space="preserve">h znajdują </w:t>
      </w:r>
      <w:r>
        <w:rPr>
          <w:color w:val="000000"/>
          <w:sz w:val="22"/>
          <w:szCs w:val="20"/>
          <w:shd w:val="clear" w:color="auto" w:fill="FFFFFF"/>
        </w:rPr>
        <w:br/>
        <w:t>się budynki gospodarcze niezwiązane trwale z gruntem oraz oczko wodne. Teren nieruchomości jest zadrzewiony.</w:t>
      </w:r>
    </w:p>
    <w:p w:rsidR="009F5A75" w:rsidRDefault="00D60F10">
      <w:pPr>
        <w:ind w:firstLine="540"/>
        <w:jc w:val="both"/>
        <w:rPr>
          <w:color w:val="000000"/>
          <w:sz w:val="22"/>
          <w:szCs w:val="20"/>
          <w:shd w:val="clear" w:color="auto" w:fill="FFFFFF"/>
        </w:rPr>
      </w:pPr>
      <w:r>
        <w:rPr>
          <w:color w:val="000000"/>
          <w:sz w:val="22"/>
          <w:szCs w:val="20"/>
          <w:shd w:val="clear" w:color="auto" w:fill="FFFFFF"/>
        </w:rPr>
        <w:t xml:space="preserve">Dla nieruchomości brak jest miejscowego planu zagospodarowania przestrzennego – zgodnie </w:t>
      </w:r>
      <w:r>
        <w:rPr>
          <w:color w:val="000000"/>
          <w:sz w:val="22"/>
          <w:szCs w:val="20"/>
          <w:shd w:val="clear" w:color="auto" w:fill="FFFFFF"/>
        </w:rPr>
        <w:br/>
        <w:t>z art. 4 ust. 2 pkt 2 ustawy z dnia 27 marca 2</w:t>
      </w:r>
      <w:r>
        <w:rPr>
          <w:color w:val="000000"/>
          <w:sz w:val="22"/>
          <w:szCs w:val="20"/>
          <w:shd w:val="clear" w:color="auto" w:fill="FFFFFF"/>
        </w:rPr>
        <w:t>003 r. o planowaniu i zagospodarowaniu przestrzennym (Dz. U. z 2022 r. poz. 503, 1846, 2185 i 2747), w przypadku braku miejscowego planu zagospodarowania przestrzennego określenie sposobu zagospodarowania i warunków zabudowy ustala się w drodze decyzji o w</w:t>
      </w:r>
      <w:r>
        <w:rPr>
          <w:color w:val="000000"/>
          <w:sz w:val="22"/>
          <w:szCs w:val="20"/>
          <w:shd w:val="clear" w:color="auto" w:fill="FFFFFF"/>
        </w:rPr>
        <w:t>arunkach zabudowy.</w:t>
      </w:r>
    </w:p>
    <w:p w:rsidR="009F5A75" w:rsidRDefault="00D60F10">
      <w:pPr>
        <w:ind w:firstLine="540"/>
        <w:jc w:val="both"/>
        <w:rPr>
          <w:color w:val="000000"/>
          <w:sz w:val="22"/>
          <w:szCs w:val="20"/>
          <w:shd w:val="clear" w:color="auto" w:fill="FFFFFF"/>
        </w:rPr>
      </w:pPr>
      <w:r>
        <w:rPr>
          <w:color w:val="000000"/>
          <w:sz w:val="22"/>
          <w:szCs w:val="20"/>
          <w:shd w:val="clear" w:color="auto" w:fill="FFFFFF"/>
        </w:rPr>
        <w:t>Studium uwarunkowań i kierunków zagospodarowania przestrzennego miasta Łodzi, przyjęte uchwałą Nr LXIX/1753/18 Rady Miejskiej w Łodzi z dnia 28 marca 2018 r. zmienioną uchwałami Nr VI/215/19 z dnia 6 marca 2019 i Nr LII/1605/21 z dnia 22</w:t>
      </w:r>
      <w:r>
        <w:rPr>
          <w:color w:val="000000"/>
          <w:sz w:val="22"/>
          <w:szCs w:val="20"/>
          <w:shd w:val="clear" w:color="auto" w:fill="FFFFFF"/>
        </w:rPr>
        <w:t xml:space="preserve"> grudnia 2021 r., obejmuje przedmiotowe nieruchomości granicami obszaru oznaczonego symbolem M3 – tereny zabudowy mieszkaniowej jednorodzinnej.</w:t>
      </w:r>
    </w:p>
    <w:p w:rsidR="009F5A75" w:rsidRDefault="00D60F10">
      <w:pPr>
        <w:ind w:firstLine="540"/>
        <w:jc w:val="both"/>
        <w:rPr>
          <w:color w:val="000000"/>
          <w:sz w:val="22"/>
          <w:szCs w:val="20"/>
          <w:shd w:val="clear" w:color="auto" w:fill="FFFFFF"/>
        </w:rPr>
      </w:pPr>
      <w:r>
        <w:rPr>
          <w:color w:val="000000"/>
          <w:sz w:val="22"/>
          <w:szCs w:val="20"/>
          <w:shd w:val="clear" w:color="auto" w:fill="FFFFFF"/>
        </w:rPr>
        <w:t>Miejska Pracownia Urbanistyczna, Zarząd Inwestycji Miejskich, Zarząd Dróg i Transportu oraz Wydział Kształtowani</w:t>
      </w:r>
      <w:r>
        <w:rPr>
          <w:color w:val="000000"/>
          <w:sz w:val="22"/>
          <w:szCs w:val="20"/>
          <w:shd w:val="clear" w:color="auto" w:fill="FFFFFF"/>
        </w:rPr>
        <w:t>a Środowiska w Departamencie Ekologii i Klimatu Urzędu Miasta Łodzi pozytywnie zaopiniowały sprzedaż wskazanych nieruchomości.</w:t>
      </w:r>
    </w:p>
    <w:p w:rsidR="009F5A75" w:rsidRDefault="00D60F10">
      <w:pPr>
        <w:ind w:firstLine="540"/>
        <w:jc w:val="both"/>
        <w:rPr>
          <w:color w:val="000000"/>
          <w:sz w:val="22"/>
          <w:szCs w:val="20"/>
          <w:shd w:val="clear" w:color="auto" w:fill="FFFFFF"/>
        </w:rPr>
      </w:pPr>
      <w:r>
        <w:rPr>
          <w:color w:val="000000"/>
          <w:sz w:val="22"/>
          <w:szCs w:val="20"/>
          <w:shd w:val="clear" w:color="auto" w:fill="FFFFFF"/>
        </w:rPr>
        <w:t>Przedmiotowe nieruchomości objęte są decyzjami o warunkach zabudowy, które obejmują również teren działki nr 2 w obrębie P-35 (wł</w:t>
      </w:r>
      <w:r>
        <w:rPr>
          <w:color w:val="000000"/>
          <w:sz w:val="22"/>
          <w:szCs w:val="20"/>
          <w:shd w:val="clear" w:color="auto" w:fill="FFFFFF"/>
        </w:rPr>
        <w:t>asność prywatna ) dla inwestycji polegających na:</w:t>
      </w:r>
    </w:p>
    <w:p w:rsidR="009F5A75" w:rsidRDefault="00D60F10">
      <w:pPr>
        <w:jc w:val="both"/>
        <w:rPr>
          <w:color w:val="000000"/>
          <w:sz w:val="22"/>
          <w:szCs w:val="20"/>
          <w:shd w:val="clear" w:color="auto" w:fill="FFFFFF"/>
        </w:rPr>
      </w:pPr>
      <w:r>
        <w:rPr>
          <w:color w:val="000000"/>
          <w:sz w:val="22"/>
          <w:szCs w:val="20"/>
          <w:shd w:val="clear" w:color="auto" w:fill="FFFFFF"/>
        </w:rPr>
        <w:t>- budowie dwóch budynków usługowo-handlowych (o powierzchni sprzedaży do 450 m</w:t>
      </w:r>
      <w:r>
        <w:rPr>
          <w:color w:val="000000"/>
          <w:sz w:val="22"/>
          <w:szCs w:val="20"/>
          <w:shd w:val="clear" w:color="auto" w:fill="FFFFFF"/>
          <w:vertAlign w:val="superscript"/>
        </w:rPr>
        <w:t>2</w:t>
      </w:r>
      <w:r>
        <w:rPr>
          <w:color w:val="000000"/>
          <w:sz w:val="22"/>
          <w:szCs w:val="20"/>
          <w:shd w:val="clear" w:color="auto" w:fill="FFFFFF"/>
        </w:rPr>
        <w:t>),</w:t>
      </w:r>
    </w:p>
    <w:p w:rsidR="009F5A75" w:rsidRDefault="00D60F10">
      <w:pPr>
        <w:jc w:val="both"/>
        <w:rPr>
          <w:color w:val="000000"/>
          <w:sz w:val="22"/>
          <w:szCs w:val="20"/>
          <w:shd w:val="clear" w:color="auto" w:fill="FFFFFF"/>
        </w:rPr>
      </w:pPr>
      <w:r>
        <w:rPr>
          <w:color w:val="000000"/>
          <w:sz w:val="22"/>
          <w:szCs w:val="20"/>
          <w:shd w:val="clear" w:color="auto" w:fill="FFFFFF"/>
        </w:rPr>
        <w:t>- budowie dwóch budynków mieszkalnych wielorodzinnych,</w:t>
      </w:r>
    </w:p>
    <w:p w:rsidR="009F5A75" w:rsidRDefault="00D60F10">
      <w:pPr>
        <w:jc w:val="both"/>
        <w:rPr>
          <w:color w:val="000000"/>
          <w:sz w:val="22"/>
          <w:szCs w:val="20"/>
          <w:shd w:val="clear" w:color="auto" w:fill="FFFFFF"/>
        </w:rPr>
      </w:pPr>
      <w:r>
        <w:rPr>
          <w:color w:val="000000"/>
          <w:sz w:val="22"/>
          <w:szCs w:val="20"/>
          <w:shd w:val="clear" w:color="auto" w:fill="FFFFFF"/>
        </w:rPr>
        <w:t xml:space="preserve">- budowie dwóch budynków mieszkalnych wielorodzinnych z usługami (o powierzchni sprzedaży </w:t>
      </w:r>
      <w:r>
        <w:rPr>
          <w:color w:val="000000"/>
          <w:sz w:val="22"/>
          <w:szCs w:val="20"/>
          <w:shd w:val="clear" w:color="auto" w:fill="FFFFFF"/>
        </w:rPr>
        <w:br/>
        <w:t>do 300 m</w:t>
      </w:r>
      <w:r>
        <w:rPr>
          <w:color w:val="000000"/>
          <w:sz w:val="22"/>
          <w:szCs w:val="20"/>
          <w:shd w:val="clear" w:color="auto" w:fill="FFFFFF"/>
          <w:vertAlign w:val="superscript"/>
        </w:rPr>
        <w:t>2</w:t>
      </w:r>
      <w:r>
        <w:rPr>
          <w:color w:val="000000"/>
          <w:sz w:val="22"/>
          <w:szCs w:val="20"/>
          <w:shd w:val="clear" w:color="auto" w:fill="FFFFFF"/>
        </w:rPr>
        <w:t xml:space="preserve">), </w:t>
      </w:r>
    </w:p>
    <w:p w:rsidR="009F5A75" w:rsidRDefault="00D60F10">
      <w:pPr>
        <w:jc w:val="both"/>
        <w:rPr>
          <w:color w:val="000000"/>
          <w:sz w:val="22"/>
          <w:szCs w:val="20"/>
          <w:shd w:val="clear" w:color="auto" w:fill="FFFFFF"/>
        </w:rPr>
      </w:pPr>
      <w:r>
        <w:rPr>
          <w:color w:val="000000"/>
          <w:sz w:val="22"/>
          <w:szCs w:val="20"/>
          <w:shd w:val="clear" w:color="auto" w:fill="FFFFFF"/>
        </w:rPr>
        <w:t>- budowie budynku mieszkalnego wielorodzinnego i budynku usługowo – handlowego (o powierzchni sprzedaży do 450 m</w:t>
      </w:r>
      <w:r>
        <w:rPr>
          <w:color w:val="000000"/>
          <w:sz w:val="22"/>
          <w:szCs w:val="20"/>
          <w:shd w:val="clear" w:color="auto" w:fill="FFFFFF"/>
          <w:vertAlign w:val="superscript"/>
        </w:rPr>
        <w:t>2</w:t>
      </w:r>
      <w:r>
        <w:rPr>
          <w:color w:val="000000"/>
          <w:sz w:val="22"/>
          <w:szCs w:val="20"/>
          <w:shd w:val="clear" w:color="auto" w:fill="FFFFFF"/>
        </w:rPr>
        <w:t>).</w:t>
      </w:r>
    </w:p>
    <w:p w:rsidR="009F5A75" w:rsidRDefault="00D60F10">
      <w:pPr>
        <w:ind w:firstLine="540"/>
        <w:jc w:val="both"/>
        <w:rPr>
          <w:color w:val="000000"/>
          <w:sz w:val="22"/>
          <w:szCs w:val="20"/>
          <w:shd w:val="clear" w:color="auto" w:fill="FFFFFF"/>
        </w:rPr>
      </w:pPr>
      <w:r>
        <w:rPr>
          <w:color w:val="000000"/>
          <w:sz w:val="22"/>
          <w:szCs w:val="20"/>
          <w:shd w:val="clear" w:color="auto" w:fill="FFFFFF"/>
        </w:rPr>
        <w:t>Dodatkowo działka nr 4 jest objęta d</w:t>
      </w:r>
      <w:r>
        <w:rPr>
          <w:color w:val="000000"/>
          <w:sz w:val="22"/>
          <w:szCs w:val="20"/>
          <w:shd w:val="clear" w:color="auto" w:fill="FFFFFF"/>
        </w:rPr>
        <w:t xml:space="preserve">ecyzją o ustaleniu lokalizacji inwestycji celu publicznego wydanej na wniosek PGE Dystrybucja S.A. Oddział Łódź, dla przedsięwzięcia polegającego </w:t>
      </w:r>
      <w:r>
        <w:rPr>
          <w:color w:val="000000"/>
          <w:sz w:val="22"/>
          <w:szCs w:val="20"/>
          <w:shd w:val="clear" w:color="auto" w:fill="FFFFFF"/>
        </w:rPr>
        <w:br/>
        <w:t xml:space="preserve">na budowie elektroenergetycznej linii kablowej średniego napięcia wraz z budową kanalizacji światłowodowej i </w:t>
      </w:r>
      <w:r>
        <w:rPr>
          <w:color w:val="000000"/>
          <w:sz w:val="22"/>
          <w:szCs w:val="20"/>
          <w:shd w:val="clear" w:color="auto" w:fill="FFFFFF"/>
        </w:rPr>
        <w:t xml:space="preserve">dwóch stacji transformatorowych na terenie ulic Pienistej, Komandorskiej, Dennej </w:t>
      </w:r>
      <w:r>
        <w:rPr>
          <w:color w:val="000000"/>
          <w:sz w:val="22"/>
          <w:szCs w:val="20"/>
          <w:shd w:val="clear" w:color="auto" w:fill="FFFFFF"/>
        </w:rPr>
        <w:br/>
        <w:t>i Laskowickiej w Łodzi.</w:t>
      </w:r>
    </w:p>
    <w:p w:rsidR="009F5A75" w:rsidRDefault="00D60F10">
      <w:pPr>
        <w:ind w:firstLine="540"/>
        <w:jc w:val="both"/>
        <w:rPr>
          <w:color w:val="000000"/>
          <w:sz w:val="22"/>
          <w:szCs w:val="20"/>
          <w:shd w:val="clear" w:color="auto" w:fill="FFFFFF"/>
        </w:rPr>
      </w:pPr>
      <w:r>
        <w:rPr>
          <w:color w:val="000000"/>
          <w:sz w:val="22"/>
          <w:szCs w:val="20"/>
          <w:shd w:val="clear" w:color="auto" w:fill="FFFFFF"/>
        </w:rPr>
        <w:t xml:space="preserve">Wystąpiono do właściwej Rady Osiedla o zaopiniowanie przedmiotowego projektu uchwały Rady Miejskiej. </w:t>
      </w:r>
    </w:p>
    <w:p w:rsidR="009F5A75" w:rsidRDefault="00D60F10">
      <w:pPr>
        <w:ind w:firstLine="540"/>
        <w:jc w:val="both"/>
        <w:rPr>
          <w:color w:val="000000"/>
          <w:sz w:val="22"/>
          <w:szCs w:val="20"/>
          <w:shd w:val="clear" w:color="auto" w:fill="FFFFFF"/>
        </w:rPr>
      </w:pPr>
      <w:r>
        <w:rPr>
          <w:color w:val="000000"/>
          <w:sz w:val="22"/>
          <w:szCs w:val="20"/>
          <w:shd w:val="clear" w:color="auto" w:fill="FFFFFF"/>
        </w:rPr>
        <w:t>Wartość nieruchomości została określona przez rz</w:t>
      </w:r>
      <w:r>
        <w:rPr>
          <w:color w:val="000000"/>
          <w:sz w:val="22"/>
          <w:szCs w:val="20"/>
          <w:shd w:val="clear" w:color="auto" w:fill="FFFFFF"/>
        </w:rPr>
        <w:t xml:space="preserve">eczoznawcę majątkowego na kwotę </w:t>
      </w:r>
      <w:r>
        <w:rPr>
          <w:color w:val="000000"/>
          <w:sz w:val="22"/>
          <w:szCs w:val="20"/>
          <w:shd w:val="clear" w:color="auto" w:fill="FFFFFF"/>
        </w:rPr>
        <w:br/>
        <w:t>2 335 000 zł (słownie: dwa miliony trzysta trzydzieści pięć tysięcy złotych).</w:t>
      </w:r>
    </w:p>
    <w:p w:rsidR="009F5A75" w:rsidRDefault="00D60F10">
      <w:pPr>
        <w:ind w:firstLine="540"/>
        <w:jc w:val="both"/>
        <w:rPr>
          <w:color w:val="000000"/>
          <w:sz w:val="22"/>
          <w:szCs w:val="20"/>
          <w:shd w:val="clear" w:color="auto" w:fill="FFFFFF"/>
        </w:rPr>
      </w:pPr>
      <w:r>
        <w:rPr>
          <w:color w:val="000000"/>
          <w:sz w:val="22"/>
          <w:szCs w:val="20"/>
          <w:shd w:val="clear" w:color="auto" w:fill="FFFFFF"/>
        </w:rPr>
        <w:t>Miasto Łódź nie posiada planów inwestycyjnych dotyczących ww. nieruchomości.</w:t>
      </w:r>
    </w:p>
    <w:p w:rsidR="009F5A75" w:rsidRDefault="00D60F10">
      <w:pPr>
        <w:ind w:firstLine="540"/>
        <w:jc w:val="both"/>
        <w:rPr>
          <w:color w:val="000000"/>
          <w:sz w:val="22"/>
          <w:szCs w:val="20"/>
          <w:shd w:val="clear" w:color="auto" w:fill="FFFFFF"/>
        </w:rPr>
      </w:pPr>
      <w:r>
        <w:rPr>
          <w:color w:val="000000"/>
          <w:sz w:val="22"/>
          <w:szCs w:val="20"/>
          <w:shd w:val="clear" w:color="auto" w:fill="FFFFFF"/>
        </w:rPr>
        <w:t>Stosownie do postanowień uchwały Nr XXVII/547/08 Rady Miejskiej w Ło</w:t>
      </w:r>
      <w:r>
        <w:rPr>
          <w:color w:val="000000"/>
          <w:sz w:val="22"/>
          <w:szCs w:val="20"/>
          <w:shd w:val="clear" w:color="auto" w:fill="FFFFFF"/>
        </w:rPr>
        <w:t xml:space="preserve">dzi z dnia 27 lutego 2008 r. w sprawie zasad nabywania i zbywania nieruchomości, ich wydzierżawiania </w:t>
      </w:r>
      <w:r>
        <w:rPr>
          <w:color w:val="000000"/>
          <w:sz w:val="22"/>
          <w:szCs w:val="20"/>
          <w:shd w:val="clear" w:color="auto" w:fill="FFFFFF"/>
        </w:rPr>
        <w:br/>
        <w:t xml:space="preserve">lub wynajmowania oraz oddawania w użytkowanie (Dz. Urz. Woj. Łódzkiego z 2017 r. poz. 5141, </w:t>
      </w:r>
      <w:r>
        <w:rPr>
          <w:color w:val="000000"/>
          <w:sz w:val="22"/>
          <w:szCs w:val="20"/>
          <w:shd w:val="clear" w:color="auto" w:fill="FFFFFF"/>
        </w:rPr>
        <w:br/>
        <w:t>z późn. zm.), zbywanie nieruchomości o wartości powyżej 1 000</w:t>
      </w:r>
      <w:r>
        <w:rPr>
          <w:color w:val="000000"/>
          <w:sz w:val="22"/>
          <w:szCs w:val="20"/>
          <w:shd w:val="clear" w:color="auto" w:fill="FFFFFF"/>
        </w:rPr>
        <w:t xml:space="preserve"> 000 zł, dla których nie obowiązuje miejscowy plan zagospodarowania przestrzennego, może odbywać się wyłącznie za zgodą Rady Miejskiej w Łodzi.</w:t>
      </w:r>
    </w:p>
    <w:p w:rsidR="009F5A75" w:rsidRDefault="00D60F10">
      <w:pPr>
        <w:ind w:firstLine="540"/>
        <w:jc w:val="both"/>
        <w:rPr>
          <w:color w:val="000000"/>
          <w:sz w:val="22"/>
          <w:szCs w:val="20"/>
          <w:shd w:val="clear" w:color="auto" w:fill="FFFFFF"/>
        </w:rPr>
      </w:pPr>
      <w:r>
        <w:rPr>
          <w:color w:val="000000"/>
          <w:sz w:val="22"/>
          <w:szCs w:val="20"/>
          <w:shd w:val="clear" w:color="auto" w:fill="FFFFFF"/>
        </w:rPr>
        <w:t>Wobec powyższego przedstawiam projekt uchwały Rady Miejskiej w Łodzi w sprawie wyrażenia zgody na sprzedaż w dro</w:t>
      </w:r>
      <w:r>
        <w:rPr>
          <w:color w:val="000000"/>
          <w:sz w:val="22"/>
          <w:szCs w:val="20"/>
          <w:shd w:val="clear" w:color="auto" w:fill="FFFFFF"/>
        </w:rPr>
        <w:t>dze przetargu nieruchomości położonych w Łodzi przy ul. Pienistej 2A i 4.</w:t>
      </w:r>
    </w:p>
    <w:p w:rsidR="009F5A75" w:rsidRDefault="009F5A75">
      <w:pPr>
        <w:spacing w:after="100" w:line="300" w:lineRule="auto"/>
        <w:ind w:firstLine="540"/>
        <w:jc w:val="both"/>
        <w:rPr>
          <w:color w:val="000000"/>
          <w:szCs w:val="20"/>
          <w:shd w:val="clear" w:color="auto" w:fill="FFFFFF"/>
        </w:rPr>
      </w:pPr>
    </w:p>
    <w:p w:rsidR="009F5A75" w:rsidRDefault="009F5A75">
      <w:pPr>
        <w:spacing w:after="100" w:line="300" w:lineRule="auto"/>
        <w:ind w:firstLine="540"/>
        <w:jc w:val="both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F5A75" w:rsidRDefault="00D60F10">
      <w:pPr>
        <w:spacing w:after="100" w:line="300" w:lineRule="auto"/>
        <w:ind w:firstLine="540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br w:type="page"/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lastRenderedPageBreak/>
        <w:t>Nieruchomoś</w:t>
      </w:r>
      <w:r>
        <w:rPr>
          <w:b/>
          <w:color w:val="000000"/>
          <w:szCs w:val="20"/>
          <w:shd w:val="clear" w:color="auto" w:fill="FFFFFF"/>
        </w:rPr>
        <w:t>ci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przeznaczon</w:t>
      </w:r>
      <w:r>
        <w:rPr>
          <w:b/>
          <w:color w:val="000000"/>
          <w:szCs w:val="20"/>
          <w:shd w:val="clear" w:color="auto" w:fill="FFFFFF"/>
        </w:rPr>
        <w:t>e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do zbycia w drodze przetargu</w:t>
      </w:r>
    </w:p>
    <w:p w:rsidR="009F5A75" w:rsidRDefault="009F5A75">
      <w:pPr>
        <w:spacing w:after="100" w:line="300" w:lineRule="auto"/>
        <w:ind w:firstLine="540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F5A75" w:rsidRDefault="00D60F10">
      <w:pPr>
        <w:spacing w:after="100" w:line="300" w:lineRule="auto"/>
        <w:ind w:right="3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6152515" cy="6060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06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5A75">
      <w:footerReference w:type="default" r:id="rId8"/>
      <w:pgSz w:w="11907" w:h="16839" w:code="9"/>
      <w:pgMar w:top="900" w:right="1018" w:bottom="1125" w:left="11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0F10">
      <w:r>
        <w:separator/>
      </w:r>
    </w:p>
  </w:endnote>
  <w:endnote w:type="continuationSeparator" w:id="0">
    <w:p w:rsidR="00000000" w:rsidRDefault="00D6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9F5A75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F5A75" w:rsidRDefault="00D60F1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F5A75" w:rsidRDefault="00D60F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F5A75" w:rsidRDefault="009F5A7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79"/>
      <w:gridCol w:w="3240"/>
    </w:tblGrid>
    <w:tr w:rsidR="009F5A75">
      <w:tc>
        <w:tcPr>
          <w:tcW w:w="647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F5A75" w:rsidRDefault="00D60F1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4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F5A75" w:rsidRDefault="00D60F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9F5A75" w:rsidRDefault="009F5A7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0F10">
      <w:r>
        <w:separator/>
      </w:r>
    </w:p>
  </w:footnote>
  <w:footnote w:type="continuationSeparator" w:id="0">
    <w:p w:rsidR="00000000" w:rsidRDefault="00D60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9F5A75"/>
    <w:rsid w:val="00A77B3E"/>
    <w:rsid w:val="00CA2A55"/>
    <w:rsid w:val="00D6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19780"/>
  <w15:docId w15:val="{60FE7545-D86A-4F3D-91B0-70907A24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w^drodze przetargu nieruchomości
położonych w^Łodzi przy ulicy Pienistej 2A i 4.</dc:subject>
  <dc:creator>agrzanek</dc:creator>
  <cp:lastModifiedBy>Aleksandra Grzanek</cp:lastModifiedBy>
  <cp:revision>2</cp:revision>
  <dcterms:created xsi:type="dcterms:W3CDTF">2023-04-04T12:35:00Z</dcterms:created>
  <dcterms:modified xsi:type="dcterms:W3CDTF">2023-04-04T10:36:00Z</dcterms:modified>
  <cp:category>Akt prawny</cp:category>
</cp:coreProperties>
</file>