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3E8" w:rsidRDefault="007833E8" w:rsidP="007833E8">
      <w:pPr>
        <w:ind w:left="5669"/>
        <w:jc w:val="left"/>
      </w:pPr>
      <w:r>
        <w:t>Druk Nr</w:t>
      </w:r>
      <w:r w:rsidR="002B4104">
        <w:t xml:space="preserve"> 83/2023</w:t>
      </w:r>
    </w:p>
    <w:p w:rsidR="007833E8" w:rsidRDefault="007833E8" w:rsidP="007833E8">
      <w:pPr>
        <w:ind w:left="5669"/>
        <w:jc w:val="left"/>
      </w:pPr>
      <w:r>
        <w:t>Projekt z dnia</w:t>
      </w:r>
      <w:r w:rsidR="002B4104">
        <w:t xml:space="preserve"> 4 kwietnia 2023 r.</w:t>
      </w:r>
    </w:p>
    <w:p w:rsidR="007833E8" w:rsidRDefault="007833E8">
      <w:pPr>
        <w:jc w:val="center"/>
        <w:rPr>
          <w:b/>
          <w:caps/>
        </w:rPr>
      </w:pPr>
    </w:p>
    <w:p w:rsidR="00A77B3E" w:rsidRDefault="00657B7A">
      <w:pPr>
        <w:jc w:val="center"/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657B7A">
      <w:pPr>
        <w:spacing w:before="40" w:after="40"/>
        <w:jc w:val="center"/>
        <w:rPr>
          <w:b/>
          <w:caps/>
        </w:rPr>
      </w:pPr>
      <w:r>
        <w:rPr>
          <w:b/>
        </w:rPr>
        <w:t>z dnia                      2023 r.</w:t>
      </w:r>
    </w:p>
    <w:p w:rsidR="00A77B3E" w:rsidRDefault="00657B7A">
      <w:pPr>
        <w:keepNext/>
        <w:jc w:val="center"/>
      </w:pPr>
      <w:r>
        <w:rPr>
          <w:b/>
        </w:rPr>
        <w:t>w sprawie podniesienia wysokości wynagrodzenia dla rodzin zastępczych zawodowych, rodzin zastępczych zawodowych pełniących funkcję pogotowia rodzinnego oraz prowadzących rodzinny dom dziecka.</w:t>
      </w:r>
    </w:p>
    <w:p w:rsidR="00A77B3E" w:rsidRDefault="00657B7A">
      <w:pPr>
        <w:keepLines/>
        <w:spacing w:before="120" w:after="120"/>
        <w:ind w:firstLine="227"/>
      </w:pPr>
      <w:r>
        <w:t>Na podstawie art. 12 pkt. 11 w związku art. 92 ust. 1 pkt. 1 ustawy z dnia 5 czerwca 1998 r.</w:t>
      </w:r>
      <w:r>
        <w:br/>
        <w:t>o samorządzie powiatowym (Dz. U. z 2022 r. poz. 1526 oraz z 2023 r. poz. 572) oraz art. 91 w związku</w:t>
      </w:r>
      <w:r>
        <w:br/>
        <w:t>z art. 85 ust. 1 i 2 ustawy z dnia 9 czerwca 2011 r. o wspieraniu rodziny i systemie pieczy zastępczej</w:t>
      </w:r>
      <w:r>
        <w:br/>
        <w:t>(Dz. U. z 2022 r. poz. 447, 1700 i 2140 oraz z 2023 r. poz. 403 i 535), Rada Miejska w Łodzi</w:t>
      </w:r>
    </w:p>
    <w:p w:rsidR="00A77B3E" w:rsidRDefault="00657B7A">
      <w:pPr>
        <w:spacing w:before="120" w:after="120"/>
        <w:jc w:val="center"/>
        <w:rPr>
          <w:b/>
        </w:rPr>
      </w:pPr>
      <w:r>
        <w:rPr>
          <w:b/>
        </w:rPr>
        <w:t>uchwala, co następuje:</w:t>
      </w:r>
    </w:p>
    <w:p w:rsidR="00A77B3E" w:rsidRDefault="00657B7A">
      <w:pPr>
        <w:keepLines/>
        <w:spacing w:before="120" w:after="120"/>
        <w:ind w:firstLine="340"/>
      </w:pPr>
      <w:r>
        <w:t>§ 1. Podnosi się wysokość wynagrodzenia dla rodzin zastępczych zawodowych w następujący sposób:</w:t>
      </w:r>
    </w:p>
    <w:p w:rsidR="00A77B3E" w:rsidRDefault="00657B7A">
      <w:pPr>
        <w:spacing w:before="120" w:after="120"/>
        <w:ind w:left="340" w:hanging="227"/>
      </w:pPr>
      <w:r>
        <w:t>1) w przypadku sprawowania opieki nad 1 dzieckiem lub osobą, która osiągnęła pełnoletność przebywając w pieczy zastępczej, o której mowa w art. 37 ust. 2-4 i 6 ustawy z dnia 9 czerwca 2011 r. o wspieraniu rodziny i systemie pieczy zastępczej, lub osobą opuszczającą rodzinną pieczę zastępczą jako niepełnoletnia, o której mowa w art. 37 ust. 5 i 6 ustawy z dnia 9 czerwca 2011 r. o wspieraniu rodziny i systemie pieczy zastępczej - miesięczne wynagrodzenie wynosi nie mniej niż 4 220,00 zł;</w:t>
      </w:r>
    </w:p>
    <w:p w:rsidR="00A77B3E" w:rsidRDefault="00657B7A">
      <w:pPr>
        <w:spacing w:before="120" w:after="120"/>
        <w:ind w:left="340" w:hanging="227"/>
      </w:pPr>
      <w:r>
        <w:t>2) w przypadku sprawowania opieki nad 2-3 dzieci lub osób, które osiągnęły pełnoletność przebywając</w:t>
      </w:r>
      <w:r>
        <w:br/>
        <w:t>w pieczy zastępczej, o których mowa w art. 37 ust. 2-4 i 6 ustawy z dnia 9 czerwca 2011 r. o wspieraniu rodziny i systemie pieczy zastępczej, lub osób opuszczających rodzinną pieczę zastępczą jako niepełnoletnie, o których mowa w art. 37 ust. 5 i 6 ustawy z dnia 9 czerwca 2011 r. o wspieraniu rodziny i systemie pieczy zastępczej - miesięczne wynagrodzenie wynosi nie mniej niż 4 250,00 zł;</w:t>
      </w:r>
    </w:p>
    <w:p w:rsidR="00A77B3E" w:rsidRDefault="00657B7A">
      <w:pPr>
        <w:spacing w:before="120" w:after="120"/>
        <w:ind w:left="340" w:hanging="227"/>
      </w:pPr>
      <w:r>
        <w:t>3) w przypadku sprawowania opieki nad więcej niż 3 dzieci lub osób, które osiągnęły pełnoletność przebywając w pieczy zastępczej, o których mowa w art. 37 ust. 2-4 i 6 ustawy z dnia 9 czerwca 2011 r. o wspieraniu rodziny i systemie pieczy zastępczej, lub osób opuszczających rodzinną pieczę zastępczą jako niepełnoletnie, o których mowa w art. 37 ust. 5 i 6 ustawy z dnia 9 czerwca 2011 r. o wspieraniu rodziny i systemie pieczy zastępczej - miesięczne wynagrodzenie wynosi nie mniej niż 4 300,00 zł;</w:t>
      </w:r>
    </w:p>
    <w:p w:rsidR="00A77B3E" w:rsidRDefault="00657B7A">
      <w:pPr>
        <w:spacing w:before="120" w:after="120"/>
        <w:ind w:left="340" w:hanging="227"/>
      </w:pPr>
      <w:r>
        <w:t>4) w przypadku sprawowania opieki nad co najmniej 1 dzieckiem lub osobą, która osiągnęła pełnoletność przebywając w pieczy zastępczej, o której mowa w art. 37 ust. 2-4 i 6 ustawy z dnia 9 czerwca 2011 r. o wspieraniu rodziny i systemie pieczy zastępczej, lub osobą opuszczającą rodzinną pieczę zastępczą jako niepełnoletnia, o której mowa w art. 37 ust. 5 i 6 ustawy z dnia 9 czerwca 2011 r. o wspieraniu rodziny i systemie pieczy zastępczej, które legitymują się orzeczeniem o niepełnosprawności lub orzeczeniem o znacznym lub umiarkowanym stopniu niepełnosprawności - wynagrodzenie, o którym mowa  w pkt 1-3, podnosi się o 700,00 zł miesięcznie.</w:t>
      </w:r>
    </w:p>
    <w:p w:rsidR="00A77B3E" w:rsidRDefault="00657B7A">
      <w:pPr>
        <w:keepLines/>
        <w:spacing w:before="120" w:after="120"/>
        <w:ind w:firstLine="340"/>
      </w:pPr>
      <w:r>
        <w:t>§ 2. Podnosi się wysokość miesięcznego wynagrodzenia dla rodzin zastępczych zawodowych pełniących funkcję pogotowia rodzinnego w ten sposób, że wynosi ono nie mniej niż 5 207,00 zł.</w:t>
      </w:r>
    </w:p>
    <w:p w:rsidR="00A77B3E" w:rsidRDefault="00657B7A">
      <w:pPr>
        <w:keepLines/>
        <w:spacing w:before="120" w:after="120"/>
        <w:ind w:firstLine="340"/>
      </w:pPr>
      <w:r>
        <w:t>§ 3. Podnosi się wysokość wynagrodzenia dla prowadzących rodzinny dom dziecka</w:t>
      </w:r>
      <w:r>
        <w:br/>
        <w:t>w następujący sposób:</w:t>
      </w:r>
    </w:p>
    <w:p w:rsidR="00A77B3E" w:rsidRDefault="00657B7A">
      <w:pPr>
        <w:spacing w:before="120" w:after="120"/>
        <w:ind w:left="340" w:hanging="227"/>
      </w:pPr>
      <w:r>
        <w:t xml:space="preserve">1) w przypadku sprawowania opieki nad 1-2 dzieci lub osób, które osiągnęły pełnoletność przebywając w pieczy zastępczej, o których mowa w art. 37 ust. 2-4 i 6 ustawy z dnia 9 czerwca 2011 r. o wspieraniu rodziny i systemie pieczy zastępczej, lub osób opuszczających rodzinną pieczę zastępczą </w:t>
      </w:r>
      <w:r>
        <w:lastRenderedPageBreak/>
        <w:t>jako niepełnoletnie, o których mowa w art. 37 ust. 5 i 6 ustawy z dnia 9 czerwca 2011 r. o wspieraniu rodziny i systemie pieczy zastępczej - miesięczne wynagrodzenie wynosi nie mniej niż 4 220,00 zł;</w:t>
      </w:r>
    </w:p>
    <w:p w:rsidR="00A77B3E" w:rsidRDefault="00657B7A">
      <w:pPr>
        <w:spacing w:before="120" w:after="120"/>
        <w:ind w:left="340" w:hanging="227"/>
      </w:pPr>
      <w:r>
        <w:t>2) w przypadku sprawowania opieki nad 3-4 dzieci lub osób, które osiągnęły pełnoletność przebywając w pieczy zastępczej, o których mowa w art. 37 ust. 2-4 i 6 ustawy z dnia 9 czerwca 2011 r. o wspieraniu rodziny i systemie pieczy zastępczej, lub osób opuszczających rodzinną pieczę zastępczą jako niepełnoletnie, o których mowa w art. 37 ust. 5 i 6 ustawy z dnia 9 czerwca 2011 r. o wspieraniu rodziny i systemie pieczy zastępczej - miesięczne wynagrodzenie wynosi nie mniej niż 4 250,00 zł;</w:t>
      </w:r>
    </w:p>
    <w:p w:rsidR="00A77B3E" w:rsidRDefault="00657B7A">
      <w:pPr>
        <w:spacing w:before="120" w:after="120"/>
        <w:ind w:left="340" w:hanging="227"/>
      </w:pPr>
      <w:r>
        <w:t>3) w przypadku sprawowania opieki nad 5-6 dzieci lub osób, które osiągnęły pełnoletność przebywając w pieczy zastępczej, o których mowa w art. 37 ust. 2-4 i 6 ustawy z dnia 9 czerwca 2011 r. o wspieraniu rodziny i systemie pieczy zastępczej, lub osób opuszczających rodzinną pieczę zastępczą jako niepełnoletnie, o których mowa w art. 37 ust. 5 i 6 ustawy z dnia 9 czerwca 2011 r. o wspieraniu rodziny i systemie pieczy zastępczej - miesięczne wynagrodzenie wynosi nie mniej niż 4 350,00 zł;</w:t>
      </w:r>
    </w:p>
    <w:p w:rsidR="00A77B3E" w:rsidRDefault="00657B7A">
      <w:pPr>
        <w:spacing w:before="120" w:after="120"/>
        <w:ind w:left="340" w:hanging="227"/>
      </w:pPr>
      <w:r>
        <w:t>4) w przypadku sprawowania opieki nad więcej niż 6 dzieci lub osób, które osiągnęły pełnoletność przebywając w pieczy zastępczej, o których mowa w art. 37 ust. 2-4 i 6 ustawy z dnia 9 czerwca 2011 r. o wspieraniu rodziny i systemie pieczy zastępczej, lub osób opuszczających rodzinną pieczę zastępczą jako niepełnoletnie, o których mowa w art. 37 ust. 5 i 6 ustawy z dnia 9 czerwca 2011 r. o wspieraniu rodziny i systemie pieczy zastępczej - miesięczne wynagrodzenie wynosi nie mniej niż 4 450,00 zł;</w:t>
      </w:r>
    </w:p>
    <w:p w:rsidR="00A77B3E" w:rsidRDefault="00657B7A">
      <w:pPr>
        <w:spacing w:before="120" w:after="120"/>
        <w:ind w:left="340" w:hanging="227"/>
      </w:pPr>
      <w:r>
        <w:t>5) w przypadku sprawowania opieki nad co najmniej 1 dzieckiem lub osobą, która osiągnęła pełnoletność przebywając w pieczy zastępczej, o której mowa w art. 37 ust. 2-4 i 6 ustawy z dnia 9 czerwca 2011 r. o wspieraniu rodziny i systemie pieczy zastępczej, lub osobą opuszczającą rodzinną pieczę zastępczą jako niepełnoletnia, o której mowa w art. 37 ust. 5 i 6 ustawy z dnia 9 czerwca 2011 r. o wspieraniu rodziny i systemie pieczy zastępczej, które legitymują się orzeczeniem o niepełnosprawności lub orzeczeniem o znacznym lub umiarkowanym stopniu niepełnosprawności - wynagrodzenie, o którym mowa  w pkt 1-4, podnosi się o 700,00 zł miesięcznie.</w:t>
      </w:r>
    </w:p>
    <w:p w:rsidR="00A77B3E" w:rsidRDefault="00657B7A">
      <w:pPr>
        <w:keepLines/>
        <w:spacing w:before="120" w:after="120"/>
        <w:ind w:firstLine="340"/>
      </w:pPr>
      <w:r>
        <w:t>§ 4. Wykonanie uchwały powierza się Prezydentowi Miasta Łodzi.</w:t>
      </w:r>
    </w:p>
    <w:p w:rsidR="00A77B3E" w:rsidRDefault="00657B7A">
      <w:pPr>
        <w:keepLines/>
        <w:spacing w:before="120" w:after="120"/>
        <w:ind w:firstLine="340"/>
      </w:pPr>
      <w:r>
        <w:t>§ 5. Traci moc uchwała Nr L/1253/17 Rady Miejskiej w Łodzi z dnia 24 maja 2017 r. w sprawie podniesienia wysokości wynagrodzenia dla rodziny zastępczej zawodowej oraz prowadzącego rodzinny dom dziecka  (Dz. Urz. Woj. Łódzkiego poz. 2827).</w:t>
      </w:r>
    </w:p>
    <w:p w:rsidR="00A77B3E" w:rsidRDefault="00657B7A">
      <w:pPr>
        <w:keepNext/>
        <w:keepLines/>
        <w:spacing w:before="120" w:after="120"/>
        <w:ind w:firstLine="340"/>
      </w:pPr>
      <w:r>
        <w:t>§ 6. Uchwała wchodzi w życie po upływie 14 dni od dnia ogłoszenia w Dzienniku Urzędowym Województwa Łódzkiego, z mocą od dnia 1 lutego 2023 r.</w:t>
      </w:r>
    </w:p>
    <w:p w:rsidR="00A77B3E" w:rsidRDefault="00657B7A">
      <w:pPr>
        <w:keepNext/>
        <w:keepLines/>
        <w:spacing w:before="120" w:after="120"/>
        <w:ind w:left="283" w:firstLine="227"/>
      </w:pPr>
      <w:r>
        <w:t>  </w:t>
      </w:r>
    </w:p>
    <w:p w:rsidR="00A77B3E" w:rsidRDefault="00657B7A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3"/>
        <w:gridCol w:w="5103"/>
      </w:tblGrid>
      <w:tr w:rsidR="009A144F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44F" w:rsidRDefault="009A144F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44F" w:rsidRDefault="00657B7A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657B7A">
      <w:pPr>
        <w:spacing w:before="120" w:after="120"/>
        <w:ind w:left="283" w:firstLine="227"/>
      </w:pPr>
      <w:r>
        <w:t>Projektodawcą jest</w:t>
      </w:r>
    </w:p>
    <w:p w:rsidR="00A77B3E" w:rsidRDefault="00657B7A">
      <w:pPr>
        <w:spacing w:before="120" w:after="120"/>
        <w:ind w:left="283" w:firstLine="227"/>
      </w:pPr>
      <w:r>
        <w:t>Prezydent Miasta Łodzi</w:t>
      </w:r>
    </w:p>
    <w:p w:rsidR="00657B7A" w:rsidRDefault="00657B7A">
      <w:pPr>
        <w:spacing w:before="120" w:after="120"/>
        <w:ind w:left="283" w:firstLine="227"/>
      </w:pPr>
    </w:p>
    <w:p w:rsidR="00657B7A" w:rsidRDefault="00657B7A">
      <w:pPr>
        <w:spacing w:before="120" w:after="120"/>
        <w:ind w:left="283" w:firstLine="227"/>
      </w:pPr>
    </w:p>
    <w:p w:rsidR="00657B7A" w:rsidRPr="007C6D48" w:rsidRDefault="00657B7A" w:rsidP="00657B7A">
      <w:pPr>
        <w:jc w:val="center"/>
        <w:rPr>
          <w:b/>
        </w:rPr>
      </w:pPr>
      <w:r w:rsidRPr="007C6D48">
        <w:rPr>
          <w:b/>
        </w:rPr>
        <w:t>UZASADNIENIE</w:t>
      </w:r>
    </w:p>
    <w:p w:rsidR="00657B7A" w:rsidRDefault="00657B7A" w:rsidP="00657B7A">
      <w:pPr>
        <w:ind w:left="360" w:firstLine="491"/>
      </w:pPr>
    </w:p>
    <w:p w:rsidR="00657B7A" w:rsidRPr="00F411C9" w:rsidRDefault="00657B7A" w:rsidP="00657B7A">
      <w:pPr>
        <w:ind w:firstLine="851"/>
      </w:pPr>
      <w:r w:rsidRPr="001E4C1C">
        <w:t xml:space="preserve">Wejście w życie z dniem 1 lutego 2023 r. nowelizacji ustawy z dnia </w:t>
      </w:r>
      <w:r w:rsidRPr="001E4C1C">
        <w:br/>
        <w:t xml:space="preserve">9 czerwca 2011 r. o wspieraniu rodziny i systemie pieczy zastępczej </w:t>
      </w:r>
      <w:r w:rsidRPr="001E4C1C">
        <w:br/>
        <w:t>(Dz. U. z 2022 r., poz. 447, 1700, 2140 oraz z 2023 r. poz. 403 i 535</w:t>
      </w:r>
      <w:r w:rsidRPr="00F411C9">
        <w:t xml:space="preserve">) a tym samym podniesienie przez ustawodawcę wysokości wynagrodzeń dla rodzin zastępczych zawodowych, rodzin zastępczych zawodowych pełniących funkcję pogotowia rodzinnego oraz prowadzących rodzinny dom dziecka stanowi podstawę do wprowadzenia wskazanych uregulowań w formie Uchwały Rady Miasta. </w:t>
      </w:r>
    </w:p>
    <w:p w:rsidR="00657B7A" w:rsidRDefault="00657B7A" w:rsidP="00657B7A">
      <w:pPr>
        <w:ind w:firstLine="851"/>
      </w:pPr>
      <w:r w:rsidRPr="001E4C1C">
        <w:t xml:space="preserve">Koszty finansowe wprowadzenia podwyższonych wynagrodzeń mieszczą się </w:t>
      </w:r>
      <w:r w:rsidRPr="001E4C1C">
        <w:br/>
        <w:t>w ram</w:t>
      </w:r>
      <w:r>
        <w:t>ach budżetu jakim dysponuje Miejski Ośrodek Pomocy Społecznej w Łodzi</w:t>
      </w:r>
      <w:r w:rsidRPr="001E4C1C">
        <w:t xml:space="preserve"> w tym zadaniu.</w:t>
      </w:r>
      <w:r>
        <w:t xml:space="preserve"> </w:t>
      </w:r>
    </w:p>
    <w:p w:rsidR="00657B7A" w:rsidRDefault="00657B7A" w:rsidP="00657B7A">
      <w:pPr>
        <w:ind w:firstLine="851"/>
      </w:pPr>
      <w:r w:rsidRPr="000F7B31">
        <w:t>Przyjętemu rozwiązaniu w zakresie retroakcji, z uwagi na jego prospołeczny wymiar, nie stoją na przeszkodzie zasady demokratycznego państwa prawnego.</w:t>
      </w:r>
      <w:r>
        <w:t xml:space="preserve"> Nadanie uchwale wstecznej mocy obowiązującej od dnia 1 lutego br. uzasadnione jest wyłącznie interesem (korzyścią) adresatów norm tego aktu prawnego. Zastosowany mechanizm retroakcji odnosi się bowiem do kwestii przyznania praw (podniesienia wynagrodzeń) </w:t>
      </w:r>
      <w:r w:rsidRPr="009B5134">
        <w:t>rodzinom zastępczym zawodowym, rodzinom zastępczym zawodowym pełniącym funkcję pogotowia rodzinnego oraz prowadzącym rodzinny dom dziecka.</w:t>
      </w:r>
      <w:r>
        <w:rPr>
          <w:b/>
        </w:rPr>
        <w:t xml:space="preserve"> </w:t>
      </w:r>
      <w:r>
        <w:t xml:space="preserve"> </w:t>
      </w:r>
    </w:p>
    <w:p w:rsidR="00657B7A" w:rsidRDefault="00657B7A" w:rsidP="00657B7A">
      <w:pPr>
        <w:spacing w:before="120" w:after="120"/>
        <w:ind w:left="283" w:firstLine="227"/>
      </w:pPr>
      <w:r>
        <w:t>W związku z powyższym podjęcie przedmiotowej uchwały jest w pełni uzasadnione</w:t>
      </w:r>
      <w:bookmarkStart w:id="0" w:name="_GoBack"/>
      <w:bookmarkEnd w:id="0"/>
    </w:p>
    <w:sectPr w:rsidR="00657B7A" w:rsidSect="009D7BD9">
      <w:endnotePr>
        <w:numFmt w:val="decimal"/>
      </w:endnotePr>
      <w:pgSz w:w="11906" w:h="16838"/>
      <w:pgMar w:top="1417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2B4104"/>
    <w:rsid w:val="00657B7A"/>
    <w:rsid w:val="007833E8"/>
    <w:rsid w:val="009A144F"/>
    <w:rsid w:val="009D7BD9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BD9"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1105</Words>
  <Characters>6634</Characters>
  <Application>Microsoft Office Word</Application>
  <DocSecurity>0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^^^^^^^^^^^^^^^^^^^^</vt:lpstr>
      <vt:lpstr/>
    </vt:vector>
  </TitlesOfParts>
  <Company>Rada Miejska w Łodzi</Company>
  <LinksUpToDate>false</LinksUpToDate>
  <CharactersWithSpaces>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^^^^^^^^^^^^^^^^^^^^</dc:title>
  <dc:subject>w sprawie podniesienia wysokości wynagrodzenia dla rodzin zastępczych zawodowych, rodzin zastępczych zawodowych pełniących funkcję pogotowia rodzinnego oraz prowadzących rodzinny dom dziecka.</dc:subject>
  <dc:creator>tompaj</dc:creator>
  <cp:lastModifiedBy>sstanczyk</cp:lastModifiedBy>
  <cp:revision>4</cp:revision>
  <dcterms:created xsi:type="dcterms:W3CDTF">2023-04-04T16:31:00Z</dcterms:created>
  <dcterms:modified xsi:type="dcterms:W3CDTF">2023-04-04T14:36:00Z</dcterms:modified>
  <cp:category>Akt prawny</cp:category>
</cp:coreProperties>
</file>