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5F" w:rsidRPr="00C861AA" w:rsidRDefault="004C155F" w:rsidP="004C155F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bookmarkStart w:id="0" w:name="_GoBack"/>
      <w:bookmarkEnd w:id="0"/>
      <w:r w:rsidRPr="00C861AA">
        <w:rPr>
          <w:b w:val="0"/>
        </w:rPr>
        <w:t xml:space="preserve">Druk Nr   </w:t>
      </w:r>
      <w:r w:rsidR="007F0DFD">
        <w:rPr>
          <w:b w:val="0"/>
        </w:rPr>
        <w:t>86</w:t>
      </w:r>
      <w:r w:rsidRPr="00C861AA">
        <w:rPr>
          <w:b w:val="0"/>
        </w:rPr>
        <w:t xml:space="preserve">       </w:t>
      </w:r>
      <w:r>
        <w:rPr>
          <w:b w:val="0"/>
        </w:rPr>
        <w:t>/2023</w:t>
      </w:r>
      <w:r w:rsidRPr="00C861AA">
        <w:rPr>
          <w:b w:val="0"/>
        </w:rPr>
        <w:tab/>
      </w:r>
    </w:p>
    <w:p w:rsidR="004C155F" w:rsidRDefault="004C155F" w:rsidP="004C155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</w:t>
      </w:r>
      <w:r>
        <w:rPr>
          <w:b w:val="0"/>
        </w:rPr>
        <w:t xml:space="preserve">         Projekt z dnia</w:t>
      </w:r>
      <w:r w:rsidR="00B03B2A">
        <w:rPr>
          <w:b w:val="0"/>
        </w:rPr>
        <w:t xml:space="preserve"> 3</w:t>
      </w:r>
      <w:r>
        <w:rPr>
          <w:b w:val="0"/>
        </w:rPr>
        <w:t xml:space="preserve"> </w:t>
      </w:r>
      <w:r w:rsidR="00141D5B">
        <w:rPr>
          <w:b w:val="0"/>
        </w:rPr>
        <w:t>kwietnia</w:t>
      </w:r>
      <w:r>
        <w:rPr>
          <w:b w:val="0"/>
        </w:rPr>
        <w:t xml:space="preserve">  2023</w:t>
      </w:r>
      <w:r w:rsidRPr="00C861AA">
        <w:rPr>
          <w:b w:val="0"/>
        </w:rPr>
        <w:t xml:space="preserve"> r.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9E0EA5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 xml:space="preserve">UCHWAŁA NR 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 xml:space="preserve">z dnia </w:t>
      </w:r>
      <w:r>
        <w:rPr>
          <w:b/>
        </w:rPr>
        <w:t xml:space="preserve">   </w:t>
      </w:r>
      <w:r w:rsidR="00141D5B">
        <w:rPr>
          <w:b/>
        </w:rPr>
        <w:t>kwietnia</w:t>
      </w:r>
      <w:r>
        <w:rPr>
          <w:b/>
        </w:rPr>
        <w:t xml:space="preserve"> 2023</w:t>
      </w:r>
      <w:r w:rsidRPr="00C861AA">
        <w:rPr>
          <w:b/>
        </w:rPr>
        <w:t xml:space="preserve"> r.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rPr>
          <w:b/>
        </w:rPr>
      </w:pP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>żecie miasta Łodzi na 2023</w:t>
      </w:r>
      <w:r w:rsidRPr="00C861AA">
        <w:rPr>
          <w:b/>
          <w:szCs w:val="20"/>
        </w:rPr>
        <w:t xml:space="preserve"> rok.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4C155F" w:rsidRPr="00C861AA" w:rsidRDefault="004C155F" w:rsidP="004C155F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7A1609">
        <w:t>Dz. U. z 2023</w:t>
      </w:r>
      <w:r>
        <w:t xml:space="preserve"> r poz. </w:t>
      </w:r>
      <w:r w:rsidR="007A1609">
        <w:t>40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7A1609">
        <w:t>Dz. U. z 2022</w:t>
      </w:r>
      <w:r>
        <w:t xml:space="preserve"> r poz. 1526</w:t>
      </w:r>
      <w:r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>
        <w:t>Dz.U. z 2022 r. poz. 1634, 1725, 1747, 1768, 1964 i 2414</w:t>
      </w:r>
      <w:r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4C155F" w:rsidRPr="00C861AA" w:rsidRDefault="004C155F" w:rsidP="004C155F">
      <w:pPr>
        <w:keepNext/>
        <w:keepLines/>
        <w:widowControl w:val="0"/>
        <w:ind w:firstLine="720"/>
        <w:jc w:val="both"/>
        <w:rPr>
          <w:b/>
        </w:rPr>
      </w:pPr>
    </w:p>
    <w:p w:rsidR="004C155F" w:rsidRDefault="004C155F" w:rsidP="004C155F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4C155F" w:rsidRDefault="004C155F" w:rsidP="004C155F">
      <w:pPr>
        <w:keepNext/>
        <w:keepLines/>
        <w:widowControl w:val="0"/>
        <w:ind w:firstLine="3119"/>
        <w:rPr>
          <w:b/>
        </w:rPr>
      </w:pPr>
    </w:p>
    <w:p w:rsidR="00F11635" w:rsidRPr="00DF7154" w:rsidRDefault="007B4340" w:rsidP="00F11635">
      <w:pPr>
        <w:keepNext/>
        <w:keepLines/>
        <w:tabs>
          <w:tab w:val="left" w:pos="567"/>
          <w:tab w:val="left" w:pos="993"/>
        </w:tabs>
        <w:ind w:left="76"/>
        <w:jc w:val="both"/>
      </w:pPr>
      <w:r>
        <w:t xml:space="preserve">      </w:t>
      </w:r>
      <w:r w:rsidR="00F11635" w:rsidRPr="00E0095C">
        <w:t>§ 1. Dokonuje się zmian w planie docho</w:t>
      </w:r>
      <w:r w:rsidR="00F11635">
        <w:t>dów budżetu miasta Łodzi na 2023</w:t>
      </w:r>
      <w:r w:rsidR="00F11635" w:rsidRPr="00E0095C">
        <w:t xml:space="preserve"> rok, polegających na </w:t>
      </w:r>
      <w:r w:rsidR="00F11635">
        <w:t>zwiększeniu</w:t>
      </w:r>
      <w:r w:rsidR="00F11635" w:rsidRPr="00E0095C">
        <w:t xml:space="preserve"> dochodów w zakresie zadań własnych</w:t>
      </w:r>
      <w:r w:rsidR="00881ACB">
        <w:t xml:space="preserve"> </w:t>
      </w:r>
      <w:r w:rsidR="00F11635" w:rsidRPr="00E0095C">
        <w:t xml:space="preserve">o kwotę </w:t>
      </w:r>
      <w:r w:rsidR="00881ACB">
        <w:t>30.565.523</w:t>
      </w:r>
      <w:r w:rsidR="00F11635" w:rsidRPr="0070149A">
        <w:t xml:space="preserve"> zł,</w:t>
      </w:r>
      <w:r w:rsidR="00F11635" w:rsidRPr="00E0095C">
        <w:t xml:space="preserve"> zgodnie z  załącznikiem nr 1 do niniejszej uchwały.</w:t>
      </w:r>
    </w:p>
    <w:p w:rsidR="00F11635" w:rsidRPr="00937A98" w:rsidRDefault="00F11635" w:rsidP="00F11635">
      <w:pPr>
        <w:keepNext/>
        <w:keepLines/>
        <w:tabs>
          <w:tab w:val="left" w:pos="851"/>
        </w:tabs>
        <w:jc w:val="both"/>
      </w:pPr>
    </w:p>
    <w:p w:rsidR="00F11635" w:rsidRDefault="00F11635" w:rsidP="00F11635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>. Dokonuje się zmian w planie wydat</w:t>
      </w:r>
      <w:r>
        <w:t>ków budżetu miasta Łodzi na 2023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881ACB">
        <w:t>31.549.065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</w:p>
    <w:p w:rsidR="00F11635" w:rsidRDefault="00F11635" w:rsidP="00F11635">
      <w:pPr>
        <w:keepNext/>
        <w:keepLines/>
        <w:tabs>
          <w:tab w:val="left" w:pos="567"/>
        </w:tabs>
        <w:ind w:left="76" w:firstLine="350"/>
        <w:jc w:val="both"/>
      </w:pPr>
    </w:p>
    <w:p w:rsidR="00F11635" w:rsidRPr="00937A98" w:rsidRDefault="00F11635" w:rsidP="00F11635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2023</w:t>
      </w:r>
      <w:r w:rsidRPr="00937A98">
        <w:rPr>
          <w:bCs/>
          <w:szCs w:val="20"/>
        </w:rPr>
        <w:t xml:space="preserve"> rok o kwotę </w:t>
      </w:r>
      <w:r w:rsidR="00881ACB">
        <w:rPr>
          <w:bCs/>
          <w:szCs w:val="20"/>
        </w:rPr>
        <w:t>983.542</w:t>
      </w:r>
      <w:r w:rsidRPr="00937A98">
        <w:rPr>
          <w:bCs/>
          <w:szCs w:val="20"/>
        </w:rPr>
        <w:t xml:space="preserve"> zł.</w:t>
      </w:r>
    </w:p>
    <w:p w:rsidR="00F11635" w:rsidRPr="00937A98" w:rsidRDefault="00F11635" w:rsidP="00F11635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F11635" w:rsidRDefault="00F11635" w:rsidP="00F11635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 xml:space="preserve">się zmiany w przychodach  w 2023 roku polegających na: </w:t>
      </w:r>
    </w:p>
    <w:p w:rsidR="00F11635" w:rsidRPr="004C6DA3" w:rsidRDefault="00F11635" w:rsidP="00F11635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>zwiększeniu przychodów z tytułu niewykorzystanych środków pieniężnych na rachunku bieżącym budżetu, wynikających z rozliczenia środków określonych w art. 5 ust. 1 pkt 2 ustawy o finansach publicznych i dotacji na realizacje projektów z  udziałem tych środk</w:t>
      </w:r>
      <w:r>
        <w:rPr>
          <w:bCs/>
          <w:szCs w:val="20"/>
        </w:rPr>
        <w:t xml:space="preserve">ów o kwotę </w:t>
      </w:r>
      <w:r w:rsidR="00881ACB">
        <w:rPr>
          <w:bCs/>
          <w:szCs w:val="20"/>
        </w:rPr>
        <w:t>1.059.338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F11635" w:rsidRDefault="00F11635" w:rsidP="00F11635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zmniejszeniu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 w:rsidR="00881ACB">
        <w:rPr>
          <w:bCs/>
          <w:szCs w:val="20"/>
        </w:rPr>
        <w:t>75.796</w:t>
      </w:r>
      <w:r w:rsidRPr="00FD2282">
        <w:rPr>
          <w:bCs/>
          <w:szCs w:val="20"/>
        </w:rPr>
        <w:t xml:space="preserve"> zł, </w:t>
      </w:r>
      <w:r w:rsidR="009F417B">
        <w:rPr>
          <w:bCs/>
          <w:szCs w:val="20"/>
        </w:rPr>
        <w:t>zgodnie z załącznikiem nr 4 do niniejszej uchwały.</w:t>
      </w:r>
    </w:p>
    <w:p w:rsidR="00F11635" w:rsidRPr="00304C38" w:rsidRDefault="00F11635" w:rsidP="00F11635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F11635" w:rsidRPr="00937A98" w:rsidRDefault="00F11635" w:rsidP="00F11635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 w:rsidR="00B756FD">
        <w:t>1.265.226.359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F11635" w:rsidRPr="00937A98" w:rsidRDefault="00F11635" w:rsidP="00F11635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849.000.000 </w:t>
      </w:r>
      <w:r w:rsidRPr="00937A98">
        <w:rPr>
          <w:bCs/>
          <w:szCs w:val="20"/>
        </w:rPr>
        <w:t>zł,</w:t>
      </w:r>
    </w:p>
    <w:p w:rsidR="00F11635" w:rsidRPr="00F67F4B" w:rsidRDefault="00F11635" w:rsidP="00F1163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bankowego na rynku zagranicznym w wysokości </w:t>
      </w:r>
      <w:r w:rsidRPr="00F67F4B">
        <w:rPr>
          <w:bCs/>
          <w:szCs w:val="20"/>
        </w:rPr>
        <w:br/>
      </w:r>
      <w:r>
        <w:t xml:space="preserve">200.000.000 </w:t>
      </w:r>
      <w:r w:rsidRPr="00F67F4B">
        <w:rPr>
          <w:bCs/>
          <w:szCs w:val="20"/>
        </w:rPr>
        <w:t>zł,</w:t>
      </w:r>
    </w:p>
    <w:p w:rsidR="00F11635" w:rsidRPr="00F67F4B" w:rsidRDefault="00F11635" w:rsidP="00F1163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pożyczki z Narodowego Funduszu Ochrony Środowiska i Gospodarki Wodnej  w wysokości </w:t>
      </w:r>
      <w:r>
        <w:t>1.300.000 zł,</w:t>
      </w:r>
    </w:p>
    <w:p w:rsidR="00F11635" w:rsidRDefault="00F11635" w:rsidP="00F1163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>
        <w:t>190.</w:t>
      </w:r>
      <w:r w:rsidR="00B756FD">
        <w:t>737.354</w:t>
      </w:r>
      <w:r>
        <w:t xml:space="preserve"> </w:t>
      </w:r>
      <w:r w:rsidRPr="00F67F4B">
        <w:rPr>
          <w:bCs/>
          <w:szCs w:val="20"/>
        </w:rPr>
        <w:t>zł,</w:t>
      </w:r>
    </w:p>
    <w:p w:rsidR="00F11635" w:rsidRPr="00F67F4B" w:rsidRDefault="00F11635" w:rsidP="00F1163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B756FD">
        <w:rPr>
          <w:bCs/>
          <w:szCs w:val="20"/>
        </w:rPr>
        <w:t>9.207.471</w:t>
      </w:r>
      <w:r>
        <w:rPr>
          <w:bCs/>
          <w:szCs w:val="20"/>
        </w:rPr>
        <w:t xml:space="preserve"> </w:t>
      </w:r>
      <w:r w:rsidRPr="00937A98">
        <w:t>zł,</w:t>
      </w:r>
    </w:p>
    <w:p w:rsidR="00F11635" w:rsidRDefault="00F11635" w:rsidP="00F1163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937A98">
        <w:t xml:space="preserve">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>
        <w:rPr>
          <w:bCs/>
          <w:szCs w:val="20"/>
        </w:rPr>
        <w:t>13.381.534</w:t>
      </w:r>
      <w:r w:rsidRPr="00937A98">
        <w:rPr>
          <w:bCs/>
          <w:szCs w:val="20"/>
        </w:rPr>
        <w:t xml:space="preserve"> </w:t>
      </w:r>
      <w:r w:rsidRPr="00937A98">
        <w:t>zł.</w:t>
      </w:r>
      <w:r>
        <w:t>,</w:t>
      </w:r>
    </w:p>
    <w:p w:rsidR="00F11635" w:rsidRDefault="00F11635" w:rsidP="00F11635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C861AA">
        <w:lastRenderedPageBreak/>
        <w:t xml:space="preserve">z niewykorzystanych środków pieniężnych na rachunku </w:t>
      </w:r>
      <w:r>
        <w:t xml:space="preserve">bieżącym budżetu, wynikających </w:t>
      </w:r>
      <w:r w:rsidRPr="00C861AA">
        <w:t>z rozliczenia dochodów i wydatków nimi finansowanych związanych ze szczególnymi zasadami wykonywania budżetu określonymi w ust</w:t>
      </w:r>
      <w:r>
        <w:t xml:space="preserve">awie o wychowaniu w trzeźwości </w:t>
      </w:r>
      <w:r w:rsidRPr="00C861AA">
        <w:t>i przeciwdziałani</w:t>
      </w:r>
      <w:r>
        <w:t>u alkoholizmowi w wysokości 1.60</w:t>
      </w:r>
      <w:r w:rsidRPr="00C861AA">
        <w:t>0.000 zł.</w:t>
      </w:r>
    </w:p>
    <w:p w:rsidR="00F11635" w:rsidRPr="00937A98" w:rsidRDefault="00F11635" w:rsidP="00F11635">
      <w:pPr>
        <w:keepNext/>
        <w:keepLines/>
        <w:tabs>
          <w:tab w:val="left" w:pos="851"/>
          <w:tab w:val="left" w:pos="993"/>
        </w:tabs>
        <w:jc w:val="both"/>
      </w:pPr>
    </w:p>
    <w:p w:rsidR="00F11635" w:rsidRPr="00937A98" w:rsidRDefault="00F11635" w:rsidP="00F11635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B756FD">
        <w:t>998.009.049</w:t>
      </w:r>
      <w:r>
        <w:t xml:space="preserve"> </w:t>
      </w:r>
      <w:r w:rsidRPr="00937A98">
        <w:t>zł i zostanie sfinansowany:</w:t>
      </w:r>
    </w:p>
    <w:p w:rsidR="00F11635" w:rsidRPr="00937A98" w:rsidRDefault="00F11635" w:rsidP="00F11635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581.782.690 </w:t>
      </w:r>
      <w:r w:rsidRPr="00937A98">
        <w:t>zł,</w:t>
      </w:r>
    </w:p>
    <w:p w:rsidR="00F11635" w:rsidRPr="00937A98" w:rsidRDefault="00F11635" w:rsidP="00F11635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 xml:space="preserve">rynku zagranicznym w wysokości </w:t>
      </w:r>
      <w:r>
        <w:br/>
        <w:t>2</w:t>
      </w:r>
      <w:r w:rsidRPr="00937A98">
        <w:t>00.000.000 zł,</w:t>
      </w:r>
    </w:p>
    <w:p w:rsidR="00F11635" w:rsidRPr="00937A98" w:rsidRDefault="00F11635" w:rsidP="00F11635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246883">
        <w:rPr>
          <w:bCs/>
          <w:szCs w:val="20"/>
        </w:rPr>
        <w:t>pożyczką z Narodowe</w:t>
      </w:r>
      <w:r>
        <w:rPr>
          <w:bCs/>
          <w:szCs w:val="20"/>
        </w:rPr>
        <w:t xml:space="preserve">go Funduszu Ochrony Środowiska </w:t>
      </w:r>
      <w:r w:rsidRPr="00246883">
        <w:rPr>
          <w:bCs/>
          <w:szCs w:val="20"/>
        </w:rPr>
        <w:t xml:space="preserve">i Gospodarki Wodnej </w:t>
      </w:r>
      <w:r>
        <w:rPr>
          <w:bCs/>
          <w:szCs w:val="20"/>
        </w:rPr>
        <w:t xml:space="preserve"> w wysokości</w:t>
      </w:r>
      <w:r>
        <w:t xml:space="preserve"> 1.300.000 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F11635" w:rsidRPr="001353F6" w:rsidRDefault="00F11635" w:rsidP="00F11635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 w:rsidR="00B756FD">
        <w:t xml:space="preserve">190.737.354 </w:t>
      </w:r>
      <w:r w:rsidRPr="00937A98">
        <w:rPr>
          <w:bCs/>
          <w:szCs w:val="20"/>
        </w:rPr>
        <w:t>zł,</w:t>
      </w:r>
    </w:p>
    <w:p w:rsidR="00F11635" w:rsidRPr="00F67F4B" w:rsidRDefault="00F11635" w:rsidP="00F11635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>żetu, wynikającymi</w:t>
      </w:r>
      <w:r w:rsidRPr="00937A98">
        <w:rPr>
          <w:bCs/>
          <w:szCs w:val="20"/>
        </w:rPr>
        <w:t xml:space="preserve">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B756FD">
        <w:rPr>
          <w:bCs/>
          <w:szCs w:val="20"/>
        </w:rPr>
        <w:t xml:space="preserve">9.207.471 </w:t>
      </w:r>
      <w:r w:rsidRPr="00937A98">
        <w:t>zł,</w:t>
      </w:r>
    </w:p>
    <w:p w:rsidR="00F11635" w:rsidRDefault="00F11635" w:rsidP="00F11635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niewykorzystanymi środkami pieniężnymi na rachunku bieżącym bud</w:t>
      </w:r>
      <w:r>
        <w:t>żetu, wynikającymi</w:t>
      </w:r>
      <w:r w:rsidRPr="00937A98">
        <w:t xml:space="preserve">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>
        <w:rPr>
          <w:bCs/>
          <w:szCs w:val="20"/>
        </w:rPr>
        <w:t>13.381.534</w:t>
      </w:r>
      <w:r w:rsidRPr="00937A98">
        <w:rPr>
          <w:bCs/>
          <w:szCs w:val="20"/>
        </w:rPr>
        <w:t xml:space="preserve"> </w:t>
      </w:r>
      <w:r w:rsidRPr="00937A98">
        <w:t>zł</w:t>
      </w:r>
      <w:r>
        <w:t>,</w:t>
      </w:r>
    </w:p>
    <w:p w:rsidR="00F11635" w:rsidRDefault="00F11635" w:rsidP="00F11635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</w:pPr>
      <w:r>
        <w:t>niewykorzystanymi środkami</w:t>
      </w:r>
      <w:r w:rsidRPr="00C861AA">
        <w:t xml:space="preserve"> pieniężnych na rachunku </w:t>
      </w:r>
      <w:r>
        <w:t xml:space="preserve">bieżącym budżetu, wynikającymi </w:t>
      </w:r>
      <w:r>
        <w:br/>
      </w:r>
      <w:r w:rsidRPr="00C861AA">
        <w:t>z rozliczenia dochodów i wydatków nimi finansowanych związanych ze szczególnymi zasadami wykonywania budżetu określonymi w ust</w:t>
      </w:r>
      <w:r>
        <w:t xml:space="preserve">awie o wychowaniu w trzeźwości </w:t>
      </w:r>
      <w:r>
        <w:br/>
      </w:r>
      <w:r w:rsidRPr="00C861AA">
        <w:t>i przeciwdziałani</w:t>
      </w:r>
      <w:r>
        <w:t>u alkoholizmowi w wysokości 1.60</w:t>
      </w:r>
      <w:r w:rsidRPr="00C861AA">
        <w:t>0.000 zł.</w:t>
      </w:r>
    </w:p>
    <w:p w:rsidR="00D0331E" w:rsidRDefault="00D0331E" w:rsidP="00F13779">
      <w:pPr>
        <w:pStyle w:val="Tekstpodstawowy"/>
        <w:keepNext/>
        <w:keepLines/>
        <w:widowControl w:val="0"/>
        <w:tabs>
          <w:tab w:val="left" w:pos="426"/>
        </w:tabs>
      </w:pPr>
    </w:p>
    <w:p w:rsidR="00D0331E" w:rsidRDefault="00D0331E" w:rsidP="009D7B96">
      <w:pPr>
        <w:pStyle w:val="Tekstpodstawowy"/>
        <w:keepNext/>
        <w:keepLines/>
        <w:widowControl w:val="0"/>
        <w:tabs>
          <w:tab w:val="left" w:pos="426"/>
        </w:tabs>
        <w:rPr>
          <w:lang w:val="pl-PL"/>
        </w:rPr>
      </w:pPr>
      <w:r>
        <w:rPr>
          <w:lang w:val="pl-PL"/>
        </w:rPr>
        <w:t xml:space="preserve">     </w:t>
      </w:r>
      <w:r w:rsidR="009D7B96">
        <w:rPr>
          <w:lang w:val="pl-PL"/>
        </w:rPr>
        <w:t xml:space="preserve">  </w:t>
      </w:r>
      <w:r w:rsidR="009D7B96">
        <w:t>§ 7</w:t>
      </w:r>
      <w:r w:rsidRPr="009919A7">
        <w:t>.</w:t>
      </w:r>
      <w:r>
        <w:rPr>
          <w:lang w:val="pl-PL"/>
        </w:rPr>
        <w:t xml:space="preserve"> Dokonuje się zmiany w „</w:t>
      </w:r>
      <w:r>
        <w:t>Zestawieniu</w:t>
      </w:r>
      <w:r w:rsidRPr="00B647FE">
        <w:t xml:space="preserve"> planowanych kwot dotacji udzielanyc</w:t>
      </w:r>
      <w:r>
        <w:t>h z budżetu miasta Łodzi na 2023</w:t>
      </w:r>
      <w:r w:rsidRPr="00B647FE">
        <w:t xml:space="preserve"> </w:t>
      </w:r>
      <w:r>
        <w:t>rok”</w:t>
      </w:r>
      <w:r w:rsidR="009D7B96">
        <w:rPr>
          <w:lang w:val="pl-PL"/>
        </w:rPr>
        <w:t>, zgodnie z załącznikiem nr  5</w:t>
      </w:r>
      <w:r>
        <w:rPr>
          <w:lang w:val="pl-PL"/>
        </w:rPr>
        <w:t xml:space="preserve"> do niniejszej uchwały.</w:t>
      </w:r>
    </w:p>
    <w:p w:rsidR="009D7B96" w:rsidRDefault="009D7B96" w:rsidP="009D7B96">
      <w:pPr>
        <w:pStyle w:val="Tekstpodstawowy"/>
        <w:keepNext/>
        <w:keepLines/>
        <w:widowControl w:val="0"/>
        <w:tabs>
          <w:tab w:val="left" w:pos="426"/>
        </w:tabs>
        <w:rPr>
          <w:lang w:val="pl-PL"/>
        </w:rPr>
      </w:pPr>
    </w:p>
    <w:p w:rsidR="009D7B96" w:rsidRDefault="009D7B96" w:rsidP="009D7B96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/>
        <w:jc w:val="both"/>
      </w:pPr>
      <w:r>
        <w:t xml:space="preserve">      § 8.</w:t>
      </w:r>
      <w:r w:rsidRPr="0081402C">
        <w:t xml:space="preserve"> </w:t>
      </w:r>
      <w:r w:rsidRPr="00B647FE">
        <w:t>Dokonuje się zmiany w zestawieniu „Rezerwy ogólna i cel</w:t>
      </w:r>
      <w:r>
        <w:t>owe budżetu miasta Łodzi na 2023</w:t>
      </w:r>
      <w:r w:rsidRPr="00B647FE">
        <w:t xml:space="preserve"> r.</w:t>
      </w:r>
      <w:r>
        <w:t>” zgodnie z załącznikiem nr 6 do niniejszej uchwały.</w:t>
      </w:r>
    </w:p>
    <w:p w:rsidR="00F4616E" w:rsidRDefault="00F4616E" w:rsidP="009D7B96">
      <w:pPr>
        <w:pStyle w:val="Tekstpodstawowy"/>
        <w:keepNext/>
        <w:keepLines/>
        <w:widowControl w:val="0"/>
        <w:tabs>
          <w:tab w:val="left" w:pos="426"/>
        </w:tabs>
      </w:pPr>
    </w:p>
    <w:p w:rsidR="007B4340" w:rsidRDefault="007B4340" w:rsidP="00B756FD">
      <w:pPr>
        <w:pStyle w:val="Tekstpodstawowy"/>
        <w:keepNext/>
        <w:keepLines/>
        <w:widowControl w:val="0"/>
        <w:tabs>
          <w:tab w:val="left" w:pos="426"/>
        </w:tabs>
        <w:ind w:firstLine="284"/>
        <w:rPr>
          <w:lang w:val="pl-PL"/>
        </w:rPr>
      </w:pPr>
      <w:r>
        <w:rPr>
          <w:lang w:val="pl-PL"/>
        </w:rPr>
        <w:t xml:space="preserve">  </w:t>
      </w:r>
      <w:r w:rsidR="00B756FD">
        <w:t>§ 9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>miany w „Planie dochodów rachunku dochodów jednostek, o których mowa w art. 223 ust 1, oraz wyd</w:t>
      </w:r>
      <w:r>
        <w:t>atków nimi finansowanych na 2023</w:t>
      </w:r>
      <w:r w:rsidRPr="009919A7">
        <w:t xml:space="preserve"> r</w:t>
      </w:r>
      <w:r>
        <w:t>ok”</w:t>
      </w:r>
      <w:r>
        <w:rPr>
          <w:lang w:val="pl-PL"/>
        </w:rPr>
        <w:t>,</w:t>
      </w:r>
      <w:r w:rsidR="00B756FD">
        <w:t xml:space="preserve"> zgodnie z załącznikiem  nr 7</w:t>
      </w:r>
      <w:r w:rsidRPr="009919A7">
        <w:rPr>
          <w:lang w:val="pl-PL"/>
        </w:rPr>
        <w:t xml:space="preserve"> do niniejszej uchwały</w:t>
      </w:r>
      <w:r w:rsidRPr="009919A7">
        <w:t>.</w:t>
      </w:r>
    </w:p>
    <w:p w:rsidR="00260453" w:rsidRDefault="00260453" w:rsidP="007B4340">
      <w:pPr>
        <w:keepNext/>
        <w:keepLines/>
        <w:widowControl w:val="0"/>
        <w:tabs>
          <w:tab w:val="left" w:pos="0"/>
          <w:tab w:val="left" w:pos="426"/>
          <w:tab w:val="left" w:pos="851"/>
        </w:tabs>
        <w:jc w:val="both"/>
      </w:pPr>
    </w:p>
    <w:p w:rsidR="004C155F" w:rsidRDefault="004C155F" w:rsidP="009D7B96">
      <w:pPr>
        <w:keepNext/>
        <w:keepLines/>
        <w:tabs>
          <w:tab w:val="left" w:pos="426"/>
          <w:tab w:val="left" w:pos="993"/>
        </w:tabs>
        <w:jc w:val="both"/>
      </w:pPr>
      <w:r>
        <w:t xml:space="preserve">     </w:t>
      </w:r>
      <w:r w:rsidR="009D7B96">
        <w:t xml:space="preserve">  </w:t>
      </w:r>
      <w:r w:rsidRPr="00C861AA">
        <w:t xml:space="preserve">§ </w:t>
      </w:r>
      <w:r w:rsidR="00260453">
        <w:t>1</w:t>
      </w:r>
      <w:r w:rsidR="00B756FD">
        <w:t>0</w:t>
      </w:r>
      <w:r w:rsidRPr="00C861AA">
        <w:t>. Wykonanie uchwały powierza się Prezydentowi Miasta Łodzi.</w:t>
      </w:r>
    </w:p>
    <w:p w:rsidR="004C155F" w:rsidRPr="00C861AA" w:rsidRDefault="004C155F" w:rsidP="009D7B96">
      <w:pPr>
        <w:keepNext/>
        <w:keepLines/>
        <w:tabs>
          <w:tab w:val="left" w:pos="426"/>
          <w:tab w:val="left" w:pos="851"/>
        </w:tabs>
        <w:jc w:val="both"/>
      </w:pPr>
    </w:p>
    <w:p w:rsidR="004C155F" w:rsidRDefault="00260453" w:rsidP="009D7B96">
      <w:pPr>
        <w:keepNext/>
        <w:keepLines/>
        <w:tabs>
          <w:tab w:val="left" w:pos="426"/>
          <w:tab w:val="left" w:pos="851"/>
        </w:tabs>
        <w:ind w:left="76"/>
        <w:jc w:val="both"/>
      </w:pPr>
      <w:r>
        <w:t xml:space="preserve">  </w:t>
      </w:r>
      <w:r w:rsidR="004C155F">
        <w:t xml:space="preserve">  </w:t>
      </w:r>
      <w:r w:rsidR="009D7B96">
        <w:t xml:space="preserve">  </w:t>
      </w:r>
      <w:r w:rsidR="00B756FD">
        <w:t>§ 11</w:t>
      </w:r>
      <w:r w:rsidR="004C155F" w:rsidRPr="00C861AA">
        <w:t>. Uchwała wchodzi w życie z dniem podjęcia i podlega ogłoszeniu w trybie przewidzianym dla aktów prawa miejscowego.</w:t>
      </w:r>
    </w:p>
    <w:p w:rsidR="00BC1CCE" w:rsidRDefault="00BC1CCE" w:rsidP="009D7B96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9D7B96" w:rsidRDefault="009D7B96" w:rsidP="009D7B96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9D7B96" w:rsidRPr="00C861AA" w:rsidRDefault="009D7B96" w:rsidP="009D7B96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4C155F" w:rsidRPr="00C861AA" w:rsidRDefault="004C155F" w:rsidP="009D7B96">
      <w:pPr>
        <w:pStyle w:val="Nagwek1"/>
        <w:keepLines/>
        <w:widowControl w:val="0"/>
        <w:tabs>
          <w:tab w:val="left" w:pos="3240"/>
        </w:tabs>
        <w:spacing w:line="240" w:lineRule="auto"/>
        <w:ind w:firstLine="6379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4C155F" w:rsidRPr="00C861AA" w:rsidRDefault="004C155F" w:rsidP="004C155F">
      <w:pPr>
        <w:pStyle w:val="Nagwek5"/>
        <w:spacing w:line="240" w:lineRule="auto"/>
      </w:pPr>
      <w:r w:rsidRPr="00C861AA">
        <w:t>Rady Miejskiej w Łodzi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D7B96" w:rsidRPr="00B756FD" w:rsidRDefault="00BC1CCE" w:rsidP="00B756F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>
        <w:rPr>
          <w:b/>
          <w:bCs/>
        </w:rPr>
        <w:t>Marcin GOŁASZEWSKI</w:t>
      </w:r>
    </w:p>
    <w:p w:rsidR="009D7B96" w:rsidRDefault="009D7B96" w:rsidP="004C155F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9D7B96" w:rsidRDefault="009D7B96" w:rsidP="004C155F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4C155F" w:rsidRPr="00C861AA" w:rsidRDefault="004C155F" w:rsidP="004C155F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4C155F" w:rsidRDefault="004C155F" w:rsidP="004C155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B43783" w:rsidRDefault="00B43783" w:rsidP="004C155F"/>
    <w:p w:rsidR="00B03B2A" w:rsidRPr="00125278" w:rsidRDefault="00B03B2A" w:rsidP="00B03B2A">
      <w:pPr>
        <w:pStyle w:val="Tytu"/>
        <w:widowControl w:val="0"/>
        <w:spacing w:line="360" w:lineRule="auto"/>
        <w:ind w:left="2832" w:firstLine="708"/>
        <w:jc w:val="left"/>
      </w:pPr>
      <w:r w:rsidRPr="00125278">
        <w:lastRenderedPageBreak/>
        <w:t>Uzasadnienie</w:t>
      </w:r>
    </w:p>
    <w:p w:rsidR="00B03B2A" w:rsidRPr="00125278" w:rsidRDefault="00B03B2A" w:rsidP="00B03B2A">
      <w:pPr>
        <w:widowControl w:val="0"/>
        <w:spacing w:line="360" w:lineRule="auto"/>
        <w:jc w:val="center"/>
        <w:rPr>
          <w:b/>
          <w:bCs/>
        </w:rPr>
      </w:pPr>
    </w:p>
    <w:p w:rsidR="00B03B2A" w:rsidRPr="00125278" w:rsidRDefault="00B03B2A" w:rsidP="00B03B2A">
      <w:pPr>
        <w:pStyle w:val="Tekstpodstawowy"/>
        <w:widowControl w:val="0"/>
        <w:spacing w:line="360" w:lineRule="auto"/>
      </w:pPr>
      <w:r w:rsidRPr="00125278">
        <w:t>do projektu uchwały Rady Miejskiej w Łodzi w sprawie zmian budżetu oraz zmian w budżecie miasta Łodzi na 2023 rok.</w:t>
      </w:r>
    </w:p>
    <w:p w:rsidR="00B03B2A" w:rsidRPr="00125278" w:rsidRDefault="00B03B2A" w:rsidP="00B03B2A">
      <w:pPr>
        <w:pStyle w:val="Tekstpodstawowy"/>
        <w:widowControl w:val="0"/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/>
          <w:u w:val="single"/>
        </w:rPr>
      </w:pPr>
      <w:r w:rsidRPr="00125278">
        <w:rPr>
          <w:b/>
          <w:u w:val="single"/>
        </w:rPr>
        <w:t>Zwiększenie planowanych w budżecie miasta Łodzi na 2023 rok dochodów i wydatków.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/>
        </w:rPr>
      </w:pPr>
      <w:r w:rsidRPr="00125278">
        <w:t xml:space="preserve">W budżecie na 2023 rok dokonuje się zwiększenia o kwotę </w:t>
      </w:r>
      <w:r w:rsidRPr="00125278">
        <w:rPr>
          <w:b/>
        </w:rPr>
        <w:t>14.526 zł</w:t>
      </w:r>
      <w:r w:rsidRPr="00125278">
        <w:t>: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9"/>
        </w:numPr>
        <w:spacing w:line="360" w:lineRule="auto"/>
        <w:rPr>
          <w:bCs/>
          <w:szCs w:val="20"/>
        </w:rPr>
      </w:pPr>
      <w:r w:rsidRPr="00125278">
        <w:t xml:space="preserve">dochodów w </w:t>
      </w:r>
      <w:r w:rsidRPr="00125278">
        <w:rPr>
          <w:b/>
          <w:bCs/>
          <w:szCs w:val="20"/>
        </w:rPr>
        <w:t>Wydziale Budżetu</w:t>
      </w:r>
      <w:r w:rsidRPr="00125278">
        <w:rPr>
          <w:bCs/>
          <w:szCs w:val="20"/>
        </w:rPr>
        <w:t xml:space="preserve"> </w:t>
      </w:r>
      <w:r w:rsidRPr="00125278">
        <w:t>(dział 750, rozdział 75095) w</w:t>
      </w:r>
      <w:r w:rsidRPr="00125278">
        <w:rPr>
          <w:bCs/>
          <w:szCs w:val="20"/>
        </w:rPr>
        <w:t xml:space="preserve">  zadaniu pn. „POZOSTAŁE DOCHODY:</w:t>
      </w:r>
      <w:r w:rsidRPr="00125278">
        <w:t xml:space="preserve"> </w:t>
      </w:r>
      <w:r w:rsidRPr="00125278">
        <w:rPr>
          <w:bCs/>
          <w:szCs w:val="20"/>
        </w:rPr>
        <w:t xml:space="preserve">Środki pozyskane z </w:t>
      </w:r>
      <w:proofErr w:type="spellStart"/>
      <w:r w:rsidRPr="00125278">
        <w:rPr>
          <w:bCs/>
          <w:szCs w:val="20"/>
        </w:rPr>
        <w:t>Unicef</w:t>
      </w:r>
      <w:proofErr w:type="spellEnd"/>
      <w:r w:rsidRPr="00125278">
        <w:rPr>
          <w:bCs/>
          <w:szCs w:val="20"/>
        </w:rPr>
        <w:t>”,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9"/>
        </w:numPr>
        <w:tabs>
          <w:tab w:val="left" w:pos="426"/>
        </w:tabs>
        <w:spacing w:line="360" w:lineRule="auto"/>
      </w:pPr>
      <w:r w:rsidRPr="00125278">
        <w:t>wydatków w</w:t>
      </w:r>
      <w:r w:rsidRPr="00125278">
        <w:rPr>
          <w:b/>
        </w:rPr>
        <w:t xml:space="preserve"> Biurze Aktywności Miejskiej</w:t>
      </w:r>
      <w:r w:rsidRPr="00125278">
        <w:t xml:space="preserve"> (dział 853, rozdział 85395) w  zadaniu  pn. „Zajęcia/wydarzenia integracyjne dla dzieci polskich i ukraińskich- łącznie 46 wydarzeń”.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360"/>
      </w:pPr>
      <w:r w:rsidRPr="00125278">
        <w:t>Środki zostaną przeznaczone na realizację zadań związanych z reagowaniem na potrzeby dzieci i rodzin uchodźców w Polsce zgodnie z zawartym memorandum o porozumieniu pomiędzy Funduszem Narodów Zjednoczonych Na Rzecz Dzieci a Miastem Łódź.</w:t>
      </w:r>
    </w:p>
    <w:p w:rsidR="00B03B2A" w:rsidRPr="00125278" w:rsidRDefault="00B03B2A" w:rsidP="00B03B2A">
      <w:pPr>
        <w:pStyle w:val="Tekstpodstawowy"/>
        <w:widowControl w:val="0"/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/>
          <w:u w:val="single"/>
        </w:rPr>
      </w:pPr>
      <w:r w:rsidRPr="00125278">
        <w:rPr>
          <w:b/>
          <w:u w:val="single"/>
        </w:rPr>
        <w:t>Zmiany w planowanych w budżecie miasta Łodzi na 2023 rok dochodach i wydatkach.</w:t>
      </w: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</w:pPr>
      <w:r w:rsidRPr="00125278">
        <w:t>W budżecie na 2023 rok dokonuje się niżej wymienionych zmian:</w:t>
      </w: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125278">
        <w:t xml:space="preserve">zwiększenie dochodów w wysokości </w:t>
      </w:r>
      <w:r w:rsidRPr="00125278">
        <w:rPr>
          <w:b/>
        </w:rPr>
        <w:t>30.562.997 zł</w:t>
      </w:r>
      <w:r w:rsidRPr="00125278">
        <w:t xml:space="preserve"> z tego w:</w:t>
      </w: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rPr>
          <w:b/>
        </w:rPr>
      </w:pP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125278">
        <w:rPr>
          <w:b/>
        </w:rPr>
        <w:t>Wydziale Budżetu</w:t>
      </w:r>
      <w:r w:rsidRPr="00125278">
        <w:t xml:space="preserve"> (dział 600, rozdział 60018) w wysokości </w:t>
      </w:r>
      <w:r w:rsidRPr="00125278">
        <w:rPr>
          <w:b/>
        </w:rPr>
        <w:t>30.000.000 zł</w:t>
      </w:r>
      <w:r w:rsidRPr="00125278">
        <w:t xml:space="preserve"> w zadaniu pn. „POZOSTAŁE DOCHODY: „Środki z Rządowego Funduszu Rozwoju Dróg”</w:t>
      </w:r>
    </w:p>
    <w:p w:rsidR="00B03B2A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125278">
        <w:t>Powyższa zmiana wynika z przyznanego dofinansowania z Rządowego Funduszu Rozwoju Dróg.</w:t>
      </w: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rPr>
          <w:b/>
        </w:rPr>
      </w:pP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125278">
        <w:rPr>
          <w:b/>
        </w:rPr>
        <w:t>Wydziale Budżetu</w:t>
      </w:r>
      <w:r w:rsidRPr="00125278">
        <w:t xml:space="preserve"> (dział 801, rozdział 80195) w wysokości </w:t>
      </w:r>
      <w:r w:rsidRPr="00125278">
        <w:rPr>
          <w:b/>
        </w:rPr>
        <w:t>285.946 zł</w:t>
      </w:r>
      <w:r w:rsidRPr="00125278">
        <w:t xml:space="preserve"> w zadaniu pn. „ŚRODKI ZE ŹRÓDEŁ ZAGRANICZNYCH NA DOFINANSOWANIE ZADAŃ WŁASNYCH: „Wyższe kwalifikacje - większe możliwości”.</w:t>
      </w:r>
    </w:p>
    <w:p w:rsidR="00B03B2A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125278">
        <w:t>Powyższa zmiana wynika z urealnienia planu dochodów.</w:t>
      </w: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125278">
        <w:rPr>
          <w:b/>
        </w:rPr>
        <w:t>Wydziale Budżetu</w:t>
      </w:r>
      <w:r w:rsidRPr="00125278">
        <w:t xml:space="preserve"> (dział 801, rozdział 80195) w wysokości </w:t>
      </w:r>
      <w:r w:rsidRPr="00125278">
        <w:rPr>
          <w:b/>
        </w:rPr>
        <w:t>277.051 zł</w:t>
      </w:r>
      <w:r w:rsidRPr="00125278">
        <w:t xml:space="preserve"> w zadaniu pn. „ŚRODKI ZE ŹRÓDEŁ ZAGRANICZNYCH NA DOFINANSOWANIE ZADAŃ WŁASNYCH: Cyfrowa Podmiejska”.</w:t>
      </w: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567"/>
      </w:pPr>
      <w:r w:rsidRPr="00125278">
        <w:t>Powyższa zmiana wynika z realizacji nowego projektu unijnego.</w:t>
      </w:r>
    </w:p>
    <w:p w:rsidR="00B03B2A" w:rsidRPr="00125278" w:rsidRDefault="00B03B2A" w:rsidP="00B03B2A">
      <w:pPr>
        <w:pStyle w:val="Tekstpodstawowy"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125278">
        <w:lastRenderedPageBreak/>
        <w:t xml:space="preserve">zmniejszenie  dochodów w wysokości </w:t>
      </w:r>
      <w:r w:rsidRPr="00125278">
        <w:rPr>
          <w:b/>
        </w:rPr>
        <w:t>12.000 zł</w:t>
      </w:r>
      <w:r w:rsidRPr="00125278">
        <w:t xml:space="preserve"> z tego w:</w:t>
      </w:r>
    </w:p>
    <w:p w:rsidR="00B03B2A" w:rsidRPr="00125278" w:rsidRDefault="00B03B2A" w:rsidP="00B03B2A">
      <w:pPr>
        <w:pStyle w:val="Tekstpodstawowy"/>
        <w:spacing w:line="360" w:lineRule="auto"/>
        <w:rPr>
          <w:b/>
        </w:rPr>
      </w:pPr>
    </w:p>
    <w:p w:rsidR="00B03B2A" w:rsidRPr="00125278" w:rsidRDefault="00B03B2A" w:rsidP="00B03B2A">
      <w:pPr>
        <w:pStyle w:val="Tekstpodstawowy"/>
        <w:spacing w:line="360" w:lineRule="auto"/>
        <w:ind w:left="426"/>
      </w:pPr>
      <w:r w:rsidRPr="00125278">
        <w:rPr>
          <w:b/>
        </w:rPr>
        <w:t>Wydziale Budżetu</w:t>
      </w:r>
      <w:r w:rsidRPr="00125278">
        <w:t xml:space="preserve"> (dział 853, rozdział 85395) w wysokości </w:t>
      </w:r>
      <w:r w:rsidRPr="00125278">
        <w:rPr>
          <w:b/>
        </w:rPr>
        <w:t>12.000 zł</w:t>
      </w:r>
      <w:r w:rsidRPr="00125278">
        <w:t xml:space="preserve"> w zadaniu </w:t>
      </w:r>
      <w:r w:rsidRPr="00125278">
        <w:br/>
        <w:t>pn. „ŚRODKI ZE ŹRÓDEŁ ZAGRANICZNYCH NA DOFINANSOWANIE ZADAŃ WŁASNYCH: Szansa dla Ciebie - IV edycja”.</w:t>
      </w:r>
    </w:p>
    <w:p w:rsidR="00B03B2A" w:rsidRPr="00125278" w:rsidRDefault="00B03B2A" w:rsidP="00B03B2A">
      <w:pPr>
        <w:pStyle w:val="Tekstpodstawowy"/>
        <w:spacing w:line="360" w:lineRule="auto"/>
        <w:ind w:left="426"/>
      </w:pPr>
      <w:r w:rsidRPr="00125278">
        <w:t>Powyższe zmiany wynikają z urealnienia planu dochodów.</w:t>
      </w:r>
    </w:p>
    <w:p w:rsidR="00B03B2A" w:rsidRPr="00125278" w:rsidRDefault="00B03B2A" w:rsidP="00B03B2A">
      <w:pPr>
        <w:pStyle w:val="Tekstpodstawowy"/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125278">
        <w:t xml:space="preserve">zmniejszenie wydatków w wysokości </w:t>
      </w:r>
      <w:r w:rsidRPr="00125278">
        <w:rPr>
          <w:b/>
        </w:rPr>
        <w:t xml:space="preserve">272.708 zł </w:t>
      </w:r>
      <w:r w:rsidRPr="00125278">
        <w:t>z tego w:</w:t>
      </w:r>
    </w:p>
    <w:p w:rsidR="00B03B2A" w:rsidRPr="00125278" w:rsidRDefault="00B03B2A" w:rsidP="00B03B2A">
      <w:pPr>
        <w:pStyle w:val="Tekstpodstawowy"/>
        <w:widowControl w:val="0"/>
        <w:tabs>
          <w:tab w:val="left" w:pos="993"/>
        </w:tabs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ind w:left="426"/>
      </w:pPr>
      <w:r w:rsidRPr="00125278">
        <w:rPr>
          <w:b/>
        </w:rPr>
        <w:t>Wydziale Budżetu</w:t>
      </w:r>
      <w:r w:rsidRPr="00125278">
        <w:t xml:space="preserve"> (dział 758, rozdział 75818) w wysokości  </w:t>
      </w:r>
      <w:r w:rsidRPr="00125278">
        <w:rPr>
          <w:b/>
        </w:rPr>
        <w:t xml:space="preserve">3.928 zł   </w:t>
      </w:r>
      <w:r w:rsidRPr="00125278">
        <w:t xml:space="preserve"> w zadaniu pn. „Rezerwa celowa na zadania bieżące dofinansowane lub planowane </w:t>
      </w:r>
      <w:r w:rsidRPr="00125278">
        <w:br/>
        <w:t>do realizacji ze środków zewnętrznych”.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ind w:left="426"/>
      </w:pPr>
      <w:r w:rsidRPr="00125278">
        <w:t>Powyższe zmiany wynikają z urealnienia wydatków projektów unijnych.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ind w:left="426"/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ind w:left="426"/>
      </w:pPr>
      <w:r w:rsidRPr="00125278">
        <w:rPr>
          <w:b/>
        </w:rPr>
        <w:t>Wydziale Edukacji</w:t>
      </w:r>
      <w:r w:rsidRPr="00125278">
        <w:t xml:space="preserve"> (dział 801, rozdział 80195) w wysokości  </w:t>
      </w:r>
      <w:r w:rsidRPr="00125278">
        <w:rPr>
          <w:b/>
        </w:rPr>
        <w:t xml:space="preserve">260.150 zł </w:t>
      </w:r>
      <w:r w:rsidRPr="00125278">
        <w:t xml:space="preserve"> w zadaniu pn. „Zakup usług dostępu do systemów informatycznych związanych z realizacją zadań oświatowych”.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ind w:left="426"/>
      </w:pPr>
      <w:r w:rsidRPr="00125278">
        <w:t>Powyższa zmiana wynika z przeniesienia realizacji zadania na lata następne.</w:t>
      </w:r>
    </w:p>
    <w:p w:rsidR="00B03B2A" w:rsidRPr="00125278" w:rsidRDefault="00B03B2A" w:rsidP="00B03B2A">
      <w:pPr>
        <w:pStyle w:val="Tekstpodstawowy"/>
        <w:widowControl w:val="0"/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ind w:left="426"/>
      </w:pPr>
      <w:r w:rsidRPr="00125278">
        <w:rPr>
          <w:b/>
        </w:rPr>
        <w:t>Wydziale Edukacji</w:t>
      </w:r>
      <w:r w:rsidRPr="00125278">
        <w:t xml:space="preserve"> (dział 801, rozdział 80195) w wysokości  </w:t>
      </w:r>
      <w:r w:rsidRPr="00125278">
        <w:rPr>
          <w:b/>
        </w:rPr>
        <w:t xml:space="preserve">8.630 zł </w:t>
      </w:r>
      <w:r w:rsidRPr="00125278">
        <w:t xml:space="preserve"> w gminnym zadaniu pn. „Projekty edukacyjne dofinansowane ze środków zewnętrznych - wkład własny”.</w:t>
      </w:r>
    </w:p>
    <w:p w:rsidR="00B03B2A" w:rsidRPr="00125278" w:rsidRDefault="00B03B2A" w:rsidP="00B03B2A">
      <w:pPr>
        <w:widowControl w:val="0"/>
        <w:spacing w:line="360" w:lineRule="auto"/>
        <w:ind w:firstLine="567"/>
        <w:jc w:val="both"/>
      </w:pPr>
      <w:r w:rsidRPr="00125278">
        <w:t>Powyższa zmiana porządkuje zabezpieczenie wkładu własnego do projektów unijnych.</w:t>
      </w:r>
      <w:r w:rsidRPr="00125278">
        <w:rPr>
          <w:strike/>
          <w:color w:val="000000"/>
        </w:rPr>
        <w:t xml:space="preserve">  </w:t>
      </w:r>
      <w:r w:rsidRPr="00125278">
        <w:t xml:space="preserve"> </w:t>
      </w:r>
    </w:p>
    <w:p w:rsidR="00B03B2A" w:rsidRPr="00125278" w:rsidRDefault="00B03B2A" w:rsidP="00B03B2A">
      <w:pPr>
        <w:pStyle w:val="Tekstpodstawowy"/>
        <w:widowControl w:val="0"/>
        <w:tabs>
          <w:tab w:val="left" w:pos="360"/>
        </w:tabs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125278">
        <w:t xml:space="preserve">zwiększenie wydatków w wysokości </w:t>
      </w:r>
      <w:r w:rsidRPr="00125278">
        <w:rPr>
          <w:b/>
        </w:rPr>
        <w:t>31.807.247 zł</w:t>
      </w:r>
      <w:r w:rsidRPr="00125278">
        <w:t xml:space="preserve"> z tego w: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rPr>
          <w:b/>
        </w:rPr>
        <w:t>Biurze Nadzoru Właścicielskiego</w:t>
      </w:r>
      <w:r w:rsidRPr="00125278">
        <w:t xml:space="preserve"> (dział 750, rozdział 75095) w wysokości </w:t>
      </w:r>
      <w:r w:rsidRPr="00125278">
        <w:rPr>
          <w:b/>
        </w:rPr>
        <w:t xml:space="preserve">45.000 zł </w:t>
      </w:r>
      <w:r>
        <w:rPr>
          <w:b/>
        </w:rPr>
        <w:br/>
      </w:r>
      <w:r w:rsidRPr="00125278">
        <w:t>w  zadaniu  pn. „Zakup usług dotyczących ekspertyz, analiz i wycen”.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 xml:space="preserve">Środki zostaną przeznaczone na wynagrodzenie doradcy wybranego w ramach postępowania publicznego w trybie unijnym. Rolą doradcy będzie przeprowadzenie analizy strategicznej potencjału Portu Lotniczego Łódź im. W. </w:t>
      </w:r>
      <w:r>
        <w:t>Reymonta</w:t>
      </w:r>
      <w:r w:rsidRPr="00125278">
        <w:t>, przygotowanie oferty inwestycyjnej Miasta Łodzi oraz doradztwo w procesie wyboru inwestora.</w:t>
      </w:r>
    </w:p>
    <w:p w:rsidR="00B03B2A" w:rsidRPr="00125278" w:rsidRDefault="00B03B2A" w:rsidP="00B03B2A">
      <w:pPr>
        <w:pStyle w:val="Tekstpodstawowy"/>
        <w:widowControl w:val="0"/>
        <w:tabs>
          <w:tab w:val="left" w:pos="993"/>
        </w:tabs>
        <w:spacing w:line="360" w:lineRule="auto"/>
        <w:jc w:val="left"/>
      </w:pP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rPr>
          <w:b/>
        </w:rPr>
        <w:t>Biurze Rewitalizacji i Mieszkalnictwa</w:t>
      </w:r>
      <w:r w:rsidRPr="00125278">
        <w:t xml:space="preserve"> (dział 853, rozdział 85395) w wysokości </w:t>
      </w:r>
      <w:r w:rsidRPr="00125278">
        <w:rPr>
          <w:b/>
        </w:rPr>
        <w:t xml:space="preserve">36.000 zł </w:t>
      </w:r>
      <w:r w:rsidRPr="00125278">
        <w:t>w zadaniu pn.  „Szansa dla Ciebie - IV edycja”;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 xml:space="preserve">Powyższa zmiana wynika z przeniesienia niewykorzystanych środków z 2022 r. na </w:t>
      </w:r>
      <w:r w:rsidRPr="00125278">
        <w:br/>
        <w:t>2023 r.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rPr>
          <w:b/>
        </w:rPr>
        <w:t>Łódzkim Ośrodku Geodezji</w:t>
      </w:r>
      <w:r w:rsidRPr="00125278">
        <w:t xml:space="preserve"> (dział 710, rozdział 71012) w wysokości </w:t>
      </w:r>
      <w:r w:rsidRPr="00125278">
        <w:rPr>
          <w:b/>
        </w:rPr>
        <w:t xml:space="preserve">186.581 zł </w:t>
      </w:r>
      <w:r w:rsidRPr="00125278">
        <w:rPr>
          <w:b/>
        </w:rPr>
        <w:br/>
      </w:r>
      <w:r w:rsidRPr="00125278">
        <w:t>w zadaniu pn.  „Funkcjonowanie jednostki ŁOG”.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 xml:space="preserve">Środki zostaną przeznaczone na utrzymanie narzędzi informatycznych oraz baz danych </w:t>
      </w:r>
      <w:proofErr w:type="spellStart"/>
      <w:r w:rsidRPr="00125278">
        <w:t>PZGiK</w:t>
      </w:r>
      <w:proofErr w:type="spellEnd"/>
      <w:r w:rsidRPr="00125278">
        <w:t xml:space="preserve"> w związku z realizacją zadań wynikających z Ustawy Prawo Geodezyjne </w:t>
      </w:r>
      <w:r w:rsidRPr="00125278">
        <w:br/>
        <w:t>i Kartograficzne.</w:t>
      </w:r>
    </w:p>
    <w:p w:rsidR="00B03B2A" w:rsidRPr="00125278" w:rsidRDefault="00B03B2A" w:rsidP="00B03B2A">
      <w:pPr>
        <w:pStyle w:val="Tekstpodstawowy"/>
        <w:widowControl w:val="0"/>
        <w:tabs>
          <w:tab w:val="left" w:pos="993"/>
        </w:tabs>
        <w:spacing w:line="360" w:lineRule="auto"/>
        <w:jc w:val="left"/>
      </w:pPr>
    </w:p>
    <w:p w:rsidR="00B03B2A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rPr>
          <w:b/>
        </w:rPr>
        <w:t>Wydziale Edukacji</w:t>
      </w:r>
      <w:r w:rsidRPr="00125278">
        <w:t xml:space="preserve"> (dział 801) w wysokości </w:t>
      </w:r>
      <w:r w:rsidRPr="00125278">
        <w:rPr>
          <w:b/>
        </w:rPr>
        <w:t xml:space="preserve">1.603.782 zł </w:t>
      </w:r>
      <w:r w:rsidRPr="00125278">
        <w:t>w zadaniach pn.: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1) „Wyższe kwalifikacje - większe możliwości” 228 797 zł;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2) „Akademia sukcesu” 417 707 zł;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3) „Zmotywowani i wykwalifikowani” 571 569 zł;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4) „Cyfrowa Podmiejska” 285.681 zł;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5) „Pilotażowe wdrożenie modelu Specjalistycznych Centrów Wspierających Edukację Włączającą (SCWEW)” 94.629 zł;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6) „Realna edukacja cyfrowej młodzieży” 5.399 zł;</w:t>
      </w:r>
    </w:p>
    <w:p w:rsidR="00B03B2A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426"/>
      </w:pPr>
      <w:r w:rsidRPr="00125278">
        <w:t>Powyższe zmiany wynikają z realizacji nowych projektów unijnych i urealnienia planu wydatków.</w:t>
      </w:r>
    </w:p>
    <w:p w:rsidR="00B03B2A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426"/>
      </w:pPr>
    </w:p>
    <w:p w:rsidR="00B03B2A" w:rsidRPr="005D195B" w:rsidRDefault="00B03B2A" w:rsidP="00B03B2A">
      <w:pPr>
        <w:pStyle w:val="Tekstpodstawowy"/>
        <w:widowControl w:val="0"/>
        <w:tabs>
          <w:tab w:val="left" w:pos="360"/>
        </w:tabs>
        <w:spacing w:line="360" w:lineRule="auto"/>
        <w:ind w:left="426"/>
      </w:pPr>
      <w:r w:rsidRPr="00125278">
        <w:rPr>
          <w:b/>
        </w:rPr>
        <w:t>Zarządzie Inwestycji Miejskich</w:t>
      </w:r>
      <w:r w:rsidRPr="00125278">
        <w:t xml:space="preserve"> w wysokości </w:t>
      </w:r>
      <w:r>
        <w:rPr>
          <w:b/>
        </w:rPr>
        <w:t>29.935.884</w:t>
      </w:r>
      <w:r w:rsidRPr="00125278">
        <w:rPr>
          <w:b/>
        </w:rPr>
        <w:t xml:space="preserve"> zł</w:t>
      </w:r>
      <w:r>
        <w:rPr>
          <w:b/>
        </w:rPr>
        <w:t xml:space="preserve"> </w:t>
      </w:r>
      <w:r w:rsidRPr="005D195B">
        <w:t>z tego w: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 xml:space="preserve">- </w:t>
      </w:r>
      <w:r w:rsidRPr="00125278">
        <w:t xml:space="preserve">w zadaniu majątkowym pn. „Wydatki związane z projektami strategicznymi w zakresie kultury i ochrony dziedzictwa narodowego - wydatki nieobjęte umowami </w:t>
      </w:r>
      <w:r>
        <w:br/>
      </w:r>
      <w:r w:rsidRPr="00125278">
        <w:t>o dofinansowanie”</w:t>
      </w:r>
      <w:r>
        <w:t xml:space="preserve"> </w:t>
      </w:r>
      <w:r w:rsidRPr="00125278">
        <w:t xml:space="preserve">(dział 921, rozdział 92195) w wysokości </w:t>
      </w:r>
      <w:r w:rsidRPr="00125278">
        <w:rPr>
          <w:b/>
        </w:rPr>
        <w:t xml:space="preserve">1.053.343 zł </w:t>
      </w:r>
      <w:r w:rsidRPr="00125278">
        <w:t>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Powyższa zmiana wynika z konieczności odtworzenia zadania w 2023 r . Środki pozwolą na podpisanie umów przyłączeniowych z PSG i PGE, wniesienie opłat za gaz i wodę, nadzór autorski  i konserwatorski.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rPr>
          <w:b/>
        </w:rPr>
        <w:br/>
      </w:r>
      <w:r>
        <w:t xml:space="preserve">- </w:t>
      </w:r>
      <w:r w:rsidRPr="00125278">
        <w:t>w zadaniu majątkowym pn. „Pozyskanie prawa własności bądź prawa użytkowania wieczystego do nieruchomości niezbędnych pod drogi”</w:t>
      </w:r>
      <w:r>
        <w:t xml:space="preserve"> </w:t>
      </w:r>
      <w:r w:rsidRPr="00125278">
        <w:t xml:space="preserve">(dział 600, rozdział 60015) w wysokości </w:t>
      </w:r>
      <w:r>
        <w:rPr>
          <w:b/>
        </w:rPr>
        <w:t>137.693</w:t>
      </w:r>
      <w:r w:rsidRPr="00125278">
        <w:rPr>
          <w:b/>
        </w:rPr>
        <w:t xml:space="preserve"> zł</w:t>
      </w:r>
      <w:r w:rsidRPr="00125278">
        <w:t>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t>W związku z wydaną decyzją o Zezwoleniu na Realizację Inwestycji Drogowej (</w:t>
      </w:r>
      <w:proofErr w:type="spellStart"/>
      <w:r w:rsidRPr="00125278">
        <w:t>ZRiD</w:t>
      </w:r>
      <w:proofErr w:type="spellEnd"/>
      <w:r w:rsidRPr="00125278">
        <w:t>)</w:t>
      </w:r>
      <w:r>
        <w:br/>
      </w:r>
      <w:r w:rsidRPr="00125278">
        <w:t xml:space="preserve"> i wydanej na jej podstawie decyzji odszkodowawczej z tytułu przejęcia przez Miasto Łódź nieruchomości pod rozbudowę dróg, istnieje konieczność zabezpieczenia środków finansowych na wypłatę odszko</w:t>
      </w:r>
      <w:r>
        <w:t>dowania na mocy wydanej decyzji</w:t>
      </w:r>
      <w:r w:rsidRPr="00125278">
        <w:t xml:space="preserve"> Starosty Brzezińskiego, znak  BG.6830.5.2020 z dnia 24 stycznia 2023 r.</w:t>
      </w:r>
      <w:r>
        <w:t xml:space="preserve">(43.371 zł). Pozostałe środki zostaną przeznaczone </w:t>
      </w:r>
      <w:r w:rsidRPr="00125278">
        <w:t xml:space="preserve">na </w:t>
      </w:r>
      <w:r>
        <w:t xml:space="preserve">inne </w:t>
      </w:r>
      <w:r w:rsidRPr="00125278">
        <w:lastRenderedPageBreak/>
        <w:t>odszkodowania na mocy wydanych decyzji.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</w:pPr>
    </w:p>
    <w:p w:rsidR="00B03B2A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 xml:space="preserve">- </w:t>
      </w:r>
      <w:r w:rsidRPr="00125278">
        <w:t>w zadaniu majątkowym pn. „Rewitalizacja obszarowa - Projekty 1-8 - wydatki nieobjęte umowami o dofinansowanie”</w:t>
      </w:r>
      <w:r>
        <w:t xml:space="preserve"> </w:t>
      </w:r>
      <w:r w:rsidRPr="00125278">
        <w:t>(dział 600,700 rozdział 60015, 70095)</w:t>
      </w:r>
      <w:r>
        <w:t xml:space="preserve"> w wysokości </w:t>
      </w:r>
      <w:r w:rsidRPr="00891FB3">
        <w:rPr>
          <w:b/>
        </w:rPr>
        <w:t>28.244.848 zł</w:t>
      </w:r>
      <w:r>
        <w:t xml:space="preserve"> z tego na:</w:t>
      </w:r>
    </w:p>
    <w:p w:rsidR="00B03B2A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B03B2A" w:rsidRPr="00125278" w:rsidRDefault="00B03B2A" w:rsidP="00B03B2A">
      <w:pPr>
        <w:pStyle w:val="Tekstpodstawowy"/>
        <w:widowControl w:val="0"/>
        <w:tabs>
          <w:tab w:val="left" w:pos="709"/>
        </w:tabs>
        <w:spacing w:line="360" w:lineRule="auto"/>
        <w:ind w:left="1276" w:hanging="283"/>
      </w:pPr>
      <w:r>
        <w:t xml:space="preserve"> - podpisanie</w:t>
      </w:r>
      <w:r w:rsidRPr="00125278">
        <w:t xml:space="preserve"> ugód z wykonawcami robót budowlanych dotyczących budynków przy ul. Włókienniczej 22, Pomorskiej 11, Sienkiewicza 75/77</w:t>
      </w:r>
      <w:r>
        <w:t xml:space="preserve"> 9 (</w:t>
      </w:r>
      <w:r w:rsidRPr="00125278">
        <w:t xml:space="preserve">w wysokości </w:t>
      </w:r>
      <w:r w:rsidRPr="00125278">
        <w:rPr>
          <w:b/>
        </w:rPr>
        <w:t>6.753.233 zł</w:t>
      </w:r>
      <w:r w:rsidRPr="009A4FF4">
        <w:t>)</w:t>
      </w:r>
      <w:r>
        <w:t>,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B03B2A" w:rsidRDefault="00B03B2A" w:rsidP="00B03B2A">
      <w:pPr>
        <w:spacing w:line="360" w:lineRule="auto"/>
        <w:ind w:left="1276" w:hanging="142"/>
        <w:jc w:val="both"/>
      </w:pPr>
      <w:r>
        <w:t xml:space="preserve">- </w:t>
      </w:r>
      <w:r w:rsidRPr="00125278">
        <w:t xml:space="preserve">na zrealizowanie rozpoczętej budowy nowej drogi </w:t>
      </w:r>
      <w:proofErr w:type="spellStart"/>
      <w:r w:rsidRPr="00125278">
        <w:t>wewnątrzkwartałowej</w:t>
      </w:r>
      <w:proofErr w:type="spellEnd"/>
      <w:r w:rsidRPr="00125278">
        <w:t>, która umożliwi otwarcie wewnętrznych części kwartału Piotrkowska-Traugutta-Narutowicza-Sienkiewicza dla mieszkańców i potencjalnych inwestorów. Przedmiotowa inwestycja została rozpoczęta w latach ubiegłych, ale ze względu na upadłość Generalnego Wykonawcy, co skutkowało odstąpieniem przez ZIM od umowy, konieczny jest wybór nowego Wykonawcy, który zakończy ww. prace. Jednocześnie ze względu na upływający w 2023 r. termin zakończenia Projektu 2 w ramach Rewitalizacji Obszarowej Centrum Łodzi nie ma realnej możliwości powtórzenia przetargu. Ponadto z uwagi na ciągły wzrost kosztów na rynku budowlanym, powtórzenie przetargu może oznaczać dalszy wzrost o</w:t>
      </w:r>
      <w:r>
        <w:t>ferowanych przez wykonawców cen (</w:t>
      </w:r>
      <w:r w:rsidRPr="00125278">
        <w:t xml:space="preserve">w wysokości </w:t>
      </w:r>
      <w:r w:rsidRPr="00125278">
        <w:rPr>
          <w:b/>
        </w:rPr>
        <w:t>3.144.376 zł</w:t>
      </w:r>
      <w:r>
        <w:t xml:space="preserve"> ),</w:t>
      </w:r>
    </w:p>
    <w:p w:rsidR="00B03B2A" w:rsidRPr="00125278" w:rsidRDefault="00B03B2A" w:rsidP="00B03B2A">
      <w:pPr>
        <w:spacing w:line="360" w:lineRule="auto"/>
        <w:ind w:left="1276" w:hanging="142"/>
        <w:jc w:val="both"/>
      </w:pPr>
    </w:p>
    <w:p w:rsidR="00B03B2A" w:rsidRDefault="00B03B2A" w:rsidP="00B03B2A">
      <w:pPr>
        <w:spacing w:line="360" w:lineRule="auto"/>
        <w:ind w:left="1276"/>
        <w:jc w:val="both"/>
      </w:pPr>
      <w:r>
        <w:t>- zawarcie</w:t>
      </w:r>
      <w:r w:rsidRPr="00125278">
        <w:t xml:space="preserve"> ugód </w:t>
      </w:r>
      <w:r>
        <w:t xml:space="preserve">z Wykonawcami - </w:t>
      </w:r>
      <w:r w:rsidRPr="00125278">
        <w:t>dotyczy rewitalizacji zabudowań przy ul. Północnej 23, przy ul. Mielczarskiego 3, przy ul. Mielczarskiego 33, przy ul. Piotrkowskiej 115 oraz Porozumienia z Wykonawcą przebudowy Starego Rynku. Ponadto środki te są niezbędne do zawarcia aneksów do umów na roboty budowlane związane z rewitalizacją zabudowań przy ul. Rewolucji 29 ul. Północnej 7 i ul. Wschodniej 35. Przedmiotowe ugody oraz aneksy związane są z koniecznością waloryzacji wynagrodzeń Wykonawców wynikającą z czynników obiektywnych takich jak wzrost kosztów usług i robót, bez poniesienia których, dotychczasowy zakres wykonania przedmiotu umowy nie byłby możliwy i których nie można było przewidzieć w dniu zawarcia umowy</w:t>
      </w:r>
      <w:r>
        <w:t xml:space="preserve"> (</w:t>
      </w:r>
      <w:r w:rsidRPr="00125278">
        <w:t xml:space="preserve">w wysokości </w:t>
      </w:r>
      <w:r w:rsidRPr="00125278">
        <w:rPr>
          <w:b/>
        </w:rPr>
        <w:t>5.731.360 zł</w:t>
      </w:r>
      <w:r>
        <w:t>).</w:t>
      </w:r>
      <w:r w:rsidRPr="00125278">
        <w:t> </w:t>
      </w:r>
    </w:p>
    <w:p w:rsidR="00B03B2A" w:rsidRPr="00125278" w:rsidRDefault="00B03B2A" w:rsidP="00B03B2A">
      <w:pPr>
        <w:spacing w:line="360" w:lineRule="auto"/>
        <w:ind w:left="1276"/>
        <w:jc w:val="both"/>
      </w:pPr>
    </w:p>
    <w:p w:rsidR="00B03B2A" w:rsidRPr="00125278" w:rsidRDefault="00B03B2A" w:rsidP="00B03B2A">
      <w:pPr>
        <w:spacing w:line="360" w:lineRule="auto"/>
        <w:ind w:left="1276"/>
        <w:jc w:val="both"/>
      </w:pPr>
      <w:r>
        <w:t>- przeprowadzenie</w:t>
      </w:r>
      <w:r w:rsidRPr="00125278">
        <w:t xml:space="preserve"> prac naprawczych na nieruchomościach drogowych i w budynku przy Wschodniej 24 objętych programem Rewital</w:t>
      </w:r>
      <w:r>
        <w:t>izacji Obszarowej Centrum Łodzi (</w:t>
      </w:r>
      <w:r w:rsidRPr="00125278">
        <w:t xml:space="preserve">w wysokości </w:t>
      </w:r>
      <w:r w:rsidRPr="00125278">
        <w:rPr>
          <w:b/>
        </w:rPr>
        <w:t>450.018 zł</w:t>
      </w:r>
      <w:r>
        <w:rPr>
          <w:b/>
        </w:rPr>
        <w:t>)</w:t>
      </w:r>
      <w:r w:rsidRPr="00125278">
        <w:t xml:space="preserve">  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B03B2A" w:rsidRPr="00125278" w:rsidRDefault="00B03B2A" w:rsidP="00B03B2A">
      <w:pPr>
        <w:spacing w:line="360" w:lineRule="auto"/>
        <w:ind w:left="1418" w:hanging="142"/>
        <w:jc w:val="both"/>
      </w:pPr>
      <w:r>
        <w:lastRenderedPageBreak/>
        <w:t>- odtworzenie</w:t>
      </w:r>
      <w:r w:rsidRPr="00125278">
        <w:t xml:space="preserve"> w roku 2023 części środków niewykorzystanych w roku 2022, które potrzebne są na zabezpieczenie realizacji zwartych umów w części która nie została zafakturowana w roku ubiegłym.</w:t>
      </w:r>
    </w:p>
    <w:p w:rsidR="00B03B2A" w:rsidRPr="00125278" w:rsidRDefault="00B03B2A" w:rsidP="00B03B2A">
      <w:pPr>
        <w:spacing w:line="360" w:lineRule="auto"/>
        <w:ind w:left="1418"/>
        <w:jc w:val="both"/>
      </w:pPr>
      <w:r w:rsidRPr="00125278">
        <w:t xml:space="preserve">Ponadto dodatkowe środki w wysokości  9.515.407 zł  w roku 2023 środki są niezbędne w celu waloryzacji wynagrodzeń wykonawców wynikających z wystąpienia czynników obiektywnych takich jak wzrost kosztów usług i robót, bez poniesienia których, dotychczasowy zakres wykonania przedmiotu umowy nie byłby możliwy i których nie można było przewidzieć w dniu zawarcia umowy. Waloryzacje dotyczą wykonawców robót budowlanych przy Rewolucji 13, 15, 17 i 29 oraz świadczenia usług doradztwa prawnego. Wnioskowane środki związane są również z koniecznością zlecenia robót </w:t>
      </w:r>
      <w:r>
        <w:br/>
      </w:r>
      <w:r w:rsidRPr="00125278">
        <w:t>i usług dodatkowych dotyczących umów na przebudowę ulic Ogrodowej i Północnej (zabezpieczenie kanału rzeki Łódki) oraz wykonywania usługi inżyniera kontraktu dla całego projektu Rewitalizacji Obszarowej Centrum Łodzi (zmiana metody podziału kosztów realizacji zadań inwestycyjnych)</w:t>
      </w:r>
      <w:r>
        <w:t xml:space="preserve"> (</w:t>
      </w:r>
      <w:r w:rsidRPr="00125278">
        <w:t xml:space="preserve">w wysokości </w:t>
      </w:r>
      <w:r w:rsidRPr="00125278">
        <w:rPr>
          <w:b/>
        </w:rPr>
        <w:t>12.165.861 zł</w:t>
      </w:r>
      <w:r>
        <w:rPr>
          <w:b/>
        </w:rPr>
        <w:t>)</w:t>
      </w:r>
      <w:r>
        <w:t>,</w:t>
      </w:r>
    </w:p>
    <w:p w:rsidR="00B03B2A" w:rsidRPr="00125278" w:rsidRDefault="00B03B2A" w:rsidP="00B03B2A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125278">
        <w:rPr>
          <w:b/>
        </w:rPr>
        <w:br/>
      </w:r>
      <w:r>
        <w:t xml:space="preserve">- </w:t>
      </w:r>
      <w:r w:rsidRPr="00125278">
        <w:t xml:space="preserve">w zadaniu majątkowym pn. „Opracowanie dokumentacji projektowej dla dróg </w:t>
      </w:r>
      <w:r>
        <w:br/>
      </w:r>
      <w:r w:rsidRPr="00125278">
        <w:t>i chodników powiatowych”</w:t>
      </w:r>
      <w:r>
        <w:t xml:space="preserve"> </w:t>
      </w:r>
      <w:r w:rsidRPr="00125278">
        <w:t xml:space="preserve">(dział 600, rozdział 60015) w wysokości </w:t>
      </w:r>
      <w:r w:rsidRPr="00125278">
        <w:rPr>
          <w:b/>
        </w:rPr>
        <w:t xml:space="preserve">500.000 zł </w:t>
      </w:r>
      <w:r w:rsidRPr="00125278">
        <w:t>.</w:t>
      </w:r>
    </w:p>
    <w:p w:rsidR="00B03B2A" w:rsidRPr="00125278" w:rsidRDefault="00B03B2A" w:rsidP="00B03B2A">
      <w:pPr>
        <w:spacing w:line="360" w:lineRule="auto"/>
        <w:ind w:left="426"/>
        <w:jc w:val="both"/>
      </w:pPr>
      <w:r w:rsidRPr="00125278">
        <w:t>Środki zostaną przeznaczone na opracowanie dokumentacji projektowej dla węzłów drogowych na styku z nowymi przejściami przez linie kolejowe.</w:t>
      </w:r>
    </w:p>
    <w:p w:rsidR="00B03B2A" w:rsidRPr="00125278" w:rsidRDefault="00B03B2A" w:rsidP="00B03B2A">
      <w:pPr>
        <w:spacing w:line="360" w:lineRule="auto"/>
        <w:ind w:left="426"/>
        <w:jc w:val="both"/>
      </w:pPr>
    </w:p>
    <w:p w:rsidR="00B03B2A" w:rsidRPr="00125278" w:rsidRDefault="00B03B2A" w:rsidP="00B03B2A">
      <w:pPr>
        <w:spacing w:line="360" w:lineRule="auto"/>
        <w:jc w:val="both"/>
        <w:rPr>
          <w:b/>
          <w:u w:val="single"/>
        </w:rPr>
      </w:pPr>
      <w:r w:rsidRPr="00125278">
        <w:rPr>
          <w:b/>
          <w:u w:val="single"/>
        </w:rPr>
        <w:t>Zmiany planowanego w budżecie miasta Łodzi na 2023 rok deficytu.</w:t>
      </w:r>
    </w:p>
    <w:p w:rsidR="00B03B2A" w:rsidRPr="00125278" w:rsidRDefault="00B03B2A" w:rsidP="00B03B2A">
      <w:pPr>
        <w:spacing w:line="360" w:lineRule="auto"/>
        <w:jc w:val="both"/>
      </w:pPr>
      <w:r w:rsidRPr="00125278">
        <w:t>W związku z powyższymi zapisami zwiększa się planowany w budżecie Miasta Łodzi</w:t>
      </w:r>
      <w:r w:rsidRPr="00125278">
        <w:br/>
        <w:t xml:space="preserve">na 2023 rok deficyt o kwotę </w:t>
      </w:r>
      <w:r w:rsidRPr="00125278">
        <w:rPr>
          <w:b/>
        </w:rPr>
        <w:t>983.542 zł</w:t>
      </w:r>
      <w:r w:rsidRPr="00125278">
        <w:t xml:space="preserve">. Po uwzględnieniu ww. deficyt wynosi </w:t>
      </w:r>
      <w:r w:rsidRPr="00125278">
        <w:rPr>
          <w:b/>
        </w:rPr>
        <w:t>998.009.049</w:t>
      </w:r>
      <w:r w:rsidRPr="00125278">
        <w:t xml:space="preserve"> </w:t>
      </w:r>
      <w:r w:rsidRPr="00125278">
        <w:rPr>
          <w:b/>
        </w:rPr>
        <w:t>zł.</w:t>
      </w:r>
    </w:p>
    <w:p w:rsidR="00B03B2A" w:rsidRPr="00125278" w:rsidRDefault="00B03B2A" w:rsidP="00B03B2A">
      <w:pPr>
        <w:spacing w:line="360" w:lineRule="auto"/>
        <w:jc w:val="both"/>
        <w:rPr>
          <w:strike/>
        </w:rPr>
      </w:pPr>
    </w:p>
    <w:p w:rsidR="00B03B2A" w:rsidRPr="00125278" w:rsidRDefault="00B03B2A" w:rsidP="00B03B2A">
      <w:pPr>
        <w:spacing w:line="360" w:lineRule="auto"/>
        <w:jc w:val="both"/>
        <w:rPr>
          <w:b/>
          <w:u w:val="single"/>
        </w:rPr>
      </w:pPr>
      <w:r w:rsidRPr="00125278">
        <w:rPr>
          <w:b/>
          <w:u w:val="single"/>
        </w:rPr>
        <w:t>Zmiany w przychodach w 2023 roku.</w:t>
      </w:r>
    </w:p>
    <w:p w:rsidR="00B03B2A" w:rsidRPr="00125278" w:rsidRDefault="00B03B2A" w:rsidP="00B03B2A">
      <w:pPr>
        <w:spacing w:line="360" w:lineRule="auto"/>
        <w:jc w:val="both"/>
      </w:pPr>
      <w:r w:rsidRPr="00125278">
        <w:t>Powyższe zmiany obejmują:</w:t>
      </w:r>
    </w:p>
    <w:p w:rsidR="00B03B2A" w:rsidRPr="00125278" w:rsidRDefault="00B03B2A" w:rsidP="00B03B2A">
      <w:pPr>
        <w:spacing w:line="360" w:lineRule="auto"/>
        <w:jc w:val="both"/>
      </w:pPr>
      <w:r w:rsidRPr="00125278">
        <w:t xml:space="preserve">- zmniejszenie przychodów z wolnych środków jako nadwyżki środków pieniężnych na rachunku bieżącym o kwotę </w:t>
      </w:r>
      <w:r w:rsidRPr="00125278">
        <w:rPr>
          <w:b/>
          <w:bCs/>
          <w:szCs w:val="20"/>
        </w:rPr>
        <w:t>75.796</w:t>
      </w:r>
      <w:r w:rsidRPr="00125278">
        <w:rPr>
          <w:bCs/>
          <w:szCs w:val="20"/>
        </w:rPr>
        <w:t xml:space="preserve"> </w:t>
      </w:r>
      <w:r w:rsidRPr="00125278">
        <w:rPr>
          <w:b/>
        </w:rPr>
        <w:t>zł.</w:t>
      </w:r>
    </w:p>
    <w:p w:rsidR="00B03B2A" w:rsidRPr="00125278" w:rsidRDefault="00B03B2A" w:rsidP="00B03B2A">
      <w:pPr>
        <w:widowControl w:val="0"/>
        <w:spacing w:line="360" w:lineRule="auto"/>
        <w:jc w:val="both"/>
        <w:rPr>
          <w:b/>
          <w:bCs/>
          <w:szCs w:val="20"/>
        </w:rPr>
      </w:pPr>
      <w:r w:rsidRPr="00125278">
        <w:t xml:space="preserve">- zwiększenie przychodów </w:t>
      </w:r>
      <w:r w:rsidRPr="00125278">
        <w:rPr>
          <w:bCs/>
          <w:szCs w:val="20"/>
        </w:rPr>
        <w:t xml:space="preserve">z tytułu </w:t>
      </w:r>
      <w:r w:rsidRPr="00125278">
        <w:t xml:space="preserve">niewykorzystanych środków pieniężnych </w:t>
      </w:r>
      <w:r w:rsidRPr="00125278">
        <w:rPr>
          <w:bCs/>
          <w:szCs w:val="20"/>
        </w:rPr>
        <w:t xml:space="preserve">na rachunku bieżącym budżetu, wynikających z rozliczenia środków określonych w </w:t>
      </w:r>
      <w:r w:rsidRPr="00125278">
        <w:rPr>
          <w:bCs/>
        </w:rPr>
        <w:t>art. 5</w:t>
      </w:r>
      <w:r w:rsidRPr="00125278">
        <w:t xml:space="preserve"> ust. 1 pkt 2</w:t>
      </w:r>
      <w:r w:rsidRPr="00125278">
        <w:rPr>
          <w:bCs/>
          <w:szCs w:val="20"/>
        </w:rPr>
        <w:t xml:space="preserve"> ustawy o finansach publicznych i dotacji na realizacje projektów z  udziałem tych środków</w:t>
      </w:r>
      <w:r w:rsidRPr="00125278">
        <w:t xml:space="preserve"> </w:t>
      </w:r>
      <w:r w:rsidRPr="00125278">
        <w:br/>
        <w:t xml:space="preserve">o kwotę </w:t>
      </w:r>
      <w:r w:rsidRPr="00125278">
        <w:rPr>
          <w:b/>
          <w:bCs/>
          <w:szCs w:val="20"/>
        </w:rPr>
        <w:t>1.059.338 zł.</w:t>
      </w:r>
    </w:p>
    <w:p w:rsidR="00B03B2A" w:rsidRPr="00125278" w:rsidRDefault="00B03B2A" w:rsidP="00B03B2A">
      <w:pPr>
        <w:spacing w:line="360" w:lineRule="auto"/>
        <w:jc w:val="both"/>
        <w:rPr>
          <w:b/>
          <w:bCs/>
          <w:szCs w:val="20"/>
        </w:rPr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/>
          <w:bCs/>
          <w:u w:val="single"/>
        </w:rPr>
      </w:pPr>
      <w:r w:rsidRPr="00125278">
        <w:rPr>
          <w:b/>
          <w:bCs/>
          <w:u w:val="single"/>
        </w:rPr>
        <w:t>Przeniesienia planowanych w budżecie miasta Łodzi na 2023 rok wydatków.</w:t>
      </w:r>
    </w:p>
    <w:p w:rsidR="00B03B2A" w:rsidRPr="00125278" w:rsidRDefault="00B03B2A" w:rsidP="00B03B2A">
      <w:pPr>
        <w:pStyle w:val="Tekstpodstawowy"/>
        <w:widowControl w:val="0"/>
        <w:spacing w:line="360" w:lineRule="auto"/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lastRenderedPageBreak/>
        <w:t xml:space="preserve">W </w:t>
      </w:r>
      <w:r w:rsidRPr="00125278">
        <w:rPr>
          <w:b/>
          <w:bCs/>
        </w:rPr>
        <w:t>Miejskim Ośrodku Sportu i Rekreacji</w:t>
      </w:r>
      <w:r w:rsidRPr="00125278">
        <w:rPr>
          <w:bCs/>
        </w:rPr>
        <w:t xml:space="preserve"> (</w:t>
      </w:r>
      <w:r w:rsidRPr="00125278">
        <w:t xml:space="preserve">dział 926, rozdział 92604) </w:t>
      </w:r>
      <w:r w:rsidRPr="00125278">
        <w:rPr>
          <w:bCs/>
        </w:rPr>
        <w:t xml:space="preserve"> dokonuje się przeniesienia w wysokości </w:t>
      </w:r>
      <w:r w:rsidRPr="00125278">
        <w:rPr>
          <w:b/>
          <w:bCs/>
        </w:rPr>
        <w:t>4.400.000</w:t>
      </w:r>
      <w:r w:rsidRPr="00125278">
        <w:rPr>
          <w:bCs/>
        </w:rPr>
        <w:t xml:space="preserve"> </w:t>
      </w:r>
      <w:r w:rsidRPr="00125278">
        <w:rPr>
          <w:b/>
          <w:bCs/>
        </w:rPr>
        <w:t>zł</w:t>
      </w:r>
      <w:r w:rsidRPr="00125278">
        <w:rPr>
          <w:bCs/>
        </w:rPr>
        <w:t xml:space="preserve"> z zadania pn. „Modernizacja boisk sportowych” </w:t>
      </w:r>
      <w:r w:rsidRPr="00125278">
        <w:t>na zadanie pn. „</w:t>
      </w:r>
      <w:r w:rsidRPr="00125278">
        <w:rPr>
          <w:bCs/>
        </w:rPr>
        <w:t xml:space="preserve">Przebudowa boisk poprzez budowę boiska piłkarskiego przy ul. Karpackiej </w:t>
      </w:r>
      <w:r>
        <w:rPr>
          <w:bCs/>
        </w:rPr>
        <w:br/>
      </w:r>
      <w:r w:rsidRPr="00125278">
        <w:rPr>
          <w:bCs/>
        </w:rPr>
        <w:t>w Łodzi)</w:t>
      </w:r>
      <w:r w:rsidRPr="00125278">
        <w:t>”.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 xml:space="preserve">Powyższa zmiana wynika z konieczności zmiany nazwy przedsięwzięcia na nazwę zawartą </w:t>
      </w:r>
      <w:r>
        <w:rPr>
          <w:bCs/>
        </w:rPr>
        <w:br/>
      </w:r>
      <w:r w:rsidRPr="00125278">
        <w:rPr>
          <w:bCs/>
        </w:rPr>
        <w:t>w umowie dotyczącej dofinansowania przez Ministerstwo Sportu i Turystyki.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 xml:space="preserve">Z </w:t>
      </w:r>
      <w:r w:rsidRPr="00125278">
        <w:rPr>
          <w:b/>
          <w:bCs/>
        </w:rPr>
        <w:t xml:space="preserve">Zarządu Zieleni Miejskiej </w:t>
      </w:r>
      <w:r w:rsidRPr="00125278">
        <w:t xml:space="preserve">(dział 900 rozdział 90004)  </w:t>
      </w:r>
      <w:r w:rsidRPr="00125278">
        <w:rPr>
          <w:bCs/>
        </w:rPr>
        <w:t xml:space="preserve">dokonuje się przeniesienia w wysokości  </w:t>
      </w:r>
      <w:r w:rsidRPr="00125278">
        <w:rPr>
          <w:b/>
          <w:bCs/>
        </w:rPr>
        <w:t xml:space="preserve">806.000 zł </w:t>
      </w:r>
      <w:r w:rsidRPr="00125278">
        <w:rPr>
          <w:bCs/>
        </w:rPr>
        <w:t>z zadań pn.: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>- „Budowa tężni solankowej w Parku im. Andrzeja Struga” 350.000 zł,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>- „Tężnia solankowa w Parku Miejskim przy ul. Leczniczej” 456.000 zł.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 xml:space="preserve"> do </w:t>
      </w:r>
      <w:r w:rsidRPr="00125278">
        <w:rPr>
          <w:b/>
          <w:bCs/>
        </w:rPr>
        <w:t>Zarządu Inwestycji Miejskich</w:t>
      </w:r>
      <w:r w:rsidRPr="00125278">
        <w:rPr>
          <w:bCs/>
        </w:rPr>
        <w:t xml:space="preserve"> </w:t>
      </w:r>
      <w:r w:rsidRPr="00125278">
        <w:t xml:space="preserve">(dział 900 rozdział 90095)  </w:t>
      </w:r>
      <w:r w:rsidRPr="00125278">
        <w:rPr>
          <w:bCs/>
        </w:rPr>
        <w:t>na zadania pn.: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>- „Budowa tężni solankowej w Parku im. Andrzeja Struga” 350.000 zł,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>- „Tężnia solankowa w Parku Miejskim przy ul. Leczniczej” 456.000 zł.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>Powyższa zmiana wynika ze zmiany realizatora zadań.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 xml:space="preserve">W </w:t>
      </w:r>
      <w:r w:rsidRPr="00125278">
        <w:rPr>
          <w:b/>
          <w:bCs/>
        </w:rPr>
        <w:t>Zarządzie Inwestycji Miejskich</w:t>
      </w:r>
      <w:r w:rsidRPr="00125278">
        <w:rPr>
          <w:bCs/>
        </w:rPr>
        <w:t xml:space="preserve"> </w:t>
      </w:r>
      <w:r w:rsidRPr="00125278">
        <w:t xml:space="preserve">(dział 600 rozdział 60015)  </w:t>
      </w:r>
      <w:r w:rsidRPr="00125278">
        <w:rPr>
          <w:bCs/>
        </w:rPr>
        <w:t xml:space="preserve">dokonuje się przeniesienia w wysokości  </w:t>
      </w:r>
      <w:r w:rsidRPr="00125278">
        <w:rPr>
          <w:b/>
          <w:bCs/>
        </w:rPr>
        <w:t xml:space="preserve">27.000.319 zł </w:t>
      </w:r>
      <w:r w:rsidRPr="00125278">
        <w:rPr>
          <w:bCs/>
        </w:rPr>
        <w:t>z zadaniach pn.: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 xml:space="preserve"> -„Rozbudowa ul. Pomorskiej na odc. od projektowanego dojazdu do węzła Brzeziny na autostradzie A1 do ul. </w:t>
      </w:r>
      <w:proofErr w:type="spellStart"/>
      <w:r w:rsidRPr="00125278">
        <w:rPr>
          <w:bCs/>
        </w:rPr>
        <w:t>Mileszki</w:t>
      </w:r>
      <w:proofErr w:type="spellEnd"/>
      <w:r w:rsidRPr="00125278">
        <w:rPr>
          <w:bCs/>
        </w:rPr>
        <w:t xml:space="preserve"> oraz ul. </w:t>
      </w:r>
      <w:proofErr w:type="spellStart"/>
      <w:r w:rsidRPr="00125278">
        <w:rPr>
          <w:bCs/>
        </w:rPr>
        <w:t>Mileszki</w:t>
      </w:r>
      <w:proofErr w:type="spellEnd"/>
      <w:r w:rsidRPr="00125278">
        <w:rPr>
          <w:bCs/>
        </w:rPr>
        <w:t xml:space="preserve"> na odc. od ul. Pomorskiej do ul. Bratkowej” 1 .424.906 zł,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>- „Przebudowa /rozbudowa ul. Krakowskiej na odcinku od ul. Barskiej do ul. Siewnej” 16.995.422 zł,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>- „Budowa ronda u zbiegu ulic Krokusowej, Edwarda i Pomorskiej” 8.579.991 zł”.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Cs/>
        </w:rPr>
      </w:pPr>
      <w:r w:rsidRPr="00125278">
        <w:rPr>
          <w:bCs/>
        </w:rPr>
        <w:t xml:space="preserve"> Przeniesienia wynikają ze zmiany źródła finansowania w związku z przyznanym dofinansowaniem z rządowego Funduszu Rozwoju Dróg.</w:t>
      </w:r>
    </w:p>
    <w:p w:rsidR="00B03B2A" w:rsidRPr="00125278" w:rsidRDefault="00B03B2A" w:rsidP="00B03B2A">
      <w:pPr>
        <w:pStyle w:val="Tekstpodstawowy"/>
        <w:widowControl w:val="0"/>
        <w:spacing w:line="360" w:lineRule="auto"/>
      </w:pPr>
    </w:p>
    <w:p w:rsidR="00B03B2A" w:rsidRPr="00125278" w:rsidRDefault="00B03B2A" w:rsidP="00B03B2A">
      <w:pPr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  <w:r w:rsidRPr="00125278">
        <w:rPr>
          <w:b/>
          <w:u w:val="single"/>
        </w:rPr>
        <w:t xml:space="preserve">Zmiany w zestawieniu „Rezerwy ogólna i celowe budżetu miasta Łodzi na 2023 r.” </w:t>
      </w:r>
    </w:p>
    <w:p w:rsidR="00B03B2A" w:rsidRDefault="00B03B2A" w:rsidP="00B03B2A">
      <w:pPr>
        <w:pStyle w:val="Tekstpodstawowy"/>
        <w:widowControl w:val="0"/>
        <w:spacing w:line="360" w:lineRule="auto"/>
        <w:rPr>
          <w:b/>
          <w:u w:val="single"/>
        </w:rPr>
      </w:pPr>
      <w:r w:rsidRPr="00125278">
        <w:rPr>
          <w:b/>
          <w:u w:val="single"/>
        </w:rPr>
        <w:t>Zmiany w „Zestawieniu planowanych kwot dotacji udzielanych z budżetu miasta Łodzi na 2023 rok”.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/>
          <w:u w:val="single"/>
        </w:rPr>
      </w:pPr>
    </w:p>
    <w:p w:rsidR="00B03B2A" w:rsidRPr="00125278" w:rsidRDefault="00B03B2A" w:rsidP="00B03B2A">
      <w:pPr>
        <w:pStyle w:val="Tekstpodstawowy"/>
        <w:widowControl w:val="0"/>
        <w:spacing w:line="360" w:lineRule="auto"/>
        <w:rPr>
          <w:b/>
          <w:bCs/>
          <w:u w:val="single"/>
        </w:rPr>
      </w:pPr>
      <w:r w:rsidRPr="00125278">
        <w:rPr>
          <w:b/>
          <w:u w:val="single"/>
        </w:rPr>
        <w:t>Zmiany w „Planie dochodów rachunku dochodów jednostek, o których mowa w art. 223 ust 1, oraz wydatków nimi finansowanych na 2023 rok”.</w:t>
      </w:r>
    </w:p>
    <w:p w:rsidR="00B03B2A" w:rsidRPr="00125278" w:rsidRDefault="00B03B2A" w:rsidP="00B03B2A">
      <w:pPr>
        <w:widowControl w:val="0"/>
        <w:spacing w:line="360" w:lineRule="auto"/>
        <w:jc w:val="both"/>
        <w:rPr>
          <w:b/>
          <w:u w:val="single"/>
        </w:rPr>
      </w:pPr>
    </w:p>
    <w:p w:rsidR="00B03B2A" w:rsidRPr="00125278" w:rsidRDefault="00B03B2A" w:rsidP="00B03B2A">
      <w:pPr>
        <w:widowControl w:val="0"/>
        <w:spacing w:line="360" w:lineRule="auto"/>
        <w:jc w:val="both"/>
      </w:pPr>
      <w:r w:rsidRPr="00125278">
        <w:t xml:space="preserve">Dokonuje się zmiany w rachunkach dochodów jednostek </w:t>
      </w:r>
      <w:r w:rsidRPr="00125278">
        <w:rPr>
          <w:bCs/>
        </w:rPr>
        <w:t>oraz wydatków nimi finansowanych</w:t>
      </w:r>
      <w:r w:rsidRPr="00125278">
        <w:rPr>
          <w:b/>
          <w:bCs/>
        </w:rPr>
        <w:t xml:space="preserve"> w Wydziale Edukacji</w:t>
      </w:r>
      <w:r w:rsidRPr="00125278">
        <w:t>.</w:t>
      </w:r>
    </w:p>
    <w:p w:rsidR="00B03B2A" w:rsidRPr="00125278" w:rsidRDefault="00B03B2A" w:rsidP="00B03B2A">
      <w:pPr>
        <w:pStyle w:val="Tekstpodstawowy"/>
        <w:widowControl w:val="0"/>
        <w:spacing w:line="360" w:lineRule="auto"/>
      </w:pPr>
      <w:r w:rsidRPr="00125278">
        <w:rPr>
          <w:b/>
          <w:i/>
        </w:rPr>
        <w:t>Zmiana planu dochodów</w:t>
      </w:r>
      <w:r w:rsidRPr="00125278">
        <w:t xml:space="preserve"> wiąże się przede wszystkim ze wzrostem dochodów z tytułu: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125278">
        <w:lastRenderedPageBreak/>
        <w:t>wynajmu pomieszczeń,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125278">
        <w:t>odszkodowań za zniszczone mienie,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125278">
        <w:t>sprzedaż usług w dziedzinie zajęć kulturalno-oświatowych,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125278">
        <w:t>darowizn celowych.</w:t>
      </w:r>
    </w:p>
    <w:p w:rsidR="00B03B2A" w:rsidRPr="00125278" w:rsidRDefault="00B03B2A" w:rsidP="00B03B2A">
      <w:pPr>
        <w:pStyle w:val="Tekstpodstawowy"/>
        <w:widowControl w:val="0"/>
        <w:spacing w:line="360" w:lineRule="auto"/>
        <w:ind w:left="360"/>
      </w:pPr>
    </w:p>
    <w:p w:rsidR="00B03B2A" w:rsidRPr="00125278" w:rsidRDefault="00B03B2A" w:rsidP="00B03B2A">
      <w:pPr>
        <w:pStyle w:val="Tekstpodstawowy"/>
        <w:widowControl w:val="0"/>
        <w:spacing w:line="360" w:lineRule="auto"/>
      </w:pPr>
      <w:r w:rsidRPr="00125278">
        <w:rPr>
          <w:b/>
          <w:i/>
        </w:rPr>
        <w:t>Wydatkowanie</w:t>
      </w:r>
      <w:r w:rsidRPr="00125278">
        <w:t xml:space="preserve"> zgromadzonych środków nastąpi zgodnie z uchwałą Rady Miejskiej w Łodzi Nr </w:t>
      </w:r>
      <w:r w:rsidRPr="00125278">
        <w:rPr>
          <w:rStyle w:val="Pogrubienie"/>
          <w:b w:val="0"/>
        </w:rPr>
        <w:t>XIV/599/19</w:t>
      </w:r>
      <w:r w:rsidRPr="00125278">
        <w:rPr>
          <w:rStyle w:val="Pogrubienie"/>
        </w:rPr>
        <w:t xml:space="preserve"> </w:t>
      </w:r>
      <w:r w:rsidRPr="00125278">
        <w:t>z dnia 18 września 2019 r. (z późniejszymi zmianami) w sprawie gromadzenia i przeznaczenia dochodów przez jednostki budżetowe prowadzące działalność określoną w ustawie z dnia 14 grudnia 2016 r. – Prawo oświatowe, nadzorowane przez Miasto Łódź .</w:t>
      </w:r>
    </w:p>
    <w:p w:rsidR="00B03B2A" w:rsidRPr="00125278" w:rsidRDefault="00B03B2A" w:rsidP="00B03B2A">
      <w:pPr>
        <w:pStyle w:val="Tekstpodstawowy"/>
        <w:widowControl w:val="0"/>
        <w:spacing w:line="360" w:lineRule="auto"/>
      </w:pPr>
      <w:r w:rsidRPr="00125278">
        <w:t>Powyższe środki finansowe przeznaczone zostaną m. in. na: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8"/>
        </w:numPr>
        <w:tabs>
          <w:tab w:val="clear" w:pos="6173"/>
          <w:tab w:val="num" w:pos="360"/>
        </w:tabs>
        <w:spacing w:line="360" w:lineRule="auto"/>
        <w:ind w:left="360"/>
      </w:pPr>
      <w:r w:rsidRPr="00125278">
        <w:t>umowy zlecenia na realizację zadań dodatkowych,</w:t>
      </w:r>
    </w:p>
    <w:p w:rsidR="00B03B2A" w:rsidRPr="00125278" w:rsidRDefault="00B03B2A" w:rsidP="00B03B2A">
      <w:pPr>
        <w:pStyle w:val="Tekstpodstawowy"/>
        <w:widowControl w:val="0"/>
        <w:numPr>
          <w:ilvl w:val="0"/>
          <w:numId w:val="8"/>
        </w:numPr>
        <w:tabs>
          <w:tab w:val="clear" w:pos="6173"/>
          <w:tab w:val="num" w:pos="360"/>
        </w:tabs>
        <w:spacing w:line="360" w:lineRule="auto"/>
        <w:ind w:left="360"/>
      </w:pPr>
      <w:r w:rsidRPr="00125278">
        <w:t>zakupy usług remontowych,</w:t>
      </w:r>
    </w:p>
    <w:p w:rsidR="00B03B2A" w:rsidRDefault="00B03B2A" w:rsidP="00B03B2A">
      <w:pPr>
        <w:pStyle w:val="Tekstpodstawowy"/>
        <w:widowControl w:val="0"/>
        <w:numPr>
          <w:ilvl w:val="0"/>
          <w:numId w:val="8"/>
        </w:numPr>
        <w:tabs>
          <w:tab w:val="clear" w:pos="6173"/>
          <w:tab w:val="num" w:pos="360"/>
        </w:tabs>
        <w:spacing w:line="360" w:lineRule="auto"/>
        <w:ind w:left="360"/>
      </w:pPr>
      <w:r w:rsidRPr="00125278">
        <w:t>zakup usług z wolą darczyńcy.</w:t>
      </w:r>
    </w:p>
    <w:p w:rsidR="00B03B2A" w:rsidRDefault="00B03B2A" w:rsidP="00B03B2A">
      <w:pPr>
        <w:pStyle w:val="Tekstpodstawowy"/>
        <w:widowControl w:val="0"/>
        <w:spacing w:line="360" w:lineRule="auto"/>
      </w:pPr>
    </w:p>
    <w:p w:rsidR="00B03B2A" w:rsidRDefault="00B03B2A" w:rsidP="00B03B2A">
      <w:pPr>
        <w:pStyle w:val="Tekstpodstawowy"/>
        <w:widowControl w:val="0"/>
        <w:spacing w:line="360" w:lineRule="auto"/>
      </w:pPr>
    </w:p>
    <w:p w:rsidR="00B03B2A" w:rsidRDefault="00B03B2A" w:rsidP="00B03B2A">
      <w:pPr>
        <w:pStyle w:val="Tekstpodstawowy"/>
        <w:widowControl w:val="0"/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535"/>
        <w:gridCol w:w="17"/>
      </w:tblGrid>
      <w:tr w:rsidR="00B03B2A" w:rsidTr="000B173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B03B2A" w:rsidTr="000B173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</w:tblGrid>
            <w:tr w:rsidR="00B03B2A" w:rsidTr="000B173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03B2A" w:rsidRDefault="00B03B2A" w:rsidP="000B1733"/>
        </w:tc>
        <w:tc>
          <w:tcPr>
            <w:tcW w:w="1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85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4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50"/>
            </w:tblGrid>
            <w:tr w:rsidR="00B03B2A" w:rsidTr="000B1733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2023 ROK WG ŹRÓDEŁ, Z PODZIAŁEM NA DOCHODY BIEŻĄCE I MAJĄTKOWE - ZMIANA</w:t>
                  </w:r>
                </w:p>
              </w:tc>
            </w:tr>
          </w:tbl>
          <w:p w:rsidR="00B03B2A" w:rsidRDefault="00B03B2A" w:rsidP="000B1733"/>
        </w:tc>
        <w:tc>
          <w:tcPr>
            <w:tcW w:w="1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4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B03B2A" w:rsidTr="000B173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B03B2A" w:rsidTr="000B1733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03B2A" w:rsidRDefault="00B03B2A" w:rsidP="000B173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B03B2A" w:rsidTr="000B1733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565 523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279 577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285 946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finansowanie lub dofinansowanie zadań bieżących w zakresie pomocy obywatelom Ukrainy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562 997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277 051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285 946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562 997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277 051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285 946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523 281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253 221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270 060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13"/>
              </w:trPr>
              <w:tc>
                <w:tcPr>
                  <w:tcW w:w="566" w:type="dxa"/>
                </w:tcPr>
                <w:p w:rsidR="00B03B2A" w:rsidRDefault="00B03B2A" w:rsidP="000B1733"/>
              </w:tc>
              <w:tc>
                <w:tcPr>
                  <w:tcW w:w="1303" w:type="dxa"/>
                </w:tcPr>
                <w:p w:rsidR="00B03B2A" w:rsidRDefault="00B03B2A" w:rsidP="000B1733"/>
              </w:tc>
              <w:tc>
                <w:tcPr>
                  <w:tcW w:w="867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</w:tr>
            <w:tr w:rsidR="00B03B2A" w:rsidTr="000B173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523 281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253 221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270 060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15 886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13"/>
              </w:trPr>
              <w:tc>
                <w:tcPr>
                  <w:tcW w:w="566" w:type="dxa"/>
                </w:tcPr>
                <w:p w:rsidR="00B03B2A" w:rsidRDefault="00B03B2A" w:rsidP="000B1733"/>
              </w:tc>
              <w:tc>
                <w:tcPr>
                  <w:tcW w:w="1303" w:type="dxa"/>
                </w:tcPr>
                <w:p w:rsidR="00B03B2A" w:rsidRDefault="00B03B2A" w:rsidP="000B1733"/>
              </w:tc>
              <w:tc>
                <w:tcPr>
                  <w:tcW w:w="867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</w:tr>
            <w:tr w:rsidR="00B03B2A" w:rsidTr="000B173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15 886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-11 335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-11 335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13"/>
              </w:trPr>
              <w:tc>
                <w:tcPr>
                  <w:tcW w:w="566" w:type="dxa"/>
                </w:tcPr>
                <w:p w:rsidR="00B03B2A" w:rsidRDefault="00B03B2A" w:rsidP="000B1733"/>
              </w:tc>
              <w:tc>
                <w:tcPr>
                  <w:tcW w:w="1303" w:type="dxa"/>
                </w:tcPr>
                <w:p w:rsidR="00B03B2A" w:rsidRDefault="00B03B2A" w:rsidP="000B1733"/>
              </w:tc>
              <w:tc>
                <w:tcPr>
                  <w:tcW w:w="867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</w:tr>
            <w:tr w:rsidR="00B03B2A" w:rsidTr="000B173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-11 335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-11 335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13"/>
              </w:trPr>
              <w:tc>
                <w:tcPr>
                  <w:tcW w:w="566" w:type="dxa"/>
                </w:tcPr>
                <w:p w:rsidR="00B03B2A" w:rsidRDefault="00B03B2A" w:rsidP="000B1733"/>
              </w:tc>
              <w:tc>
                <w:tcPr>
                  <w:tcW w:w="1303" w:type="dxa"/>
                </w:tcPr>
                <w:p w:rsidR="00B03B2A" w:rsidRDefault="00B03B2A" w:rsidP="000B1733"/>
              </w:tc>
              <w:tc>
                <w:tcPr>
                  <w:tcW w:w="867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  <w:tc>
                <w:tcPr>
                  <w:tcW w:w="878" w:type="dxa"/>
                </w:tcPr>
                <w:p w:rsidR="00B03B2A" w:rsidRDefault="00B03B2A" w:rsidP="000B1733"/>
              </w:tc>
            </w:tr>
            <w:tr w:rsidR="00B03B2A" w:rsidTr="000B173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Rządowego Funduszu Rozwoju Dróg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z państwowych funduszy celowych na finansowanie lub dofinansowanie kosztów realizacji inwestycji i zakupów inwestycyjnych jednostek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30 565 523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279 577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30 285 946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03B2A" w:rsidRDefault="00B03B2A" w:rsidP="000B1733"/>
        </w:tc>
      </w:tr>
      <w:tr w:rsidR="00B03B2A" w:rsidTr="000B1733">
        <w:trPr>
          <w:trHeight w:val="215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B03B2A" w:rsidTr="000B1733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565 523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279 577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285 946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550 997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265 051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285 946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03B2A" w:rsidRDefault="00B03B2A" w:rsidP="000B1733"/>
        </w:tc>
      </w:tr>
    </w:tbl>
    <w:p w:rsidR="00B03B2A" w:rsidRDefault="00B03B2A" w:rsidP="00B03B2A"/>
    <w:p w:rsidR="00B03B2A" w:rsidRPr="00125278" w:rsidRDefault="00B03B2A" w:rsidP="00B03B2A">
      <w:pPr>
        <w:pStyle w:val="Nagwek"/>
        <w:widowControl w:val="0"/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3259"/>
        <w:gridCol w:w="1275"/>
        <w:gridCol w:w="107"/>
      </w:tblGrid>
      <w:tr w:rsidR="00B03B2A" w:rsidTr="000B173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B03B2A" w:rsidTr="000B173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B03B2A" w:rsidTr="000B173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03B2A" w:rsidRDefault="00B03B2A" w:rsidP="000B1733"/>
        </w:tc>
        <w:tc>
          <w:tcPr>
            <w:tcW w:w="10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85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4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4"/>
            </w:tblGrid>
            <w:tr w:rsidR="00B03B2A" w:rsidTr="000B1733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2023 ROK WEDŁUG DZIAŁÓW I ROZDZIAŁÓW KLASYFIKACJI BUDŻETOWEJ - ZMIANA</w:t>
                  </w:r>
                </w:p>
              </w:tc>
            </w:tr>
          </w:tbl>
          <w:p w:rsidR="00B03B2A" w:rsidRDefault="00B03B2A" w:rsidP="000B1733"/>
        </w:tc>
        <w:tc>
          <w:tcPr>
            <w:tcW w:w="127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4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B03B2A" w:rsidTr="000B1733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03B2A" w:rsidRDefault="00B03B2A" w:rsidP="000B173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11 676 844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-3 928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1 335 002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1 318 101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1 329 603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1 312 702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1 329 603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1 312 702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-268 780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-268 780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-268 780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-268 780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1 598 383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285 681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1 312 702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31 549 065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12 838 686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18 710 379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1 613 181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108 499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1 504 682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-41 127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-227 708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-41 127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-227 708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1 639 782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321 681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1 318 101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29 935 884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12 730 187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29 935 884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12 730 187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17 205 697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B03B2A" w:rsidRDefault="00B03B2A" w:rsidP="000B1733"/>
        </w:tc>
      </w:tr>
    </w:tbl>
    <w:p w:rsidR="00B03B2A" w:rsidRDefault="00B03B2A" w:rsidP="00B03B2A"/>
    <w:p w:rsidR="00B03B2A" w:rsidRPr="001E4865" w:rsidRDefault="00B03B2A" w:rsidP="00B03B2A">
      <w:pPr>
        <w:pStyle w:val="Nagwek"/>
        <w:widowControl w:val="0"/>
        <w:spacing w:line="360" w:lineRule="auto"/>
        <w:ind w:left="36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6"/>
        <w:gridCol w:w="38"/>
      </w:tblGrid>
      <w:tr w:rsidR="00B03B2A" w:rsidTr="000B173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B03B2A" w:rsidTr="000B173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96"/>
            </w:tblGrid>
            <w:tr w:rsidR="00B03B2A" w:rsidTr="000B1733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03B2A" w:rsidRDefault="00B03B2A" w:rsidP="000B1733"/>
        </w:tc>
        <w:tc>
          <w:tcPr>
            <w:tcW w:w="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85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4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11"/>
            </w:tblGrid>
            <w:tr w:rsidR="00B03B2A" w:rsidTr="000B1733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2023 ROK - ZMIANA</w:t>
                  </w:r>
                </w:p>
              </w:tc>
            </w:tr>
          </w:tbl>
          <w:p w:rsidR="00B03B2A" w:rsidRDefault="00B03B2A" w:rsidP="000B1733"/>
        </w:tc>
        <w:tc>
          <w:tcPr>
            <w:tcW w:w="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4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B03B2A" w:rsidTr="000B1733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</w:tr>
            <w:tr w:rsidR="00B03B2A" w:rsidTr="000B1733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2023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17 205 697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17 205 697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17 205 697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17 205 697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16 568 004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16 568 004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16 568 004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16 568 004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dla dróg i chodników powiatowych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11 676 844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2019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tężni solankowej w Parku im. Andrzeja Struga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Tężnia solankowa w Parku Miejskim przy ul. Leczniczej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2019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tężni solankowej w Parku im. Andrzeja Struga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Tężnia solankowa w Parku Miejskim przy ul. Leczniczej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Wydatki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nieobjete</w:t>
                  </w:r>
                  <w:proofErr w:type="spellEnd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projektami strategicznymi w zakresie kultury i ochrony dziedzictwa narodowego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boisk sportowych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boisk poprzez budowę boiska piłkarskiego przy ul. Karpackiej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03B2A" w:rsidTr="000B173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29 935 884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29 935 884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03B2A" w:rsidRDefault="00B03B2A" w:rsidP="000B1733"/>
        </w:tc>
      </w:tr>
    </w:tbl>
    <w:p w:rsidR="00B03B2A" w:rsidRDefault="00B03B2A" w:rsidP="00B03B2A"/>
    <w:p w:rsidR="00B03B2A" w:rsidRPr="00014BC1" w:rsidRDefault="00B03B2A" w:rsidP="00B03B2A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464"/>
        <w:gridCol w:w="113"/>
        <w:gridCol w:w="4255"/>
        <w:gridCol w:w="279"/>
        <w:gridCol w:w="113"/>
      </w:tblGrid>
      <w:tr w:rsidR="00B03B2A" w:rsidTr="000B1733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B03B2A" w:rsidTr="000B173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B03B2A" w:rsidTr="000B1733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1133"/>
        </w:trPr>
        <w:tc>
          <w:tcPr>
            <w:tcW w:w="26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20"/>
        </w:trPr>
        <w:tc>
          <w:tcPr>
            <w:tcW w:w="26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0"/>
            </w:tblGrid>
            <w:tr w:rsidR="00B03B2A" w:rsidTr="000B1733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2023 ROK - ZMIANA</w:t>
                  </w:r>
                </w:p>
              </w:tc>
            </w:tr>
          </w:tbl>
          <w:p w:rsidR="00B03B2A" w:rsidRDefault="00B03B2A" w:rsidP="000B1733"/>
        </w:tc>
        <w:tc>
          <w:tcPr>
            <w:tcW w:w="279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100"/>
        </w:trPr>
        <w:tc>
          <w:tcPr>
            <w:tcW w:w="26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902"/>
              <w:gridCol w:w="1961"/>
            </w:tblGrid>
            <w:tr w:rsidR="00B03B2A" w:rsidTr="000B1733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B03B2A" w:rsidTr="000B1733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983 542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1 059 338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1 059 338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-75 796</w:t>
                  </w:r>
                </w:p>
              </w:tc>
            </w:tr>
            <w:tr w:rsidR="00B03B2A" w:rsidTr="000B173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-75 796</w:t>
                  </w:r>
                </w:p>
              </w:tc>
            </w:tr>
          </w:tbl>
          <w:p w:rsidR="00B03B2A" w:rsidRDefault="00B03B2A" w:rsidP="000B1733"/>
        </w:tc>
      </w:tr>
      <w:tr w:rsidR="00B03B2A" w:rsidTr="000B1733">
        <w:trPr>
          <w:trHeight w:val="99"/>
        </w:trPr>
        <w:tc>
          <w:tcPr>
            <w:tcW w:w="26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2638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2192"/>
              <w:gridCol w:w="1486"/>
              <w:gridCol w:w="1984"/>
            </w:tblGrid>
            <w:tr w:rsidR="00B03B2A" w:rsidTr="000B1733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30 565 523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31 549 065</w:t>
                  </w:r>
                </w:p>
              </w:tc>
            </w:tr>
            <w:tr w:rsidR="00B03B2A" w:rsidTr="000B1733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983 542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B03B2A" w:rsidTr="000B1733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31 549 065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31 549 065</w:t>
                  </w:r>
                </w:p>
              </w:tc>
            </w:tr>
          </w:tbl>
          <w:p w:rsidR="00B03B2A" w:rsidRDefault="00B03B2A" w:rsidP="000B1733"/>
        </w:tc>
      </w:tr>
    </w:tbl>
    <w:p w:rsidR="00B03B2A" w:rsidRDefault="00B03B2A" w:rsidP="00B03B2A"/>
    <w:p w:rsidR="00B03B2A" w:rsidRDefault="00B03B2A" w:rsidP="00B03B2A"/>
    <w:p w:rsidR="00B03B2A" w:rsidRDefault="00B03B2A" w:rsidP="00B03B2A"/>
    <w:p w:rsidR="00B03B2A" w:rsidRDefault="00B03B2A" w:rsidP="00B03B2A"/>
    <w:p w:rsidR="00B03B2A" w:rsidRDefault="00B03B2A" w:rsidP="00B03B2A"/>
    <w:p w:rsidR="00B03B2A" w:rsidRDefault="00B03B2A" w:rsidP="00B03B2A"/>
    <w:p w:rsidR="00B03B2A" w:rsidRDefault="00B03B2A" w:rsidP="00B03B2A"/>
    <w:p w:rsidR="00B03B2A" w:rsidRDefault="00B03B2A" w:rsidP="00B03B2A"/>
    <w:p w:rsidR="00B03B2A" w:rsidRDefault="00B03B2A" w:rsidP="00B03B2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0"/>
        <w:gridCol w:w="44"/>
        <w:gridCol w:w="113"/>
      </w:tblGrid>
      <w:tr w:rsidR="00B03B2A" w:rsidTr="000B173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B03B2A" w:rsidTr="000B173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B03B2A" w:rsidTr="000B173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85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2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5"/>
            </w:tblGrid>
            <w:tr w:rsidR="00B03B2A" w:rsidTr="000B1733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2023 ROK - ZMIANA</w:t>
                  </w:r>
                </w:p>
              </w:tc>
            </w:tr>
          </w:tbl>
          <w:p w:rsidR="00B03B2A" w:rsidRDefault="00B03B2A" w:rsidP="000B1733"/>
        </w:tc>
        <w:tc>
          <w:tcPr>
            <w:tcW w:w="4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105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6309"/>
              <w:gridCol w:w="1643"/>
            </w:tblGrid>
            <w:tr w:rsidR="00B03B2A" w:rsidTr="000B173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SPOZA SEKTORA FINANSÓW PUBLICZNYCH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14 526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14 526</w:t>
                  </w:r>
                </w:p>
              </w:tc>
            </w:tr>
            <w:tr w:rsidR="00B03B2A" w:rsidTr="000B173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14 526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Zajęcia/wydarzenia integracyjne dla dzieci polskich i ukraińskich- łącznie 46 wydarzeń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14 526</w:t>
                  </w:r>
                </w:p>
              </w:tc>
            </w:tr>
            <w:tr w:rsidR="00B03B2A" w:rsidTr="000B173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14 526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14 526</w:t>
                  </w:r>
                </w:p>
              </w:tc>
            </w:tr>
            <w:tr w:rsidR="00B03B2A" w:rsidTr="000B173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</w:tr>
            <w:tr w:rsidR="00B03B2A" w:rsidTr="000B1733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14 526</w:t>
                  </w:r>
                </w:p>
              </w:tc>
            </w:tr>
          </w:tbl>
          <w:p w:rsidR="00B03B2A" w:rsidRDefault="00B03B2A" w:rsidP="000B1733"/>
        </w:tc>
      </w:tr>
      <w:tr w:rsidR="00B03B2A" w:rsidTr="000B1733">
        <w:trPr>
          <w:trHeight w:val="57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</w:tbl>
    <w:p w:rsidR="00B03B2A" w:rsidRDefault="00B03B2A" w:rsidP="00B03B2A"/>
    <w:p w:rsidR="00B03B2A" w:rsidRDefault="00B03B2A" w:rsidP="00B03B2A"/>
    <w:p w:rsidR="00B03B2A" w:rsidRDefault="00B03B2A" w:rsidP="00B03B2A"/>
    <w:p w:rsidR="00B03B2A" w:rsidRDefault="00B03B2A" w:rsidP="00B03B2A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22"/>
      </w:tblGrid>
      <w:tr w:rsidR="00B03B2A" w:rsidTr="000B173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B03B2A" w:rsidTr="000B173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2"/>
            </w:tblGrid>
            <w:tr w:rsidR="00B03B2A" w:rsidTr="000B1733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6</w:t>
                  </w:r>
                </w:p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03B2A" w:rsidRDefault="00B03B2A" w:rsidP="000B1733"/>
        </w:tc>
      </w:tr>
      <w:tr w:rsidR="00B03B2A" w:rsidTr="000B1733">
        <w:trPr>
          <w:trHeight w:val="566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B03B2A" w:rsidTr="000B1733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2023 ROK - ZMIANA</w:t>
                  </w:r>
                </w:p>
              </w:tc>
            </w:tr>
          </w:tbl>
          <w:p w:rsidR="00B03B2A" w:rsidRDefault="00B03B2A" w:rsidP="000B1733"/>
        </w:tc>
      </w:tr>
      <w:tr w:rsidR="00B03B2A" w:rsidTr="000B1733">
        <w:trPr>
          <w:trHeight w:val="78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7"/>
              <w:gridCol w:w="1700"/>
            </w:tblGrid>
            <w:tr w:rsidR="00B03B2A" w:rsidTr="000B1733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B03B2A" w:rsidTr="000B173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-3 928</w:t>
                  </w:r>
                </w:p>
              </w:tc>
            </w:tr>
            <w:tr w:rsidR="00B03B2A" w:rsidTr="000B173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-3 928</w:t>
                  </w:r>
                </w:p>
              </w:tc>
            </w:tr>
            <w:tr w:rsidR="00B03B2A" w:rsidTr="000B1733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-3 928</w:t>
                  </w:r>
                </w:p>
              </w:tc>
            </w:tr>
            <w:tr w:rsidR="00B03B2A" w:rsidTr="000B173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-3 928</w:t>
                  </w:r>
                </w:p>
              </w:tc>
            </w:tr>
            <w:tr w:rsidR="00B03B2A" w:rsidTr="000B173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-3 928</w:t>
                  </w:r>
                </w:p>
              </w:tc>
            </w:tr>
            <w:tr w:rsidR="00B03B2A" w:rsidTr="000B173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-3 928</w:t>
                  </w:r>
                </w:p>
              </w:tc>
            </w:tr>
            <w:tr w:rsidR="00B03B2A" w:rsidTr="000B173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-3 928</w:t>
                  </w:r>
                </w:p>
              </w:tc>
            </w:tr>
          </w:tbl>
          <w:p w:rsidR="00B03B2A" w:rsidRDefault="00B03B2A" w:rsidP="000B1733"/>
        </w:tc>
      </w:tr>
    </w:tbl>
    <w:p w:rsidR="00B03B2A" w:rsidRDefault="00B03B2A" w:rsidP="00B03B2A"/>
    <w:p w:rsidR="00B03B2A" w:rsidRDefault="00B03B2A" w:rsidP="00B03B2A"/>
    <w:p w:rsidR="00B03B2A" w:rsidRDefault="00B03B2A" w:rsidP="00B03B2A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535"/>
        <w:gridCol w:w="42"/>
        <w:gridCol w:w="71"/>
      </w:tblGrid>
      <w:tr w:rsidR="00B03B2A" w:rsidTr="000B173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B03B2A" w:rsidTr="000B173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</w:tbl>
          <w:p w:rsidR="00B03B2A" w:rsidRDefault="00B03B2A" w:rsidP="000B1733"/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</w:tblGrid>
            <w:tr w:rsidR="00B03B2A" w:rsidTr="000B173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7</w:t>
                  </w:r>
                </w:p>
                <w:p w:rsidR="00B03B2A" w:rsidRDefault="00B03B2A" w:rsidP="000B173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03B2A" w:rsidRDefault="00B03B2A" w:rsidP="000B1733"/>
        </w:tc>
        <w:tc>
          <w:tcPr>
            <w:tcW w:w="4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85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20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92"/>
            </w:tblGrid>
            <w:tr w:rsidR="00B03B2A" w:rsidTr="000B1733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2023 ROK - ZMIANA</w:t>
                  </w:r>
                </w:p>
              </w:tc>
            </w:tr>
          </w:tbl>
          <w:p w:rsidR="00B03B2A" w:rsidRDefault="00B03B2A" w:rsidP="000B1733"/>
        </w:tc>
        <w:tc>
          <w:tcPr>
            <w:tcW w:w="71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rPr>
          <w:trHeight w:val="81"/>
        </w:trPr>
        <w:tc>
          <w:tcPr>
            <w:tcW w:w="510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03B2A" w:rsidRDefault="00B03B2A" w:rsidP="000B1733">
            <w:pPr>
              <w:pStyle w:val="EmptyCellLayoutStyle"/>
              <w:spacing w:after="0" w:line="240" w:lineRule="auto"/>
            </w:pPr>
          </w:p>
        </w:tc>
      </w:tr>
      <w:tr w:rsidR="00B03B2A" w:rsidTr="000B1733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1052"/>
              <w:gridCol w:w="154"/>
              <w:gridCol w:w="4456"/>
              <w:gridCol w:w="1680"/>
              <w:gridCol w:w="1676"/>
            </w:tblGrid>
            <w:tr w:rsidR="00B03B2A" w:rsidTr="000B1733">
              <w:trPr>
                <w:trHeight w:val="347"/>
              </w:trPr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B03B2A" w:rsidTr="000B1733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</w:tr>
            <w:tr w:rsidR="00B03B2A" w:rsidTr="000B173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15 620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15 620</w:t>
                  </w:r>
                </w:p>
              </w:tc>
            </w:tr>
            <w:tr w:rsidR="00B03B2A" w:rsidTr="000B173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15 500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</w:tcPr>
                <w:p w:rsidR="00B03B2A" w:rsidRDefault="00B03B2A" w:rsidP="000B173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12 498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</w:tcPr>
                <w:p w:rsidR="00B03B2A" w:rsidRDefault="00B03B2A" w:rsidP="000B173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3 002</w:t>
                  </w:r>
                </w:p>
              </w:tc>
            </w:tr>
            <w:tr w:rsidR="00B03B2A" w:rsidTr="000B173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</w:tcPr>
                <w:p w:rsidR="00B03B2A" w:rsidRDefault="00B03B2A" w:rsidP="000B173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120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2 307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2 307</w:t>
                  </w:r>
                </w:p>
              </w:tc>
            </w:tr>
            <w:tr w:rsidR="00B03B2A" w:rsidTr="000B173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85407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color w:val="000000"/>
                    </w:rPr>
                    <w:t>Placówki wychowania pozaszkolnego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2 307</w:t>
                  </w:r>
                </w:p>
              </w:tc>
            </w:tr>
            <w:tr w:rsidR="00B03B2A" w:rsidTr="000B173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</w:tcPr>
                <w:p w:rsidR="00B03B2A" w:rsidRDefault="00B03B2A" w:rsidP="000B173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2 307</w:t>
                  </w:r>
                </w:p>
              </w:tc>
            </w:tr>
            <w:tr w:rsidR="00B03B2A" w:rsidTr="000B1733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3B2A" w:rsidRDefault="00B03B2A" w:rsidP="000B1733"/>
              </w:tc>
            </w:tr>
            <w:tr w:rsidR="00B03B2A" w:rsidTr="000B1733">
              <w:trPr>
                <w:trHeight w:val="281"/>
              </w:trPr>
              <w:tc>
                <w:tcPr>
                  <w:tcW w:w="6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17 927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3B2A" w:rsidRDefault="00B03B2A" w:rsidP="000B173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17 927</w:t>
                  </w:r>
                </w:p>
              </w:tc>
            </w:tr>
          </w:tbl>
          <w:p w:rsidR="00B03B2A" w:rsidRDefault="00B03B2A" w:rsidP="000B1733"/>
        </w:tc>
      </w:tr>
    </w:tbl>
    <w:p w:rsidR="00B03B2A" w:rsidRDefault="00B03B2A" w:rsidP="00B03B2A">
      <w:pPr>
        <w:rPr>
          <w:sz w:val="0"/>
        </w:rPr>
      </w:pPr>
    </w:p>
    <w:p w:rsidR="00B03B2A" w:rsidRPr="004C155F" w:rsidRDefault="00B03B2A" w:rsidP="00B03B2A"/>
    <w:sectPr w:rsidR="00B03B2A" w:rsidRPr="004C155F" w:rsidSect="00F4616E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66" w:rsidRDefault="00183066">
      <w:r>
        <w:separator/>
      </w:r>
    </w:p>
  </w:endnote>
  <w:endnote w:type="continuationSeparator" w:id="0">
    <w:p w:rsidR="00183066" w:rsidRDefault="0018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66" w:rsidRDefault="00183066">
      <w:r>
        <w:separator/>
      </w:r>
    </w:p>
  </w:footnote>
  <w:footnote w:type="continuationSeparator" w:id="0">
    <w:p w:rsidR="00183066" w:rsidRDefault="0018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1C4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910286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9572A88"/>
    <w:multiLevelType w:val="hybridMultilevel"/>
    <w:tmpl w:val="40C2BD36"/>
    <w:lvl w:ilvl="0" w:tplc="0415000D">
      <w:start w:val="1"/>
      <w:numFmt w:val="bullet"/>
      <w:lvlText w:val="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5498"/>
    <w:rsid w:val="00025E72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32DB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718"/>
    <w:rsid w:val="00084ADE"/>
    <w:rsid w:val="00086F8F"/>
    <w:rsid w:val="000870FA"/>
    <w:rsid w:val="0009108C"/>
    <w:rsid w:val="00091B2E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09EE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1D5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529B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066"/>
    <w:rsid w:val="001835A1"/>
    <w:rsid w:val="001844E9"/>
    <w:rsid w:val="001860A5"/>
    <w:rsid w:val="0018696E"/>
    <w:rsid w:val="00190940"/>
    <w:rsid w:val="00191098"/>
    <w:rsid w:val="001919FF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C7168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5D2F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670"/>
    <w:rsid w:val="00212A0D"/>
    <w:rsid w:val="00213846"/>
    <w:rsid w:val="0021476F"/>
    <w:rsid w:val="002147F6"/>
    <w:rsid w:val="0021564B"/>
    <w:rsid w:val="00216633"/>
    <w:rsid w:val="0022056F"/>
    <w:rsid w:val="00220987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B9F"/>
    <w:rsid w:val="00256309"/>
    <w:rsid w:val="002563F8"/>
    <w:rsid w:val="00256D33"/>
    <w:rsid w:val="002577BC"/>
    <w:rsid w:val="00257BFF"/>
    <w:rsid w:val="00260453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1992"/>
    <w:rsid w:val="00272172"/>
    <w:rsid w:val="002740FF"/>
    <w:rsid w:val="00274AD0"/>
    <w:rsid w:val="00274DE4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1CC2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0082"/>
    <w:rsid w:val="002E1ABC"/>
    <w:rsid w:val="002E1DDE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16C9"/>
    <w:rsid w:val="00341DFF"/>
    <w:rsid w:val="003431BD"/>
    <w:rsid w:val="003441C4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0475"/>
    <w:rsid w:val="00361F79"/>
    <w:rsid w:val="003629A8"/>
    <w:rsid w:val="00362E1F"/>
    <w:rsid w:val="00363144"/>
    <w:rsid w:val="00363B55"/>
    <w:rsid w:val="00364157"/>
    <w:rsid w:val="003666D3"/>
    <w:rsid w:val="00366CAE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56CF"/>
    <w:rsid w:val="003A61A0"/>
    <w:rsid w:val="003A66F8"/>
    <w:rsid w:val="003A69B7"/>
    <w:rsid w:val="003B06DE"/>
    <w:rsid w:val="003B0F31"/>
    <w:rsid w:val="003B139B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98E"/>
    <w:rsid w:val="003F6FFD"/>
    <w:rsid w:val="003F7027"/>
    <w:rsid w:val="004000A8"/>
    <w:rsid w:val="00400C63"/>
    <w:rsid w:val="00400C72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CFD"/>
    <w:rsid w:val="00424F1B"/>
    <w:rsid w:val="004254E4"/>
    <w:rsid w:val="00425619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353A"/>
    <w:rsid w:val="004B4BFF"/>
    <w:rsid w:val="004B5A04"/>
    <w:rsid w:val="004B6CE6"/>
    <w:rsid w:val="004B7495"/>
    <w:rsid w:val="004C155F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1731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0E04"/>
    <w:rsid w:val="0050169B"/>
    <w:rsid w:val="00501EA9"/>
    <w:rsid w:val="00502FDB"/>
    <w:rsid w:val="00504684"/>
    <w:rsid w:val="00507D6C"/>
    <w:rsid w:val="00512665"/>
    <w:rsid w:val="00513439"/>
    <w:rsid w:val="00514A85"/>
    <w:rsid w:val="005161B5"/>
    <w:rsid w:val="005161F6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4925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347"/>
    <w:rsid w:val="0056273A"/>
    <w:rsid w:val="0056329E"/>
    <w:rsid w:val="00564BC6"/>
    <w:rsid w:val="00564E81"/>
    <w:rsid w:val="005678DD"/>
    <w:rsid w:val="005704B4"/>
    <w:rsid w:val="00570D31"/>
    <w:rsid w:val="005748C3"/>
    <w:rsid w:val="00574C82"/>
    <w:rsid w:val="00575423"/>
    <w:rsid w:val="00575918"/>
    <w:rsid w:val="00575C99"/>
    <w:rsid w:val="00576A29"/>
    <w:rsid w:val="00580769"/>
    <w:rsid w:val="00580A1C"/>
    <w:rsid w:val="00580B06"/>
    <w:rsid w:val="005818AC"/>
    <w:rsid w:val="005818DE"/>
    <w:rsid w:val="00583EF7"/>
    <w:rsid w:val="00584976"/>
    <w:rsid w:val="00585000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5BC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28C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5B6C"/>
    <w:rsid w:val="00657CB6"/>
    <w:rsid w:val="00660D5C"/>
    <w:rsid w:val="00661BCC"/>
    <w:rsid w:val="006628EE"/>
    <w:rsid w:val="00663446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5142"/>
    <w:rsid w:val="0068605B"/>
    <w:rsid w:val="006930B3"/>
    <w:rsid w:val="006931BA"/>
    <w:rsid w:val="006950E2"/>
    <w:rsid w:val="00695488"/>
    <w:rsid w:val="006957C2"/>
    <w:rsid w:val="00696D80"/>
    <w:rsid w:val="00696E40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2C2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059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139"/>
    <w:rsid w:val="0074778C"/>
    <w:rsid w:val="0074797C"/>
    <w:rsid w:val="007526F6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6D5E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609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340"/>
    <w:rsid w:val="007B4466"/>
    <w:rsid w:val="007B49C6"/>
    <w:rsid w:val="007B4C4C"/>
    <w:rsid w:val="007B4D04"/>
    <w:rsid w:val="007B51ED"/>
    <w:rsid w:val="007B79BC"/>
    <w:rsid w:val="007B7C28"/>
    <w:rsid w:val="007B7CE0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E70"/>
    <w:rsid w:val="007E7178"/>
    <w:rsid w:val="007E7E09"/>
    <w:rsid w:val="007F01CB"/>
    <w:rsid w:val="007F0A04"/>
    <w:rsid w:val="007F0DFD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440B"/>
    <w:rsid w:val="00806C1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1ACB"/>
    <w:rsid w:val="00883434"/>
    <w:rsid w:val="008846CB"/>
    <w:rsid w:val="00887587"/>
    <w:rsid w:val="00887A9A"/>
    <w:rsid w:val="00893C55"/>
    <w:rsid w:val="00893D25"/>
    <w:rsid w:val="00895145"/>
    <w:rsid w:val="00895464"/>
    <w:rsid w:val="008976FE"/>
    <w:rsid w:val="00897B44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B7F3F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5590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04A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D7B96"/>
    <w:rsid w:val="009E0C07"/>
    <w:rsid w:val="009E0EA5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417B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2D00"/>
    <w:rsid w:val="00A34277"/>
    <w:rsid w:val="00A375E5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1173"/>
    <w:rsid w:val="00B02787"/>
    <w:rsid w:val="00B031CC"/>
    <w:rsid w:val="00B03647"/>
    <w:rsid w:val="00B03B2A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3A7"/>
    <w:rsid w:val="00B31E94"/>
    <w:rsid w:val="00B31FCA"/>
    <w:rsid w:val="00B32005"/>
    <w:rsid w:val="00B34AB7"/>
    <w:rsid w:val="00B358F9"/>
    <w:rsid w:val="00B3664A"/>
    <w:rsid w:val="00B368EB"/>
    <w:rsid w:val="00B36DD5"/>
    <w:rsid w:val="00B3721B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0E7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6FD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90198"/>
    <w:rsid w:val="00B90D85"/>
    <w:rsid w:val="00B92551"/>
    <w:rsid w:val="00B928B4"/>
    <w:rsid w:val="00B93A84"/>
    <w:rsid w:val="00B949A0"/>
    <w:rsid w:val="00B94DA3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4BD5"/>
    <w:rsid w:val="00BA571A"/>
    <w:rsid w:val="00BA5BD3"/>
    <w:rsid w:val="00BA5FDE"/>
    <w:rsid w:val="00BA7B5D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CCE"/>
    <w:rsid w:val="00BC1FE3"/>
    <w:rsid w:val="00BC31DE"/>
    <w:rsid w:val="00BC3C6D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1EBD"/>
    <w:rsid w:val="00C82800"/>
    <w:rsid w:val="00C84D90"/>
    <w:rsid w:val="00C850EC"/>
    <w:rsid w:val="00C861AA"/>
    <w:rsid w:val="00C86635"/>
    <w:rsid w:val="00C90F09"/>
    <w:rsid w:val="00C931E2"/>
    <w:rsid w:val="00C93404"/>
    <w:rsid w:val="00C93EFD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32A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11A"/>
    <w:rsid w:val="00CE0B2E"/>
    <w:rsid w:val="00CE301E"/>
    <w:rsid w:val="00CE4551"/>
    <w:rsid w:val="00CE5AD5"/>
    <w:rsid w:val="00CF0DA5"/>
    <w:rsid w:val="00CF1876"/>
    <w:rsid w:val="00CF55D4"/>
    <w:rsid w:val="00CF5D16"/>
    <w:rsid w:val="00CF6139"/>
    <w:rsid w:val="00CF757E"/>
    <w:rsid w:val="00D0331E"/>
    <w:rsid w:val="00D069F1"/>
    <w:rsid w:val="00D0741E"/>
    <w:rsid w:val="00D07678"/>
    <w:rsid w:val="00D07991"/>
    <w:rsid w:val="00D1083F"/>
    <w:rsid w:val="00D10974"/>
    <w:rsid w:val="00D1208C"/>
    <w:rsid w:val="00D13B2D"/>
    <w:rsid w:val="00D14E91"/>
    <w:rsid w:val="00D15B67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66A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2FC2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CC2"/>
    <w:rsid w:val="00E45414"/>
    <w:rsid w:val="00E46314"/>
    <w:rsid w:val="00E474FB"/>
    <w:rsid w:val="00E5185B"/>
    <w:rsid w:val="00E53443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F9"/>
    <w:rsid w:val="00EB6503"/>
    <w:rsid w:val="00EC0695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328"/>
    <w:rsid w:val="00F00760"/>
    <w:rsid w:val="00F01761"/>
    <w:rsid w:val="00F0217F"/>
    <w:rsid w:val="00F0334A"/>
    <w:rsid w:val="00F0390E"/>
    <w:rsid w:val="00F044A2"/>
    <w:rsid w:val="00F11635"/>
    <w:rsid w:val="00F12248"/>
    <w:rsid w:val="00F13779"/>
    <w:rsid w:val="00F139BA"/>
    <w:rsid w:val="00F13F63"/>
    <w:rsid w:val="00F15EDA"/>
    <w:rsid w:val="00F1650A"/>
    <w:rsid w:val="00F16B0F"/>
    <w:rsid w:val="00F16D59"/>
    <w:rsid w:val="00F20209"/>
    <w:rsid w:val="00F20578"/>
    <w:rsid w:val="00F20A74"/>
    <w:rsid w:val="00F23B21"/>
    <w:rsid w:val="00F25F89"/>
    <w:rsid w:val="00F26DE6"/>
    <w:rsid w:val="00F26E33"/>
    <w:rsid w:val="00F30222"/>
    <w:rsid w:val="00F307AD"/>
    <w:rsid w:val="00F325D5"/>
    <w:rsid w:val="00F34BC9"/>
    <w:rsid w:val="00F35A06"/>
    <w:rsid w:val="00F37F99"/>
    <w:rsid w:val="00F43AD2"/>
    <w:rsid w:val="00F446F2"/>
    <w:rsid w:val="00F4616E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4FC6"/>
    <w:rsid w:val="00F851B7"/>
    <w:rsid w:val="00F85DFB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2EE2-E1D0-47B6-A64B-B72B313F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4579</Words>
  <Characters>27480</Characters>
  <Application>Microsoft Office Word</Application>
  <DocSecurity>0</DocSecurity>
  <Lines>229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31996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Tomasz Wilk</cp:lastModifiedBy>
  <cp:revision>2</cp:revision>
  <cp:lastPrinted>2023-03-06T08:49:00Z</cp:lastPrinted>
  <dcterms:created xsi:type="dcterms:W3CDTF">2023-04-13T10:04:00Z</dcterms:created>
  <dcterms:modified xsi:type="dcterms:W3CDTF">2023-04-13T10:04:00Z</dcterms:modified>
</cp:coreProperties>
</file>