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E2C7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3775C7" w:rsidP="00B85BA5">
            <w:pPr>
              <w:ind w:left="5565"/>
              <w:jc w:val="left"/>
            </w:pPr>
            <w:r>
              <w:t>Druk Nr 95/2023</w:t>
            </w:r>
          </w:p>
          <w:p w:rsidR="00A77B3E" w:rsidRDefault="003775C7" w:rsidP="00B85BA5">
            <w:pPr>
              <w:ind w:left="5565"/>
              <w:jc w:val="left"/>
            </w:pPr>
            <w:r>
              <w:t>Projekt z dnia 28 kwietnia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3775C7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3775C7">
      <w:pPr>
        <w:spacing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3775C7">
      <w:pPr>
        <w:keepNext/>
        <w:spacing w:after="240"/>
      </w:pPr>
      <w:r>
        <w:rPr>
          <w:b/>
        </w:rPr>
        <w:t>zmieniająca uchwałę w sprawie wyrażenia zgody na wniesienie nieruchomości położonych w Łodzi przy alei Kościuszki 42 i ulicach Wschodniej 62, 64, 67 i Tuwima bez numeru, jako wkładu własnego Miasta Łodzi do przedsięwzięcia polegającego na zaprojektowaniu, wybudowaniu i eksploatacji parkingów dla Miasta Łodzi – Etap II, realizowanego w ramach partnerstwa publiczno-prywatnego.</w:t>
      </w:r>
    </w:p>
    <w:p w:rsidR="00A77B3E" w:rsidRDefault="003775C7">
      <w:pPr>
        <w:keepLines/>
        <w:spacing w:before="120" w:after="120"/>
        <w:ind w:firstLine="567"/>
        <w:jc w:val="both"/>
      </w:pPr>
      <w:r>
        <w:t>Na podstawie art. 18 ust. 2 pkt 9 lit. a ustawy z dnia 8 marca 1990 r. o samorządzie gminnym (Dz. U. z 2023 r. poz. 40 i 572), art. 13 ust. 1 i art. 37 ust. 4 i 4a pkt 2 ustawy z dnia 21 sierpnia 1997 r. o gospodarce nieruchomościami (Dz. U. z 2023 r. poz. 344) oraz art. 7</w:t>
      </w:r>
      <w:r>
        <w:br/>
        <w:t>ust. 1 i art. 9 ust. 1 ustawy z dnia 19 grudnia 2008 r. o partnerstwie publiczno-prywatnym (Dz. U. z 2023 r. poz. 30 i 203), Rada Miejska w Łodzi</w:t>
      </w:r>
    </w:p>
    <w:p w:rsidR="00A77B3E" w:rsidRDefault="003775C7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3775C7">
      <w:pPr>
        <w:keepLines/>
        <w:spacing w:before="240" w:after="120"/>
        <w:ind w:firstLine="567"/>
        <w:jc w:val="both"/>
      </w:pPr>
      <w:r>
        <w:t>§ 1. W uchwale Nr XXIV/837/20 Rady Miejskiej w Łodzi z dnia 15 kwietnia 2020 r. w sprawie wyrażenia zgody na wniesienie nieruchomości położonych w Łodzi przy alei Kościuszki 42 i ulicach Wschodniej 62, 64, 67 i Tuwima bez numeru, jako wkładu własnego Miasta Łodzi do przedsięwzięcia polegającego na zaprojektowaniu, wybudowaniu</w:t>
      </w:r>
      <w:r>
        <w:br/>
        <w:t>i eksploatacji parkingów dla Miasta Łodzi – Etap II, realizowanego w ramach partnerstwa publiczno-prywatnego, wprowadza się następujące zmiany:</w:t>
      </w:r>
    </w:p>
    <w:p w:rsidR="00A77B3E" w:rsidRDefault="003775C7">
      <w:pPr>
        <w:spacing w:before="120" w:after="120"/>
        <w:ind w:left="227" w:hanging="227"/>
        <w:jc w:val="both"/>
      </w:pPr>
      <w:r>
        <w:t>1) tytuł uchwały otrzymuje brzmienie:</w:t>
      </w:r>
    </w:p>
    <w:p w:rsidR="00A77B3E" w:rsidRDefault="003775C7">
      <w:pPr>
        <w:ind w:left="283" w:firstLine="227"/>
        <w:jc w:val="both"/>
      </w:pPr>
      <w:r>
        <w:t>"w sprawie wyrażenia zgody na wniesienie nieruchomości położonych w Łodzi przy alei Kościuszki 42 i ulicach Wschodniej 62, 62A, 64, 67, 67A i Tuwima bez numeru, jako wkładu własnego Miasta Łodzi do przedsięwzięcia polegającego na zaprojektowaniu, wybudowaniu i eksploatacji parkingów dla Miasta Łodzi – Etap II, realizowanego w ramach partnerstwa publiczno-prywatnego.";</w:t>
      </w:r>
    </w:p>
    <w:p w:rsidR="00A77B3E" w:rsidRDefault="003775C7">
      <w:pPr>
        <w:spacing w:before="120" w:after="120"/>
        <w:ind w:left="227" w:hanging="227"/>
        <w:jc w:val="both"/>
      </w:pPr>
      <w:r>
        <w:t>2) § 1 otrzymuje brzmienie:</w:t>
      </w:r>
    </w:p>
    <w:p w:rsidR="00A77B3E" w:rsidRDefault="003775C7">
      <w:pPr>
        <w:keepLines/>
        <w:spacing w:before="240" w:after="120"/>
        <w:ind w:left="340" w:firstLine="454"/>
        <w:jc w:val="both"/>
      </w:pPr>
      <w:r>
        <w:t>„§ 1. Wyraża się zgodę na wniesienie nieruchomości położonych w Łodzi przy:</w:t>
      </w:r>
    </w:p>
    <w:p w:rsidR="00A77B3E" w:rsidRDefault="003775C7">
      <w:pPr>
        <w:spacing w:before="120" w:after="120"/>
        <w:ind w:left="567" w:hanging="227"/>
        <w:jc w:val="both"/>
      </w:pPr>
      <w:r>
        <w:t>1) alei Kościuszki 42, oznaczonych w ewidencji gruntów, budynków i lokali, w obrębie geodezyjnym S-6 jako działki nr: 213/3, 213/4, 213/5, 213/7 i 213/6, o łącznej powierzchni 2950 m², dla których prowadzone są księgi wieczyste nr LD1M/00002810/9 i LD1M/00168313/6,</w:t>
      </w:r>
    </w:p>
    <w:p w:rsidR="00A77B3E" w:rsidRDefault="003775C7">
      <w:pPr>
        <w:spacing w:before="120" w:after="120"/>
        <w:ind w:left="567" w:hanging="227"/>
        <w:jc w:val="both"/>
      </w:pPr>
      <w:r>
        <w:t>2) ulicy Wschodniej 62, 62A i 64, oznaczonych w ewidencji gruntów, budynków</w:t>
      </w:r>
      <w:r>
        <w:br/>
        <w:t>i lokali, w obrębie geodezyjnym S-1 jako działki nr: 467, 533/2 i 533/1, o łącznej powierzchni 1995 m², dla których prowadzone są księgi wieczyste nr: LD1M/00002298/3, LD1M/00108958/1 i LD1M/00002483/7,</w:t>
      </w:r>
    </w:p>
    <w:p w:rsidR="00A77B3E" w:rsidRDefault="003775C7">
      <w:pPr>
        <w:spacing w:before="120" w:after="120"/>
        <w:ind w:left="567" w:hanging="227"/>
        <w:jc w:val="both"/>
      </w:pPr>
      <w:r>
        <w:lastRenderedPageBreak/>
        <w:t>3) ulicy Wschodniej 67 i 67A oznaczonych w ewidencji gruntów, budynków i lokali,</w:t>
      </w:r>
      <w:r>
        <w:br/>
        <w:t>w obrębie geodezyjnym S-1 jako działki nr 399/3 i 399/2, o łącznej powierzchni 1902 m², dla których prowadzone są księgi wieczyste nr LD1M/00100564/6 i LD1M/00127471/2,</w:t>
      </w:r>
    </w:p>
    <w:p w:rsidR="00A77B3E" w:rsidRDefault="003775C7">
      <w:pPr>
        <w:spacing w:before="120" w:after="120"/>
        <w:ind w:left="567" w:hanging="227"/>
        <w:jc w:val="both"/>
      </w:pPr>
      <w:r>
        <w:t>4) ulicy Tuwima bez numeru, oznaczonej w ewidencji gruntów, budynków i lokali,</w:t>
      </w:r>
      <w:r>
        <w:br/>
        <w:t>w obrębie geodezyjnym S-6 jako działki nr 133/35 i 133/36, o łącznej powierzchni 903 m², dla której prowadzona jest księga wieczysta nr LD1M/00058402/3</w:t>
      </w:r>
    </w:p>
    <w:p w:rsidR="00A77B3E" w:rsidRDefault="003775C7">
      <w:pPr>
        <w:keepLines/>
        <w:spacing w:before="120" w:after="120"/>
        <w:ind w:left="567" w:hanging="113"/>
        <w:jc w:val="both"/>
      </w:pPr>
      <w:r>
        <w:t>– jako wkładu własnego Miasta Łodzi do przedsięwzięcia polegającego</w:t>
      </w:r>
      <w:r>
        <w:br/>
        <w:t>na zaprojektowaniu, wybudowaniu i eksploatacji parkingów dla Miasta Łodzi – Etap II, realizowanego w ramach partnerstwa publiczno-prywatnego.”.</w:t>
      </w:r>
    </w:p>
    <w:p w:rsidR="00A77B3E" w:rsidRDefault="003775C7">
      <w:pPr>
        <w:keepLines/>
        <w:spacing w:before="240" w:after="120"/>
        <w:ind w:firstLine="567"/>
        <w:jc w:val="both"/>
      </w:pPr>
      <w:r>
        <w:t>§ 2. Wykonanie uchwały powierza się Prezydentowi Miasta Łodzi.</w:t>
      </w:r>
    </w:p>
    <w:p w:rsidR="00A77B3E" w:rsidRDefault="003775C7">
      <w:pPr>
        <w:keepNext/>
        <w:keepLines/>
        <w:spacing w:before="240" w:after="120"/>
        <w:ind w:firstLine="567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E2C7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C7B" w:rsidRDefault="000E2C7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C7B" w:rsidRDefault="003775C7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3775C7">
      <w:pPr>
        <w:ind w:left="283" w:firstLine="227"/>
        <w:jc w:val="both"/>
      </w:pPr>
      <w:r>
        <w:t>Projektodawcą jest</w:t>
      </w:r>
    </w:p>
    <w:p w:rsidR="00A77B3E" w:rsidRDefault="003775C7">
      <w:pPr>
        <w:ind w:left="283" w:firstLine="227"/>
        <w:jc w:val="both"/>
        <w:sectPr w:rsidR="00A77B3E" w:rsidSect="00844EF2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0E2C7B" w:rsidRDefault="003775C7">
      <w:pPr>
        <w:spacing w:line="360" w:lineRule="auto"/>
        <w:rPr>
          <w:b/>
          <w:color w:val="FF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0E2C7B" w:rsidRDefault="003775C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Rada Miejska w Łodzi uchwałą Nr XXIV/837/20 z dnia 15 kwietnia 2020 r. wyraziła zgodę na wniesienie nieruchomości położonych przy alei Kościuszki 42 i ulicach Wschodniej 62, 64, 67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Tuwima bez numeru, jako wkładu własnego Miasta Łodzi do przedsięwzięcia polegającego na zaprojektowaniu, wybudowaniu i eksploatacji parkingów dla Miasta Łodzi – Etap II, realizowanego w ramach partnerstwa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publiczno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– prywatnego.</w:t>
      </w:r>
    </w:p>
    <w:p w:rsidR="000E2C7B" w:rsidRDefault="000E2C7B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E2C7B" w:rsidRDefault="003775C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trakcie realizacji Umowy o partnerstwie publiczno-prywatnym nr 1/PPP/2020 z 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25 maja 2020 r. w przedmiocie zaprojektowania, wybudowania i eksploatacji parkingów dla Miasta Łodzi – Etap II, partner prywatny, zgodnie ze swoim pismem z dnia 4 kwietnia 2022 r. oraz opracowanymi projektami budowlanymi i pozyskanymi warunkami z PGE, wskazał że w celu prawidłowej realizacji przedmiotu Umowy oraz zwiększenia parametrów funkcjonalnych przyszłych parkingów przy ul. Wschodniej 62 i 64 oraz Wschodniej 67, należy przenieść istniejące na sąsiednich, znajdujących się wówczas w użytkowaniu wieczystym PGE Dystrybucja S.A., nieruchomościach przy ul. Wschodniej 62A i Wschodniej 67A stacje transformatorowe i odtworzyć je w budynkach przyszłych parkingów.</w:t>
      </w:r>
    </w:p>
    <w:p w:rsidR="000E2C7B" w:rsidRDefault="000E2C7B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E2C7B" w:rsidRDefault="003775C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warunkami usunięcia kolizji Nr 25286/2021, wydanymi przez PGE Dystrybucja S.A. dla parkingu przy Wschodniej 62 i 64, wśród istniejących urządzeń elektroenergetycznych wchodzących w kolizję z projektowanym parkingiem znajduje się obiekt elektroenergetycznej stacji transformatorowej SN/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nN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nr 50424, zlokalizowany na działce nr 533/2, o pow. 28 m2,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przy ul. Wschodniej 62A. </w:t>
      </w:r>
    </w:p>
    <w:p w:rsidR="000E2C7B" w:rsidRDefault="003775C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warunkami usunięcia kolizji Nr 25287/2021, wydanymi przez PGE Dystrybucja S.A. dla parkingu przy ul. Wschodniej 67, wśród istniejących urządzeń elektroenergetycznych wchodzących w kolizję z projektowanym parkingiem znajduje się obiekt elektroenergetycznej stacji transformatorowej SN/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nN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nr 50220, zlokalizowany na działce nr 399/2, o pow. 40 m2,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przy ul. Wschodniej 67A.</w:t>
      </w:r>
    </w:p>
    <w:p w:rsidR="000E2C7B" w:rsidRDefault="000E2C7B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E2C7B" w:rsidRDefault="003775C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 podpisane zostały z PGE umowy usunięcia kolizji dla wskazanych wyżej urządzeń elektroenergetycznych, a Miasto Łódź nabyło od PGE prawo użytkowania wieczystego działek nr 533/2 i 399/2, zlokalizowanych w przy ul. Wschodniej 62A i ul. Wschodniej 67A.</w:t>
      </w:r>
    </w:p>
    <w:p w:rsidR="000E2C7B" w:rsidRDefault="003775C7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Obecnie, po uzyskaniu przez Partnera Publicznego pełnej własności tych nieruchomości wymagane jest włączenie ww. działek do zakresu przedmiotowego Umowy o partnerstwie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publiczno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– prywatnym. </w:t>
      </w:r>
    </w:p>
    <w:p w:rsidR="000E2C7B" w:rsidRDefault="000E2C7B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E2C7B" w:rsidRDefault="003775C7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uwagi na powyższe, Wydział ds. Zarządzania Projektami w Departamencie Strategii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Rozwoju Urzędu Miasta Łodzi przedkłada projekt uchwały Rady Miejskiej w Łodzi, zmieniającej uchwałę Nr XXIV/837/20 z dnia 15 kwietnia 2020 r.</w:t>
      </w:r>
    </w:p>
    <w:p w:rsidR="000E2C7B" w:rsidRDefault="000E2C7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E2C7B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3C" w:rsidRDefault="00DB643C">
      <w:r>
        <w:separator/>
      </w:r>
    </w:p>
  </w:endnote>
  <w:endnote w:type="continuationSeparator" w:id="0">
    <w:p w:rsidR="00DB643C" w:rsidRDefault="00DB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E2C7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E2C7B" w:rsidRDefault="003775C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E2C7B" w:rsidRDefault="003775C7" w:rsidP="009A10F3">
          <w:pPr>
            <w:jc w:val="right"/>
            <w:rPr>
              <w:sz w:val="18"/>
            </w:rPr>
          </w:pPr>
          <w:r>
            <w:rPr>
              <w:sz w:val="18"/>
            </w:rPr>
            <w:t>Strona</w:t>
          </w:r>
          <w:r w:rsidR="009A10F3">
            <w:rPr>
              <w:sz w:val="18"/>
            </w:rPr>
            <w:t xml:space="preserve"> 1</w:t>
          </w:r>
          <w:r>
            <w:rPr>
              <w:sz w:val="18"/>
            </w:rPr>
            <w:t xml:space="preserve"> </w:t>
          </w:r>
        </w:p>
      </w:tc>
    </w:tr>
  </w:tbl>
  <w:p w:rsidR="000E2C7B" w:rsidRDefault="000E2C7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E2C7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E2C7B" w:rsidRDefault="003775C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E2C7B" w:rsidRDefault="003775C7" w:rsidP="00741A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41A48">
            <w:rPr>
              <w:sz w:val="18"/>
            </w:rPr>
            <w:t>1</w:t>
          </w:r>
        </w:p>
      </w:tc>
    </w:tr>
  </w:tbl>
  <w:p w:rsidR="000E2C7B" w:rsidRDefault="000E2C7B" w:rsidP="00741A48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3C" w:rsidRDefault="00DB643C">
      <w:r>
        <w:separator/>
      </w:r>
    </w:p>
  </w:footnote>
  <w:footnote w:type="continuationSeparator" w:id="0">
    <w:p w:rsidR="00DB643C" w:rsidRDefault="00DB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E2C7B"/>
    <w:rsid w:val="003775C7"/>
    <w:rsid w:val="005E6E77"/>
    <w:rsid w:val="00741A48"/>
    <w:rsid w:val="00844EF2"/>
    <w:rsid w:val="009A10F3"/>
    <w:rsid w:val="00A77B3E"/>
    <w:rsid w:val="00B85BA5"/>
    <w:rsid w:val="00CA2A55"/>
    <w:rsid w:val="00DB643C"/>
    <w:rsid w:val="00F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F527B4-2933-4793-BA8D-927B4BD2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BA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85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wyrażenia zgody na wniesienie nieruchomości położonych w Łodzi przy alei Kościuszki 42 i ulicach Wschodniej 62, 64, 67 i Tuwima bez numeru, jako wkładu własnego Miasta Łodzi do przedsięwzięcia polegającego na^zaprojektowaniu, wybudowaniu i eksploatacji parkingów dla Miasta Łodzi – Etap II, realizowanego w ramach partnerstwa publiczno-prywatnego.</dc:subject>
  <dc:creator>dkubicka</dc:creator>
  <cp:lastModifiedBy>Małgorzata Wójcik</cp:lastModifiedBy>
  <cp:revision>2</cp:revision>
  <dcterms:created xsi:type="dcterms:W3CDTF">2023-05-02T09:25:00Z</dcterms:created>
  <dcterms:modified xsi:type="dcterms:W3CDTF">2023-05-02T09:25:00Z</dcterms:modified>
  <cp:category>Akt prawny</cp:category>
</cp:coreProperties>
</file>