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430C6" w14:paraId="367EB6C1" w14:textId="7777777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B06AD73" w14:textId="090A4249" w:rsidR="00A77B3E" w:rsidRDefault="00F044EA">
            <w:pPr>
              <w:ind w:left="6236"/>
              <w:jc w:val="left"/>
            </w:pPr>
            <w:r>
              <w:t>Druk Nr 107/2023</w:t>
            </w:r>
          </w:p>
          <w:p w14:paraId="5A39034C" w14:textId="699DAD6E" w:rsidR="00A77B3E" w:rsidRDefault="00F044EA">
            <w:pPr>
              <w:ind w:left="6236"/>
              <w:jc w:val="left"/>
            </w:pPr>
            <w:r>
              <w:t>Projekt z dnia 15 maja 2023 r.</w:t>
            </w:r>
          </w:p>
          <w:p w14:paraId="58405160" w14:textId="77777777" w:rsidR="00A77B3E" w:rsidRDefault="00A77B3E">
            <w:pPr>
              <w:ind w:left="6236"/>
              <w:jc w:val="left"/>
            </w:pPr>
          </w:p>
        </w:tc>
      </w:tr>
    </w:tbl>
    <w:p w14:paraId="3635CCA7" w14:textId="77777777" w:rsidR="00A77B3E" w:rsidRDefault="00A77B3E"/>
    <w:p w14:paraId="48F8E188" w14:textId="77777777" w:rsidR="00A77B3E" w:rsidRDefault="00F044EA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0EF10776" w14:textId="77777777" w:rsidR="00A77B3E" w:rsidRDefault="00F044EA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2023 r.</w:t>
      </w:r>
    </w:p>
    <w:p w14:paraId="4FB7E04E" w14:textId="77777777" w:rsidR="00A77B3E" w:rsidRDefault="00F044EA">
      <w:pPr>
        <w:keepNext/>
        <w:spacing w:after="480"/>
        <w:jc w:val="center"/>
      </w:pPr>
      <w:bookmarkStart w:id="0" w:name="_GoBack"/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 Ikara i Sanitariuszek</w:t>
      </w:r>
      <w:bookmarkEnd w:id="0"/>
      <w:r>
        <w:rPr>
          <w:b/>
        </w:rPr>
        <w:t>.</w:t>
      </w:r>
    </w:p>
    <w:p w14:paraId="5C24F124" w14:textId="77777777" w:rsidR="00A77B3E" w:rsidRDefault="00F044EA">
      <w:pPr>
        <w:spacing w:before="120" w:after="120"/>
        <w:ind w:firstLine="567"/>
      </w:pPr>
      <w:r>
        <w:t>Na podstawie art. 18 ust. 2 pkt 15 ustawy z dnia 8 marca 1990 r. o samorządzie gminnym (Dz. U. z 2023 r. poz. 40 i 572) w związku z art. 14 ust. 1 ustawy z dnia 27 marca 2003 r. o planowaniu i zagospodarowaniu przestrz</w:t>
      </w:r>
      <w:r>
        <w:t>ennym (Dz. U. z 2022 r. poz. 503, 1846, 2185 i 2747 oraz z 2023 r. poz. 553), Rada Miejska w Łodzi</w:t>
      </w:r>
    </w:p>
    <w:p w14:paraId="1043E5FF" w14:textId="77777777" w:rsidR="00A77B3E" w:rsidRDefault="00F044EA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17DB1B0A" w14:textId="77777777" w:rsidR="00A77B3E" w:rsidRDefault="00F044EA">
      <w:pPr>
        <w:keepLines/>
        <w:spacing w:before="120" w:after="120"/>
        <w:ind w:firstLine="567"/>
      </w:pPr>
      <w:r>
        <w:t>§ 1. Przystępuje się do sporządzenia miejscowego planu zagospodarowania przestrzennego dla części obszaru miasta Łodzi położonej w rej</w:t>
      </w:r>
      <w:r>
        <w:t>onie ulic Ikara i Sanitariuszek, zwanego dalej planem.</w:t>
      </w:r>
    </w:p>
    <w:p w14:paraId="4BA91956" w14:textId="77777777" w:rsidR="00A77B3E" w:rsidRDefault="00F044EA">
      <w:pPr>
        <w:keepLines/>
        <w:spacing w:before="120" w:after="120"/>
        <w:ind w:firstLine="567"/>
      </w:pPr>
      <w:r>
        <w:t>§ 2. Granice obszaru objętego projektem planu zostały oznaczone na rysunku stanowiącym załącznik do niniejszej uchwały.</w:t>
      </w:r>
    </w:p>
    <w:p w14:paraId="313DD5C1" w14:textId="77777777" w:rsidR="00A77B3E" w:rsidRDefault="00F044EA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2C3E1AF7" w14:textId="77777777" w:rsidR="00A77B3E" w:rsidRDefault="00F044EA">
      <w:pPr>
        <w:keepNext/>
        <w:keepLines/>
        <w:spacing w:before="120" w:after="120"/>
        <w:ind w:firstLine="567"/>
      </w:pPr>
      <w:r>
        <w:t xml:space="preserve">§ 4. Uchwała </w:t>
      </w:r>
      <w:r>
        <w:t>wchodzi w życie z dniem podjęcia.</w:t>
      </w:r>
    </w:p>
    <w:p w14:paraId="659D4501" w14:textId="77777777" w:rsidR="00A77B3E" w:rsidRDefault="00F044EA">
      <w:pPr>
        <w:keepNext/>
        <w:keepLines/>
        <w:spacing w:before="100" w:after="100"/>
      </w:pPr>
      <w:r>
        <w:t>  </w:t>
      </w:r>
    </w:p>
    <w:p w14:paraId="5D6D17F2" w14:textId="77777777" w:rsidR="00A77B3E" w:rsidRDefault="00F044E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D430C6" w14:paraId="256F63DE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C7DEC" w14:textId="77777777" w:rsidR="00D430C6" w:rsidRDefault="00D430C6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B7ACDC" w14:textId="77777777" w:rsidR="00D430C6" w:rsidRDefault="00F044EA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D56FD5C" w14:textId="77777777" w:rsidR="00A77B3E" w:rsidRDefault="00F044EA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4297B9" w14:textId="77777777" w:rsidR="00A77B3E" w:rsidRDefault="00F044EA">
      <w:pPr>
        <w:spacing w:before="100" w:after="100"/>
      </w:pPr>
      <w:r>
        <w:t>Projektodawcą jest</w:t>
      </w:r>
    </w:p>
    <w:p w14:paraId="0EC3843A" w14:textId="77777777" w:rsidR="00A77B3E" w:rsidRDefault="00F044EA" w:rsidP="000D6B76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701" w:left="1417" w:header="708" w:footer="708" w:gutter="0"/>
          <w:cols w:space="708"/>
          <w:docGrid w:linePitch="360"/>
        </w:sectPr>
      </w:pPr>
      <w:r>
        <w:t xml:space="preserve">Prezydent Miasta </w:t>
      </w:r>
      <w:r>
        <w:t>Łodzi</w:t>
      </w:r>
    </w:p>
    <w:p w14:paraId="7DB46DBF" w14:textId="77777777" w:rsidR="00A77B3E" w:rsidRDefault="00F044EA">
      <w:pPr>
        <w:spacing w:before="200" w:after="200"/>
        <w:ind w:left="6319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                     2023 r.</w:t>
      </w:r>
    </w:p>
    <w:p w14:paraId="0DE33FEF" w14:textId="77777777" w:rsidR="00A77B3E" w:rsidRDefault="00F044EA">
      <w:pPr>
        <w:spacing w:before="100" w:after="100"/>
        <w:jc w:val="center"/>
      </w:pPr>
      <w:r>
        <w:rPr>
          <w:noProof/>
          <w:lang w:bidi="ar-SA"/>
        </w:rPr>
        <w:drawing>
          <wp:inline distT="0" distB="0" distL="0" distR="0" wp14:anchorId="60A3DF96" wp14:editId="09C56C51">
            <wp:extent cx="5332842" cy="754531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32842" cy="754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87DED" w14:textId="77777777" w:rsidR="00A77B3E" w:rsidRDefault="00A77B3E">
      <w:pPr>
        <w:spacing w:before="100" w:after="100"/>
        <w:jc w:val="center"/>
      </w:pPr>
    </w:p>
    <w:p w14:paraId="6D7B2130" w14:textId="77777777" w:rsidR="000D6B76" w:rsidRDefault="000D6B76">
      <w:pPr>
        <w:spacing w:before="100" w:after="100"/>
        <w:jc w:val="center"/>
      </w:pPr>
    </w:p>
    <w:p w14:paraId="20191365" w14:textId="77777777" w:rsidR="000D6B76" w:rsidRPr="003F62DB" w:rsidRDefault="000D6B76" w:rsidP="000D6B76">
      <w:pPr>
        <w:spacing w:after="120"/>
        <w:jc w:val="center"/>
        <w:rPr>
          <w:b/>
        </w:rPr>
      </w:pPr>
      <w:r>
        <w:rPr>
          <w:b/>
        </w:rPr>
        <w:lastRenderedPageBreak/>
        <w:t>Uzasadnienie</w:t>
      </w:r>
    </w:p>
    <w:p w14:paraId="7D09D451" w14:textId="77777777" w:rsidR="000D6B76" w:rsidRDefault="000D6B76" w:rsidP="000D6B76">
      <w:pPr>
        <w:jc w:val="center"/>
        <w:rPr>
          <w:rFonts w:eastAsia="Calibri"/>
          <w:b/>
          <w:lang w:eastAsia="en-US"/>
        </w:rPr>
      </w:pPr>
      <w:r>
        <w:rPr>
          <w:b/>
        </w:rPr>
        <w:t xml:space="preserve">do projektu uchwały w sprawie przystąpienia do sporządzenia miejscowego planu zagospodarowania przestrzennego </w:t>
      </w:r>
      <w:r w:rsidRPr="00CB5AC1">
        <w:rPr>
          <w:rFonts w:eastAsia="Calibri"/>
          <w:b/>
          <w:lang w:eastAsia="en-US"/>
        </w:rPr>
        <w:t xml:space="preserve">dla części obszaru miasta Łodzi położonej w rejonie </w:t>
      </w:r>
      <w:r>
        <w:rPr>
          <w:rFonts w:eastAsia="Calibri"/>
          <w:b/>
          <w:lang w:eastAsia="en-US"/>
        </w:rPr>
        <w:t>ulic Ikara i Sanitariuszek.</w:t>
      </w:r>
    </w:p>
    <w:p w14:paraId="7D232454" w14:textId="77777777" w:rsidR="000D6B76" w:rsidRDefault="000D6B76" w:rsidP="000D6B76">
      <w:pPr>
        <w:pStyle w:val="Tekstpodstawowywcity"/>
        <w:ind w:left="0"/>
        <w:rPr>
          <w:b/>
          <w:color w:val="FF0000"/>
          <w:sz w:val="24"/>
          <w:szCs w:val="24"/>
        </w:rPr>
      </w:pPr>
    </w:p>
    <w:p w14:paraId="4835A2ED" w14:textId="77777777" w:rsidR="000D6B76" w:rsidRDefault="000D6B76" w:rsidP="000D6B76">
      <w:pPr>
        <w:pStyle w:val="Default"/>
        <w:ind w:firstLine="567"/>
        <w:jc w:val="both"/>
        <w:rPr>
          <w:color w:val="auto"/>
          <w:highlight w:val="yellow"/>
        </w:rPr>
      </w:pPr>
      <w:r>
        <w:t>Obszar, dla którego proponuje się sporządzenie miejscowego planu zagospodarowania przestrzennego, poło</w:t>
      </w:r>
      <w:r w:rsidRPr="00B519B1">
        <w:t xml:space="preserve">żony jest </w:t>
      </w:r>
      <w:r w:rsidRPr="00B519B1">
        <w:rPr>
          <w:color w:val="auto"/>
        </w:rPr>
        <w:t>w p</w:t>
      </w:r>
      <w:r>
        <w:rPr>
          <w:color w:val="auto"/>
        </w:rPr>
        <w:t>ołudniowo-zachodniej</w:t>
      </w:r>
      <w:r w:rsidRPr="00B519B1">
        <w:rPr>
          <w:color w:val="auto"/>
        </w:rPr>
        <w:t xml:space="preserve"> części miasta</w:t>
      </w:r>
      <w:r w:rsidRPr="00B519B1">
        <w:t>, na</w:t>
      </w:r>
      <w:r w:rsidRPr="00B519B1">
        <w:rPr>
          <w:color w:val="auto"/>
        </w:rPr>
        <w:t xml:space="preserve"> terenie osiedla </w:t>
      </w:r>
      <w:r>
        <w:rPr>
          <w:color w:val="auto"/>
        </w:rPr>
        <w:t>Nad Nerem</w:t>
      </w:r>
      <w:r w:rsidRPr="00B519B1">
        <w:rPr>
          <w:color w:val="auto"/>
        </w:rPr>
        <w:t>. Powierzchnia obszaru wynosi ok</w:t>
      </w:r>
      <w:r>
        <w:rPr>
          <w:color w:val="auto"/>
        </w:rPr>
        <w:t>.</w:t>
      </w:r>
      <w:r w:rsidRPr="00B519B1">
        <w:rPr>
          <w:color w:val="auto"/>
        </w:rPr>
        <w:t xml:space="preserve"> </w:t>
      </w:r>
      <w:r>
        <w:rPr>
          <w:color w:val="auto"/>
        </w:rPr>
        <w:t>35</w:t>
      </w:r>
      <w:r w:rsidRPr="00B519B1">
        <w:rPr>
          <w:color w:val="auto"/>
        </w:rPr>
        <w:t> ha.</w:t>
      </w:r>
    </w:p>
    <w:p w14:paraId="4CB8340A" w14:textId="77777777" w:rsidR="000D6B76" w:rsidRDefault="000D6B76" w:rsidP="000D6B76">
      <w:pPr>
        <w:pStyle w:val="Default"/>
        <w:ind w:firstLine="567"/>
        <w:jc w:val="both"/>
        <w:rPr>
          <w:color w:val="auto"/>
        </w:rPr>
      </w:pPr>
      <w:r>
        <w:rPr>
          <w:color w:val="auto"/>
        </w:rPr>
        <w:t>Zgodnie z art. 14 ust. 5 ustawy z dnia 27 marca 2003 r. o planowaniu i zagospodarowaniu przestrzennym (</w:t>
      </w:r>
      <w:r w:rsidRPr="00E15276">
        <w:rPr>
          <w:rFonts w:eastAsia="Calibri"/>
          <w:color w:val="auto"/>
          <w:lang w:eastAsia="en-US"/>
        </w:rPr>
        <w:t>Dz. U. z 202</w:t>
      </w:r>
      <w:r>
        <w:rPr>
          <w:rFonts w:eastAsia="Calibri"/>
          <w:color w:val="auto"/>
          <w:lang w:eastAsia="en-US"/>
        </w:rPr>
        <w:t>2</w:t>
      </w:r>
      <w:r w:rsidRPr="00E15276">
        <w:rPr>
          <w:rFonts w:eastAsia="Calibri"/>
          <w:color w:val="auto"/>
          <w:lang w:eastAsia="en-US"/>
        </w:rPr>
        <w:t xml:space="preserve"> r. </w:t>
      </w:r>
      <w:r>
        <w:rPr>
          <w:rFonts w:eastAsia="Calibri"/>
          <w:color w:val="auto"/>
          <w:lang w:eastAsia="en-US"/>
        </w:rPr>
        <w:t>poz. 503, 1846, 2185 i 2747 oraz z 2023 r. poz. 553</w:t>
      </w:r>
      <w:r>
        <w:rPr>
          <w:color w:val="auto"/>
        </w:rPr>
        <w:t>) została wykonana analiza dotycząca zasadności przystąpienia do sporządzenia miejscowego planu zagospodarowania przestrzennego dla wskazanego w projekcie uchwały obszaru oraz stopnia zgodności przewidywanych rozwiązań planu z ustaleniami Studium uwarunkowań i kierunków zagospodarowania przestrzennego miasta Łodzi, zwanego dalej Studium.</w:t>
      </w:r>
    </w:p>
    <w:p w14:paraId="51B14A95" w14:textId="77777777" w:rsidR="000D6B76" w:rsidRDefault="000D6B76" w:rsidP="000D6B76">
      <w:pPr>
        <w:ind w:firstLine="567"/>
      </w:pPr>
      <w:r>
        <w:t xml:space="preserve">Podjęcie uchwały w sprawie przystąpienia do sporządzenia miejscowego planu zagospodarowania przestrzennego wiąże się z potrzebą weryfikacji i uporządkowania zasięgu terenów inwestycyjnych w powiązaniu z projektowanym przebiegiem Kolei Dużych Prędkości oraz układem drogowym. </w:t>
      </w:r>
    </w:p>
    <w:p w14:paraId="19872600" w14:textId="77777777" w:rsidR="000D6B76" w:rsidRPr="006D36CA" w:rsidRDefault="000D6B76" w:rsidP="000D6B76">
      <w:pPr>
        <w:ind w:firstLine="567"/>
      </w:pPr>
      <w:r>
        <w:t>Plan miejscowy, sporządzany na podstawie niniejszej uchwały, doprecyzuje zasięg granic terenów inwestycyjnych, a także w sposób szczegółowy określi parametry i wskaźniki zagospodarowania terenu, przy jednoczesnym zachowaniu właściwych relacji przestrzennych z otoczeniem oraz rygorów ochrony środowiska. Postępowanie zgodne z planem przyczyni się do znaczącej poprawy ładu przestrzennego, poprzez porządkowanie istniejącego zagospodarowania i wzrost funkcjonalności systemu komunikacyjnego. Ponadto sporządzenie planu miejscowego oraz realizacja jego ustaleń przyczyni się do zwiększenia różnorodności oferty inwestycyjnej zgodnie z zapotrzebowaniem rynku, a w konsekwencji do powstania nowych miejsc pracy, czemu sprzyjają dogodne warunki lokalizacyjne w postaci istniejących i kształtowanych układów drogowych, kolejowych i infrastruktury technicznej.</w:t>
      </w:r>
    </w:p>
    <w:p w14:paraId="70C988BE" w14:textId="77777777" w:rsidR="000D6B76" w:rsidRDefault="000D6B76" w:rsidP="000D6B76">
      <w:pPr>
        <w:pStyle w:val="Tekstpodstawowy2"/>
        <w:spacing w:after="0" w:line="240" w:lineRule="auto"/>
        <w:ind w:firstLine="426"/>
        <w:jc w:val="both"/>
        <w:rPr>
          <w:szCs w:val="24"/>
        </w:rPr>
      </w:pPr>
      <w:bookmarkStart w:id="1" w:name="_Hlk86224281"/>
      <w:r w:rsidRPr="00E15276">
        <w:t>Podjęcie uchwały o przystąpieniu do sporządzania planu nie narusza prowadzonej przez Miasto polityki przestrzennej określonej w Studium uwarunkowań i kierunków zagospodarowania przestrzennego miasta Łodzi, przyjętym uchwałą Nr LXIX/1753/18 Rady Miejskiej w Łodzi z dnia 28 marca 2018 r., zmienion</w:t>
      </w:r>
      <w:r>
        <w:t>ą</w:t>
      </w:r>
      <w:r w:rsidRPr="00E15276">
        <w:t xml:space="preserve"> uchwał</w:t>
      </w:r>
      <w:r>
        <w:t>ami Rady Miejskiej w Łodzi</w:t>
      </w:r>
      <w:r w:rsidRPr="00E15276">
        <w:t xml:space="preserve"> Nr</w:t>
      </w:r>
      <w:r>
        <w:t> </w:t>
      </w:r>
      <w:r w:rsidRPr="00E15276">
        <w:t xml:space="preserve">VI/215/19 z dnia 6 marca 2019 r. </w:t>
      </w:r>
      <w:r>
        <w:t xml:space="preserve">i </w:t>
      </w:r>
      <w:r w:rsidRPr="00D05744">
        <w:rPr>
          <w:color w:val="000000"/>
          <w:u w:color="000000"/>
        </w:rPr>
        <w:t>Nr LII/1605/21 z dnia 22 grudnia 2021 r.</w:t>
      </w:r>
      <w:r>
        <w:rPr>
          <w:color w:val="000000"/>
          <w:u w:color="000000"/>
        </w:rPr>
        <w:t xml:space="preserve"> </w:t>
      </w:r>
      <w:r>
        <w:rPr>
          <w:szCs w:val="24"/>
        </w:rPr>
        <w:t>Uchwalenie planu sprzyjające pobudzaniu aktywności gospodarczej w tej części Łodzi będzie kontynuacją proinwestycyjnej polityki realizowanej przez miasto.</w:t>
      </w:r>
    </w:p>
    <w:p w14:paraId="7E8FCA72" w14:textId="77777777" w:rsidR="000D6B76" w:rsidRPr="00E15276" w:rsidRDefault="000D6B76" w:rsidP="000D6B76">
      <w:pPr>
        <w:pStyle w:val="Default"/>
        <w:ind w:firstLine="567"/>
        <w:jc w:val="both"/>
        <w:rPr>
          <w:color w:val="auto"/>
        </w:rPr>
      </w:pPr>
      <w:r w:rsidRPr="00E15276">
        <w:rPr>
          <w:color w:val="auto"/>
        </w:rPr>
        <w:t>W związku z powyższym Prezydent Miasta Łodzi przedkłada projekt niniejszej uchwały.</w:t>
      </w:r>
      <w:bookmarkEnd w:id="1"/>
    </w:p>
    <w:p w14:paraId="49ABAA75" w14:textId="77777777" w:rsidR="000D6B76" w:rsidRDefault="000D6B76" w:rsidP="000D6B76">
      <w:pPr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8FBA6D" w14:textId="77777777" w:rsidR="000D6B76" w:rsidRDefault="000D6B76" w:rsidP="000D6B76">
      <w:pPr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73A16" w14:textId="59B72192" w:rsidR="000D6B76" w:rsidRPr="00392C5A" w:rsidRDefault="000D6B76" w:rsidP="000D6B76">
      <w:pPr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C5A">
        <w:rPr>
          <w:rFonts w:asciiTheme="minorHAnsi" w:hAnsiTheme="minorHAnsi" w:cstheme="minorHAnsi"/>
          <w:b/>
          <w:bCs/>
          <w:sz w:val="22"/>
          <w:szCs w:val="22"/>
        </w:rPr>
        <w:t>Dyrektor</w:t>
      </w:r>
    </w:p>
    <w:p w14:paraId="7A2C2A7E" w14:textId="77777777" w:rsidR="000D6B76" w:rsidRDefault="000D6B76" w:rsidP="000D6B76">
      <w:pPr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92C5A">
        <w:rPr>
          <w:rFonts w:asciiTheme="minorHAnsi" w:hAnsiTheme="minorHAnsi" w:cstheme="minorHAnsi"/>
          <w:b/>
          <w:bCs/>
          <w:sz w:val="22"/>
          <w:szCs w:val="22"/>
        </w:rPr>
        <w:t>Miejskiej Pracowni Urbanistycznej w Łodzi</w:t>
      </w:r>
    </w:p>
    <w:p w14:paraId="45A619D1" w14:textId="77777777" w:rsidR="000D6B76" w:rsidRPr="00392C5A" w:rsidRDefault="000D6B76" w:rsidP="000D6B76">
      <w:pPr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B670F13" w14:textId="77777777" w:rsidR="000D6B76" w:rsidRPr="00392C5A" w:rsidRDefault="000D6B76" w:rsidP="000D6B76">
      <w:pPr>
        <w:spacing w:before="120"/>
        <w:ind w:left="453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Magdalena Talar-Wiśniewska</w:t>
      </w:r>
    </w:p>
    <w:p w14:paraId="1B8B14C8" w14:textId="77777777" w:rsidR="000D6B76" w:rsidRDefault="000D6B76">
      <w:pPr>
        <w:spacing w:before="100" w:after="100"/>
        <w:jc w:val="center"/>
      </w:pPr>
    </w:p>
    <w:sectPr w:rsidR="000D6B76">
      <w:footerReference w:type="default" r:id="rId9"/>
      <w:endnotePr>
        <w:numFmt w:val="decimal"/>
      </w:endnotePr>
      <w:pgSz w:w="11906" w:h="16838"/>
      <w:pgMar w:top="850" w:right="850" w:bottom="170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C2EAD" w14:textId="77777777" w:rsidR="000D7524" w:rsidRDefault="000D7524">
      <w:r>
        <w:separator/>
      </w:r>
    </w:p>
  </w:endnote>
  <w:endnote w:type="continuationSeparator" w:id="0">
    <w:p w14:paraId="12057175" w14:textId="77777777" w:rsidR="000D7524" w:rsidRDefault="000D7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6"/>
      <w:gridCol w:w="3213"/>
    </w:tblGrid>
    <w:tr w:rsidR="00D430C6" w14:paraId="7AD44844" w14:textId="77777777">
      <w:tc>
        <w:tcPr>
          <w:tcW w:w="642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037D674" w14:textId="77777777" w:rsidR="00D430C6" w:rsidRDefault="00F044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92AD257" w14:textId="77777777" w:rsidR="00D430C6" w:rsidRDefault="00F044E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CE56040" w14:textId="77777777" w:rsidR="00D430C6" w:rsidRDefault="00D430C6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26"/>
      <w:gridCol w:w="3213"/>
    </w:tblGrid>
    <w:tr w:rsidR="00D430C6" w14:paraId="7C35FE77" w14:textId="77777777">
      <w:tc>
        <w:tcPr>
          <w:tcW w:w="642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9A0C30" w14:textId="77777777" w:rsidR="00D430C6" w:rsidRDefault="00F044EA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13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CD255E6" w14:textId="7910DFC3" w:rsidR="00D430C6" w:rsidRDefault="00F044EA">
          <w:pPr>
            <w:jc w:val="right"/>
            <w:rPr>
              <w:sz w:val="18"/>
            </w:rPr>
          </w:pPr>
          <w:r>
            <w:rPr>
              <w:sz w:val="18"/>
            </w:rPr>
            <w:t>Strona</w:t>
          </w:r>
          <w:r w:rsidR="000D6B76">
            <w:rPr>
              <w:sz w:val="18"/>
            </w:rPr>
            <w:t xml:space="preserve"> 1</w:t>
          </w:r>
        </w:p>
      </w:tc>
    </w:tr>
  </w:tbl>
  <w:p w14:paraId="3E7017FD" w14:textId="77777777" w:rsidR="00D430C6" w:rsidRDefault="00D430C6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4798" w14:textId="77777777" w:rsidR="000D7524" w:rsidRDefault="000D7524">
      <w:r>
        <w:separator/>
      </w:r>
    </w:p>
  </w:footnote>
  <w:footnote w:type="continuationSeparator" w:id="0">
    <w:p w14:paraId="24EB0DE6" w14:textId="77777777" w:rsidR="000D7524" w:rsidRDefault="000D7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6B76"/>
    <w:rsid w:val="000D7524"/>
    <w:rsid w:val="00A77B3E"/>
    <w:rsid w:val="00CA2A55"/>
    <w:rsid w:val="00D430C6"/>
    <w:rsid w:val="00F0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A9FAA0"/>
  <w15:docId w15:val="{11B5AFE1-3A55-4732-9001-E0057EEB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D6B76"/>
    <w:pPr>
      <w:autoSpaceDE w:val="0"/>
      <w:ind w:left="360"/>
    </w:pPr>
    <w:rPr>
      <w:sz w:val="22"/>
      <w:szCs w:val="20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6B76"/>
    <w:rPr>
      <w:sz w:val="22"/>
      <w:lang w:bidi="ar-SA"/>
    </w:rPr>
  </w:style>
  <w:style w:type="paragraph" w:customStyle="1" w:styleId="Default">
    <w:name w:val="Default"/>
    <w:rsid w:val="000D6B76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0D6B76"/>
    <w:pPr>
      <w:spacing w:after="120" w:line="480" w:lineRule="auto"/>
      <w:jc w:val="left"/>
    </w:pPr>
    <w:rPr>
      <w:szCs w:val="20"/>
      <w:lang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D6B76"/>
    <w:rPr>
      <w:sz w:val="24"/>
      <w:lang w:bidi="ar-SA"/>
    </w:rPr>
  </w:style>
  <w:style w:type="paragraph" w:styleId="Nagwek">
    <w:name w:val="header"/>
    <w:basedOn w:val="Normalny"/>
    <w:link w:val="NagwekZnak"/>
    <w:unhideWhenUsed/>
    <w:rsid w:val="000D6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B7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D6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D6B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337F5B9E-11F3-421C-84E9-77899AD11CEA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 Ikara i^Sanitariuszek.</dc:subject>
  <dc:creator>mjasinska</dc:creator>
  <cp:lastModifiedBy>Violetta Gandziarska</cp:lastModifiedBy>
  <cp:revision>2</cp:revision>
  <dcterms:created xsi:type="dcterms:W3CDTF">2023-05-16T09:00:00Z</dcterms:created>
  <dcterms:modified xsi:type="dcterms:W3CDTF">2023-05-16T09:00:00Z</dcterms:modified>
  <cp:category>Akt prawny</cp:category>
</cp:coreProperties>
</file>